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Import / Export Feature — Technical Specification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Sections 27–39</w:t>
      </w:r>
    </w:p>
    <w:p>
      <w:pPr>
        <w:pStyle w:val="Heading1"/>
        <w:spacing w:after="160" w:before="360"/>
      </w:pPr>
      <w:r>
        <w:rPr>
          <w:b/>
          <w:bCs/>
        </w:rPr>
        <w:t xml:space="preserve">27. Technical Architecture Requirements (PEAN Stack)</w:t>
      </w:r>
    </w:p>
    <w:p>
      <w:pPr>
        <w:pStyle w:val="Heading2"/>
        <w:spacing w:after="120" w:before="240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The Import/Export feature shall follow a clear separation of responsibilities between frontend and backend.</w:t>
      </w:r>
    </w:p>
    <w:p>
      <w:pPr>
        <w:spacing w:after="120"/>
      </w:pPr>
      <w:r>
        <w:t xml:space="preserve">The system shall use: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for data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Express.js + Node.js for backend APIs and business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 for user interface, preview, and user interactions.</w:t>
      </w:r>
    </w:p>
    <w:p>
      <w:pPr>
        <w:spacing w:after="120"/>
      </w:pPr>
      <w:r>
        <w:t xml:space="preserve">The backend shall remain the source of truth for all validation, comparison, and data modification operations.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28. Frontend Responsibilities (Angular)</w:t>
      </w:r>
    </w:p>
    <w:p>
      <w:pPr>
        <w:spacing w:after="120"/>
      </w:pPr>
      <w:r>
        <w:t xml:space="preserve">The Angular application shall handle user interaction and presentation only.</w:t>
      </w:r>
    </w:p>
    <w:p>
      <w:pPr>
        <w:pStyle w:val="Heading2"/>
        <w:spacing w:after="120" w:before="240"/>
      </w:pPr>
      <w:r>
        <w:rPr>
          <w:b/>
          <w:bCs/>
        </w:rPr>
        <w:t xml:space="preserve">File Upload</w:t>
      </w:r>
    </w:p>
    <w:p>
      <w:pPr>
        <w:spacing w:after="120"/>
      </w:pPr>
      <w:r>
        <w:t xml:space="preserve">The frontend shall: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 users to upload the import template.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basic file type before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upload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file to backend import API.</w:t>
      </w:r>
    </w:p>
    <w:p>
      <w:pPr>
        <w:spacing w:after="120"/>
      </w:pPr>
      <w:r>
        <w:t xml:space="preserve">Supported file types: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XLSX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XLS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Import Preview Modal</w:t>
      </w:r>
    </w:p>
    <w:p>
      <w:pPr>
        <w:spacing w:after="120"/>
      </w:pPr>
      <w:r>
        <w:t xml:space="preserve">Angular shall display the import review interface.</w:t>
      </w:r>
    </w:p>
    <w:p>
      <w:pPr>
        <w:spacing w:after="120"/>
      </w:pPr>
      <w:r>
        <w:t xml:space="preserve">The preview shall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summary.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Unchanged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Field-level comparison.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UI Features</w:t>
      </w:r>
    </w:p>
    <w:p>
      <w:pPr>
        <w:spacing w:after="120"/>
      </w:pPr>
      <w:r>
        <w:t xml:space="preserve">Angular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color coding.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Expand/collapse hierarchy.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or virtual scrolling for large imports.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dialogs.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User Actions</w:t>
      </w:r>
    </w:p>
    <w:p>
      <w:pPr>
        <w:spacing w:after="120"/>
      </w:pPr>
      <w:r>
        <w:t xml:space="preserve">Angular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Fix/cancel import.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import.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error report.</w:t>
      </w:r>
    </w:p>
    <w:p>
      <w:pPr>
        <w:spacing w:after="120"/>
      </w:pPr>
      <w:r>
        <w:t xml:space="preserve">Angular shall not directly modify project data.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29. Backend Responsibilities (Node.js + Express)</w:t>
      </w:r>
    </w:p>
    <w:p>
      <w:pPr>
        <w:spacing w:after="120"/>
      </w:pPr>
      <w:r>
        <w:t xml:space="preserve">The backend shall handle all business logic.</w:t>
      </w:r>
    </w:p>
    <w:p>
      <w:pPr>
        <w:pStyle w:val="Heading2"/>
        <w:spacing w:after="120" w:before="240"/>
      </w:pPr>
      <w:r>
        <w:rPr>
          <w:b/>
          <w:bCs/>
        </w:rPr>
        <w:t xml:space="preserve">File Processing</w:t>
      </w:r>
    </w:p>
    <w:p>
      <w:pPr>
        <w:spacing w:after="120"/>
      </w:pPr>
      <w:r>
        <w:t xml:space="preserve">The backend shall: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uploaded Excel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workbook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template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spreadsheet data into internal JSON format.</w:t>
      </w:r>
    </w:p>
    <w:p>
      <w:pPr>
        <w:spacing w:after="120"/>
      </w:pPr>
      <w:r>
        <w:t xml:space="preserve">Recommended libraries: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XLSX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Data Validation</w:t>
      </w:r>
    </w:p>
    <w:p>
      <w:pPr>
        <w:spacing w:after="120"/>
      </w:pPr>
      <w:r>
        <w:t xml:space="preserve">Backend validation shall include:</w:t>
      </w:r>
    </w:p>
    <w:p>
      <w:pPr>
        <w:pStyle w:val="Heading3"/>
        <w:spacing w:after="100" w:before="200"/>
      </w:pPr>
      <w:r>
        <w:rPr>
          <w:b/>
          <w:bCs/>
        </w:rPr>
        <w:t xml:space="preserve">Project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project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 validation.</w:t>
      </w:r>
    </w:p>
    <w:p>
      <w:pPr>
        <w:pStyle w:val="Heading3"/>
        <w:spacing w:after="100" w:before="200"/>
      </w:pPr>
      <w:r>
        <w:rPr>
          <w:b/>
          <w:bCs/>
        </w:rPr>
        <w:t xml:space="preserve">Group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existence.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group detection.</w:t>
      </w:r>
    </w:p>
    <w:p>
      <w:pPr>
        <w:pStyle w:val="Heading3"/>
        <w:spacing w:after="100" w:before="200"/>
      </w:pPr>
      <w:r>
        <w:rPr>
          <w:b/>
          <w:bCs/>
        </w:rPr>
        <w:t xml:space="preserve">Task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ID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Task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Hierarchy level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level validation (5 levels).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Date/time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validation.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30. Import Comparison Engine</w:t>
      </w:r>
    </w:p>
    <w:p>
      <w:pPr>
        <w:spacing w:after="120"/>
      </w:pPr>
      <w:r>
        <w:t xml:space="preserve">The backend shall compare imported data against existing database records.</w:t>
      </w:r>
    </w:p>
    <w:p>
      <w:pPr>
        <w:spacing w:after="120"/>
      </w:pPr>
      <w:r>
        <w:t xml:space="preserve">Each record shall be classified as:</w:t>
      </w:r>
    </w:p>
    <w:p>
      <w:pPr>
        <w:pStyle w:val="Heading2"/>
        <w:spacing w:after="120" w:before="240"/>
      </w:pPr>
      <w:r>
        <w:rPr>
          <w:b/>
          <w:bCs/>
        </w:rPr>
        <w:t xml:space="preserve">New</w:t>
      </w:r>
    </w:p>
    <w:p>
      <w:pPr>
        <w:spacing w:after="120"/>
      </w:pPr>
      <w:r>
        <w:t xml:space="preserve">Condition: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ID is empty.</w:t>
      </w:r>
    </w:p>
    <w:p>
      <w:pPr>
        <w:spacing w:after="120"/>
      </w:pPr>
      <w:r>
        <w:t xml:space="preserve">Action: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new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new Task ID.</w:t>
      </w:r>
    </w:p>
    <w:p>
      <w:pPr>
        <w:spacing w:after="120"/>
      </w:pPr>
      <w:r>
        <w:t xml:space="preserve">Status: 🟢 New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Updated</w:t>
      </w:r>
    </w:p>
    <w:p>
      <w:pPr>
        <w:spacing w:after="120"/>
      </w:pPr>
      <w:r>
        <w:t xml:space="preserve">Condition: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ID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record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Imported values differ.</w:t>
      </w:r>
    </w:p>
    <w:p>
      <w:pPr>
        <w:spacing w:after="120"/>
      </w:pPr>
      <w:r>
        <w:t xml:space="preserve">Action: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existing record.</w:t>
      </w:r>
    </w:p>
    <w:p>
      <w:pPr>
        <w:spacing w:after="120"/>
      </w:pPr>
      <w:r>
        <w:t xml:space="preserve">Status: 🟡 Updated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No Change</w:t>
      </w:r>
    </w:p>
    <w:p>
      <w:pPr>
        <w:spacing w:after="120"/>
      </w:pPr>
      <w:r>
        <w:t xml:space="preserve">Condition: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ID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fields changed.</w:t>
      </w:r>
    </w:p>
    <w:p>
      <w:pPr>
        <w:spacing w:after="120"/>
      </w:pPr>
      <w:r>
        <w:t xml:space="preserve">Action: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update.</w:t>
      </w:r>
    </w:p>
    <w:p>
      <w:pPr>
        <w:spacing w:after="120"/>
      </w:pPr>
      <w:r>
        <w:t xml:space="preserve">Status: ⚪ No Change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Error</w:t>
      </w:r>
    </w:p>
    <w:p>
      <w:pPr>
        <w:spacing w:after="120"/>
      </w:pPr>
      <w:r>
        <w:t xml:space="preserve">Condition: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references.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Task ID.</w:t>
      </w:r>
    </w:p>
    <w:p>
      <w:pPr>
        <w:spacing w:after="120"/>
      </w:pPr>
      <w:r>
        <w:t xml:space="preserve">Action: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 import.</w:t>
      </w:r>
    </w:p>
    <w:p>
      <w:pPr>
        <w:spacing w:after="120"/>
      </w:pPr>
      <w:r>
        <w:t xml:space="preserve">Status: 🔴 Error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31. Import Session Management</w:t>
      </w:r>
    </w:p>
    <w:p>
      <w:pPr>
        <w:spacing w:after="120"/>
      </w:pPr>
      <w:r>
        <w:t xml:space="preserve">Before saving any changes, the backend shall create an import session.</w:t>
      </w:r>
    </w:p>
    <w:p>
      <w:pPr>
        <w:spacing w:after="120"/>
      </w:pPr>
      <w:r>
        <w:rPr>
          <w:b/>
          <w:bCs/>
        </w:rPr>
        <w:t xml:space="preserve">Database table:</w:t>
      </w:r>
    </w:p>
    <w:p>
      <w:pPr>
        <w:pStyle w:val="Heading2"/>
        <w:spacing w:after="120" w:before="240"/>
      </w:pPr>
      <w:r>
        <w:rPr>
          <w:b/>
          <w:bCs/>
        </w:rPr>
        <w:t xml:space="preserve">import_sessions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50"/>
            <w:shd w:fill="E7E6E6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id</w:t>
            </w:r>
          </w:p>
        </w:tc>
        <w:tc>
          <w:tcPr>
            <w:tcW w:type="dxa" w:w="6750"/>
          </w:tcPr>
          <w:p>
            <w:r>
              <w:t xml:space="preserve">Unique import session ID</w:t>
            </w:r>
          </w:p>
        </w:tc>
      </w:tr>
      <w:tr>
        <w:tc>
          <w:tcPr>
            <w:tcW w:type="dxa" w:w="2250"/>
          </w:tcPr>
          <w:p>
            <w:r>
              <w:t xml:space="preserve">user_id</w:t>
            </w:r>
          </w:p>
        </w:tc>
        <w:tc>
          <w:tcPr>
            <w:tcW w:type="dxa" w:w="6750"/>
          </w:tcPr>
          <w:p>
            <w:r>
              <w:t xml:space="preserve">User performing import</w:t>
            </w:r>
          </w:p>
        </w:tc>
      </w:tr>
      <w:tr>
        <w:tc>
          <w:tcPr>
            <w:tcW w:type="dxa" w:w="2250"/>
          </w:tcPr>
          <w:p>
            <w:r>
              <w:t xml:space="preserve">project_id</w:t>
            </w:r>
          </w:p>
        </w:tc>
        <w:tc>
          <w:tcPr>
            <w:tcW w:type="dxa" w:w="6750"/>
          </w:tcPr>
          <w:p>
            <w:r>
              <w:t xml:space="preserve">Target project</w:t>
            </w:r>
          </w:p>
        </w:tc>
      </w:tr>
      <w:tr>
        <w:tc>
          <w:tcPr>
            <w:tcW w:type="dxa" w:w="2250"/>
          </w:tcPr>
          <w:p>
            <w:r>
              <w:t xml:space="preserve">file_name</w:t>
            </w:r>
          </w:p>
        </w:tc>
        <w:tc>
          <w:tcPr>
            <w:tcW w:type="dxa" w:w="6750"/>
          </w:tcPr>
          <w:p>
            <w:r>
              <w:t xml:space="preserve">Uploaded file</w:t>
            </w:r>
          </w:p>
        </w:tc>
      </w:tr>
      <w:tr>
        <w:tc>
          <w:tcPr>
            <w:tcW w:type="dxa" w:w="2250"/>
          </w:tcPr>
          <w:p>
            <w:r>
              <w:t xml:space="preserve">status</w:t>
            </w:r>
          </w:p>
        </w:tc>
        <w:tc>
          <w:tcPr>
            <w:tcW w:type="dxa" w:w="6750"/>
          </w:tcPr>
          <w:p>
            <w:r>
              <w:t xml:space="preserve">Preview / Confirmed / Failed</w:t>
            </w:r>
          </w:p>
        </w:tc>
      </w:tr>
      <w:tr>
        <w:tc>
          <w:tcPr>
            <w:tcW w:type="dxa" w:w="2250"/>
          </w:tcPr>
          <w:p>
            <w:r>
              <w:t xml:space="preserve">created_at</w:t>
            </w:r>
          </w:p>
        </w:tc>
        <w:tc>
          <w:tcPr>
            <w:tcW w:type="dxa" w:w="6750"/>
          </w:tcPr>
          <w:p>
            <w:r>
              <w:t xml:space="preserve">Creation timestamp</w:t>
            </w:r>
          </w:p>
        </w:tc>
      </w:tr>
      <w:tr>
        <w:tc>
          <w:tcPr>
            <w:tcW w:type="dxa" w:w="2250"/>
          </w:tcPr>
          <w:p>
            <w:r>
              <w:t xml:space="preserve">expires_at</w:t>
            </w:r>
          </w:p>
        </w:tc>
        <w:tc>
          <w:tcPr>
            <w:tcW w:type="dxa" w:w="6750"/>
          </w:tcPr>
          <w:p>
            <w:r>
              <w:t xml:space="preserve">Session expiry</w:t>
            </w:r>
          </w:p>
        </w:tc>
      </w:tr>
    </w:tbl>
    <w:p>
      <w: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32. Import Preview Storage</w:t>
      </w:r>
    </w:p>
    <w:p>
      <w:pPr>
        <w:spacing w:after="120"/>
      </w:pPr>
      <w:r>
        <w:t xml:space="preserve">The backend shall temporarily store calculated changes before confirmation.</w:t>
      </w:r>
    </w:p>
    <w:p>
      <w:pPr>
        <w:spacing w:after="120"/>
      </w:pPr>
      <w:r>
        <w:rPr>
          <w:b/>
          <w:bCs/>
        </w:rPr>
        <w:t xml:space="preserve">Database table:</w:t>
      </w:r>
    </w:p>
    <w:p>
      <w:pPr>
        <w:pStyle w:val="Heading2"/>
        <w:spacing w:after="120" w:before="240"/>
      </w:pPr>
      <w:r>
        <w:rPr>
          <w:b/>
          <w:bCs/>
        </w:rPr>
        <w:t xml:space="preserve">import_changes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50"/>
            <w:shd w:fill="E7E6E6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id</w:t>
            </w:r>
          </w:p>
        </w:tc>
        <w:tc>
          <w:tcPr>
            <w:tcW w:type="dxa" w:w="6750"/>
          </w:tcPr>
          <w:p>
            <w:r>
              <w:t xml:space="preserve">Record ID</w:t>
            </w:r>
          </w:p>
        </w:tc>
      </w:tr>
      <w:tr>
        <w:tc>
          <w:tcPr>
            <w:tcW w:type="dxa" w:w="2250"/>
          </w:tcPr>
          <w:p>
            <w:r>
              <w:t xml:space="preserve">session_id</w:t>
            </w:r>
          </w:p>
        </w:tc>
        <w:tc>
          <w:tcPr>
            <w:tcW w:type="dxa" w:w="6750"/>
          </w:tcPr>
          <w:p>
            <w:r>
              <w:t xml:space="preserve">Import session</w:t>
            </w:r>
          </w:p>
        </w:tc>
      </w:tr>
      <w:tr>
        <w:tc>
          <w:tcPr>
            <w:tcW w:type="dxa" w:w="2250"/>
          </w:tcPr>
          <w:p>
            <w:r>
              <w:t xml:space="preserve">entity_type</w:t>
            </w:r>
          </w:p>
        </w:tc>
        <w:tc>
          <w:tcPr>
            <w:tcW w:type="dxa" w:w="6750"/>
          </w:tcPr>
          <w:p>
            <w:r>
              <w:t xml:space="preserve">Project/Group/Task</w:t>
            </w:r>
          </w:p>
        </w:tc>
      </w:tr>
      <w:tr>
        <w:tc>
          <w:tcPr>
            <w:tcW w:type="dxa" w:w="2250"/>
          </w:tcPr>
          <w:p>
            <w:r>
              <w:t xml:space="preserve">entity_id</w:t>
            </w:r>
          </w:p>
        </w:tc>
        <w:tc>
          <w:tcPr>
            <w:tcW w:type="dxa" w:w="6750"/>
          </w:tcPr>
          <w:p>
            <w:r>
              <w:t xml:space="preserve">Existing ID if available</w:t>
            </w:r>
          </w:p>
        </w:tc>
      </w:tr>
      <w:tr>
        <w:tc>
          <w:tcPr>
            <w:tcW w:type="dxa" w:w="2250"/>
          </w:tcPr>
          <w:p>
            <w:r>
              <w:t xml:space="preserve">action</w:t>
            </w:r>
          </w:p>
        </w:tc>
        <w:tc>
          <w:tcPr>
            <w:tcW w:type="dxa" w:w="6750"/>
          </w:tcPr>
          <w:p>
            <w:r>
              <w:t xml:space="preserve">Create/Update/Skip/Error</w:t>
            </w:r>
          </w:p>
        </w:tc>
      </w:tr>
      <w:tr>
        <w:tc>
          <w:tcPr>
            <w:tcW w:type="dxa" w:w="2250"/>
          </w:tcPr>
          <w:p>
            <w:r>
              <w:t xml:space="preserve">old_data</w:t>
            </w:r>
          </w:p>
        </w:tc>
        <w:tc>
          <w:tcPr>
            <w:tcW w:type="dxa" w:w="6750"/>
          </w:tcPr>
          <w:p>
            <w:r>
              <w:t xml:space="preserve">Existing JSON data</w:t>
            </w:r>
          </w:p>
        </w:tc>
      </w:tr>
      <w:tr>
        <w:tc>
          <w:tcPr>
            <w:tcW w:type="dxa" w:w="2250"/>
          </w:tcPr>
          <w:p>
            <w:r>
              <w:t xml:space="preserve">new_data</w:t>
            </w:r>
          </w:p>
        </w:tc>
        <w:tc>
          <w:tcPr>
            <w:tcW w:type="dxa" w:w="6750"/>
          </w:tcPr>
          <w:p>
            <w:r>
              <w:t xml:space="preserve">Imported JSON data</w:t>
            </w:r>
          </w:p>
        </w:tc>
      </w:tr>
      <w:tr>
        <w:tc>
          <w:tcPr>
            <w:tcW w:type="dxa" w:w="2250"/>
          </w:tcPr>
          <w:p>
            <w:r>
              <w:t xml:space="preserve">status</w:t>
            </w:r>
          </w:p>
        </w:tc>
        <w:tc>
          <w:tcPr>
            <w:tcW w:type="dxa" w:w="6750"/>
          </w:tcPr>
          <w:p>
            <w:r>
              <w:t xml:space="preserve">Validation status</w:t>
            </w:r>
          </w:p>
        </w:tc>
      </w:tr>
      <w:tr>
        <w:tc>
          <w:tcPr>
            <w:tcW w:type="dxa" w:w="2250"/>
          </w:tcPr>
          <w:p>
            <w:r>
              <w:t xml:space="preserve">error_message</w:t>
            </w:r>
          </w:p>
        </w:tc>
        <w:tc>
          <w:tcPr>
            <w:tcW w:type="dxa" w:w="6750"/>
          </w:tcPr>
          <w:p>
            <w:r>
              <w:t xml:space="preserve">Validation details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PostgreSQL JSONB shall be used for storing old and new values.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33. Import Confirmation Process</w:t>
      </w:r>
    </w:p>
    <w:p>
      <w:pPr>
        <w:spacing w:after="120"/>
      </w:pPr>
      <w:r>
        <w:t xml:space="preserve">After user confirmation:</w:t>
      </w:r>
    </w:p>
    <w:p>
      <w:pPr>
        <w:spacing w:after="120"/>
      </w:pPr>
      <w:r>
        <w:t xml:space="preserve">Angular shall send: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POST /api/projects/import/confirm/{sessionId}</w:t>
      </w:r>
    </w:p>
    <w:p>
      <w:pPr>
        <w:spacing w:after="120"/>
      </w:pPr>
      <w:r>
        <w:t xml:space="preserve">The backend shall:</w:t>
      </w:r>
    </w:p>
    <w:p>
      <w:pPr>
        <w:pStyle w:val="ListParagraph"/>
        <w:numPr>
          <w:ilvl w:val="0"/>
          <w:numId w:val="3"/>
        </w:numPr>
      </w:pPr>
      <w:r>
        <w:t xml:space="preserve">Retrieve import session.</w:t>
      </w:r>
    </w:p>
    <w:p>
      <w:pPr>
        <w:pStyle w:val="ListParagraph"/>
        <w:numPr>
          <w:ilvl w:val="0"/>
          <w:numId w:val="3"/>
        </w:numPr>
      </w:pPr>
      <w:r>
        <w:t xml:space="preserve">Validate session status.</w:t>
      </w:r>
    </w:p>
    <w:p>
      <w:pPr>
        <w:pStyle w:val="ListParagraph"/>
        <w:numPr>
          <w:ilvl w:val="0"/>
          <w:numId w:val="3"/>
        </w:numPr>
      </w:pPr>
      <w:r>
        <w:t xml:space="preserve">Start database transaction.</w:t>
      </w:r>
    </w:p>
    <w:p>
      <w:pPr>
        <w:pStyle w:val="ListParagraph"/>
        <w:numPr>
          <w:ilvl w:val="0"/>
          <w:numId w:val="3"/>
        </w:numPr>
      </w:pPr>
      <w:r>
        <w:t xml:space="preserve">Apply changes.</w:t>
      </w:r>
    </w:p>
    <w:p>
      <w:pPr>
        <w:pStyle w:val="ListParagraph"/>
        <w:numPr>
          <w:ilvl w:val="0"/>
          <w:numId w:val="3"/>
        </w:numPr>
      </w:pPr>
      <w:r>
        <w:t xml:space="preserve">Commit transaction.</w:t>
      </w:r>
    </w:p>
    <w:p>
      <w:pPr>
        <w:pStyle w:val="ListParagraph"/>
        <w:numPr>
          <w:ilvl w:val="0"/>
          <w:numId w:val="3"/>
        </w:numPr>
      </w:pPr>
      <w:r>
        <w:t xml:space="preserve">Generate import summary.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34. Database Transaction Requirements</w:t>
      </w:r>
    </w:p>
    <w:p>
      <w:pPr>
        <w:spacing w:after="120"/>
      </w:pPr>
      <w:r>
        <w:t xml:space="preserve">The import operation shall execute as a single transaction.</w:t>
      </w:r>
    </w:p>
    <w:p>
      <w:pPr>
        <w:spacing w:after="120"/>
      </w:pPr>
      <w:r>
        <w:t xml:space="preserve">Process: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BEGIN TRANSACTION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Create Groups</w:t>
      </w:r>
      <w:r>
        <w:rPr>
          <w:rFonts w:ascii="Consolas" w:cs="Consolas" w:eastAsia="Consolas" w:hAnsi="Consolas"/>
          <w:sz w:val="20"/>
          <w:szCs w:val="20"/>
        </w:rPr>
        <w:br/>
        <w:t xml:space="preserve">Update Groups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Create Tasks</w:t>
      </w:r>
      <w:r>
        <w:rPr>
          <w:rFonts w:ascii="Consolas" w:cs="Consolas" w:eastAsia="Consolas" w:hAnsi="Consolas"/>
          <w:sz w:val="20"/>
          <w:szCs w:val="20"/>
        </w:rPr>
        <w:br/>
        <w:t xml:space="preserve">Update Tasks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Update Hierarchy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COMMIT</w:t>
      </w:r>
    </w:p>
    <w:p>
      <w:pPr>
        <w:spacing w:after="120"/>
      </w:pPr>
      <w:r>
        <w:t xml:space="preserve">If any error occurs: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ROLLBACK</w:t>
      </w:r>
    </w:p>
    <w:p>
      <w:pPr>
        <w:spacing w:after="120"/>
      </w:pPr>
      <w:r>
        <w:t xml:space="preserve">No partial import shall remain in the database.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35. Import API Requirements</w:t>
      </w:r>
    </w:p>
    <w:p>
      <w:pPr>
        <w:pStyle w:val="Heading2"/>
        <w:spacing w:after="120" w:before="240"/>
      </w:pPr>
      <w:r>
        <w:rPr>
          <w:b/>
          <w:bCs/>
        </w:rPr>
        <w:t xml:space="preserve">Generate Preview</w:t>
      </w:r>
    </w:p>
    <w:p>
      <w:pPr>
        <w:spacing w:after="120"/>
      </w:pPr>
      <w:r>
        <w:t xml:space="preserve">Endpoint: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POST /api/projects/import/preview</w:t>
      </w:r>
    </w:p>
    <w:p>
      <w:pPr>
        <w:spacing w:after="120"/>
      </w:pPr>
      <w:r>
        <w:t xml:space="preserve">Input: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ID</w:t>
      </w:r>
    </w:p>
    <w:p>
      <w:pPr>
        <w:spacing w:after="120"/>
      </w:pPr>
      <w: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summary.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comparison.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session ID.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Confirm Import</w:t>
      </w:r>
    </w:p>
    <w:p>
      <w:pPr>
        <w:spacing w:after="120"/>
      </w:pPr>
      <w:r>
        <w:t xml:space="preserve">Endpoint: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POST /api/projects/import/confirm/{sessionId}</w:t>
      </w:r>
    </w:p>
    <w:p>
      <w:pPr>
        <w:spacing w:after="120"/>
      </w:pPr>
      <w:r>
        <w:t xml:space="preserve">Input: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session ID.</w:t>
      </w:r>
    </w:p>
    <w:p>
      <w:pPr>
        <w:spacing w:after="120"/>
      </w:pPr>
      <w: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completion summary.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Download Error Report</w:t>
      </w:r>
    </w:p>
    <w:p>
      <w:pPr>
        <w:spacing w:after="120"/>
      </w:pPr>
      <w:r>
        <w:t xml:space="preserve">Endpoint: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GET /api/projects/import/errors/{sessionId}</w:t>
      </w:r>
    </w:p>
    <w:p>
      <w:pPr>
        <w:spacing w:after="120"/>
      </w:pPr>
      <w: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Excel/CSV validation report.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36. Audit Requirements</w:t>
      </w:r>
    </w:p>
    <w:p>
      <w:pPr>
        <w:spacing w:after="120"/>
      </w:pPr>
      <w:r>
        <w:t xml:space="preserve">The system shall maintain import history.</w:t>
      </w:r>
    </w:p>
    <w:p>
      <w:pPr>
        <w:spacing w:after="120"/>
      </w:pPr>
      <w:r>
        <w:rPr>
          <w:b/>
          <w:bCs/>
        </w:rPr>
        <w:t xml:space="preserve">Database table:</w:t>
      </w:r>
    </w:p>
    <w:p>
      <w:pPr>
        <w:pStyle w:val="Heading2"/>
        <w:spacing w:after="120" w:before="240"/>
      </w:pPr>
      <w:r>
        <w:rPr>
          <w:b/>
          <w:bCs/>
        </w:rPr>
        <w:t xml:space="preserve">import_logs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shd w:fill="E7E6E6" w:color="auto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50"/>
            <w:shd w:fill="E7E6E6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id</w:t>
            </w:r>
          </w:p>
        </w:tc>
        <w:tc>
          <w:tcPr>
            <w:tcW w:type="dxa" w:w="6750"/>
          </w:tcPr>
          <w:p>
            <w:r>
              <w:t xml:space="preserve">Log ID</w:t>
            </w:r>
          </w:p>
        </w:tc>
      </w:tr>
      <w:tr>
        <w:tc>
          <w:tcPr>
            <w:tcW w:type="dxa" w:w="2250"/>
          </w:tcPr>
          <w:p>
            <w:r>
              <w:t xml:space="preserve">user_id</w:t>
            </w:r>
          </w:p>
        </w:tc>
        <w:tc>
          <w:tcPr>
            <w:tcW w:type="dxa" w:w="6750"/>
          </w:tcPr>
          <w:p>
            <w:r>
              <w:t xml:space="preserve">User</w:t>
            </w:r>
          </w:p>
        </w:tc>
      </w:tr>
      <w:tr>
        <w:tc>
          <w:tcPr>
            <w:tcW w:type="dxa" w:w="2250"/>
          </w:tcPr>
          <w:p>
            <w:r>
              <w:t xml:space="preserve">session_id</w:t>
            </w:r>
          </w:p>
        </w:tc>
        <w:tc>
          <w:tcPr>
            <w:tcW w:type="dxa" w:w="6750"/>
          </w:tcPr>
          <w:p>
            <w:r>
              <w:t xml:space="preserve">Import session</w:t>
            </w:r>
          </w:p>
        </w:tc>
      </w:tr>
      <w:tr>
        <w:tc>
          <w:tcPr>
            <w:tcW w:type="dxa" w:w="2250"/>
          </w:tcPr>
          <w:p>
            <w:r>
              <w:t xml:space="preserve">project_id</w:t>
            </w:r>
          </w:p>
        </w:tc>
        <w:tc>
          <w:tcPr>
            <w:tcW w:type="dxa" w:w="6750"/>
          </w:tcPr>
          <w:p>
            <w:r>
              <w:t xml:space="preserve">Project</w:t>
            </w:r>
          </w:p>
        </w:tc>
      </w:tr>
      <w:tr>
        <w:tc>
          <w:tcPr>
            <w:tcW w:type="dxa" w:w="2250"/>
          </w:tcPr>
          <w:p>
            <w:r>
              <w:t xml:space="preserve">summary</w:t>
            </w:r>
          </w:p>
        </w:tc>
        <w:tc>
          <w:tcPr>
            <w:tcW w:type="dxa" w:w="6750"/>
          </w:tcPr>
          <w:p>
            <w:r>
              <w:t xml:space="preserve">JSON summary</w:t>
            </w:r>
          </w:p>
        </w:tc>
      </w:tr>
      <w:tr>
        <w:tc>
          <w:tcPr>
            <w:tcW w:type="dxa" w:w="2250"/>
          </w:tcPr>
          <w:p>
            <w:r>
              <w:t xml:space="preserve">created_at</w:t>
            </w:r>
          </w:p>
        </w:tc>
        <w:tc>
          <w:tcPr>
            <w:tcW w:type="dxa" w:w="6750"/>
          </w:tcPr>
          <w:p>
            <w:r>
              <w:t xml:space="preserve">Import date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Audit information shall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who imported.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Date/time.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created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updated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failed records.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37. Security Requirements</w:t>
      </w:r>
    </w:p>
    <w:p>
      <w:pPr>
        <w:spacing w:after="120"/>
      </w:pPr>
      <w:r>
        <w:t xml:space="preserve">The backend shall: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user permissions before import.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project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 unauthorized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all uploaded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 maximum upload 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 invalid templates.</w:t>
      </w:r>
    </w:p>
    <w:p>
      <w:pPr>
        <w:spacing w:after="120"/>
      </w:pPr>
      <w:r>
        <w:t xml:space="preserve">The frontend shall not be trusted for security validation.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38. Performance Requirements</w:t>
      </w:r>
    </w:p>
    <w:p>
      <w:pPr>
        <w:spacing w:after="120"/>
      </w:pPr>
      <w:r>
        <w:t xml:space="preserve">The import system shall support: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Thousands of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hierarchy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Excel files.</w:t>
      </w:r>
    </w:p>
    <w:p>
      <w:pPr>
        <w:spacing w:after="120"/>
      </w:pPr>
      <w:r>
        <w:t xml:space="preserve">The preview process should not modify production data.</w:t>
      </w:r>
    </w:p>
    <w:p>
      <w:pPr>
        <w:spacing w:after="120"/>
      </w:pPr>
      <w:r>
        <w:t xml:space="preserve">The confirmation process should provide progress updates for large imports.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39. Final Architecture Flow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Angular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| Upload Excel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▼</w:t>
      </w:r>
      <w:r>
        <w:rPr>
          <w:rFonts w:ascii="Consolas" w:cs="Consolas" w:eastAsia="Consolas" w:hAnsi="Consolas"/>
          <w:sz w:val="20"/>
          <w:szCs w:val="20"/>
        </w:rPr>
        <w:br/>
        <w:t xml:space="preserve">Express API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| Parse + Validate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▼</w:t>
      </w:r>
      <w:r>
        <w:rPr>
          <w:rFonts w:ascii="Consolas" w:cs="Consolas" w:eastAsia="Consolas" w:hAnsi="Consolas"/>
          <w:sz w:val="20"/>
          <w:szCs w:val="20"/>
        </w:rPr>
        <w:br/>
        <w:t xml:space="preserve">Import Session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| Compare Existing Data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▼</w:t>
      </w:r>
      <w:r>
        <w:rPr>
          <w:rFonts w:ascii="Consolas" w:cs="Consolas" w:eastAsia="Consolas" w:hAnsi="Consolas"/>
          <w:sz w:val="20"/>
          <w:szCs w:val="20"/>
        </w:rPr>
        <w:br/>
        <w:t xml:space="preserve">Preview Modal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| User Confirmation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▼</w:t>
      </w:r>
      <w:r>
        <w:rPr>
          <w:rFonts w:ascii="Consolas" w:cs="Consolas" w:eastAsia="Consolas" w:hAnsi="Consolas"/>
          <w:sz w:val="20"/>
          <w:szCs w:val="20"/>
        </w:rPr>
        <w:br/>
        <w:t xml:space="preserve">Database Transaction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▼</w:t>
      </w:r>
      <w:r>
        <w:rPr>
          <w:rFonts w:ascii="Consolas" w:cs="Consolas" w:eastAsia="Consolas" w:hAnsi="Consolas"/>
          <w:sz w:val="20"/>
          <w:szCs w:val="20"/>
        </w:rPr>
        <w:br/>
        <w:t xml:space="preserve">PostgreSQL</w:t>
      </w:r>
    </w:p>
    <w:p>
      <w:pPr>
        <w:spacing w:after="120"/>
      </w:pPr>
      <w:r>
        <w:t xml:space="preserve">The final implementation shall ensure that users have complete visibility into changes before import while maintaining database integrity and security.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Import/Export Feature — Technical Specification</dc:title>
  <dc:creator>Mayank</dc:creator>
  <cp:lastModifiedBy>Un-named</cp:lastModifiedBy>
  <cp:revision>1</cp:revision>
  <dcterms:created xsi:type="dcterms:W3CDTF">2026-07-22T08:45:26.897Z</dcterms:created>
  <dcterms:modified xsi:type="dcterms:W3CDTF">2026-07-22T08:45:26.912Z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