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2604E3D0" w14:textId="4F6D6741" w:rsidR="00B34C38" w:rsidRPr="00CA7BE7" w:rsidRDefault="00A34ED0" w:rsidP="00A34ED0">
      <w:pPr>
        <w:pStyle w:val="ParagraphStyle67"/>
        <w:ind w:left="720" w:hanging="720"/>
        <w:rPr>
          <w:rStyle w:val="CharacterStyle49"/>
        </w:rPr>
      </w:pPr>
      <w:r>
        <w:rPr>
          <w:rStyle w:val="CharacterStyle49"/>
          <w:lang w:val="en-US"/>
        </w:rPr>
        <w:t xml:space="preserve">This is </w:t>
      </w:r>
      <w:r w:rsidR="00CA7BE7">
        <w:rPr>
          <w:rStyle w:val="CharacterStyle49"/>
        </w:rPr>
        <w:t>{</w:t>
      </w:r>
      <w:r w:rsidR="00CA7BE7">
        <w:rPr>
          <w:rStyle w:val="CharacterStyle49"/>
          <w:lang w:val="en-US"/>
        </w:rPr>
        <w:t>aName</w:t>
      </w:r>
      <w:r w:rsidR="002828B3">
        <w:rPr>
          <w:rStyle w:val="CharacterStyle49"/>
          <w:lang w:val="en-US"/>
        </w:rPr>
        <w:t>}</w:t>
      </w:r>
      <w:r w:rsidR="00CA7BE7">
        <w:rPr>
          <w:rStyle w:val="CharacterStyle49"/>
        </w:rPr>
        <w:t>.</w:t>
      </w:r>
    </w:p>
    <w:p w14:paraId="05515E5E" w14:textId="00D608EB" w:rsidR="003F567C" w:rsidRDefault="003F567C" w:rsidP="00A34ED0">
      <w:pPr>
        <w:pStyle w:val="ParagraphStyle67"/>
        <w:ind w:left="720" w:hanging="720"/>
        <w:rPr>
          <w:rStyle w:val="CharacterStyle49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9"/>
        <w:gridCol w:w="1169"/>
        <w:gridCol w:w="1249"/>
        <w:gridCol w:w="834"/>
        <w:gridCol w:w="1333"/>
      </w:tblGrid>
      <w:tr w:rsidR="00E133CF" w14:paraId="2734A6FA" w14:textId="77777777" w:rsidTr="00F27248">
        <w:tc>
          <w:tcPr>
            <w:tcW w:w="5484" w:type="dxa"/>
          </w:tcPr>
          <w:p w14:paraId="74DF03E3" w14:textId="0D9EA270" w:rsidR="00E133CF" w:rsidRPr="00E133CF" w:rsidRDefault="000E0E67" w:rsidP="00E133CF">
            <w:pPr>
              <w:pStyle w:val="ParagraphStyle67"/>
              <w:jc w:val="center"/>
              <w:rPr>
                <w:rStyle w:val="CharacterStyle49"/>
              </w:rPr>
            </w:pPr>
            <w:commentRangeStart w:id="0"/>
            <w:r>
              <w:rPr>
                <w:rStyle w:val="CharacterStyle49"/>
                <w:lang w:val="en-US"/>
              </w:rPr>
              <w:t>#</w:t>
            </w:r>
            <w:commentRangeEnd w:id="0"/>
            <w:r>
              <w:rPr>
                <w:rStyle w:val="CommentReference"/>
              </w:rPr>
              <w:commentReference w:id="0"/>
            </w:r>
            <w:r w:rsidR="00E133CF">
              <w:rPr>
                <w:rStyle w:val="CharacterStyle49"/>
              </w:rPr>
              <w:t>Τύπος</w:t>
            </w:r>
          </w:p>
        </w:tc>
        <w:tc>
          <w:tcPr>
            <w:tcW w:w="992" w:type="dxa"/>
          </w:tcPr>
          <w:p w14:paraId="2AA50737" w14:textId="6488FB52" w:rsidR="00E133CF" w:rsidRPr="00E04A8D" w:rsidRDefault="00E04A8D" w:rsidP="00A34ED0">
            <w:pPr>
              <w:pStyle w:val="ParagraphStyle67"/>
              <w:rPr>
                <w:rStyle w:val="CharacterStyle49"/>
              </w:rPr>
            </w:pPr>
            <w:r>
              <w:rPr>
                <w:rStyle w:val="CharacterStyle49"/>
              </w:rPr>
              <w:t>Στοιχείο</w:t>
            </w:r>
          </w:p>
        </w:tc>
        <w:tc>
          <w:tcPr>
            <w:tcW w:w="1276" w:type="dxa"/>
          </w:tcPr>
          <w:p w14:paraId="18128440" w14:textId="77777777" w:rsidR="00E133CF" w:rsidRDefault="00E133CF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  <w:tc>
          <w:tcPr>
            <w:tcW w:w="850" w:type="dxa"/>
          </w:tcPr>
          <w:p w14:paraId="196858BB" w14:textId="77777777" w:rsidR="00E133CF" w:rsidRDefault="00E133CF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  <w:tc>
          <w:tcPr>
            <w:tcW w:w="1362" w:type="dxa"/>
          </w:tcPr>
          <w:p w14:paraId="5320AA5D" w14:textId="77777777" w:rsidR="00E133CF" w:rsidRDefault="00E133CF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</w:tr>
      <w:tr w:rsidR="00940058" w14:paraId="2D97AF47" w14:textId="77777777" w:rsidTr="00F27248">
        <w:tc>
          <w:tcPr>
            <w:tcW w:w="5484" w:type="dxa"/>
          </w:tcPr>
          <w:p w14:paraId="71656556" w14:textId="117AC2FE" w:rsidR="00940058" w:rsidRDefault="00493957" w:rsidP="00A34ED0">
            <w:pPr>
              <w:pStyle w:val="ParagraphStyle67"/>
              <w:rPr>
                <w:rStyle w:val="CharacterStyle49"/>
                <w:lang w:val="en-US"/>
              </w:rPr>
            </w:pPr>
            <w:r>
              <w:rPr>
                <w:rStyle w:val="CharacterStyle49"/>
                <w:lang w:val="en-US"/>
              </w:rPr>
              <w:t>{</w:t>
            </w:r>
            <w:r w:rsidR="00896057">
              <w:rPr>
                <w:rStyle w:val="CharacterStyle49"/>
                <w:lang w:val="en-US"/>
              </w:rPr>
              <w:t>!</w:t>
            </w:r>
            <w:r>
              <w:rPr>
                <w:rStyle w:val="CharacterStyle49"/>
                <w:lang w:val="en-US"/>
              </w:rPr>
              <w:t>paName}</w:t>
            </w:r>
          </w:p>
        </w:tc>
        <w:tc>
          <w:tcPr>
            <w:tcW w:w="992" w:type="dxa"/>
          </w:tcPr>
          <w:p w14:paraId="59ED9904" w14:textId="12B8BF21" w:rsidR="00940058" w:rsidRDefault="00F27248" w:rsidP="00A34ED0">
            <w:pPr>
              <w:pStyle w:val="ParagraphStyle67"/>
              <w:rPr>
                <w:rStyle w:val="CharacterStyle49"/>
                <w:lang w:val="en-US"/>
              </w:rPr>
            </w:pPr>
            <w:r>
              <w:rPr>
                <w:rStyle w:val="CharacterStyle49"/>
                <w:lang w:val="en-US"/>
              </w:rPr>
              <w:t>{a</w:t>
            </w:r>
            <w:r>
              <w:rPr>
                <w:rStyle w:val="CharacterStyle49"/>
              </w:rPr>
              <w:t>Name}</w:t>
            </w:r>
          </w:p>
        </w:tc>
        <w:tc>
          <w:tcPr>
            <w:tcW w:w="1276" w:type="dxa"/>
          </w:tcPr>
          <w:p w14:paraId="0B140333" w14:textId="77777777" w:rsidR="00940058" w:rsidRDefault="00940058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  <w:tc>
          <w:tcPr>
            <w:tcW w:w="850" w:type="dxa"/>
          </w:tcPr>
          <w:p w14:paraId="19CB7FB7" w14:textId="77777777" w:rsidR="00940058" w:rsidRDefault="00940058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  <w:tc>
          <w:tcPr>
            <w:tcW w:w="1362" w:type="dxa"/>
          </w:tcPr>
          <w:p w14:paraId="2EEF4E32" w14:textId="77777777" w:rsidR="00940058" w:rsidRDefault="00940058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</w:tr>
      <w:tr w:rsidR="00DE7FC2" w14:paraId="4D0AFE39" w14:textId="77777777" w:rsidTr="00F27248">
        <w:tc>
          <w:tcPr>
            <w:tcW w:w="5484" w:type="dxa"/>
          </w:tcPr>
          <w:p w14:paraId="561F1542" w14:textId="77777777" w:rsidR="00DE7FC2" w:rsidRDefault="00DE7FC2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  <w:tc>
          <w:tcPr>
            <w:tcW w:w="992" w:type="dxa"/>
          </w:tcPr>
          <w:p w14:paraId="017F5E5F" w14:textId="77777777" w:rsidR="00DE7FC2" w:rsidRDefault="00DE7FC2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  <w:tc>
          <w:tcPr>
            <w:tcW w:w="1276" w:type="dxa"/>
          </w:tcPr>
          <w:p w14:paraId="0E540A60" w14:textId="77777777" w:rsidR="00DE7FC2" w:rsidRDefault="00DE7FC2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  <w:tc>
          <w:tcPr>
            <w:tcW w:w="850" w:type="dxa"/>
          </w:tcPr>
          <w:p w14:paraId="491ED0A1" w14:textId="77777777" w:rsidR="00DE7FC2" w:rsidRDefault="00DE7FC2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  <w:tc>
          <w:tcPr>
            <w:tcW w:w="1362" w:type="dxa"/>
          </w:tcPr>
          <w:p w14:paraId="3E3687F8" w14:textId="77777777" w:rsidR="00DE7FC2" w:rsidRDefault="00DE7FC2" w:rsidP="00A34ED0">
            <w:pPr>
              <w:pStyle w:val="ParagraphStyle67"/>
              <w:rPr>
                <w:rStyle w:val="CharacterStyle49"/>
                <w:lang w:val="en-US"/>
              </w:rPr>
            </w:pPr>
          </w:p>
        </w:tc>
      </w:tr>
    </w:tbl>
    <w:p w14:paraId="2815FA77" w14:textId="77777777" w:rsidR="00940058" w:rsidRPr="00723079" w:rsidRDefault="00940058" w:rsidP="00B77415">
      <w:pPr>
        <w:pStyle w:val="ParagraphStyle67"/>
        <w:ind w:left="720" w:hanging="720"/>
        <w:rPr>
          <w:rStyle w:val="CharacterStyle49"/>
        </w:rPr>
      </w:pPr>
    </w:p>
    <w:sectPr w:rsidR="00940058" w:rsidRPr="00723079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15T19:17:00Z" w:initials="ΘΘ">
    <w:p w14:paraId="05801698" w14:textId="1915030F" w:rsidR="000E0E67" w:rsidRPr="000E0E67" w:rsidRDefault="000E0E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Table:PageADetails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8016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4354" w16cex:dateUtc="2022-04-15T1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801698" w16cid:durableId="260443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2D1E" w14:textId="77777777" w:rsidR="0018474F" w:rsidRDefault="0018474F" w:rsidP="00271E7B">
      <w:r>
        <w:separator/>
      </w:r>
    </w:p>
  </w:endnote>
  <w:endnote w:type="continuationSeparator" w:id="0">
    <w:p w14:paraId="6A17C030" w14:textId="77777777" w:rsidR="0018474F" w:rsidRDefault="0018474F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9693" w14:textId="77777777" w:rsidR="0018474F" w:rsidRDefault="0018474F" w:rsidP="00271E7B">
      <w:r>
        <w:separator/>
      </w:r>
    </w:p>
  </w:footnote>
  <w:footnote w:type="continuationSeparator" w:id="0">
    <w:p w14:paraId="22D18767" w14:textId="77777777" w:rsidR="0018474F" w:rsidRDefault="0018474F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1730"/>
    <w:rsid w:val="0007274B"/>
    <w:rsid w:val="000A519B"/>
    <w:rsid w:val="000B7794"/>
    <w:rsid w:val="000D3F24"/>
    <w:rsid w:val="000E0E67"/>
    <w:rsid w:val="000F0A1B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74F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3F567C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F62A6"/>
    <w:rsid w:val="0060790E"/>
    <w:rsid w:val="00610447"/>
    <w:rsid w:val="00612D7A"/>
    <w:rsid w:val="00632E1A"/>
    <w:rsid w:val="00633F6E"/>
    <w:rsid w:val="00636C75"/>
    <w:rsid w:val="006465FC"/>
    <w:rsid w:val="00650F83"/>
    <w:rsid w:val="006513CC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622"/>
    <w:rsid w:val="00711B70"/>
    <w:rsid w:val="00723079"/>
    <w:rsid w:val="00725D1E"/>
    <w:rsid w:val="0072745C"/>
    <w:rsid w:val="00730A85"/>
    <w:rsid w:val="00732F33"/>
    <w:rsid w:val="0075400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F4757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5F3A"/>
    <w:rsid w:val="00865FA9"/>
    <w:rsid w:val="0087608E"/>
    <w:rsid w:val="00880F21"/>
    <w:rsid w:val="00896057"/>
    <w:rsid w:val="008B4466"/>
    <w:rsid w:val="008C04CB"/>
    <w:rsid w:val="008C6014"/>
    <w:rsid w:val="008D293E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0058"/>
    <w:rsid w:val="009422A5"/>
    <w:rsid w:val="0095629C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702F"/>
    <w:rsid w:val="00A34ED0"/>
    <w:rsid w:val="00A407A6"/>
    <w:rsid w:val="00A42278"/>
    <w:rsid w:val="00A466E8"/>
    <w:rsid w:val="00A52D8C"/>
    <w:rsid w:val="00A647D4"/>
    <w:rsid w:val="00A84531"/>
    <w:rsid w:val="00AC54F1"/>
    <w:rsid w:val="00B008D9"/>
    <w:rsid w:val="00B32D46"/>
    <w:rsid w:val="00B330BD"/>
    <w:rsid w:val="00B34C38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2F3C"/>
    <w:rsid w:val="00C63C5C"/>
    <w:rsid w:val="00C74884"/>
    <w:rsid w:val="00CA058A"/>
    <w:rsid w:val="00CA427C"/>
    <w:rsid w:val="00CA4DF2"/>
    <w:rsid w:val="00CA7BE7"/>
    <w:rsid w:val="00CB3BFE"/>
    <w:rsid w:val="00CC03C4"/>
    <w:rsid w:val="00CC1A11"/>
    <w:rsid w:val="00CC26D4"/>
    <w:rsid w:val="00CD022D"/>
    <w:rsid w:val="00CD2343"/>
    <w:rsid w:val="00CE44A6"/>
    <w:rsid w:val="00D03FCB"/>
    <w:rsid w:val="00D14541"/>
    <w:rsid w:val="00D17B30"/>
    <w:rsid w:val="00D203D7"/>
    <w:rsid w:val="00D27878"/>
    <w:rsid w:val="00D32D49"/>
    <w:rsid w:val="00D41971"/>
    <w:rsid w:val="00D4651E"/>
    <w:rsid w:val="00D501EA"/>
    <w:rsid w:val="00D53500"/>
    <w:rsid w:val="00D5492D"/>
    <w:rsid w:val="00D55D33"/>
    <w:rsid w:val="00D81A40"/>
    <w:rsid w:val="00D81D2F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4A8D"/>
    <w:rsid w:val="00E133CF"/>
    <w:rsid w:val="00E14D39"/>
    <w:rsid w:val="00E17282"/>
    <w:rsid w:val="00E216ED"/>
    <w:rsid w:val="00E21AAF"/>
    <w:rsid w:val="00E2226F"/>
    <w:rsid w:val="00E373F9"/>
    <w:rsid w:val="00E5217D"/>
    <w:rsid w:val="00E55CBC"/>
    <w:rsid w:val="00E60DEB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0C6F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3CE2"/>
    <w:rsid w:val="00F26DCE"/>
    <w:rsid w:val="00F2711F"/>
    <w:rsid w:val="00F27248"/>
    <w:rsid w:val="00F279D8"/>
    <w:rsid w:val="00F351E0"/>
    <w:rsid w:val="00F51F42"/>
    <w:rsid w:val="00F57621"/>
    <w:rsid w:val="00F70C78"/>
    <w:rsid w:val="00F8396C"/>
    <w:rsid w:val="00F92BDD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350</cp:revision>
  <cp:lastPrinted>2022-04-12T11:30:00Z</cp:lastPrinted>
  <dcterms:created xsi:type="dcterms:W3CDTF">2022-02-25T08:19:00Z</dcterms:created>
  <dcterms:modified xsi:type="dcterms:W3CDTF">2022-04-15T17:24:00Z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