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/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N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5.0.8144.22177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18"/>
          <w:szCs w:val="18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</w:pPr>
      <w:r>
        <w:rPr>
          <w:rFonts w:asciiTheme="minorHAnsi" w:hAnsiTheme="minorHAnsi" w:cstheme="minorHAnsi" w:eastAsia="Calibri"/>
          <w:noProof w:val="1"/>
          <w:color w:val="000000"/>
          <w:sz w:val="18"/>
          <w:szCs w:val="18"/>
        </w:rPr>
        <w:t>2</w:t>
      </w:r>
    </w:p>
    <w:p>
      <w:pPr>
        <w:rPr>
          <w:rFonts w:asciiTheme="minorHAnsi" w:hAnsiTheme="minorHAnsi" w:cstheme="minorHAnsi" w:eastAsia="Calibri"/>
          <w:sz w:val="18"/>
          <w:szCs w:val="18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Β</w:t>
      </w: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83.688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147.688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111.584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1.32355893318038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0.69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2.27557852952082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2.27557852952082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2.44557852952082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2.08146088246199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2.08146088246199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2.25146088246199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0.316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1.64167351232218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1.64167351232218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1.81167351232218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  <w: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pStyle w:val="P2"/>
        <w:rPr>
          <w:rFonts w:asciiTheme="minorHAnsi" w:hAnsiTheme="minorHAnsi" w:cstheme="minorHAnsi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Theme="minorHAnsi" w:hAnsiTheme="minorHAnsi" w:cstheme="minorHAns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sz w:val="18"/>
                <w:szCs w:val="18"/>
              </w:rPr>
              <w:t>ΜΕΣΑ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Theme="minorHAnsi" w:hAnsiTheme="minorHAnsi" w:cstheme="minorHAnsi" w:eastAsia="Calibri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  <w:vAlign w:val="center"/>
          </w:tcPr>
          <w:p>
            <w:pPr>
              <w:pStyle w:val="P68"/>
              <w:jc w:val="right"/>
              <w:rPr>
                <w:rFonts w:asciiTheme="minorHAnsi" w:hAnsiTheme="minorHAnsi" w:cstheme="minorHAnsi" w:eastAsia="Tahoma"/>
                <w:b w:val="0"/>
                <w:noProof w:val="1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</w:rPr>
              <w:t>Σ</w:t>
            </w: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b w:val="1"/>
                <w:bCs w:val="1"/>
                <w:lang w:val="en-US"/>
              </w:rPr>
            </w:pPr>
            <w:r>
              <w:rPr>
                <w:rFonts w:asciiTheme="minorHAnsi" w:hAnsiTheme="minorHAnsi" w:cstheme="minorHAnsi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2.34158867570823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Theme="minorHAnsi" w:hAnsiTheme="minorHAnsi" w:cstheme="minorHAns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2.34158867570823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Theme="minorHAnsi" w:hAnsiTheme="minorHAnsi" w:cstheme="minorHAns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2.48158867570823</w:t>
            </w:r>
          </w:p>
        </w:tc>
      </w:tr>
    </w:tbl>
    <w:p>
      <w:pPr>
        <w:rPr>
          <w:rFonts w:asciiTheme="minorHAnsi" w:hAnsiTheme="minorHAnsi" w:cstheme="minorHAnsi" w:eastAsia="Tahoma"/>
          <w:b w:val="1"/>
          <w:noProof w:val="1"/>
          <w:color w:val="000000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Theme="minorHAnsi" w:hAnsiTheme="minorHAnsi" w:cstheme="minorHAnsi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staName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577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staHeatInsulationRecNumber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staArea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staB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staGroundDeep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  <w:tc>
          <w:tcPr>
            <w:tcW w:w="1336" w:type="dxa"/>
          </w:tcPr>
          <w:p>
            <w:pP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{</w:t>
            </w:r>
            <w:r>
              <w:rPr>
                <w:rFonts w:asciiTheme="minorHAnsi" w:hAnsiTheme="minorHAnsi" w:cstheme="minorHAnsi" w:eastAsia="Calibri"/>
                <w:color w:val="000000"/>
                <w:sz w:val="18"/>
                <w:szCs w:val="18"/>
              </w:rPr>
              <w:t>staK2</w:t>
            </w: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18"/>
                <w:szCs w:val="18"/>
                <w:lang w:val="en-US"/>
              </w:rPr>
              <w:t>}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29"/>
        <w:rPr>
          <w:rFonts w:asciiTheme="minorHAnsi" w:hAnsiTheme="minorHAnsi" w:cstheme="minorHAnsi" w:eastAsia="Tahoma"/>
          <w:b w:val="0"/>
          <w:noProof w:val="1"/>
          <w:color w:val="800000"/>
          <w:sz w:val="20"/>
          <w:szCs w:val="20"/>
          <w:highlight w:val="white"/>
        </w:rPr>
      </w:pPr>
      <w:r>
        <w:rPr>
          <w:rFonts w:asciiTheme="minorHAnsi" w:hAnsiTheme="minorHAnsi" w:cstheme="minorHAnsi" w:eastAsia="Tahoma"/>
          <w:b w:val="1"/>
          <w:noProof w:val="1"/>
          <w:color w:val="000000"/>
          <w:sz w:val="20"/>
          <w:szCs w:val="20"/>
        </w:rPr>
        <w:t>4. Κατακόρυφα αδιαφανή δομικά στοιχεία</w:t>
      </w:r>
      <w:r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Calibri"/>
          <w:b w:val="0"/>
          <w:bCs w:val="1"/>
          <w:noProof w:val="0"/>
          <w:color w:val="auto"/>
          <w:szCs w:val="20"/>
        </w:rPr>
      </w:pP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Επίπεδο:</w:t>
      </w:r>
      <w:r>
        <w:rPr>
          <w:rFonts w:asciiTheme="minorHAnsi" w:hAnsiTheme="minorHAnsi" w:cstheme="minorHAnsi" w:eastAsia="Calibri"/>
          <w:b w:val="1"/>
          <w:bCs w:val="1"/>
          <w:color w:val="000000"/>
          <w:sz w:val="19"/>
          <w:szCs w:val="19"/>
        </w:rPr>
        <w:t>Ισόγειο</w:t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1.3,1.4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Υποστύλωμα-00.07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Υποστύλωμα-00.08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8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Όψη-00.01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9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0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1.3,1.4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Υποστύλωμα-00.05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Υποστύλωμα-00.06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1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Όψη-00.02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2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16.1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3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1.3,1.4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Υποστύλωμα-00.03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Υποστύλωμα-00.04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4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2.528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2.968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Όψη-00.03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5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Τοιχοποιία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1.1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0.40890120187469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Τοίχος-00.01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6.9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6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1.3,1.4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Υποστύλωμα-00.02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2.8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Δοκός-00.01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0.5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1.5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27"/>
        <w:tblW w:w="0" w:type="auto"/>
        <w:tblLayout w:type="autofit"/>
        <w:tblLook w:val="04A0"/>
      </w:tblPr>
      <w:tblGrid/>
      <w:tr>
        <w:trPr>
          <w:trHeight w:hRule="atLeast" w:val="217"/>
        </w:trP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#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</w:rPr>
              <w:t>δομ.στοιχ</w:t>
            </w:r>
            <w:r>
              <w:rPr>
                <w:rFonts w:asciiTheme="minorHAnsi" w:hAnsiTheme="minorHAnsi" w:cstheme="minorHAnsi" w:eastAsia="Tahoma"/>
                <w:noProof w:val="1"/>
                <w:color w:val="000000"/>
                <w:sz w:val="16"/>
                <w:szCs w:val="16"/>
                <w:lang w:val="en-US"/>
              </w:rPr>
              <w:t>.: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</w:rPr>
              <w:t>Δοκός/υποστ/τοιχ</w:t>
            </w: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</w:rPr>
              <w:t>Φυλ.</w:t>
            </w: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:</w:t>
            </w: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--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  <w:t>U=</w:t>
            </w:r>
            <w:r>
              <w:rPr>
                <w:rFonts w:asciiTheme="minorHAnsi" w:hAnsiTheme="minorHAnsi" w:cstheme="minorHAnsi" w:eastAsia="Tahoma"/>
                <w:b w:val="0"/>
                <w:noProof w:val="1"/>
                <w:color w:val="000000"/>
                <w:sz w:val="16"/>
                <w:szCs w:val="16"/>
                <w:lang w:val="en-US"/>
              </w:rPr>
              <w:t>0.444156062310303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  <w:tr>
        <w:tc>
          <w:tcPr>
            <w:tcW w:w="211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#</w:t>
            </w:r>
          </w:p>
        </w:tc>
        <w:tc>
          <w:tcPr>
            <w:tcW w:w="2145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Πλάτος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 xml:space="preserve">Ύψος 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</w:rPr>
              <w:t>Εμβαδό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 xml:space="preserve"> [m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  <w:t>]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Δάπεδο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0.316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1.264</w:t>
            </w:r>
          </w:p>
        </w:tc>
      </w:tr>
      <w:tr>
        <w:tc>
          <w:tcPr>
            <w:tcW w:w="211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145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Στέγη</w:t>
            </w:r>
          </w:p>
        </w:tc>
        <w:tc>
          <w:tcPr>
            <w:tcW w:w="2151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2159" w:type="dxa"/>
            <w:tcBorders>
              <w:bottom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0.371</w:t>
            </w:r>
          </w:p>
        </w:tc>
        <w:tc>
          <w:tcPr>
            <w:tcW w:w="2118" w:type="dxa"/>
          </w:tcPr>
          <w:p>
            <w:pP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 w:eastAsia="Calibri"/>
                <w:color w:val="000000"/>
                <w:sz w:val="16"/>
                <w:szCs w:val="16"/>
                <w:lang w:val="en-US"/>
              </w:rPr>
              <w:t>1.484</w:t>
            </w:r>
          </w:p>
        </w:tc>
      </w:tr>
      <w:tr>
        <w:tc>
          <w:tcPr>
            <w:tcW w:w="8566" w:type="dxa"/>
            <w:gridSpan w:val="4"/>
            <w:tcBorders>
              <w:left w:val="nil"/>
              <w:bottom w:val="nil"/>
              <w:righ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shadow="0" w:frame="0"/>
            </w:tcBorders>
          </w:tcPr>
          <w:p>
            <w:pPr>
              <w:rPr>
                <w:rFonts w:asciiTheme="minorHAnsi" w:hAnsiTheme="minorHAnsi" w:cstheme="minorHAnsi" w:eastAsia="Tahoma"/>
                <w:b w:val="0"/>
                <w:bCs w:val="1"/>
                <w:noProof w:val="1"/>
                <w:color w:val="000000"/>
                <w:sz w:val="16"/>
                <w:szCs w:val="16"/>
                <w:lang w:val="en-US"/>
              </w:rPr>
            </w:pP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</w:pPr>
      <w: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  <w:lang w:val="en-US"/>
        </w:rPr>
        <w:br w:type="textWrapping"/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Όψη-00.04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  <w: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  <w:t>{include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:"</w:t>
      </w:r>
      <w:r>
        <w:rPr>
          <w:rFonts w:ascii="Consolas" w:hAnsi="Consolas" w:cs="Consolas" w:eastAsia="Calibri"/>
          <w:color w:val="000000"/>
          <w:sz w:val="19"/>
          <w:szCs w:val="19"/>
        </w:rPr>
        <w:t>rptAnnex4</w:t>
      </w:r>
      <w:r>
        <w:rPr>
          <w:rFonts w:ascii="Calibri" w:hAnsi="Calibri" w:cs="Calibri" w:eastAsia="Calibri"/>
          <w:b w:val="0"/>
          <w:noProof w:val="0"/>
          <w:color w:val="auto"/>
          <w:szCs w:val="20"/>
        </w:rPr>
        <w:t>"}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</w:pP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Όψη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  <w:lang w:val="en-US"/>
        </w:rPr>
        <w:t>:</w:t>
      </w:r>
      <w:r>
        <w:rPr>
          <w:rFonts w:asciiTheme="minorHAnsi" w:hAnsiTheme="minorHAnsi" w:cstheme="minorHAnsi" w:eastAsia="Tahoma"/>
          <w:b w:val="1"/>
          <w:i w:val="1"/>
          <w:iCs w:val="1"/>
          <w:noProof w:val="1"/>
          <w:color w:val="000000"/>
          <w:sz w:val="20"/>
          <w:szCs w:val="20"/>
        </w:rPr>
        <w:t>Οροφές</w:t>
      </w: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28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29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30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31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32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33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34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35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36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37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38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Συγκεντρωτικά στοιχεία κατακόρυφων δομικών στοιχείων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  <w: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  <w:t>για τον έλεγχο θερμομονωτικής επάρκειας</w:t>
      </w:r>
    </w:p>
    <w:p>
      <w:pPr>
        <w:rPr>
          <w:rFonts w:asciiTheme="minorHAnsi" w:hAnsiTheme="minorHAnsi" w:cstheme="minorHAnsi" w:eastAsia="Calibri"/>
          <w:b w:val="1"/>
          <w:i w:val="1"/>
          <w:bCs w:val="1"/>
          <w:iCs w:val="1"/>
          <w:noProof w:val="0"/>
          <w:color w:val="auto"/>
          <w:sz w:val="22"/>
          <w:szCs w:val="20"/>
        </w:rPr>
      </w:pPr>
    </w:p>
    <w:tbl>
      <w:tblPr>
        <w:tblStyle w:val="T39"/>
        <w:tblW w:w="0" w:type="auto"/>
        <w:tblLayout w:type="autofit"/>
        <w:tblLook w:val="04A0"/>
      </w:tblPr>
      <w:tblGrid/>
      <w:tr>
        <w:tc>
          <w:tcPr>
            <w:tcW w:w="10684" w:type="dxa"/>
            <w:gridSpan w:val="5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υποστυλώματα/τοιχώματα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Όψη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A</w:t>
              <w:br w:type="textWrapping"/>
              <w:t>[m²]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Tahoma"/>
                <w:b w:val="1"/>
                <w:noProof w:val="1"/>
                <w:color w:val="000000"/>
                <w:sz w:val="18"/>
                <w:szCs w:val="18"/>
              </w:rPr>
              <w:t>ΣΑ×U</w:t>
              <w:br w:type="textWrapping"/>
              <w:t>[W/K]</w:t>
            </w:r>
          </w:p>
        </w:tc>
      </w:tr>
      <w:tr>
        <w:tc>
          <w:tcPr>
            <w:tcW w:w="2136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{!ovetFaceName}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{!ovetElementKind}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{!ovetArea}</w:t>
            </w:r>
          </w:p>
        </w:tc>
        <w:tc>
          <w:tcPr>
            <w:tcW w:w="2137" w:type="dxa"/>
          </w:tcPr>
          <w:p>
            <w:pPr>
              <w:jc w:val="center"/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Theme="minorHAnsi" w:hAnsiTheme="minorHAnsi" w:cstheme="minorHAnsi" w:eastAsia="Calibri"/>
                <w:b w:val="0"/>
                <w:noProof w:val="0"/>
                <w:color w:val="auto"/>
                <w:sz w:val="22"/>
                <w:szCs w:val="20"/>
              </w:rPr>
              <w:t>{!ovetUxA}</w:t>
            </w:r>
          </w:p>
        </w:tc>
      </w:tr>
    </w:tbl>
    <w:p>
      <w:pPr>
        <w:rPr>
          <w:rFonts w:asciiTheme="minorHAnsi" w:hAnsiTheme="minorHAnsi" w:cstheme="minorHAns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6">
    <w:name w:val="Table Grid1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7">
    <w:name w:val="Table Grid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8">
    <w:name w:val="Table Grid1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9">
    <w:name w:val="Table Grid13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0">
    <w:name w:val="Table Grid11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1">
    <w:name w:val="Table Grid12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2">
    <w:name w:val="Table Grid14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3">
    <w:name w:val="Table Grid1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4">
    <w:name w:val="Table Grid1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5">
    <w:name w:val="Table Grid15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6">
    <w:name w:val="Table Grid1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7">
    <w:name w:val="Table Grid1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8">
    <w:name w:val="Table Grid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29">
    <w:name w:val="Table Grid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0">
    <w:name w:val="Table Grid1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1">
    <w:name w:val="Table Grid18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2">
    <w:name w:val="Table Grid19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3">
    <w:name w:val="Table Grid20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4">
    <w:name w:val="Table Grid2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5">
    <w:name w:val="Table Grid2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6">
    <w:name w:val="Table Grid2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7">
    <w:name w:val="Table Grid2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8">
    <w:name w:val="Table Grid2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9">
    <w:name w:val="Table Grid2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API/21.2.7.0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2022-06-23T15:10:01Z</dcterms:modified>
  <cp:revision>380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