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7081" w14:textId="695E0167" w:rsidR="009B4F8C" w:rsidRPr="001D4B4E" w:rsidRDefault="00C874FD">
      <w:pPr>
        <w:rPr>
          <w:b/>
          <w:bCs/>
          <w:sz w:val="28"/>
          <w:szCs w:val="32"/>
          <w:lang w:eastAsia="ko-KR"/>
        </w:rPr>
      </w:pPr>
      <w:r w:rsidRPr="001D4B4E">
        <w:rPr>
          <w:rFonts w:hint="eastAsia"/>
          <w:b/>
          <w:bCs/>
          <w:sz w:val="28"/>
          <w:szCs w:val="32"/>
          <w:lang w:eastAsia="ko-KR"/>
        </w:rPr>
        <w:t>폐</w:t>
      </w:r>
      <w:r w:rsidR="001D4B4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기능</w:t>
      </w:r>
      <w:r w:rsidR="001D4B4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검사</w:t>
      </w:r>
      <w:r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지침</w:t>
      </w:r>
      <w:r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>및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>참관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>내용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정리</w:t>
      </w:r>
    </w:p>
    <w:p w14:paraId="682FF09D" w14:textId="7DF400AD" w:rsidR="001D4B4E" w:rsidRPr="003D33F7" w:rsidRDefault="001D4B4E">
      <w:p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본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문서는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폐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기능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="002C73D9" w:rsidRPr="003D33F7">
        <w:rPr>
          <w:rFonts w:hint="eastAsia"/>
          <w:sz w:val="20"/>
          <w:szCs w:val="20"/>
          <w:lang w:eastAsia="ko-KR"/>
        </w:rPr>
        <w:t>관련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검사관이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체크해야할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요소들을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정리한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문서입니다</w:t>
      </w:r>
      <w:r w:rsidRPr="003D33F7">
        <w:rPr>
          <w:rFonts w:hint="eastAsia"/>
          <w:sz w:val="20"/>
          <w:szCs w:val="20"/>
          <w:lang w:eastAsia="ko-KR"/>
        </w:rPr>
        <w:t>.</w:t>
      </w:r>
    </w:p>
    <w:p w14:paraId="740B7826" w14:textId="77777777" w:rsidR="00DC57BC" w:rsidRPr="003D33F7" w:rsidRDefault="00DC57BC">
      <w:pPr>
        <w:rPr>
          <w:sz w:val="20"/>
          <w:szCs w:val="20"/>
          <w:lang w:eastAsia="ko-KR"/>
        </w:rPr>
      </w:pPr>
    </w:p>
    <w:p w14:paraId="3C2376DF" w14:textId="4DC0AF22" w:rsidR="00C874FD" w:rsidRPr="003D33F7" w:rsidRDefault="00280EBB">
      <w:p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전</w:t>
      </w:r>
      <w:r w:rsidR="00DC57BC" w:rsidRPr="003D33F7">
        <w:rPr>
          <w:rFonts w:hint="eastAsia"/>
          <w:sz w:val="20"/>
          <w:szCs w:val="20"/>
          <w:lang w:eastAsia="ko-KR"/>
        </w:rPr>
        <w:t xml:space="preserve"> </w:t>
      </w:r>
      <w:r w:rsidR="00DC57BC" w:rsidRPr="003D33F7">
        <w:rPr>
          <w:rFonts w:hint="eastAsia"/>
          <w:sz w:val="20"/>
          <w:szCs w:val="20"/>
          <w:lang w:eastAsia="ko-KR"/>
        </w:rPr>
        <w:t>안내</w:t>
      </w:r>
      <w:r w:rsidR="00DC57BC" w:rsidRPr="003D33F7">
        <w:rPr>
          <w:rFonts w:hint="eastAsia"/>
          <w:sz w:val="20"/>
          <w:szCs w:val="20"/>
          <w:lang w:eastAsia="ko-KR"/>
        </w:rPr>
        <w:t xml:space="preserve"> </w:t>
      </w:r>
      <w:r w:rsidR="00DC57BC" w:rsidRPr="003D33F7">
        <w:rPr>
          <w:rFonts w:hint="eastAsia"/>
          <w:sz w:val="20"/>
          <w:szCs w:val="20"/>
          <w:lang w:eastAsia="ko-KR"/>
        </w:rPr>
        <w:t>사항</w:t>
      </w:r>
    </w:p>
    <w:p w14:paraId="0A331E26" w14:textId="1C245980" w:rsidR="004C0B9F" w:rsidRPr="003D33F7" w:rsidRDefault="004C375E" w:rsidP="004C0B9F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bookmarkStart w:id="0" w:name="OLE_LINK1"/>
      <w:r w:rsidRPr="003D33F7">
        <w:rPr>
          <w:rFonts w:hint="eastAsia"/>
          <w:sz w:val="20"/>
          <w:szCs w:val="20"/>
          <w:lang w:eastAsia="ko-KR"/>
        </w:rPr>
        <w:t>검사자의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키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몸무게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나이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흡연여부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관련질환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약물복용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여부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조사</w:t>
      </w:r>
    </w:p>
    <w:p w14:paraId="6B33F3A4" w14:textId="12995617" w:rsidR="003D33F7" w:rsidRPr="003D33F7" w:rsidRDefault="003D33F7" w:rsidP="003D33F7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 w:rsidRPr="003D33F7">
        <w:rPr>
          <w:sz w:val="20"/>
          <w:szCs w:val="20"/>
          <w:lang w:eastAsia="ko-KR"/>
        </w:rPr>
        <w:t>Ref</w:t>
      </w:r>
      <w:r w:rsidRPr="003D33F7">
        <w:rPr>
          <w:rFonts w:hint="eastAsia"/>
          <w:sz w:val="20"/>
          <w:szCs w:val="20"/>
          <w:lang w:eastAsia="ko-KR"/>
        </w:rPr>
        <w:t>값</w:t>
      </w:r>
    </w:p>
    <w:p w14:paraId="40D2C40C" w14:textId="7FCE7825" w:rsidR="003D33F7" w:rsidRPr="003D33F7" w:rsidRDefault="003D33F7" w:rsidP="003D33F7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피해야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할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사항</w:t>
      </w:r>
    </w:p>
    <w:tbl>
      <w:tblPr>
        <w:tblStyle w:val="ab"/>
        <w:tblW w:w="0" w:type="auto"/>
        <w:tblInd w:w="1320" w:type="dxa"/>
        <w:tblLook w:val="04A0" w:firstRow="1" w:lastRow="0" w:firstColumn="1" w:lastColumn="0" w:noHBand="0" w:noVBand="1"/>
      </w:tblPr>
      <w:tblGrid>
        <w:gridCol w:w="3846"/>
        <w:gridCol w:w="3850"/>
      </w:tblGrid>
      <w:tr w:rsidR="003D33F7" w:rsidRPr="003D33F7" w14:paraId="14AAF7C9" w14:textId="77777777" w:rsidTr="003D33F7">
        <w:tc>
          <w:tcPr>
            <w:tcW w:w="4508" w:type="dxa"/>
          </w:tcPr>
          <w:p w14:paraId="31E77233" w14:textId="3959BD1B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활동</w:t>
            </w:r>
          </w:p>
        </w:tc>
        <w:tc>
          <w:tcPr>
            <w:tcW w:w="4508" w:type="dxa"/>
          </w:tcPr>
          <w:p w14:paraId="1714D137" w14:textId="3EB21896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검사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전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중지기간</w:t>
            </w:r>
          </w:p>
        </w:tc>
      </w:tr>
      <w:tr w:rsidR="003D33F7" w:rsidRPr="003D33F7" w14:paraId="6C7FE07E" w14:textId="77777777" w:rsidTr="003D33F7">
        <w:tc>
          <w:tcPr>
            <w:tcW w:w="4508" w:type="dxa"/>
          </w:tcPr>
          <w:p w14:paraId="7DF09476" w14:textId="5565022F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음주</w:t>
            </w:r>
          </w:p>
        </w:tc>
        <w:tc>
          <w:tcPr>
            <w:tcW w:w="4508" w:type="dxa"/>
          </w:tcPr>
          <w:p w14:paraId="117C66C9" w14:textId="22D676FF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4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58BCD615" w14:textId="77777777" w:rsidTr="003D33F7">
        <w:tc>
          <w:tcPr>
            <w:tcW w:w="4508" w:type="dxa"/>
          </w:tcPr>
          <w:p w14:paraId="00D439D0" w14:textId="51703ECA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식사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(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중량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이상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4508" w:type="dxa"/>
          </w:tcPr>
          <w:p w14:paraId="68BA9396" w14:textId="0C36B52C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2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68C76DEB" w14:textId="77777777" w:rsidTr="003D33F7">
        <w:tc>
          <w:tcPr>
            <w:tcW w:w="4508" w:type="dxa"/>
          </w:tcPr>
          <w:p w14:paraId="5F6DBAD8" w14:textId="38F742FF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심한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운동</w:t>
            </w:r>
          </w:p>
        </w:tc>
        <w:tc>
          <w:tcPr>
            <w:tcW w:w="4508" w:type="dxa"/>
          </w:tcPr>
          <w:p w14:paraId="0FA5DACC" w14:textId="337C8304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30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분</w:t>
            </w:r>
          </w:p>
        </w:tc>
      </w:tr>
      <w:tr w:rsidR="003D33F7" w:rsidRPr="003D33F7" w14:paraId="26AD5760" w14:textId="77777777" w:rsidTr="003D33F7">
        <w:tc>
          <w:tcPr>
            <w:tcW w:w="4508" w:type="dxa"/>
          </w:tcPr>
          <w:p w14:paraId="45D0B7D9" w14:textId="0909E1A8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흡연</w:t>
            </w:r>
          </w:p>
        </w:tc>
        <w:tc>
          <w:tcPr>
            <w:tcW w:w="4508" w:type="dxa"/>
          </w:tcPr>
          <w:p w14:paraId="7329D3C0" w14:textId="4603F7D3" w:rsidR="003D33F7" w:rsidRPr="003D33F7" w:rsidRDefault="003D33F7" w:rsidP="003D33F7">
            <w:pPr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&gt; 1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0A372BDD" w14:textId="77777777" w:rsidTr="003D33F7">
        <w:tc>
          <w:tcPr>
            <w:tcW w:w="4508" w:type="dxa"/>
          </w:tcPr>
          <w:p w14:paraId="62FDC3A2" w14:textId="12A4C87C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proofErr w:type="spellStart"/>
            <w:r w:rsidRPr="003D33F7">
              <w:rPr>
                <w:rFonts w:hint="eastAsia"/>
                <w:sz w:val="20"/>
                <w:szCs w:val="20"/>
                <w:lang w:eastAsia="ko-KR"/>
              </w:rPr>
              <w:t>테오필린</w:t>
            </w:r>
            <w:proofErr w:type="spellEnd"/>
          </w:p>
        </w:tc>
        <w:tc>
          <w:tcPr>
            <w:tcW w:w="4508" w:type="dxa"/>
          </w:tcPr>
          <w:p w14:paraId="3C46FBD0" w14:textId="6C71F31D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24-48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371B0280" w14:textId="77777777" w:rsidTr="003D33F7">
        <w:tc>
          <w:tcPr>
            <w:tcW w:w="4508" w:type="dxa"/>
          </w:tcPr>
          <w:p w14:paraId="019A73D6" w14:textId="2F1EFD74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검사에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영향주는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약물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복용</w:t>
            </w:r>
          </w:p>
        </w:tc>
        <w:tc>
          <w:tcPr>
            <w:tcW w:w="4508" w:type="dxa"/>
          </w:tcPr>
          <w:p w14:paraId="1D5A9536" w14:textId="0148F5BE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약물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종류와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마지막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복용시간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기록</w:t>
            </w:r>
          </w:p>
        </w:tc>
      </w:tr>
    </w:tbl>
    <w:p w14:paraId="757F1C1D" w14:textId="77777777" w:rsidR="00F863C0" w:rsidRDefault="00F863C0" w:rsidP="00F863C0">
      <w:pPr>
        <w:pStyle w:val="a6"/>
        <w:ind w:left="800"/>
        <w:rPr>
          <w:sz w:val="20"/>
          <w:szCs w:val="20"/>
          <w:lang w:eastAsia="ko-KR"/>
        </w:rPr>
      </w:pPr>
    </w:p>
    <w:p w14:paraId="24B035CC" w14:textId="1B67BB0A" w:rsidR="00103C59" w:rsidRDefault="00103C59" w:rsidP="00103C59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검사자에게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검사법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안내</w:t>
      </w:r>
    </w:p>
    <w:p w14:paraId="057E3E67" w14:textId="744645A8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클립을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거즈에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</w:t>
      </w:r>
      <w:r w:rsidR="00F73E79">
        <w:rPr>
          <w:rFonts w:hint="eastAsia"/>
          <w:sz w:val="20"/>
          <w:szCs w:val="20"/>
          <w:lang w:eastAsia="ko-KR"/>
        </w:rPr>
        <w:t>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코에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물리거나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손으로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코를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막고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</w:t>
      </w:r>
    </w:p>
    <w:p w14:paraId="1A58AE0C" w14:textId="3F5836E4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마우스피스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주변에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공기가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새지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않도록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입술로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단단히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물기</w:t>
      </w:r>
    </w:p>
    <w:p w14:paraId="1BED8C0E" w14:textId="28457D46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공기를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들이마셨을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주저하지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곧바로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빠르고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강하게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불어야함</w:t>
      </w:r>
      <w:proofErr w:type="spellEnd"/>
    </w:p>
    <w:p w14:paraId="13C1FD60" w14:textId="5A97539B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호기는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최소</w:t>
      </w:r>
      <w:r>
        <w:rPr>
          <w:rFonts w:hint="eastAsia"/>
          <w:sz w:val="20"/>
          <w:szCs w:val="20"/>
          <w:lang w:eastAsia="ko-KR"/>
        </w:rPr>
        <w:t xml:space="preserve"> 6</w:t>
      </w:r>
      <w:r>
        <w:rPr>
          <w:rFonts w:hint="eastAsia"/>
          <w:sz w:val="20"/>
          <w:szCs w:val="20"/>
          <w:lang w:eastAsia="ko-KR"/>
        </w:rPr>
        <w:t>초간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유지해야하고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오므린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상태인지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최대한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노력하여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4B3059">
        <w:rPr>
          <w:rFonts w:hint="eastAsia"/>
          <w:sz w:val="20"/>
          <w:szCs w:val="20"/>
          <w:lang w:eastAsia="ko-KR"/>
        </w:rPr>
        <w:t>시행하도록</w:t>
      </w:r>
      <w:r w:rsidR="004B3059">
        <w:rPr>
          <w:rFonts w:hint="eastAsia"/>
          <w:sz w:val="20"/>
          <w:szCs w:val="20"/>
          <w:lang w:eastAsia="ko-KR"/>
        </w:rPr>
        <w:t xml:space="preserve"> </w:t>
      </w:r>
      <w:r w:rsidR="004B3059">
        <w:rPr>
          <w:rFonts w:hint="eastAsia"/>
          <w:sz w:val="20"/>
          <w:szCs w:val="20"/>
          <w:lang w:eastAsia="ko-KR"/>
        </w:rPr>
        <w:t>안내</w:t>
      </w:r>
    </w:p>
    <w:p w14:paraId="17705760" w14:textId="77777777" w:rsidR="00F863C0" w:rsidRPr="003D33F7" w:rsidRDefault="00F863C0" w:rsidP="00F863C0">
      <w:pPr>
        <w:pStyle w:val="a6"/>
        <w:ind w:left="1320"/>
        <w:rPr>
          <w:sz w:val="20"/>
          <w:szCs w:val="20"/>
          <w:lang w:eastAsia="ko-KR"/>
        </w:rPr>
      </w:pPr>
    </w:p>
    <w:p w14:paraId="2408A03B" w14:textId="0074EF30" w:rsidR="001D4B4E" w:rsidRDefault="00BE7DEE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자세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안내</w:t>
      </w:r>
    </w:p>
    <w:p w14:paraId="030410A1" w14:textId="0B3F9321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앉아서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서서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하거나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취하는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기록에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남김</w:t>
      </w:r>
    </w:p>
    <w:p w14:paraId="7EE774E0" w14:textId="2B7750EC" w:rsidR="00F863C0" w:rsidRPr="003D33F7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상체를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약</w:t>
      </w:r>
      <w:r>
        <w:rPr>
          <w:rFonts w:hint="eastAsia"/>
          <w:sz w:val="20"/>
          <w:szCs w:val="20"/>
          <w:lang w:eastAsia="ko-KR"/>
        </w:rPr>
        <w:t xml:space="preserve"> 15</w:t>
      </w:r>
      <w:r>
        <w:rPr>
          <w:rFonts w:hint="eastAsia"/>
          <w:sz w:val="20"/>
          <w:szCs w:val="20"/>
          <w:lang w:eastAsia="ko-KR"/>
        </w:rPr>
        <w:t>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기울인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턱과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목을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약간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자세</w:t>
      </w:r>
    </w:p>
    <w:bookmarkEnd w:id="0"/>
    <w:p w14:paraId="54E8545F" w14:textId="77777777" w:rsidR="00DC57BC" w:rsidRPr="003D33F7" w:rsidRDefault="00DC57BC">
      <w:pPr>
        <w:rPr>
          <w:sz w:val="20"/>
          <w:szCs w:val="20"/>
          <w:lang w:eastAsia="ko-KR"/>
        </w:rPr>
      </w:pPr>
    </w:p>
    <w:p w14:paraId="6E378DE1" w14:textId="7CC5D7D6" w:rsidR="00280EBB" w:rsidRPr="003D33F7" w:rsidRDefault="00DC57BC">
      <w:p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적합성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판단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요소</w:t>
      </w:r>
    </w:p>
    <w:p w14:paraId="492CB06C" w14:textId="1CAA01FB" w:rsidR="001D4B4E" w:rsidRPr="003D33F7" w:rsidRDefault="00BE7DEE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proofErr w:type="spellStart"/>
      <w:r w:rsidRPr="003D33F7">
        <w:rPr>
          <w:rFonts w:hint="eastAsia"/>
          <w:sz w:val="20"/>
          <w:szCs w:val="20"/>
          <w:lang w:eastAsia="ko-KR"/>
        </w:rPr>
        <w:t>추정용적</w:t>
      </w:r>
      <w:proofErr w:type="spellEnd"/>
      <w:r w:rsidRPr="003D33F7">
        <w:rPr>
          <w:rFonts w:hint="eastAsia"/>
          <w:sz w:val="20"/>
          <w:szCs w:val="20"/>
          <w:lang w:eastAsia="ko-KR"/>
        </w:rPr>
        <w:t>(</w:t>
      </w:r>
      <w:r w:rsidRPr="003D33F7">
        <w:rPr>
          <w:sz w:val="20"/>
          <w:szCs w:val="20"/>
          <w:lang w:eastAsia="ko-KR"/>
        </w:rPr>
        <w:t>EV)</w:t>
      </w:r>
      <w:r w:rsidRPr="003D33F7">
        <w:rPr>
          <w:rFonts w:hint="eastAsia"/>
          <w:sz w:val="20"/>
          <w:szCs w:val="20"/>
          <w:lang w:eastAsia="ko-KR"/>
        </w:rPr>
        <w:t>값</w:t>
      </w:r>
      <w:r w:rsidR="001D4B4E" w:rsidRPr="003D33F7">
        <w:rPr>
          <w:rFonts w:hint="eastAsia"/>
          <w:sz w:val="20"/>
          <w:szCs w:val="20"/>
          <w:lang w:eastAsia="ko-KR"/>
        </w:rPr>
        <w:t>이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sz w:val="20"/>
          <w:szCs w:val="20"/>
          <w:lang w:eastAsia="ko-KR"/>
        </w:rPr>
        <w:t>FVC</w:t>
      </w:r>
      <w:r w:rsidR="001D4B4E" w:rsidRPr="003D33F7">
        <w:rPr>
          <w:rFonts w:hint="eastAsia"/>
          <w:sz w:val="20"/>
          <w:szCs w:val="20"/>
          <w:lang w:eastAsia="ko-KR"/>
        </w:rPr>
        <w:t>의</w:t>
      </w:r>
      <w:r w:rsidR="001D4B4E" w:rsidRPr="003D33F7">
        <w:rPr>
          <w:rFonts w:hint="eastAsia"/>
          <w:sz w:val="20"/>
          <w:szCs w:val="20"/>
          <w:lang w:eastAsia="ko-KR"/>
        </w:rPr>
        <w:t xml:space="preserve"> 5%, 150</w:t>
      </w:r>
      <w:r w:rsidR="001D4B4E" w:rsidRPr="003D33F7">
        <w:rPr>
          <w:sz w:val="20"/>
          <w:szCs w:val="20"/>
          <w:lang w:eastAsia="ko-KR"/>
        </w:rPr>
        <w:t>mL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중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큰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수치보다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4C0B9F" w:rsidRPr="003D33F7">
        <w:rPr>
          <w:rFonts w:hint="eastAsia"/>
          <w:sz w:val="20"/>
          <w:szCs w:val="20"/>
          <w:lang w:eastAsia="ko-KR"/>
        </w:rPr>
        <w:t>작은</w:t>
      </w:r>
      <w:r w:rsidR="004C0B9F" w:rsidRPr="003D33F7">
        <w:rPr>
          <w:rFonts w:hint="eastAsia"/>
          <w:sz w:val="20"/>
          <w:szCs w:val="20"/>
          <w:lang w:eastAsia="ko-KR"/>
        </w:rPr>
        <w:t xml:space="preserve"> </w:t>
      </w:r>
      <w:r w:rsidR="004C0B9F" w:rsidRPr="003D33F7">
        <w:rPr>
          <w:rFonts w:hint="eastAsia"/>
          <w:sz w:val="20"/>
          <w:szCs w:val="20"/>
          <w:lang w:eastAsia="ko-KR"/>
        </w:rPr>
        <w:t>지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확인</w:t>
      </w:r>
    </w:p>
    <w:p w14:paraId="683C4B15" w14:textId="1DC3FC8E" w:rsidR="00DC57BC" w:rsidRPr="003D33F7" w:rsidRDefault="004C0B9F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proofErr w:type="spellStart"/>
      <w:r w:rsidRPr="003D33F7">
        <w:rPr>
          <w:rFonts w:hint="eastAsia"/>
          <w:sz w:val="20"/>
          <w:szCs w:val="20"/>
          <w:lang w:eastAsia="ko-KR"/>
        </w:rPr>
        <w:t>최고호기기류속도</w:t>
      </w:r>
      <w:proofErr w:type="spellEnd"/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도달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시간이</w:t>
      </w:r>
      <w:r w:rsidRPr="003D33F7">
        <w:rPr>
          <w:rFonts w:hint="eastAsia"/>
          <w:sz w:val="20"/>
          <w:szCs w:val="20"/>
          <w:lang w:eastAsia="ko-KR"/>
        </w:rPr>
        <w:t xml:space="preserve"> 120</w:t>
      </w:r>
      <w:r w:rsidRPr="003D33F7">
        <w:rPr>
          <w:sz w:val="20"/>
          <w:szCs w:val="20"/>
          <w:lang w:eastAsia="ko-KR"/>
        </w:rPr>
        <w:t>msec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초과하는지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확인</w:t>
      </w:r>
    </w:p>
    <w:p w14:paraId="3BA3EE9B" w14:textId="03C8A300" w:rsidR="004C0B9F" w:rsidRPr="003D33F7" w:rsidRDefault="00AF2646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중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흡기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기침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성대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폐쇄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또는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기류가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새는지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확인</w:t>
      </w:r>
    </w:p>
    <w:p w14:paraId="069D6276" w14:textId="35635BC1" w:rsidR="00AF2646" w:rsidRPr="003D33F7" w:rsidRDefault="00AF2646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최대한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끝까지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호기를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하는지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확인</w:t>
      </w:r>
    </w:p>
    <w:p w14:paraId="70502B2E" w14:textId="13F29922" w:rsidR="00104238" w:rsidRDefault="004B3059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검사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기류가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새는지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확인</w:t>
      </w:r>
    </w:p>
    <w:p w14:paraId="03761130" w14:textId="330171F9" w:rsidR="004B3059" w:rsidRDefault="004B3059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불만족스러운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검사의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상황에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따라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중단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및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즉시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흡기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후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재시도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요구</w:t>
      </w:r>
    </w:p>
    <w:p w14:paraId="72DCC933" w14:textId="5F4B4369" w:rsidR="00A556AD" w:rsidRDefault="00A556AD" w:rsidP="00A556AD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대부분의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검사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재안내를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중단</w:t>
      </w:r>
    </w:p>
    <w:p w14:paraId="47D6AB87" w14:textId="4CA6F8D2" w:rsidR="00F73E79" w:rsidRDefault="00F73E79" w:rsidP="00F73E79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재현성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판단</w:t>
      </w:r>
    </w:p>
    <w:p w14:paraId="3CA46F60" w14:textId="77777777" w:rsidR="00F73E79" w:rsidRDefault="00F73E79">
      <w:pPr>
        <w:widowControl/>
        <w:wordWrap/>
        <w:autoSpaceDE/>
        <w:autoSpaceDN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br w:type="page"/>
      </w:r>
    </w:p>
    <w:p w14:paraId="1E978C26" w14:textId="3A8B77BD" w:rsidR="00F73E79" w:rsidRPr="00F73E79" w:rsidRDefault="00F73E79" w:rsidP="00F73E79">
      <w:pPr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재현성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요소</w:t>
      </w:r>
    </w:p>
    <w:p w14:paraId="2540D655" w14:textId="535F6E92" w:rsidR="00F73E79" w:rsidRPr="00F73E79" w:rsidRDefault="00F73E79" w:rsidP="00F73E79">
      <w:pPr>
        <w:pStyle w:val="a6"/>
        <w:numPr>
          <w:ilvl w:val="0"/>
          <w:numId w:val="1"/>
        </w:numPr>
        <w:rPr>
          <w:rFonts w:hint="eastAsia"/>
          <w:sz w:val="20"/>
          <w:szCs w:val="20"/>
          <w:lang w:eastAsia="ko-KR"/>
        </w:rPr>
      </w:pPr>
      <w:r w:rsidRPr="00F73E79">
        <w:rPr>
          <w:rFonts w:hint="eastAsia"/>
          <w:sz w:val="20"/>
          <w:szCs w:val="20"/>
          <w:lang w:eastAsia="ko-KR"/>
        </w:rPr>
        <w:t>가장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높은</w:t>
      </w:r>
      <w:r w:rsidRPr="00F73E79">
        <w:rPr>
          <w:rFonts w:hint="eastAsia"/>
          <w:sz w:val="20"/>
          <w:szCs w:val="20"/>
          <w:lang w:eastAsia="ko-KR"/>
        </w:rPr>
        <w:t xml:space="preserve"> 2</w:t>
      </w:r>
      <w:r w:rsidRPr="00F73E79">
        <w:rPr>
          <w:rFonts w:hint="eastAsia"/>
          <w:sz w:val="20"/>
          <w:szCs w:val="20"/>
          <w:lang w:eastAsia="ko-KR"/>
        </w:rPr>
        <w:t>개</w:t>
      </w:r>
      <w:r w:rsidRPr="00F73E79">
        <w:rPr>
          <w:rFonts w:hint="eastAsia"/>
          <w:sz w:val="20"/>
          <w:szCs w:val="20"/>
          <w:lang w:eastAsia="ko-KR"/>
        </w:rPr>
        <w:t xml:space="preserve"> FVC </w:t>
      </w:r>
      <w:r w:rsidRPr="00F73E79">
        <w:rPr>
          <w:rFonts w:hint="eastAsia"/>
          <w:sz w:val="20"/>
          <w:szCs w:val="20"/>
          <w:lang w:eastAsia="ko-KR"/>
        </w:rPr>
        <w:t>수치들의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차이가</w:t>
      </w:r>
      <w:r w:rsidRPr="00F73E79">
        <w:rPr>
          <w:rFonts w:hint="eastAsia"/>
          <w:sz w:val="20"/>
          <w:szCs w:val="20"/>
          <w:lang w:eastAsia="ko-KR"/>
        </w:rPr>
        <w:t xml:space="preserve"> 5%</w:t>
      </w:r>
      <w:r w:rsidRPr="00F73E79">
        <w:rPr>
          <w:rFonts w:hint="eastAsia"/>
          <w:sz w:val="20"/>
          <w:szCs w:val="20"/>
          <w:lang w:eastAsia="ko-KR"/>
        </w:rPr>
        <w:t>이내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또는</w:t>
      </w:r>
      <w:r w:rsidRPr="00F73E79">
        <w:rPr>
          <w:rFonts w:hint="eastAsia"/>
          <w:sz w:val="20"/>
          <w:szCs w:val="20"/>
          <w:lang w:eastAsia="ko-KR"/>
        </w:rPr>
        <w:t xml:space="preserve"> 150 mL </w:t>
      </w:r>
      <w:r w:rsidRPr="00F73E79">
        <w:rPr>
          <w:rFonts w:hint="eastAsia"/>
          <w:sz w:val="20"/>
          <w:szCs w:val="20"/>
          <w:lang w:eastAsia="ko-KR"/>
        </w:rPr>
        <w:t>이내여야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됨</w:t>
      </w:r>
    </w:p>
    <w:p w14:paraId="436B4E6D" w14:textId="6BC3BB2B" w:rsidR="00F73E79" w:rsidRPr="00F73E79" w:rsidRDefault="00F73E79" w:rsidP="00F73E79">
      <w:pPr>
        <w:pStyle w:val="a6"/>
        <w:numPr>
          <w:ilvl w:val="0"/>
          <w:numId w:val="1"/>
        </w:numPr>
        <w:rPr>
          <w:rFonts w:hint="eastAsia"/>
          <w:sz w:val="20"/>
          <w:szCs w:val="20"/>
          <w:lang w:eastAsia="ko-KR"/>
        </w:rPr>
      </w:pPr>
      <w:r w:rsidRPr="00F73E79">
        <w:rPr>
          <w:rFonts w:hint="eastAsia"/>
          <w:sz w:val="20"/>
          <w:szCs w:val="20"/>
          <w:lang w:eastAsia="ko-KR"/>
        </w:rPr>
        <w:t>FVC</w:t>
      </w:r>
      <w:r w:rsidRPr="00F73E79">
        <w:rPr>
          <w:rFonts w:hint="eastAsia"/>
          <w:sz w:val="20"/>
          <w:szCs w:val="20"/>
          <w:lang w:eastAsia="ko-KR"/>
        </w:rPr>
        <w:t>가</w:t>
      </w:r>
      <w:r w:rsidRPr="00F73E79">
        <w:rPr>
          <w:rFonts w:hint="eastAsia"/>
          <w:sz w:val="20"/>
          <w:szCs w:val="20"/>
          <w:lang w:eastAsia="ko-KR"/>
        </w:rPr>
        <w:t xml:space="preserve"> 1.0 L </w:t>
      </w:r>
      <w:r w:rsidRPr="00F73E79">
        <w:rPr>
          <w:rFonts w:hint="eastAsia"/>
          <w:sz w:val="20"/>
          <w:szCs w:val="20"/>
          <w:lang w:eastAsia="ko-KR"/>
        </w:rPr>
        <w:t>미만인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경우에는</w:t>
      </w:r>
      <w:r w:rsidRPr="00F73E79">
        <w:rPr>
          <w:rFonts w:hint="eastAsia"/>
          <w:sz w:val="20"/>
          <w:szCs w:val="20"/>
          <w:lang w:eastAsia="ko-KR"/>
        </w:rPr>
        <w:t xml:space="preserve">, </w:t>
      </w:r>
      <w:r w:rsidRPr="00F73E79">
        <w:rPr>
          <w:rFonts w:hint="eastAsia"/>
          <w:sz w:val="20"/>
          <w:szCs w:val="20"/>
          <w:lang w:eastAsia="ko-KR"/>
        </w:rPr>
        <w:t>가장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높은</w:t>
      </w:r>
      <w:r w:rsidRPr="00F73E79">
        <w:rPr>
          <w:rFonts w:hint="eastAsia"/>
          <w:sz w:val="20"/>
          <w:szCs w:val="20"/>
          <w:lang w:eastAsia="ko-KR"/>
        </w:rPr>
        <w:t xml:space="preserve"> 2</w:t>
      </w:r>
      <w:r w:rsidRPr="00F73E79">
        <w:rPr>
          <w:rFonts w:hint="eastAsia"/>
          <w:sz w:val="20"/>
          <w:szCs w:val="20"/>
          <w:lang w:eastAsia="ko-KR"/>
        </w:rPr>
        <w:t>개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수치들의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차이가</w:t>
      </w:r>
      <w:r w:rsidRPr="00F73E79">
        <w:rPr>
          <w:rFonts w:hint="eastAsia"/>
          <w:sz w:val="20"/>
          <w:szCs w:val="20"/>
          <w:lang w:eastAsia="ko-KR"/>
        </w:rPr>
        <w:t xml:space="preserve"> 100 mL </w:t>
      </w:r>
      <w:r w:rsidRPr="00F73E79">
        <w:rPr>
          <w:rFonts w:hint="eastAsia"/>
          <w:sz w:val="20"/>
          <w:szCs w:val="20"/>
          <w:lang w:eastAsia="ko-KR"/>
        </w:rPr>
        <w:t>이내여야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됨</w:t>
      </w:r>
    </w:p>
    <w:p w14:paraId="2D2D0C7C" w14:textId="50213EA4" w:rsidR="00F73E79" w:rsidRDefault="00F73E79" w:rsidP="00F73E79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F73E79">
        <w:rPr>
          <w:rFonts w:hint="eastAsia"/>
          <w:sz w:val="20"/>
          <w:szCs w:val="20"/>
          <w:lang w:eastAsia="ko-KR"/>
        </w:rPr>
        <w:t>가장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높은</w:t>
      </w:r>
      <w:r w:rsidRPr="00F73E79">
        <w:rPr>
          <w:rFonts w:hint="eastAsia"/>
          <w:sz w:val="20"/>
          <w:szCs w:val="20"/>
          <w:lang w:eastAsia="ko-KR"/>
        </w:rPr>
        <w:t xml:space="preserve"> 2</w:t>
      </w:r>
      <w:r w:rsidRPr="00F73E79">
        <w:rPr>
          <w:rFonts w:hint="eastAsia"/>
          <w:sz w:val="20"/>
          <w:szCs w:val="20"/>
          <w:lang w:eastAsia="ko-KR"/>
        </w:rPr>
        <w:t>개</w:t>
      </w:r>
      <w:r w:rsidRPr="00F73E79">
        <w:rPr>
          <w:rFonts w:hint="eastAsia"/>
          <w:sz w:val="20"/>
          <w:szCs w:val="20"/>
          <w:lang w:eastAsia="ko-KR"/>
        </w:rPr>
        <w:t xml:space="preserve"> FEV1 </w:t>
      </w:r>
      <w:r w:rsidRPr="00F73E79">
        <w:rPr>
          <w:rFonts w:hint="eastAsia"/>
          <w:sz w:val="20"/>
          <w:szCs w:val="20"/>
          <w:lang w:eastAsia="ko-KR"/>
        </w:rPr>
        <w:t>수치들의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차이도</w:t>
      </w:r>
      <w:r w:rsidRPr="00F73E79">
        <w:rPr>
          <w:rFonts w:hint="eastAsia"/>
          <w:sz w:val="20"/>
          <w:szCs w:val="20"/>
          <w:lang w:eastAsia="ko-KR"/>
        </w:rPr>
        <w:t xml:space="preserve"> 150 mL </w:t>
      </w:r>
      <w:r w:rsidRPr="00F73E79">
        <w:rPr>
          <w:rFonts w:hint="eastAsia"/>
          <w:sz w:val="20"/>
          <w:szCs w:val="20"/>
          <w:lang w:eastAsia="ko-KR"/>
        </w:rPr>
        <w:t>이내이어야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됨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2126"/>
        <w:gridCol w:w="4343"/>
      </w:tblGrid>
      <w:tr w:rsidR="00F73E79" w14:paraId="21E8FF35" w14:textId="77777777" w:rsidTr="00D53696">
        <w:tc>
          <w:tcPr>
            <w:tcW w:w="1747" w:type="dxa"/>
          </w:tcPr>
          <w:p w14:paraId="77E10BA2" w14:textId="1C25D735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점수</w:t>
            </w:r>
          </w:p>
        </w:tc>
        <w:tc>
          <w:tcPr>
            <w:tcW w:w="2126" w:type="dxa"/>
          </w:tcPr>
          <w:p w14:paraId="0F8846A8" w14:textId="091BA2D2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적합한 곡선 수</w:t>
            </w:r>
          </w:p>
        </w:tc>
        <w:tc>
          <w:tcPr>
            <w:tcW w:w="4343" w:type="dxa"/>
          </w:tcPr>
          <w:p w14:paraId="7A0B632F" w14:textId="7F29492E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재현성 (가장 큰 값 </w:t>
            </w: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–</w:t>
            </w: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둘째 </w:t>
            </w:r>
            <w:r w:rsidR="00D53696"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값)</w:t>
            </w:r>
          </w:p>
        </w:tc>
      </w:tr>
      <w:tr w:rsidR="00F73E79" w14:paraId="1417548A" w14:textId="77777777" w:rsidTr="00D53696">
        <w:tc>
          <w:tcPr>
            <w:tcW w:w="1747" w:type="dxa"/>
          </w:tcPr>
          <w:p w14:paraId="029354C5" w14:textId="72BDBC94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A</w:t>
            </w:r>
          </w:p>
        </w:tc>
        <w:tc>
          <w:tcPr>
            <w:tcW w:w="2126" w:type="dxa"/>
          </w:tcPr>
          <w:p w14:paraId="6927CC1A" w14:textId="0441FCDA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4343" w:type="dxa"/>
          </w:tcPr>
          <w:p w14:paraId="36CDE6AD" w14:textId="157D8B9A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&lt; 100ml</w:t>
            </w:r>
          </w:p>
        </w:tc>
      </w:tr>
      <w:tr w:rsidR="00F73E79" w14:paraId="4B3193A6" w14:textId="77777777" w:rsidTr="00D53696">
        <w:tc>
          <w:tcPr>
            <w:tcW w:w="1747" w:type="dxa"/>
          </w:tcPr>
          <w:p w14:paraId="5E12F5DE" w14:textId="73F88009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B</w:t>
            </w:r>
          </w:p>
        </w:tc>
        <w:tc>
          <w:tcPr>
            <w:tcW w:w="2126" w:type="dxa"/>
          </w:tcPr>
          <w:p w14:paraId="186F2748" w14:textId="728DF143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4343" w:type="dxa"/>
          </w:tcPr>
          <w:p w14:paraId="7B42C2A1" w14:textId="3CCE345D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&lt; 150ml</w:t>
            </w:r>
          </w:p>
        </w:tc>
      </w:tr>
      <w:tr w:rsidR="00F73E79" w14:paraId="53EE0BB8" w14:textId="77777777" w:rsidTr="00D53696">
        <w:tc>
          <w:tcPr>
            <w:tcW w:w="1747" w:type="dxa"/>
          </w:tcPr>
          <w:p w14:paraId="47FA1634" w14:textId="1F54C64B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C</w:t>
            </w:r>
          </w:p>
        </w:tc>
        <w:tc>
          <w:tcPr>
            <w:tcW w:w="2126" w:type="dxa"/>
          </w:tcPr>
          <w:p w14:paraId="6032ACFE" w14:textId="1048C2CE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4343" w:type="dxa"/>
          </w:tcPr>
          <w:p w14:paraId="13237FE4" w14:textId="6BD9CCAA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&lt; 250</w:t>
            </w: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ml</w:t>
            </w:r>
          </w:p>
        </w:tc>
      </w:tr>
      <w:tr w:rsidR="00F73E79" w14:paraId="223EB1AC" w14:textId="77777777" w:rsidTr="00D53696">
        <w:tc>
          <w:tcPr>
            <w:tcW w:w="1747" w:type="dxa"/>
          </w:tcPr>
          <w:p w14:paraId="6E446D07" w14:textId="1247E9D0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D</w:t>
            </w:r>
          </w:p>
        </w:tc>
        <w:tc>
          <w:tcPr>
            <w:tcW w:w="2126" w:type="dxa"/>
          </w:tcPr>
          <w:p w14:paraId="5217A7EB" w14:textId="52662197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4343" w:type="dxa"/>
          </w:tcPr>
          <w:p w14:paraId="7091BE4E" w14:textId="77777777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</w:p>
        </w:tc>
      </w:tr>
      <w:tr w:rsidR="00F73E79" w14:paraId="28622C61" w14:textId="77777777" w:rsidTr="00D53696">
        <w:tc>
          <w:tcPr>
            <w:tcW w:w="1747" w:type="dxa"/>
          </w:tcPr>
          <w:p w14:paraId="5A32C636" w14:textId="6BE19DBC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E</w:t>
            </w:r>
          </w:p>
        </w:tc>
        <w:tc>
          <w:tcPr>
            <w:tcW w:w="2126" w:type="dxa"/>
          </w:tcPr>
          <w:p w14:paraId="68EADE55" w14:textId="33238602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4343" w:type="dxa"/>
          </w:tcPr>
          <w:p w14:paraId="15603F1E" w14:textId="544E9A4F" w:rsidR="00F73E79" w:rsidRPr="00D53696" w:rsidRDefault="00F73E79" w:rsidP="00F73E79">
            <w:pP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</w:p>
        </w:tc>
      </w:tr>
    </w:tbl>
    <w:p w14:paraId="3D69DA0B" w14:textId="147B25BE" w:rsidR="00F73E79" w:rsidRPr="00F73E79" w:rsidRDefault="00D53696" w:rsidP="00F73E79">
      <w:pPr>
        <w:pStyle w:val="a6"/>
        <w:ind w:left="800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A, B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판독가능</w:t>
      </w:r>
      <w:r>
        <w:rPr>
          <w:rFonts w:hint="eastAsia"/>
          <w:sz w:val="20"/>
          <w:szCs w:val="20"/>
          <w:lang w:eastAsia="ko-KR"/>
        </w:rPr>
        <w:t xml:space="preserve">; </w:t>
      </w:r>
      <w:r>
        <w:rPr>
          <w:sz w:val="20"/>
          <w:szCs w:val="20"/>
          <w:lang w:eastAsia="ko-KR"/>
        </w:rPr>
        <w:t>C, D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판독주의</w:t>
      </w:r>
      <w:r>
        <w:rPr>
          <w:rFonts w:hint="eastAsia"/>
          <w:sz w:val="20"/>
          <w:szCs w:val="20"/>
          <w:lang w:eastAsia="ko-KR"/>
        </w:rPr>
        <w:t xml:space="preserve">; </w:t>
      </w:r>
      <w:r>
        <w:rPr>
          <w:sz w:val="20"/>
          <w:szCs w:val="20"/>
          <w:lang w:eastAsia="ko-KR"/>
        </w:rPr>
        <w:t>F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판독불가</w:t>
      </w:r>
    </w:p>
    <w:sectPr w:rsidR="00F73E79" w:rsidRPr="00F73E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3222F"/>
    <w:multiLevelType w:val="hybridMultilevel"/>
    <w:tmpl w:val="18AA89C8"/>
    <w:lvl w:ilvl="0" w:tplc="3C760642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3C760642">
      <w:numFmt w:val="bullet"/>
      <w:lvlText w:val="-"/>
      <w:lvlJc w:val="left"/>
      <w:pPr>
        <w:ind w:left="1320" w:hanging="440"/>
      </w:pPr>
      <w:rPr>
        <w:rFonts w:ascii="Aptos" w:eastAsiaTheme="minorEastAsia" w:hAnsi="Aptos" w:cstheme="minorBidi" w:hint="default"/>
      </w:rPr>
    </w:lvl>
    <w:lvl w:ilvl="2" w:tplc="2AEE4702">
      <w:numFmt w:val="bullet"/>
      <w:lvlText w:val="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1740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5D"/>
    <w:rsid w:val="00103C59"/>
    <w:rsid w:val="00104238"/>
    <w:rsid w:val="001D4B4E"/>
    <w:rsid w:val="001D539F"/>
    <w:rsid w:val="002216DB"/>
    <w:rsid w:val="00280EBB"/>
    <w:rsid w:val="002C73D9"/>
    <w:rsid w:val="003D33F7"/>
    <w:rsid w:val="004B3059"/>
    <w:rsid w:val="004C0B9F"/>
    <w:rsid w:val="004C375E"/>
    <w:rsid w:val="006B28B3"/>
    <w:rsid w:val="0089145D"/>
    <w:rsid w:val="009B4F8C"/>
    <w:rsid w:val="00A556AD"/>
    <w:rsid w:val="00AF2646"/>
    <w:rsid w:val="00BE7DEE"/>
    <w:rsid w:val="00C66EA5"/>
    <w:rsid w:val="00C874FD"/>
    <w:rsid w:val="00CE7DFF"/>
    <w:rsid w:val="00D53696"/>
    <w:rsid w:val="00DC57BC"/>
    <w:rsid w:val="00F73E79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E234"/>
  <w15:chartTrackingRefBased/>
  <w15:docId w15:val="{25A82C3D-78B1-4E49-9137-6661FE4A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14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1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14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14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14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14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14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14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14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14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14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14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14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14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14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1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14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14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14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1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14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145D"/>
    <w:rPr>
      <w:b/>
      <w:bCs/>
      <w:smallCaps/>
      <w:color w:val="0F4761" w:themeColor="accent1" w:themeShade="BF"/>
      <w:spacing w:val="5"/>
    </w:rPr>
  </w:style>
  <w:style w:type="character" w:styleId="aa">
    <w:name w:val="line number"/>
    <w:basedOn w:val="a0"/>
    <w:uiPriority w:val="99"/>
    <w:semiHidden/>
    <w:unhideWhenUsed/>
    <w:rsid w:val="001D4B4E"/>
  </w:style>
  <w:style w:type="table" w:styleId="ab">
    <w:name w:val="Table Grid"/>
    <w:basedOn w:val="a1"/>
    <w:uiPriority w:val="39"/>
    <w:rsid w:val="003D33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02594A-A3A7-9B49-ABAA-BF83034A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최민준</dc:creator>
  <cp:keywords/>
  <dc:description/>
  <cp:lastModifiedBy>최민준</cp:lastModifiedBy>
  <cp:revision>4</cp:revision>
  <cp:lastPrinted>2025-01-07T15:00:00Z</cp:lastPrinted>
  <dcterms:created xsi:type="dcterms:W3CDTF">2025-01-07T15:00:00Z</dcterms:created>
  <dcterms:modified xsi:type="dcterms:W3CDTF">2025-01-07T15:09:00Z</dcterms:modified>
</cp:coreProperties>
</file>