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A7B" w:rsidRPr="007E4AAC" w:rsidRDefault="007E4AAC">
      <w:pPr>
        <w:rPr>
          <w:rFonts w:ascii="Arial Rounded MT Bold" w:hAnsi="Arial Rounded MT Bold" w:cs="Arial"/>
          <w:sz w:val="40"/>
          <w:szCs w:val="40"/>
        </w:rPr>
      </w:pPr>
      <w:r>
        <w:rPr>
          <w:rFonts w:ascii="Arial Rounded MT Bold" w:hAnsi="Arial Rounded MT Bold" w:cs="Arial"/>
          <w:noProof/>
          <w:sz w:val="40"/>
          <w:szCs w:val="40"/>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329565</wp:posOffset>
                </wp:positionV>
                <wp:extent cx="57150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BABF8"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5pt,25.95pt" to="450.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" strokecolor="#5b9bd5 [3204]" strokeweight=".5pt">
                <v:stroke joinstyle="miter"/>
              </v:line>
            </w:pict>
          </mc:Fallback>
        </mc:AlternateContent>
      </w:r>
      <w:r w:rsidRPr="007E4AAC">
        <w:rPr>
          <w:rFonts w:ascii="Arial Rounded MT Bold" w:hAnsi="Arial Rounded MT Bold" w:cs="Arial"/>
          <w:sz w:val="40"/>
          <w:szCs w:val="40"/>
        </w:rPr>
        <w:t xml:space="preserve">PA1 </w:t>
      </w:r>
    </w:p>
    <w:p w:rsidR="007E4AAC" w:rsidRPr="007E4AAC" w:rsidRDefault="007E4AAC" w:rsidP="006F7AAD">
      <w:pPr>
        <w:jc w:val="right"/>
        <w:rPr>
          <w:rFonts w:ascii="Arial" w:hAnsi="Arial" w:cs="Arial" w:hint="eastAsia"/>
        </w:rPr>
      </w:pPr>
      <w:r w:rsidRPr="007E4AAC">
        <w:rPr>
          <w:rFonts w:ascii="Arial" w:hAnsi="Arial" w:cs="Arial"/>
        </w:rPr>
        <w:t xml:space="preserve">20120888 </w:t>
      </w:r>
      <w:r w:rsidRPr="007E4AAC">
        <w:rPr>
          <w:rFonts w:ascii="Arial" w:hAnsi="Arial" w:cs="Arial"/>
        </w:rPr>
        <w:t>조민기</w:t>
      </w:r>
    </w:p>
    <w:p w:rsidR="007E4AAC" w:rsidRPr="006F7AAD" w:rsidRDefault="007E4AAC">
      <w:pPr>
        <w:rPr>
          <w:rFonts w:ascii="Arial" w:hAnsi="Arial" w:cs="Arial"/>
          <w:b/>
        </w:rPr>
      </w:pPr>
      <w:r w:rsidRPr="006F7AAD">
        <w:rPr>
          <w:rFonts w:ascii="Arial" w:hAnsi="Arial" w:cs="Arial"/>
          <w:b/>
          <w:sz w:val="24"/>
          <w:szCs w:val="24"/>
        </w:rPr>
        <w:t>Model</w:t>
      </w:r>
      <w:r w:rsidRPr="006F7AAD">
        <w:rPr>
          <w:rFonts w:ascii="Arial" w:hAnsi="Arial" w:cs="Arial"/>
          <w:b/>
        </w:rPr>
        <w:t xml:space="preserve"> </w:t>
      </w:r>
      <w:r w:rsidRPr="006F7AAD">
        <w:rPr>
          <w:rFonts w:ascii="Arial" w:hAnsi="Arial" w:cs="Arial"/>
          <w:b/>
          <w:sz w:val="24"/>
          <w:szCs w:val="24"/>
        </w:rPr>
        <w:t>specification</w:t>
      </w:r>
    </w:p>
    <w:p w:rsidR="007E4AAC" w:rsidRPr="007E4AAC" w:rsidRDefault="007E4AAC">
      <w:pPr>
        <w:rPr>
          <w:rFonts w:ascii="Arial" w:hAnsi="Arial" w:cs="Arial"/>
        </w:rPr>
      </w:pPr>
      <w:r w:rsidRPr="007E4AAC">
        <w:rPr>
          <w:rFonts w:ascii="Arial" w:hAnsi="Arial" w:cs="Arial"/>
        </w:rPr>
        <w:t>Optimizer: Adam</w:t>
      </w:r>
      <w:r>
        <w:rPr>
          <w:rFonts w:ascii="Arial" w:hAnsi="Arial" w:cs="Arial"/>
        </w:rPr>
        <w:t xml:space="preserve"> </w:t>
      </w:r>
      <w:r w:rsidRPr="007E4AAC">
        <w:rPr>
          <w:rFonts w:ascii="Arial" w:hAnsi="Arial" w:cs="Arial"/>
        </w:rPr>
        <w:t>Optimizer</w:t>
      </w:r>
    </w:p>
    <w:p w:rsidR="007E4AAC" w:rsidRPr="007E4AAC" w:rsidRDefault="007E4AAC">
      <w:pPr>
        <w:rPr>
          <w:rFonts w:ascii="Arial" w:hAnsi="Arial" w:cs="Arial" w:hint="eastAsia"/>
        </w:rPr>
      </w:pPr>
      <w:r w:rsidRPr="007E4AAC">
        <w:rPr>
          <w:rFonts w:ascii="Arial" w:hAnsi="Arial" w:cs="Arial"/>
        </w:rPr>
        <w:t xml:space="preserve">Loss: </w:t>
      </w:r>
      <w:proofErr w:type="spellStart"/>
      <w:r w:rsidRPr="007E4AAC">
        <w:rPr>
          <w:rFonts w:ascii="Arial" w:hAnsi="Arial" w:cs="Arial"/>
        </w:rPr>
        <w:t>sparse_softmax_cross_entropy</w:t>
      </w:r>
      <w:proofErr w:type="spellEnd"/>
    </w:p>
    <w:tbl>
      <w:tblPr>
        <w:tblStyle w:val="a4"/>
        <w:tblW w:w="0" w:type="auto"/>
        <w:tblLook w:val="04A0" w:firstRow="1" w:lastRow="0" w:firstColumn="1" w:lastColumn="0" w:noHBand="0" w:noVBand="1"/>
      </w:tblPr>
      <w:tblGrid>
        <w:gridCol w:w="1236"/>
        <w:gridCol w:w="886"/>
        <w:gridCol w:w="898"/>
        <w:gridCol w:w="1014"/>
        <w:gridCol w:w="1014"/>
        <w:gridCol w:w="992"/>
        <w:gridCol w:w="992"/>
        <w:gridCol w:w="992"/>
        <w:gridCol w:w="992"/>
      </w:tblGrid>
      <w:tr w:rsidR="00866DD1" w:rsidTr="00866DD1">
        <w:tc>
          <w:tcPr>
            <w:tcW w:w="1236" w:type="dxa"/>
          </w:tcPr>
          <w:p w:rsidR="00866DD1" w:rsidRDefault="00866DD1">
            <w:pPr>
              <w:rPr>
                <w:rFonts w:ascii="Arial" w:hAnsi="Arial" w:cs="Arial" w:hint="eastAsia"/>
              </w:rPr>
            </w:pPr>
            <w:r>
              <w:rPr>
                <w:rFonts w:ascii="Arial" w:hAnsi="Arial" w:cs="Arial" w:hint="eastAsia"/>
              </w:rPr>
              <w:t>Layer</w:t>
            </w:r>
          </w:p>
        </w:tc>
        <w:tc>
          <w:tcPr>
            <w:tcW w:w="886" w:type="dxa"/>
          </w:tcPr>
          <w:p w:rsidR="00866DD1" w:rsidRDefault="00866DD1" w:rsidP="00866DD1">
            <w:pPr>
              <w:jc w:val="center"/>
              <w:rPr>
                <w:rFonts w:ascii="Arial" w:hAnsi="Arial" w:cs="Arial"/>
              </w:rPr>
            </w:pPr>
            <w:r>
              <w:rPr>
                <w:rFonts w:ascii="Arial" w:hAnsi="Arial" w:cs="Arial" w:hint="eastAsia"/>
              </w:rPr>
              <w:t>Input</w:t>
            </w:r>
          </w:p>
        </w:tc>
        <w:tc>
          <w:tcPr>
            <w:tcW w:w="898" w:type="dxa"/>
          </w:tcPr>
          <w:p w:rsidR="00866DD1" w:rsidRDefault="00866DD1" w:rsidP="00866DD1">
            <w:pPr>
              <w:jc w:val="center"/>
              <w:rPr>
                <w:rFonts w:ascii="Arial" w:hAnsi="Arial" w:cs="Arial"/>
              </w:rPr>
            </w:pPr>
            <w:r>
              <w:rPr>
                <w:rFonts w:ascii="Arial" w:hAnsi="Arial" w:cs="Arial" w:hint="eastAsia"/>
              </w:rPr>
              <w:t>1</w:t>
            </w:r>
          </w:p>
        </w:tc>
        <w:tc>
          <w:tcPr>
            <w:tcW w:w="1014" w:type="dxa"/>
          </w:tcPr>
          <w:p w:rsidR="00866DD1" w:rsidRDefault="00866DD1" w:rsidP="00866DD1">
            <w:pPr>
              <w:jc w:val="center"/>
              <w:rPr>
                <w:rFonts w:ascii="Arial" w:hAnsi="Arial" w:cs="Arial"/>
              </w:rPr>
            </w:pPr>
            <w:r>
              <w:rPr>
                <w:rFonts w:ascii="Arial" w:hAnsi="Arial" w:cs="Arial" w:hint="eastAsia"/>
              </w:rPr>
              <w:t>2</w:t>
            </w:r>
          </w:p>
        </w:tc>
        <w:tc>
          <w:tcPr>
            <w:tcW w:w="1014" w:type="dxa"/>
          </w:tcPr>
          <w:p w:rsidR="00866DD1" w:rsidRDefault="00866DD1" w:rsidP="00866DD1">
            <w:pPr>
              <w:jc w:val="center"/>
              <w:rPr>
                <w:rFonts w:ascii="Arial" w:hAnsi="Arial" w:cs="Arial"/>
              </w:rPr>
            </w:pPr>
            <w:r>
              <w:rPr>
                <w:rFonts w:ascii="Arial" w:hAnsi="Arial" w:cs="Arial" w:hint="eastAsia"/>
              </w:rPr>
              <w:t>3</w:t>
            </w:r>
          </w:p>
        </w:tc>
        <w:tc>
          <w:tcPr>
            <w:tcW w:w="992" w:type="dxa"/>
          </w:tcPr>
          <w:p w:rsidR="00866DD1" w:rsidRDefault="00866DD1" w:rsidP="00866DD1">
            <w:pPr>
              <w:jc w:val="center"/>
              <w:rPr>
                <w:rFonts w:ascii="Arial" w:hAnsi="Arial" w:cs="Arial"/>
              </w:rPr>
            </w:pPr>
            <w:r>
              <w:rPr>
                <w:rFonts w:ascii="Arial" w:hAnsi="Arial" w:cs="Arial" w:hint="eastAsia"/>
              </w:rPr>
              <w:t>4</w:t>
            </w:r>
          </w:p>
        </w:tc>
        <w:tc>
          <w:tcPr>
            <w:tcW w:w="992" w:type="dxa"/>
          </w:tcPr>
          <w:p w:rsidR="00866DD1" w:rsidRDefault="00866DD1" w:rsidP="00866DD1">
            <w:pPr>
              <w:jc w:val="center"/>
              <w:rPr>
                <w:rFonts w:ascii="Arial" w:hAnsi="Arial" w:cs="Arial"/>
              </w:rPr>
            </w:pPr>
            <w:r>
              <w:rPr>
                <w:rFonts w:ascii="Arial" w:hAnsi="Arial" w:cs="Arial" w:hint="eastAsia"/>
              </w:rPr>
              <w:t>5</w:t>
            </w:r>
          </w:p>
        </w:tc>
        <w:tc>
          <w:tcPr>
            <w:tcW w:w="992" w:type="dxa"/>
          </w:tcPr>
          <w:p w:rsidR="00866DD1" w:rsidRDefault="00866DD1" w:rsidP="00866DD1">
            <w:pPr>
              <w:jc w:val="center"/>
              <w:rPr>
                <w:rFonts w:ascii="Arial" w:hAnsi="Arial" w:cs="Arial"/>
              </w:rPr>
            </w:pPr>
            <w:r>
              <w:rPr>
                <w:rFonts w:ascii="Arial" w:hAnsi="Arial" w:cs="Arial" w:hint="eastAsia"/>
              </w:rPr>
              <w:t>6</w:t>
            </w:r>
          </w:p>
        </w:tc>
        <w:tc>
          <w:tcPr>
            <w:tcW w:w="992" w:type="dxa"/>
          </w:tcPr>
          <w:p w:rsidR="00866DD1" w:rsidRDefault="00866DD1" w:rsidP="00866DD1">
            <w:pPr>
              <w:jc w:val="center"/>
              <w:rPr>
                <w:rFonts w:ascii="Arial" w:hAnsi="Arial" w:cs="Arial"/>
              </w:rPr>
            </w:pPr>
            <w:r>
              <w:rPr>
                <w:rFonts w:ascii="Arial" w:hAnsi="Arial" w:cs="Arial"/>
              </w:rPr>
              <w:t>7</w:t>
            </w:r>
          </w:p>
        </w:tc>
      </w:tr>
      <w:tr w:rsidR="00866DD1" w:rsidTr="001A09C0">
        <w:trPr>
          <w:trHeight w:val="322"/>
        </w:trPr>
        <w:tc>
          <w:tcPr>
            <w:tcW w:w="1236" w:type="dxa"/>
          </w:tcPr>
          <w:p w:rsidR="00866DD1" w:rsidRDefault="00866DD1" w:rsidP="00866DD1">
            <w:pPr>
              <w:rPr>
                <w:rFonts w:ascii="Arial" w:hAnsi="Arial" w:cs="Arial"/>
              </w:rPr>
            </w:pPr>
            <w:r>
              <w:rPr>
                <w:rFonts w:ascii="Arial" w:hAnsi="Arial" w:cs="Arial" w:hint="eastAsia"/>
              </w:rPr>
              <w:t># of node</w:t>
            </w:r>
          </w:p>
        </w:tc>
        <w:tc>
          <w:tcPr>
            <w:tcW w:w="886" w:type="dxa"/>
          </w:tcPr>
          <w:p w:rsidR="00866DD1" w:rsidRDefault="00866DD1" w:rsidP="00866DD1">
            <w:pPr>
              <w:jc w:val="center"/>
              <w:rPr>
                <w:rFonts w:ascii="Arial" w:hAnsi="Arial" w:cs="Arial"/>
              </w:rPr>
            </w:pPr>
            <w:r>
              <w:rPr>
                <w:rFonts w:ascii="Arial" w:hAnsi="Arial" w:cs="Arial"/>
              </w:rPr>
              <w:t>28x28</w:t>
            </w:r>
          </w:p>
        </w:tc>
        <w:tc>
          <w:tcPr>
            <w:tcW w:w="898" w:type="dxa"/>
          </w:tcPr>
          <w:p w:rsidR="00866DD1" w:rsidRDefault="00866DD1" w:rsidP="00866DD1">
            <w:pPr>
              <w:jc w:val="center"/>
              <w:rPr>
                <w:rFonts w:ascii="Arial" w:hAnsi="Arial" w:cs="Arial"/>
              </w:rPr>
            </w:pPr>
            <w:r>
              <w:rPr>
                <w:rFonts w:ascii="Arial" w:hAnsi="Arial" w:cs="Arial" w:hint="eastAsia"/>
              </w:rPr>
              <w:t>512</w:t>
            </w:r>
          </w:p>
        </w:tc>
        <w:tc>
          <w:tcPr>
            <w:tcW w:w="1014" w:type="dxa"/>
          </w:tcPr>
          <w:p w:rsidR="00866DD1" w:rsidRDefault="00866DD1" w:rsidP="00866DD1">
            <w:pPr>
              <w:jc w:val="center"/>
              <w:rPr>
                <w:rFonts w:ascii="Arial" w:hAnsi="Arial" w:cs="Arial"/>
              </w:rPr>
            </w:pPr>
            <w:r>
              <w:rPr>
                <w:rFonts w:ascii="Arial" w:hAnsi="Arial" w:cs="Arial" w:hint="eastAsia"/>
              </w:rPr>
              <w:t>256</w:t>
            </w:r>
          </w:p>
        </w:tc>
        <w:tc>
          <w:tcPr>
            <w:tcW w:w="1014" w:type="dxa"/>
          </w:tcPr>
          <w:p w:rsidR="00866DD1" w:rsidRDefault="00866DD1" w:rsidP="00866DD1">
            <w:pPr>
              <w:jc w:val="center"/>
              <w:rPr>
                <w:rFonts w:ascii="Arial" w:hAnsi="Arial" w:cs="Arial"/>
              </w:rPr>
            </w:pPr>
            <w:r>
              <w:rPr>
                <w:rFonts w:ascii="Arial" w:hAnsi="Arial" w:cs="Arial" w:hint="eastAsia"/>
              </w:rPr>
              <w:t>128</w:t>
            </w:r>
          </w:p>
        </w:tc>
        <w:tc>
          <w:tcPr>
            <w:tcW w:w="992" w:type="dxa"/>
          </w:tcPr>
          <w:p w:rsidR="00866DD1" w:rsidRDefault="00866DD1" w:rsidP="00866DD1">
            <w:pPr>
              <w:jc w:val="center"/>
              <w:rPr>
                <w:rFonts w:ascii="Arial" w:hAnsi="Arial" w:cs="Arial"/>
              </w:rPr>
            </w:pPr>
            <w:r>
              <w:rPr>
                <w:rFonts w:ascii="Arial" w:hAnsi="Arial" w:cs="Arial" w:hint="eastAsia"/>
              </w:rPr>
              <w:t>64</w:t>
            </w:r>
          </w:p>
        </w:tc>
        <w:tc>
          <w:tcPr>
            <w:tcW w:w="992" w:type="dxa"/>
          </w:tcPr>
          <w:p w:rsidR="00866DD1" w:rsidRDefault="00866DD1" w:rsidP="00866DD1">
            <w:pPr>
              <w:jc w:val="center"/>
              <w:rPr>
                <w:rFonts w:ascii="Arial" w:hAnsi="Arial" w:cs="Arial"/>
              </w:rPr>
            </w:pPr>
            <w:r>
              <w:rPr>
                <w:rFonts w:ascii="Arial" w:hAnsi="Arial" w:cs="Arial" w:hint="eastAsia"/>
              </w:rPr>
              <w:t>32</w:t>
            </w:r>
          </w:p>
        </w:tc>
        <w:tc>
          <w:tcPr>
            <w:tcW w:w="992" w:type="dxa"/>
          </w:tcPr>
          <w:p w:rsidR="00866DD1" w:rsidRDefault="00866DD1" w:rsidP="00866DD1">
            <w:pPr>
              <w:jc w:val="center"/>
              <w:rPr>
                <w:rFonts w:ascii="Arial" w:hAnsi="Arial" w:cs="Arial"/>
              </w:rPr>
            </w:pPr>
            <w:r>
              <w:rPr>
                <w:rFonts w:ascii="Arial" w:hAnsi="Arial" w:cs="Arial" w:hint="eastAsia"/>
              </w:rPr>
              <w:t>16</w:t>
            </w:r>
          </w:p>
        </w:tc>
        <w:tc>
          <w:tcPr>
            <w:tcW w:w="992" w:type="dxa"/>
          </w:tcPr>
          <w:p w:rsidR="00866DD1" w:rsidRDefault="00866DD1" w:rsidP="00866DD1">
            <w:pPr>
              <w:jc w:val="center"/>
              <w:rPr>
                <w:rFonts w:ascii="Arial" w:hAnsi="Arial" w:cs="Arial"/>
              </w:rPr>
            </w:pPr>
            <w:r>
              <w:rPr>
                <w:rFonts w:ascii="Arial" w:hAnsi="Arial" w:cs="Arial" w:hint="eastAsia"/>
              </w:rPr>
              <w:t>10</w:t>
            </w:r>
          </w:p>
        </w:tc>
      </w:tr>
    </w:tbl>
    <w:p w:rsidR="00866DD1" w:rsidRDefault="00866DD1">
      <w:pPr>
        <w:rPr>
          <w:rFonts w:ascii="Arial" w:hAnsi="Arial" w:cs="Arial"/>
        </w:rPr>
      </w:pPr>
    </w:p>
    <w:p w:rsidR="007E4AAC" w:rsidRDefault="00866DD1">
      <w:pPr>
        <w:rPr>
          <w:rFonts w:ascii="Arial" w:hAnsi="Arial" w:cs="Arial"/>
        </w:rPr>
      </w:pPr>
      <w:r>
        <w:rPr>
          <w:rFonts w:ascii="Arial" w:hAnsi="Arial" w:cs="Arial" w:hint="eastAsia"/>
        </w:rPr>
        <w:t xml:space="preserve"># of </w:t>
      </w:r>
      <w:proofErr w:type="spellStart"/>
      <w:r>
        <w:rPr>
          <w:rFonts w:ascii="Arial" w:hAnsi="Arial" w:cs="Arial" w:hint="eastAsia"/>
        </w:rPr>
        <w:t>param</w:t>
      </w:r>
      <w:proofErr w:type="spellEnd"/>
      <w:r>
        <w:rPr>
          <w:rFonts w:ascii="Arial" w:hAnsi="Arial" w:cs="Arial" w:hint="eastAsia"/>
        </w:rPr>
        <w:t xml:space="preserve"> </w:t>
      </w:r>
    </w:p>
    <w:p w:rsidR="00866DD1" w:rsidRDefault="00866DD1">
      <w:pPr>
        <w:rPr>
          <w:rFonts w:ascii="Arial" w:hAnsi="Arial" w:cs="Arial"/>
        </w:rPr>
      </w:pPr>
      <w:r>
        <w:rPr>
          <w:rFonts w:ascii="Arial" w:hAnsi="Arial" w:cs="Arial"/>
        </w:rPr>
        <w:t xml:space="preserve">Depth 3: </w:t>
      </w:r>
      <m:oMath>
        <m:r>
          <m:rPr>
            <m:sty m:val="p"/>
          </m:rPr>
          <w:rPr>
            <w:rFonts w:ascii="Cambria Math" w:hAnsi="Cambria Math" w:cs="Arial"/>
          </w:rPr>
          <m:t>5.35×</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5</m:t>
            </m:r>
          </m:sup>
        </m:sSup>
      </m:oMath>
    </w:p>
    <w:p w:rsidR="00866DD1" w:rsidRPr="007E4AAC" w:rsidRDefault="00866DD1">
      <w:pPr>
        <w:rPr>
          <w:rFonts w:ascii="Arial" w:hAnsi="Arial" w:cs="Arial" w:hint="eastAsia"/>
        </w:rPr>
      </w:pPr>
      <w:r>
        <w:rPr>
          <w:rFonts w:ascii="Arial" w:hAnsi="Arial" w:cs="Arial" w:hint="eastAsia"/>
        </w:rPr>
        <w:t>Dep</w:t>
      </w:r>
      <w:r>
        <w:rPr>
          <w:rFonts w:ascii="Arial" w:hAnsi="Arial" w:cs="Arial"/>
        </w:rPr>
        <w:t xml:space="preserve">th 5: </w:t>
      </w:r>
      <m:oMath>
        <m:r>
          <m:rPr>
            <m:sty m:val="p"/>
          </m:rPr>
          <w:rPr>
            <w:rFonts w:ascii="Cambria Math" w:hAnsi="Cambria Math" w:cs="Arial"/>
          </w:rPr>
          <m:t>5.74×</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5</m:t>
            </m:r>
          </m:sup>
        </m:sSup>
      </m:oMath>
    </w:p>
    <w:p w:rsidR="00866DD1" w:rsidRPr="007E4AAC" w:rsidRDefault="00866DD1" w:rsidP="00866DD1">
      <w:pPr>
        <w:rPr>
          <w:rFonts w:ascii="Arial" w:hAnsi="Arial" w:cs="Arial" w:hint="eastAsia"/>
        </w:rPr>
      </w:pPr>
      <w:r>
        <w:rPr>
          <w:rFonts w:ascii="Arial" w:hAnsi="Arial" w:cs="Arial" w:hint="eastAsia"/>
        </w:rPr>
        <w:t>Dep</w:t>
      </w:r>
      <w:r>
        <w:rPr>
          <w:rFonts w:ascii="Arial" w:hAnsi="Arial" w:cs="Arial"/>
        </w:rPr>
        <w:t xml:space="preserve">th </w:t>
      </w:r>
      <w:r>
        <w:rPr>
          <w:rFonts w:ascii="Arial" w:hAnsi="Arial" w:cs="Arial"/>
        </w:rPr>
        <w:t>7</w:t>
      </w:r>
      <w:r>
        <w:rPr>
          <w:rFonts w:ascii="Arial" w:hAnsi="Arial" w:cs="Arial"/>
        </w:rPr>
        <w:t xml:space="preserve">: </w:t>
      </w:r>
      <m:oMath>
        <m:r>
          <m:rPr>
            <m:sty m:val="p"/>
          </m:rPr>
          <w:rPr>
            <w:rFonts w:ascii="Cambria Math" w:hAnsi="Cambria Math" w:cs="Arial"/>
          </w:rPr>
          <m:t>5.77</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5</m:t>
            </m:r>
          </m:sup>
        </m:sSup>
      </m:oMath>
    </w:p>
    <w:p w:rsidR="00866DD1" w:rsidRDefault="00866DD1">
      <w:pPr>
        <w:rPr>
          <w:rFonts w:ascii="Arial" w:hAnsi="Arial" w:cs="Arial"/>
        </w:rPr>
      </w:pPr>
    </w:p>
    <w:p w:rsidR="007E4AAC" w:rsidRPr="006F7AAD" w:rsidRDefault="006F7AAD">
      <w:pPr>
        <w:rPr>
          <w:rFonts w:ascii="Arial" w:hAnsi="Arial" w:cs="Arial"/>
          <w:b/>
          <w:sz w:val="24"/>
          <w:szCs w:val="24"/>
        </w:rPr>
      </w:pPr>
      <w:r w:rsidRPr="006F7AAD">
        <w:rPr>
          <w:rFonts w:ascii="Arial" w:hAnsi="Arial" w:cs="Arial"/>
          <w:b/>
          <w:sz w:val="24"/>
          <w:szCs w:val="24"/>
        </w:rPr>
        <w:t>Experiment</w:t>
      </w:r>
    </w:p>
    <w:p w:rsidR="00030F0D" w:rsidRPr="007E4AAC" w:rsidRDefault="007E4AAC" w:rsidP="00030F0D">
      <w:pPr>
        <w:rPr>
          <w:rFonts w:ascii="Arial" w:hAnsi="Arial" w:cs="Arial"/>
        </w:rPr>
      </w:pPr>
      <w:r w:rsidRPr="007E4AAC">
        <w:rPr>
          <w:rFonts w:ascii="Arial" w:hAnsi="Arial" w:cs="Arial"/>
        </w:rPr>
        <w:t xml:space="preserve">Depth 3: </w:t>
      </w:r>
      <w:r w:rsidR="00030F0D">
        <w:rPr>
          <w:rFonts w:ascii="Arial" w:hAnsi="Arial" w:cs="Arial"/>
        </w:rPr>
        <w:t xml:space="preserve">No </w:t>
      </w:r>
      <w:proofErr w:type="gramStart"/>
      <w:r w:rsidR="00030F0D">
        <w:rPr>
          <w:rFonts w:ascii="Arial" w:hAnsi="Arial" w:cs="Arial"/>
        </w:rPr>
        <w:t>dropout :</w:t>
      </w:r>
      <w:proofErr w:type="gramEnd"/>
      <w:r w:rsidR="00030F0D">
        <w:rPr>
          <w:rFonts w:ascii="Arial" w:hAnsi="Arial" w:cs="Arial"/>
        </w:rPr>
        <w:t xml:space="preserve"> 42.6%</w:t>
      </w:r>
    </w:p>
    <w:p w:rsidR="007E4AAC" w:rsidRDefault="007A3E75">
      <w:pPr>
        <w:rPr>
          <w:rFonts w:ascii="Arial" w:hAnsi="Arial" w:cs="Arial"/>
        </w:rPr>
      </w:pPr>
      <w:r>
        <w:rPr>
          <w:rFonts w:ascii="Arial" w:hAnsi="Arial" w:cs="Arial"/>
        </w:rPr>
        <w:t>start with 512 30.8%</w:t>
      </w:r>
    </w:p>
    <w:p w:rsidR="007A3E75" w:rsidRDefault="007E4AAC">
      <w:pPr>
        <w:rPr>
          <w:rFonts w:ascii="Arial" w:hAnsi="Arial" w:cs="Arial"/>
        </w:rPr>
      </w:pPr>
      <w:r w:rsidRPr="007E4AAC">
        <w:rPr>
          <w:rFonts w:ascii="Arial" w:hAnsi="Arial" w:cs="Arial"/>
        </w:rPr>
        <w:t xml:space="preserve">Depth 5: </w:t>
      </w:r>
      <w:r w:rsidR="00866DD1">
        <w:rPr>
          <w:rFonts w:ascii="Arial" w:hAnsi="Arial" w:cs="Arial"/>
        </w:rPr>
        <w:t>with no dropout 39.85</w:t>
      </w:r>
    </w:p>
    <w:p w:rsidR="007E4AAC" w:rsidRDefault="00866DD1">
      <w:pPr>
        <w:rPr>
          <w:rFonts w:ascii="Arial" w:hAnsi="Arial" w:cs="Arial"/>
        </w:rPr>
      </w:pPr>
      <w:r>
        <w:rPr>
          <w:rFonts w:ascii="Arial" w:hAnsi="Arial" w:cs="Arial"/>
        </w:rPr>
        <w:t>Starting with 512 parameters</w:t>
      </w:r>
      <w:r w:rsidR="001A09C0">
        <w:rPr>
          <w:rFonts w:ascii="Arial" w:hAnsi="Arial" w:cs="Arial"/>
        </w:rPr>
        <w:t xml:space="preserve"> / Dropout</w:t>
      </w:r>
      <w:r>
        <w:rPr>
          <w:rFonts w:ascii="Arial" w:hAnsi="Arial" w:cs="Arial"/>
        </w:rPr>
        <w:t xml:space="preserve">: </w:t>
      </w:r>
      <w:r w:rsidR="007E4AAC" w:rsidRPr="007E4AAC">
        <w:rPr>
          <w:rFonts w:ascii="Arial" w:hAnsi="Arial" w:cs="Arial"/>
        </w:rPr>
        <w:t>26%</w:t>
      </w:r>
    </w:p>
    <w:p w:rsidR="007E4AAC" w:rsidRPr="007E4AAC" w:rsidRDefault="007E4AAC">
      <w:pPr>
        <w:rPr>
          <w:rFonts w:ascii="Arial" w:hAnsi="Arial" w:cs="Arial"/>
        </w:rPr>
      </w:pPr>
      <w:r>
        <w:rPr>
          <w:rFonts w:ascii="Arial" w:hAnsi="Arial" w:cs="Arial"/>
        </w:rPr>
        <w:t xml:space="preserve">Starting with 1024 </w:t>
      </w:r>
      <w:proofErr w:type="spellStart"/>
      <w:r>
        <w:rPr>
          <w:rFonts w:ascii="Arial" w:hAnsi="Arial" w:cs="Arial"/>
        </w:rPr>
        <w:t>parameteres</w:t>
      </w:r>
      <w:proofErr w:type="spellEnd"/>
      <w:r w:rsidR="001A09C0">
        <w:rPr>
          <w:rFonts w:ascii="Arial" w:hAnsi="Arial" w:cs="Arial"/>
        </w:rPr>
        <w:t xml:space="preserve"> / </w:t>
      </w:r>
      <w:proofErr w:type="gramStart"/>
      <w:r w:rsidR="001A09C0">
        <w:rPr>
          <w:rFonts w:ascii="Arial" w:hAnsi="Arial" w:cs="Arial"/>
        </w:rPr>
        <w:t>Dropout</w:t>
      </w:r>
      <w:r>
        <w:rPr>
          <w:rFonts w:ascii="Arial" w:hAnsi="Arial" w:cs="Arial"/>
        </w:rPr>
        <w:t xml:space="preserve"> :</w:t>
      </w:r>
      <w:proofErr w:type="gramEnd"/>
      <w:r>
        <w:rPr>
          <w:rFonts w:ascii="Arial" w:hAnsi="Arial" w:cs="Arial"/>
        </w:rPr>
        <w:t xml:space="preserve"> 22%</w:t>
      </w:r>
    </w:p>
    <w:p w:rsidR="007E4AAC" w:rsidRDefault="007E4AAC">
      <w:pPr>
        <w:rPr>
          <w:rFonts w:ascii="Arial" w:hAnsi="Arial" w:cs="Arial"/>
        </w:rPr>
      </w:pPr>
      <w:r w:rsidRPr="00C70A99">
        <w:rPr>
          <w:rFonts w:ascii="Arial" w:hAnsi="Arial" w:cs="Arial"/>
        </w:rPr>
        <w:t xml:space="preserve">Depth 7: </w:t>
      </w:r>
      <w:r w:rsidR="00030F0D">
        <w:rPr>
          <w:rFonts w:ascii="Arial" w:hAnsi="Arial" w:cs="Arial"/>
        </w:rPr>
        <w:t>36.8%</w:t>
      </w:r>
    </w:p>
    <w:tbl>
      <w:tblPr>
        <w:tblStyle w:val="a4"/>
        <w:tblW w:w="0" w:type="auto"/>
        <w:tblLook w:val="04A0" w:firstRow="1" w:lastRow="0" w:firstColumn="1" w:lastColumn="0" w:noHBand="0" w:noVBand="1"/>
      </w:tblPr>
      <w:tblGrid>
        <w:gridCol w:w="2254"/>
        <w:gridCol w:w="2254"/>
        <w:gridCol w:w="2254"/>
        <w:gridCol w:w="2254"/>
      </w:tblGrid>
      <w:tr w:rsidR="00030F0D" w:rsidTr="00030F0D">
        <w:tc>
          <w:tcPr>
            <w:tcW w:w="2254" w:type="dxa"/>
          </w:tcPr>
          <w:p w:rsidR="00030F0D" w:rsidRDefault="00030F0D">
            <w:pPr>
              <w:rPr>
                <w:rFonts w:ascii="Arial" w:hAnsi="Arial" w:cs="Arial"/>
              </w:rPr>
            </w:pPr>
          </w:p>
        </w:tc>
        <w:tc>
          <w:tcPr>
            <w:tcW w:w="2254" w:type="dxa"/>
          </w:tcPr>
          <w:p w:rsidR="00030F0D" w:rsidRDefault="00030F0D">
            <w:pPr>
              <w:rPr>
                <w:rFonts w:ascii="Arial" w:hAnsi="Arial" w:cs="Arial"/>
              </w:rPr>
            </w:pPr>
            <w:r>
              <w:rPr>
                <w:rFonts w:ascii="Arial" w:hAnsi="Arial" w:cs="Arial" w:hint="eastAsia"/>
              </w:rPr>
              <w:t>No dropout</w:t>
            </w:r>
          </w:p>
        </w:tc>
        <w:tc>
          <w:tcPr>
            <w:tcW w:w="2254" w:type="dxa"/>
          </w:tcPr>
          <w:p w:rsidR="00030F0D" w:rsidRDefault="00030F0D">
            <w:pPr>
              <w:rPr>
                <w:rFonts w:ascii="Arial" w:hAnsi="Arial" w:cs="Arial"/>
              </w:rPr>
            </w:pPr>
            <w:r>
              <w:rPr>
                <w:rFonts w:ascii="Arial" w:hAnsi="Arial" w:cs="Arial" w:hint="eastAsia"/>
              </w:rPr>
              <w:t>With dropout</w:t>
            </w:r>
            <w:r w:rsidR="00E3731A">
              <w:rPr>
                <w:rFonts w:ascii="Arial" w:hAnsi="Arial" w:cs="Arial"/>
              </w:rPr>
              <w:t xml:space="preserve"> (rate 0.5)</w:t>
            </w:r>
          </w:p>
        </w:tc>
        <w:tc>
          <w:tcPr>
            <w:tcW w:w="2254" w:type="dxa"/>
          </w:tcPr>
          <w:p w:rsidR="00030F0D" w:rsidRDefault="00E3731A">
            <w:pPr>
              <w:rPr>
                <w:rFonts w:ascii="Arial" w:hAnsi="Arial" w:cs="Arial"/>
              </w:rPr>
            </w:pPr>
            <w:r>
              <w:rPr>
                <w:rFonts w:ascii="Arial" w:hAnsi="Arial" w:cs="Arial" w:hint="eastAsia"/>
              </w:rPr>
              <w:t>With dropout</w:t>
            </w:r>
            <w:r>
              <w:rPr>
                <w:rFonts w:ascii="Arial" w:hAnsi="Arial" w:cs="Arial"/>
              </w:rPr>
              <w:t xml:space="preserve"> (rate 0.2)</w:t>
            </w:r>
          </w:p>
        </w:tc>
      </w:tr>
      <w:tr w:rsidR="00030F0D" w:rsidTr="00030F0D">
        <w:tc>
          <w:tcPr>
            <w:tcW w:w="2254" w:type="dxa"/>
          </w:tcPr>
          <w:p w:rsidR="00030F0D" w:rsidRDefault="00030F0D">
            <w:pPr>
              <w:rPr>
                <w:rFonts w:ascii="Arial" w:hAnsi="Arial" w:cs="Arial"/>
              </w:rPr>
            </w:pPr>
            <w:r>
              <w:rPr>
                <w:rFonts w:ascii="Arial" w:hAnsi="Arial" w:cs="Arial"/>
              </w:rPr>
              <w:t>Depth 3</w:t>
            </w:r>
          </w:p>
        </w:tc>
        <w:tc>
          <w:tcPr>
            <w:tcW w:w="2254" w:type="dxa"/>
          </w:tcPr>
          <w:p w:rsidR="00030F0D" w:rsidRDefault="001A09C0">
            <w:pPr>
              <w:rPr>
                <w:rFonts w:ascii="Arial" w:hAnsi="Arial" w:cs="Arial"/>
              </w:rPr>
            </w:pPr>
            <w:r>
              <w:rPr>
                <w:rFonts w:ascii="Arial" w:hAnsi="Arial" w:cs="Arial" w:hint="eastAsia"/>
              </w:rPr>
              <w:t>44.4</w:t>
            </w:r>
            <w:r w:rsidR="00E3731A">
              <w:rPr>
                <w:rFonts w:ascii="Arial" w:hAnsi="Arial" w:cs="Arial" w:hint="eastAsia"/>
              </w:rPr>
              <w:t>%</w:t>
            </w:r>
          </w:p>
        </w:tc>
        <w:tc>
          <w:tcPr>
            <w:tcW w:w="2254" w:type="dxa"/>
          </w:tcPr>
          <w:p w:rsidR="00030F0D" w:rsidRDefault="00E3731A">
            <w:pPr>
              <w:rPr>
                <w:rFonts w:ascii="Arial" w:hAnsi="Arial" w:cs="Arial"/>
              </w:rPr>
            </w:pPr>
            <w:r>
              <w:rPr>
                <w:rFonts w:ascii="Arial" w:hAnsi="Arial" w:cs="Arial" w:hint="eastAsia"/>
              </w:rPr>
              <w:t>30</w:t>
            </w:r>
            <w:r>
              <w:rPr>
                <w:rFonts w:ascii="Arial" w:hAnsi="Arial" w:cs="Arial"/>
              </w:rPr>
              <w:t>.8%</w:t>
            </w:r>
          </w:p>
        </w:tc>
        <w:tc>
          <w:tcPr>
            <w:tcW w:w="2254" w:type="dxa"/>
          </w:tcPr>
          <w:p w:rsidR="00030F0D" w:rsidRDefault="00E3731A">
            <w:pPr>
              <w:rPr>
                <w:rFonts w:ascii="Arial" w:hAnsi="Arial" w:cs="Arial"/>
              </w:rPr>
            </w:pPr>
            <w:r>
              <w:rPr>
                <w:rFonts w:ascii="Arial" w:hAnsi="Arial" w:cs="Arial" w:hint="eastAsia"/>
              </w:rPr>
              <w:t>33.8</w:t>
            </w:r>
            <w:r>
              <w:rPr>
                <w:rFonts w:ascii="Arial" w:hAnsi="Arial" w:cs="Arial"/>
              </w:rPr>
              <w:t>%</w:t>
            </w:r>
          </w:p>
        </w:tc>
      </w:tr>
      <w:tr w:rsidR="00030F0D" w:rsidTr="00030F0D">
        <w:tc>
          <w:tcPr>
            <w:tcW w:w="2254" w:type="dxa"/>
          </w:tcPr>
          <w:p w:rsidR="00030F0D" w:rsidRDefault="00030F0D">
            <w:pPr>
              <w:rPr>
                <w:rFonts w:ascii="Arial" w:hAnsi="Arial" w:cs="Arial"/>
              </w:rPr>
            </w:pPr>
            <w:r>
              <w:rPr>
                <w:rFonts w:ascii="Arial" w:hAnsi="Arial" w:cs="Arial"/>
              </w:rPr>
              <w:t>Depth 5</w:t>
            </w:r>
          </w:p>
        </w:tc>
        <w:tc>
          <w:tcPr>
            <w:tcW w:w="2254" w:type="dxa"/>
          </w:tcPr>
          <w:p w:rsidR="00030F0D" w:rsidRDefault="001A09C0">
            <w:pPr>
              <w:rPr>
                <w:rFonts w:ascii="Arial" w:hAnsi="Arial" w:cs="Arial"/>
              </w:rPr>
            </w:pPr>
            <w:r>
              <w:rPr>
                <w:rFonts w:ascii="Arial" w:hAnsi="Arial" w:cs="Arial" w:hint="eastAsia"/>
              </w:rPr>
              <w:t>39.</w:t>
            </w:r>
            <w:r>
              <w:rPr>
                <w:rFonts w:ascii="Arial" w:hAnsi="Arial" w:cs="Arial"/>
              </w:rPr>
              <w:t>85%</w:t>
            </w:r>
          </w:p>
        </w:tc>
        <w:tc>
          <w:tcPr>
            <w:tcW w:w="2254" w:type="dxa"/>
          </w:tcPr>
          <w:p w:rsidR="00030F0D" w:rsidRDefault="001A09C0">
            <w:pPr>
              <w:rPr>
                <w:rFonts w:ascii="Arial" w:hAnsi="Arial" w:cs="Arial"/>
              </w:rPr>
            </w:pPr>
            <w:r>
              <w:rPr>
                <w:rFonts w:ascii="Arial" w:hAnsi="Arial" w:cs="Arial" w:hint="eastAsia"/>
              </w:rPr>
              <w:t>26</w:t>
            </w:r>
            <w:r w:rsidR="00F0054D">
              <w:rPr>
                <w:rFonts w:ascii="Arial" w:hAnsi="Arial" w:cs="Arial"/>
              </w:rPr>
              <w:t>.3</w:t>
            </w:r>
            <w:r>
              <w:rPr>
                <w:rFonts w:ascii="Arial" w:hAnsi="Arial" w:cs="Arial" w:hint="eastAsia"/>
              </w:rPr>
              <w:t>%</w:t>
            </w:r>
          </w:p>
        </w:tc>
        <w:tc>
          <w:tcPr>
            <w:tcW w:w="2254" w:type="dxa"/>
          </w:tcPr>
          <w:p w:rsidR="00030F0D" w:rsidRDefault="00F0054D">
            <w:pPr>
              <w:rPr>
                <w:rFonts w:ascii="Arial" w:hAnsi="Arial" w:cs="Arial"/>
              </w:rPr>
            </w:pPr>
            <w:r>
              <w:rPr>
                <w:rFonts w:ascii="Arial" w:hAnsi="Arial" w:cs="Arial" w:hint="eastAsia"/>
              </w:rPr>
              <w:t>37</w:t>
            </w:r>
            <w:r>
              <w:rPr>
                <w:rFonts w:ascii="Arial" w:hAnsi="Arial" w:cs="Arial"/>
              </w:rPr>
              <w:t>.1</w:t>
            </w:r>
            <w:r>
              <w:rPr>
                <w:rFonts w:ascii="Arial" w:hAnsi="Arial" w:cs="Arial" w:hint="eastAsia"/>
              </w:rPr>
              <w:t>%</w:t>
            </w:r>
          </w:p>
        </w:tc>
      </w:tr>
      <w:tr w:rsidR="00030F0D" w:rsidTr="00030F0D">
        <w:tc>
          <w:tcPr>
            <w:tcW w:w="2254" w:type="dxa"/>
          </w:tcPr>
          <w:p w:rsidR="00030F0D" w:rsidRDefault="00030F0D">
            <w:pPr>
              <w:rPr>
                <w:rFonts w:ascii="Arial" w:hAnsi="Arial" w:cs="Arial"/>
              </w:rPr>
            </w:pPr>
            <w:r>
              <w:rPr>
                <w:rFonts w:ascii="Arial" w:hAnsi="Arial" w:cs="Arial"/>
              </w:rPr>
              <w:t>Depth 7</w:t>
            </w:r>
          </w:p>
        </w:tc>
        <w:tc>
          <w:tcPr>
            <w:tcW w:w="2254" w:type="dxa"/>
          </w:tcPr>
          <w:p w:rsidR="00030F0D" w:rsidRDefault="001A09C0">
            <w:pPr>
              <w:rPr>
                <w:rFonts w:ascii="Arial" w:hAnsi="Arial" w:cs="Arial"/>
              </w:rPr>
            </w:pPr>
            <w:r>
              <w:rPr>
                <w:rFonts w:ascii="Arial" w:hAnsi="Arial" w:cs="Arial" w:hint="eastAsia"/>
              </w:rPr>
              <w:t>36.8</w:t>
            </w:r>
            <w:r>
              <w:rPr>
                <w:rFonts w:ascii="Arial" w:hAnsi="Arial" w:cs="Arial"/>
              </w:rPr>
              <w:t>%</w:t>
            </w:r>
          </w:p>
        </w:tc>
        <w:tc>
          <w:tcPr>
            <w:tcW w:w="2254" w:type="dxa"/>
          </w:tcPr>
          <w:p w:rsidR="00030F0D" w:rsidRDefault="00F0054D">
            <w:pPr>
              <w:rPr>
                <w:rFonts w:ascii="Arial" w:hAnsi="Arial" w:cs="Arial"/>
              </w:rPr>
            </w:pPr>
            <w:r>
              <w:rPr>
                <w:rFonts w:ascii="Arial" w:hAnsi="Arial" w:cs="Arial" w:hint="eastAsia"/>
              </w:rPr>
              <w:t>22.3</w:t>
            </w:r>
            <w:r>
              <w:rPr>
                <w:rFonts w:ascii="Arial" w:hAnsi="Arial" w:cs="Arial"/>
              </w:rPr>
              <w:t>%</w:t>
            </w:r>
          </w:p>
        </w:tc>
        <w:tc>
          <w:tcPr>
            <w:tcW w:w="2254" w:type="dxa"/>
          </w:tcPr>
          <w:p w:rsidR="00030F0D" w:rsidRDefault="001A09C0">
            <w:pPr>
              <w:rPr>
                <w:rFonts w:ascii="Arial" w:hAnsi="Arial" w:cs="Arial"/>
              </w:rPr>
            </w:pPr>
            <w:r>
              <w:rPr>
                <w:rFonts w:ascii="Arial" w:hAnsi="Arial" w:cs="Arial" w:hint="eastAsia"/>
              </w:rPr>
              <w:t>30.9</w:t>
            </w:r>
            <w:r w:rsidR="00F0054D">
              <w:rPr>
                <w:rFonts w:ascii="Arial" w:hAnsi="Arial" w:cs="Arial"/>
              </w:rPr>
              <w:t>%</w:t>
            </w:r>
          </w:p>
        </w:tc>
      </w:tr>
    </w:tbl>
    <w:p w:rsidR="00030F0D" w:rsidRPr="00C70A99" w:rsidRDefault="00030F0D">
      <w:pPr>
        <w:rPr>
          <w:rFonts w:ascii="Arial" w:hAnsi="Arial" w:cs="Arial"/>
        </w:rPr>
      </w:pPr>
    </w:p>
    <w:p w:rsidR="007E4AAC" w:rsidRPr="00C70A99" w:rsidRDefault="007E4AAC">
      <w:pPr>
        <w:rPr>
          <w:rFonts w:ascii="Arial" w:hAnsi="Arial" w:cs="Arial"/>
        </w:rPr>
      </w:pPr>
    </w:p>
    <w:p w:rsidR="007E4AAC" w:rsidRPr="00C70A99" w:rsidRDefault="007A3E75">
      <w:pPr>
        <w:rPr>
          <w:rFonts w:ascii="Arial" w:hAnsi="Arial" w:cs="Arial"/>
        </w:rPr>
      </w:pPr>
      <w:r w:rsidRPr="00C70A99">
        <w:rPr>
          <w:rFonts w:ascii="Arial" w:hAnsi="Arial" w:cs="Arial"/>
        </w:rPr>
        <w:t xml:space="preserve">CNN with 2 </w:t>
      </w:r>
      <w:proofErr w:type="spellStart"/>
      <w:r w:rsidRPr="00C70A99">
        <w:rPr>
          <w:rFonts w:ascii="Arial" w:hAnsi="Arial" w:cs="Arial"/>
        </w:rPr>
        <w:t>conv</w:t>
      </w:r>
      <w:proofErr w:type="spellEnd"/>
      <w:r w:rsidRPr="00C70A99">
        <w:rPr>
          <w:rFonts w:ascii="Arial" w:hAnsi="Arial" w:cs="Arial"/>
        </w:rPr>
        <w:t xml:space="preserve"> layer, 1 FC </w:t>
      </w:r>
      <w:proofErr w:type="gramStart"/>
      <w:r w:rsidRPr="00C70A99">
        <w:rPr>
          <w:rFonts w:ascii="Arial" w:hAnsi="Arial" w:cs="Arial"/>
        </w:rPr>
        <w:t>layer(</w:t>
      </w:r>
      <w:proofErr w:type="gramEnd"/>
      <w:r w:rsidRPr="00C70A99">
        <w:rPr>
          <w:rFonts w:ascii="Arial" w:hAnsi="Arial" w:cs="Arial"/>
        </w:rPr>
        <w:t>1024 feature) : 66%</w:t>
      </w:r>
    </w:p>
    <w:p w:rsidR="00904931" w:rsidRDefault="00904931">
      <w:pPr>
        <w:rPr>
          <w:rFonts w:ascii="Arial" w:hAnsi="Arial" w:cs="Arial"/>
        </w:rPr>
      </w:pPr>
    </w:p>
    <w:p w:rsidR="006F7AAD" w:rsidRPr="006F7AAD" w:rsidRDefault="006F7AAD">
      <w:pPr>
        <w:rPr>
          <w:rFonts w:ascii="Arial" w:hAnsi="Arial" w:cs="Arial" w:hint="eastAsia"/>
          <w:b/>
          <w:sz w:val="24"/>
          <w:szCs w:val="24"/>
        </w:rPr>
      </w:pPr>
      <w:proofErr w:type="spellStart"/>
      <w:r w:rsidRPr="006F7AAD">
        <w:rPr>
          <w:rFonts w:ascii="Arial" w:hAnsi="Arial" w:cs="Arial" w:hint="eastAsia"/>
          <w:b/>
          <w:sz w:val="24"/>
          <w:szCs w:val="24"/>
        </w:rPr>
        <w:t>An</w:t>
      </w:r>
      <w:r w:rsidRPr="006F7AAD">
        <w:rPr>
          <w:rFonts w:ascii="Arial" w:hAnsi="Arial" w:cs="Arial"/>
          <w:b/>
          <w:sz w:val="24"/>
          <w:szCs w:val="24"/>
        </w:rPr>
        <w:t>alize</w:t>
      </w:r>
      <w:proofErr w:type="spellEnd"/>
    </w:p>
    <w:p w:rsidR="00904931" w:rsidRPr="00C70A99" w:rsidRDefault="00904931" w:rsidP="00904931">
      <w:pPr>
        <w:pStyle w:val="a3"/>
        <w:numPr>
          <w:ilvl w:val="0"/>
          <w:numId w:val="1"/>
        </w:numPr>
        <w:ind w:leftChars="0"/>
        <w:rPr>
          <w:rFonts w:ascii="Arial" w:hAnsi="Arial" w:cs="Arial"/>
        </w:rPr>
      </w:pPr>
      <w:r w:rsidRPr="00C70A99">
        <w:rPr>
          <w:rFonts w:ascii="Arial" w:hAnsi="Arial" w:cs="Arial"/>
        </w:rPr>
        <w:t xml:space="preserve">Accuracy goes worse when model gets deeper. </w:t>
      </w:r>
      <w:r w:rsidRPr="00C70A99">
        <w:rPr>
          <w:rFonts w:ascii="Arial" w:hAnsi="Arial" w:cs="Arial"/>
        </w:rPr>
        <w:br/>
      </w:r>
      <w:proofErr w:type="spellStart"/>
      <w:r w:rsidRPr="00C70A99">
        <w:rPr>
          <w:rFonts w:ascii="Arial" w:hAnsi="Arial" w:cs="Arial"/>
        </w:rPr>
        <w:t>AlexNet</w:t>
      </w:r>
      <w:proofErr w:type="spellEnd"/>
      <w:r w:rsidRPr="00C70A99">
        <w:rPr>
          <w:rFonts w:ascii="Arial" w:hAnsi="Arial" w:cs="Arial"/>
        </w:rPr>
        <w:t xml:space="preserve"> has 8 layer and VGG 16 or deeper CNN networks works better for image classification. According to these studies, we can say that deeper network can solve more complex problem. But in my experiment, this isn’t the case. That’s because FC layer is not good for image classification problem. </w:t>
      </w:r>
      <w:r w:rsidRPr="00C70A99">
        <w:rPr>
          <w:rFonts w:ascii="Arial" w:hAnsi="Arial" w:cs="Arial"/>
        </w:rPr>
        <w:br/>
        <w:t xml:space="preserve">Of course FC network also can solve same or even more difficult problem. But FC has too much information and because of curse of dimensionality, it gets hard to train the FC network. Recent studies say that FC network in CNN easily cause the overfitting, and that’s why many </w:t>
      </w:r>
      <w:r w:rsidRPr="00C70A99">
        <w:rPr>
          <w:rFonts w:ascii="Arial" w:hAnsi="Arial" w:cs="Arial"/>
        </w:rPr>
        <w:lastRenderedPageBreak/>
        <w:t>people are ridding off the FC layer from the network for image classification problem.</w:t>
      </w:r>
      <w:r w:rsidR="00EC5C79">
        <w:rPr>
          <w:rFonts w:ascii="Arial" w:hAnsi="Arial" w:cs="Arial"/>
        </w:rPr>
        <w:br/>
        <w:t>Double number of neuron also works worse. So we can say that too much parameter with too many syntactical levels makes model hard to get optimized.</w:t>
      </w:r>
      <w:r w:rsidR="00C70A99">
        <w:rPr>
          <w:rFonts w:ascii="Arial" w:hAnsi="Arial" w:cs="Arial"/>
        </w:rPr>
        <w:br/>
      </w:r>
    </w:p>
    <w:p w:rsidR="00C70A99" w:rsidRPr="00F0054D" w:rsidRDefault="00C70A99" w:rsidP="00F0054D">
      <w:pPr>
        <w:pStyle w:val="a3"/>
        <w:numPr>
          <w:ilvl w:val="0"/>
          <w:numId w:val="1"/>
        </w:numPr>
        <w:ind w:leftChars="0"/>
        <w:rPr>
          <w:rFonts w:ascii="Arial" w:hAnsi="Arial" w:cs="Arial"/>
        </w:rPr>
      </w:pPr>
      <w:r w:rsidRPr="00C70A99">
        <w:rPr>
          <w:rFonts w:ascii="Arial" w:hAnsi="Arial" w:cs="Arial"/>
        </w:rPr>
        <w:t>Model with dropout work worse even when it has a same number of parameter.</w:t>
      </w:r>
      <w:r w:rsidR="00F0054D">
        <w:rPr>
          <w:rFonts w:ascii="Arial" w:hAnsi="Arial" w:cs="Arial"/>
        </w:rPr>
        <w:t xml:space="preserve"> And too much high </w:t>
      </w:r>
      <w:r w:rsidR="00F0054D">
        <w:rPr>
          <w:rFonts w:ascii="Arial" w:hAnsi="Arial" w:cs="Arial" w:hint="eastAsia"/>
        </w:rPr>
        <w:t xml:space="preserve">rate </w:t>
      </w:r>
      <w:r w:rsidR="00F0054D">
        <w:rPr>
          <w:rFonts w:ascii="Arial" w:hAnsi="Arial" w:cs="Arial"/>
        </w:rPr>
        <w:t xml:space="preserve">also makes model bad. </w:t>
      </w:r>
      <w:r w:rsidR="00F0054D">
        <w:rPr>
          <w:rFonts w:ascii="Arial" w:hAnsi="Arial" w:cs="Arial"/>
        </w:rPr>
        <w:br/>
      </w:r>
      <w:r w:rsidR="00030F0D" w:rsidRPr="00F0054D">
        <w:rPr>
          <w:rFonts w:ascii="Arial" w:hAnsi="Arial" w:cs="Arial"/>
        </w:rPr>
        <w:t xml:space="preserve">For Depth 5 </w:t>
      </w:r>
      <w:bookmarkStart w:id="0" w:name="_GoBack"/>
      <w:bookmarkEnd w:id="0"/>
      <w:r w:rsidR="00030F0D" w:rsidRPr="00F0054D">
        <w:rPr>
          <w:rFonts w:ascii="Arial" w:hAnsi="Arial" w:cs="Arial"/>
        </w:rPr>
        <w:t>network, model with no dropout has 39.85% of accuracy and model with dropout has 26% of accuracy. (dropout rate was 50%)</w:t>
      </w:r>
      <w:r w:rsidRPr="00F0054D">
        <w:rPr>
          <w:rFonts w:ascii="Arial" w:hAnsi="Arial" w:cs="Arial"/>
        </w:rPr>
        <w:br/>
        <w:t xml:space="preserve">Dropout for image classification could be bad because it makes model lose some local information from the image data. It’s because Image data usually has its important feature in specific local area. </w:t>
      </w:r>
      <w:r w:rsidRPr="00F0054D">
        <w:rPr>
          <w:rFonts w:ascii="Arial" w:hAnsi="Arial" w:cs="Arial"/>
        </w:rPr>
        <w:br/>
        <w:t xml:space="preserve">Actually </w:t>
      </w:r>
      <w:proofErr w:type="spellStart"/>
      <w:r w:rsidRPr="00F0054D">
        <w:rPr>
          <w:rFonts w:ascii="Arial" w:hAnsi="Arial" w:cs="Arial"/>
        </w:rPr>
        <w:t>AlexNet</w:t>
      </w:r>
      <w:proofErr w:type="spellEnd"/>
      <w:r w:rsidRPr="00F0054D">
        <w:rPr>
          <w:rFonts w:ascii="Arial" w:hAnsi="Arial" w:cs="Arial"/>
        </w:rPr>
        <w:t xml:space="preserve"> or VGG net has dropout for the FC model. But that</w:t>
      </w:r>
      <w:r w:rsidRPr="00F0054D">
        <w:rPr>
          <w:rFonts w:ascii="Arial" w:hAnsi="Arial" w:cs="Arial"/>
        </w:rPr>
        <w:t xml:space="preserve"> is fine because those</w:t>
      </w:r>
      <w:r w:rsidRPr="00F0054D">
        <w:rPr>
          <w:rFonts w:ascii="Arial" w:hAnsi="Arial" w:cs="Arial"/>
        </w:rPr>
        <w:t xml:space="preserve"> layers deal with features which is already extracted by convolutional layers</w:t>
      </w:r>
      <w:r w:rsidRPr="00F0054D">
        <w:rPr>
          <w:rFonts w:ascii="Arial" w:hAnsi="Arial" w:cs="Arial"/>
        </w:rPr>
        <w:t>, so it does not lose local information for image data</w:t>
      </w:r>
      <w:r w:rsidRPr="00F0054D">
        <w:rPr>
          <w:rFonts w:ascii="Arial" w:hAnsi="Arial" w:cs="Arial"/>
        </w:rPr>
        <w:t>.</w:t>
      </w:r>
      <w:r w:rsidRPr="00F0054D">
        <w:rPr>
          <w:rFonts w:ascii="Arial" w:hAnsi="Arial" w:cs="Arial"/>
        </w:rPr>
        <w:br/>
      </w:r>
    </w:p>
    <w:p w:rsidR="00866DD1" w:rsidRPr="00866DD1" w:rsidRDefault="00C70A99" w:rsidP="00866DD1">
      <w:pPr>
        <w:pStyle w:val="a3"/>
        <w:numPr>
          <w:ilvl w:val="0"/>
          <w:numId w:val="1"/>
        </w:numPr>
        <w:ind w:leftChars="0"/>
        <w:rPr>
          <w:rFonts w:ascii="Arial" w:hAnsi="Arial" w:cs="Arial"/>
        </w:rPr>
      </w:pPr>
      <w:r>
        <w:rPr>
          <w:rFonts w:ascii="Arial" w:hAnsi="Arial" w:cs="Arial" w:hint="eastAsia"/>
        </w:rPr>
        <w:t>Adam</w:t>
      </w:r>
      <w:r w:rsidR="00866DD1">
        <w:rPr>
          <w:rFonts w:ascii="Arial" w:hAnsi="Arial" w:cs="Arial"/>
        </w:rPr>
        <w:t xml:space="preserve"> </w:t>
      </w:r>
      <w:r>
        <w:rPr>
          <w:rFonts w:ascii="Arial" w:hAnsi="Arial" w:cs="Arial" w:hint="eastAsia"/>
        </w:rPr>
        <w:t xml:space="preserve">Optimizer converge faster than </w:t>
      </w:r>
      <w:proofErr w:type="spellStart"/>
      <w:r w:rsidR="00866DD1">
        <w:rPr>
          <w:rFonts w:ascii="Arial" w:hAnsi="Arial" w:cs="Arial"/>
        </w:rPr>
        <w:t>GradientDescent</w:t>
      </w:r>
      <w:proofErr w:type="spellEnd"/>
      <w:r w:rsidR="00866DD1">
        <w:rPr>
          <w:rFonts w:ascii="Arial" w:hAnsi="Arial" w:cs="Arial"/>
        </w:rPr>
        <w:t xml:space="preserve"> Optimizer.</w:t>
      </w:r>
      <w:r w:rsidR="00866DD1">
        <w:rPr>
          <w:rFonts w:ascii="Arial" w:hAnsi="Arial" w:cs="Arial"/>
        </w:rPr>
        <w:br/>
      </w:r>
      <w:r w:rsidR="009278CC">
        <w:rPr>
          <w:rFonts w:ascii="Arial" w:hAnsi="Arial" w:cs="Arial"/>
        </w:rPr>
        <w:t>W</w:t>
      </w:r>
      <w:r w:rsidR="001C724B">
        <w:rPr>
          <w:rFonts w:ascii="Arial" w:hAnsi="Arial" w:cs="Arial"/>
        </w:rPr>
        <w:t xml:space="preserve">hen </w:t>
      </w:r>
      <w:r w:rsidR="009278CC">
        <w:rPr>
          <w:rFonts w:ascii="Arial" w:hAnsi="Arial" w:cs="Arial"/>
        </w:rPr>
        <w:t>50step after start, Gradient descent algorithm goes 9.8% accuracy and Adam goes 10.5% accuracy</w:t>
      </w:r>
    </w:p>
    <w:sectPr w:rsidR="00866DD1" w:rsidRPr="00866D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007A9"/>
    <w:multiLevelType w:val="hybridMultilevel"/>
    <w:tmpl w:val="FD7E5AD6"/>
    <w:lvl w:ilvl="0" w:tplc="AB42AF4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AC"/>
    <w:rsid w:val="00030F0D"/>
    <w:rsid w:val="001A09C0"/>
    <w:rsid w:val="001C724B"/>
    <w:rsid w:val="006F7AAD"/>
    <w:rsid w:val="007A3E75"/>
    <w:rsid w:val="007E4AAC"/>
    <w:rsid w:val="00866DD1"/>
    <w:rsid w:val="008D173B"/>
    <w:rsid w:val="00904931"/>
    <w:rsid w:val="009278CC"/>
    <w:rsid w:val="00C70A99"/>
    <w:rsid w:val="00E3731A"/>
    <w:rsid w:val="00EC5C79"/>
    <w:rsid w:val="00ED0A7B"/>
    <w:rsid w:val="00F00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6330"/>
  <w15:chartTrackingRefBased/>
  <w15:docId w15:val="{445503CD-E73D-4AE1-A4FF-B755B096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931"/>
    <w:pPr>
      <w:ind w:leftChars="400" w:left="800"/>
    </w:pPr>
  </w:style>
  <w:style w:type="table" w:styleId="a4">
    <w:name w:val="Table Grid"/>
    <w:basedOn w:val="a1"/>
    <w:uiPriority w:val="39"/>
    <w:rsid w:val="0086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66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B5A47-8F73-4717-B04E-1F955510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349</Words>
  <Characters>1995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민기</dc:creator>
  <cp:keywords/>
  <dc:description/>
  <cp:lastModifiedBy>조 민기</cp:lastModifiedBy>
  <cp:revision>7</cp:revision>
  <cp:lastPrinted>2018-04-27T14:54:00Z</cp:lastPrinted>
  <dcterms:created xsi:type="dcterms:W3CDTF">2018-04-27T13:26:00Z</dcterms:created>
  <dcterms:modified xsi:type="dcterms:W3CDTF">2018-04-27T16:45:00Z</dcterms:modified>
</cp:coreProperties>
</file>