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DF014" w14:textId="5BA39BD9" w:rsidR="003F0A4D" w:rsidRPr="003F0A4D" w:rsidRDefault="003419E9" w:rsidP="003F0A4D">
      <w:pPr>
        <w:spacing w:line="276" w:lineRule="auto"/>
        <w:rPr>
          <w:rFonts w:ascii="Arial Rounded MT Bold" w:hAnsi="Arial Rounded MT Bold" w:cs="Arial"/>
          <w:color w:val="2F5496" w:themeColor="accent5" w:themeShade="BF"/>
          <w:sz w:val="30"/>
          <w:szCs w:val="30"/>
        </w:rPr>
      </w:pPr>
      <w:r>
        <w:rPr>
          <w:rFonts w:ascii="Arial Rounded MT Bold" w:hAnsi="Arial Rounded MT Bold" w:cs="Arial"/>
          <w:color w:val="2F5496" w:themeColor="accent5" w:themeShade="BF"/>
          <w:sz w:val="30"/>
          <w:szCs w:val="30"/>
        </w:rPr>
        <w:t xml:space="preserve">NN </w:t>
      </w:r>
      <w:r w:rsidR="008E415A">
        <w:rPr>
          <w:rFonts w:ascii="Arial Rounded MT Bold" w:hAnsi="Arial Rounded MT Bold" w:cs="Arial"/>
          <w:color w:val="2F5496" w:themeColor="accent5" w:themeShade="BF"/>
          <w:sz w:val="30"/>
          <w:szCs w:val="30"/>
        </w:rPr>
        <w:t>Basic</w:t>
      </w:r>
    </w:p>
    <w:p w14:paraId="3C3FEAAF" w14:textId="77777777" w:rsidR="003F0A4D" w:rsidRPr="003F0A4D" w:rsidRDefault="003F0A4D" w:rsidP="003F0A4D">
      <w:pPr>
        <w:spacing w:line="276" w:lineRule="auto"/>
        <w:rPr>
          <w:rFonts w:ascii="Arial" w:hAnsi="Arial" w:cs="Arial"/>
          <w:color w:val="2F5496" w:themeColor="accent5" w:themeShade="BF"/>
          <w:sz w:val="20"/>
          <w:szCs w:val="20"/>
        </w:rPr>
      </w:pPr>
      <w:r>
        <w:rPr>
          <w:noProof/>
        </w:rPr>
        <mc:AlternateContent>
          <mc:Choice Requires="wps">
            <w:drawing>
              <wp:anchor distT="0" distB="0" distL="114300" distR="114300" simplePos="0" relativeHeight="251662336" behindDoc="0" locked="0" layoutInCell="1" allowOverlap="1" wp14:anchorId="594DB276" wp14:editId="14C44EE2">
                <wp:simplePos x="0" y="0"/>
                <wp:positionH relativeFrom="column">
                  <wp:posOffset>-6985</wp:posOffset>
                </wp:positionH>
                <wp:positionV relativeFrom="paragraph">
                  <wp:posOffset>52070</wp:posOffset>
                </wp:positionV>
                <wp:extent cx="6400800" cy="0"/>
                <wp:effectExtent l="0" t="0" r="25400" b="25400"/>
                <wp:wrapNone/>
                <wp:docPr id="4" name="직선 연결선[R] 4"/>
                <wp:cNvGraphicFramePr/>
                <a:graphic xmlns:a="http://schemas.openxmlformats.org/drawingml/2006/main">
                  <a:graphicData uri="http://schemas.microsoft.com/office/word/2010/wordprocessingShape">
                    <wps:wsp>
                      <wps:cNvCnPr/>
                      <wps:spPr>
                        <a:xfrm>
                          <a:off x="0" y="0"/>
                          <a:ext cx="6400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447C0" id="직선 연결선[R]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55pt,4.1pt" to="503.45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" strokecolor="#5b9bd5 [3204]" strokeweight="1pt">
                <v:stroke joinstyle="miter"/>
              </v:line>
            </w:pict>
          </mc:Fallback>
        </mc:AlternateContent>
      </w:r>
    </w:p>
    <w:p w14:paraId="7B1B16FC" w14:textId="77777777" w:rsidR="003F0A4D" w:rsidRDefault="003F0A4D" w:rsidP="003F0A4D">
      <w:pPr>
        <w:wordWrap w:val="0"/>
        <w:spacing w:line="276" w:lineRule="auto"/>
        <w:jc w:val="right"/>
        <w:rPr>
          <w:rFonts w:ascii="Arial" w:hAnsi="Arial" w:cs="Arial"/>
          <w:color w:val="2F5496" w:themeColor="accent5" w:themeShade="BF"/>
          <w:sz w:val="20"/>
          <w:szCs w:val="20"/>
        </w:rPr>
      </w:pPr>
      <w:r w:rsidRPr="003F0A4D">
        <w:rPr>
          <w:rFonts w:ascii="Arial" w:hAnsi="Arial" w:cs="Arial"/>
          <w:color w:val="2F5496" w:themeColor="accent5" w:themeShade="BF"/>
          <w:sz w:val="20"/>
          <w:szCs w:val="20"/>
        </w:rPr>
        <w:t xml:space="preserve">Jo </w:t>
      </w:r>
      <w:proofErr w:type="spellStart"/>
      <w:r w:rsidRPr="003F0A4D">
        <w:rPr>
          <w:rFonts w:ascii="Arial" w:hAnsi="Arial" w:cs="Arial"/>
          <w:color w:val="2F5496" w:themeColor="accent5" w:themeShade="BF"/>
          <w:sz w:val="20"/>
          <w:szCs w:val="20"/>
        </w:rPr>
        <w:t>MinKi</w:t>
      </w:r>
      <w:proofErr w:type="spellEnd"/>
    </w:p>
    <w:p w14:paraId="19CEFB33" w14:textId="77777777" w:rsidR="003F0A4D" w:rsidRPr="003F0A4D" w:rsidRDefault="003F0A4D" w:rsidP="003F0A4D">
      <w:pPr>
        <w:spacing w:line="276" w:lineRule="auto"/>
        <w:jc w:val="right"/>
        <w:rPr>
          <w:rFonts w:ascii="Arial" w:hAnsi="Arial" w:cs="Arial"/>
          <w:color w:val="2F5496" w:themeColor="accent5" w:themeShade="BF"/>
          <w:sz w:val="20"/>
          <w:szCs w:val="20"/>
        </w:rPr>
      </w:pPr>
    </w:p>
    <w:p w14:paraId="63914F0A" w14:textId="77777777" w:rsidR="003419E9" w:rsidRDefault="003419E9" w:rsidP="008E415A">
      <w:pPr>
        <w:pStyle w:val="a3"/>
        <w:numPr>
          <w:ilvl w:val="0"/>
          <w:numId w:val="2"/>
        </w:numPr>
        <w:spacing w:line="276" w:lineRule="auto"/>
        <w:ind w:leftChars="0"/>
        <w:rPr>
          <w:rFonts w:ascii="Arial" w:hAnsi="Arial" w:cs="Arial"/>
          <w:sz w:val="20"/>
          <w:szCs w:val="20"/>
        </w:rPr>
      </w:pPr>
      <w:r>
        <w:rPr>
          <w:rFonts w:ascii="Arial" w:hAnsi="Arial" w:cs="Arial"/>
          <w:sz w:val="20"/>
          <w:szCs w:val="20"/>
        </w:rPr>
        <w:t>Drop out</w:t>
      </w:r>
      <w:r>
        <w:rPr>
          <w:rFonts w:ascii="Arial" w:hAnsi="Arial" w:cs="Arial"/>
          <w:sz w:val="20"/>
          <w:szCs w:val="20"/>
        </w:rPr>
        <w:br/>
      </w:r>
      <w:r>
        <w:rPr>
          <w:rFonts w:ascii="Arial" w:hAnsi="Arial" w:cs="Arial"/>
          <w:sz w:val="20"/>
          <w:szCs w:val="20"/>
        </w:rPr>
        <w:br/>
      </w:r>
    </w:p>
    <w:p w14:paraId="57D2C53A" w14:textId="77777777" w:rsidR="003419E9" w:rsidRDefault="003419E9" w:rsidP="008E415A">
      <w:pPr>
        <w:pStyle w:val="a3"/>
        <w:numPr>
          <w:ilvl w:val="0"/>
          <w:numId w:val="2"/>
        </w:numPr>
        <w:spacing w:line="276" w:lineRule="auto"/>
        <w:ind w:leftChars="0"/>
        <w:rPr>
          <w:rFonts w:ascii="Arial" w:hAnsi="Arial" w:cs="Arial"/>
          <w:sz w:val="20"/>
          <w:szCs w:val="20"/>
        </w:rPr>
      </w:pPr>
      <w:r>
        <w:rPr>
          <w:rFonts w:ascii="Arial" w:hAnsi="Arial" w:cs="Arial"/>
          <w:sz w:val="20"/>
          <w:szCs w:val="20"/>
        </w:rPr>
        <w:t>Overlapping pooling</w:t>
      </w:r>
      <w:r>
        <w:rPr>
          <w:rFonts w:ascii="Arial" w:hAnsi="Arial" w:cs="Arial"/>
          <w:sz w:val="20"/>
          <w:szCs w:val="20"/>
        </w:rPr>
        <w:br/>
      </w:r>
      <w:r>
        <w:rPr>
          <w:rFonts w:ascii="Arial" w:hAnsi="Arial" w:cs="Arial"/>
          <w:sz w:val="20"/>
          <w:szCs w:val="20"/>
        </w:rPr>
        <w:br/>
      </w:r>
    </w:p>
    <w:p w14:paraId="2815B607" w14:textId="485A24EC" w:rsidR="003419E9" w:rsidRDefault="003419E9" w:rsidP="008E415A">
      <w:pPr>
        <w:pStyle w:val="a3"/>
        <w:numPr>
          <w:ilvl w:val="0"/>
          <w:numId w:val="2"/>
        </w:numPr>
        <w:spacing w:line="276" w:lineRule="auto"/>
        <w:ind w:leftChars="0"/>
        <w:rPr>
          <w:rFonts w:ascii="Arial" w:hAnsi="Arial" w:cs="Arial"/>
          <w:sz w:val="20"/>
          <w:szCs w:val="20"/>
        </w:rPr>
      </w:pPr>
      <w:r>
        <w:rPr>
          <w:rFonts w:ascii="Arial" w:hAnsi="Arial" w:cs="Arial"/>
          <w:sz w:val="20"/>
          <w:szCs w:val="20"/>
        </w:rPr>
        <w:t>Local Response Normalization (Local contrast normalization)</w:t>
      </w:r>
      <w:r>
        <w:rPr>
          <w:rFonts w:ascii="Arial" w:hAnsi="Arial" w:cs="Arial"/>
          <w:sz w:val="20"/>
          <w:szCs w:val="20"/>
        </w:rPr>
        <w:br/>
      </w:r>
      <w:r>
        <w:rPr>
          <w:rFonts w:ascii="Arial" w:hAnsi="Arial" w:cs="Arial"/>
          <w:sz w:val="20"/>
          <w:szCs w:val="20"/>
        </w:rPr>
        <w:br/>
      </w:r>
    </w:p>
    <w:p w14:paraId="1FBECC74" w14:textId="0C1991A4" w:rsidR="00C2661A" w:rsidRDefault="00C2661A" w:rsidP="008E415A">
      <w:pPr>
        <w:pStyle w:val="a3"/>
        <w:numPr>
          <w:ilvl w:val="0"/>
          <w:numId w:val="2"/>
        </w:numPr>
        <w:spacing w:line="276" w:lineRule="auto"/>
        <w:ind w:leftChars="0"/>
        <w:rPr>
          <w:rFonts w:ascii="Arial" w:hAnsi="Arial" w:cs="Arial"/>
          <w:sz w:val="20"/>
          <w:szCs w:val="20"/>
        </w:rPr>
      </w:pPr>
      <w:r w:rsidRPr="00C2661A">
        <w:rPr>
          <w:rFonts w:ascii="Arial" w:hAnsi="Arial" w:cs="Arial"/>
          <w:sz w:val="20"/>
          <w:szCs w:val="20"/>
        </w:rPr>
        <w:t xml:space="preserve">At least inside of this Deep learning field, Kernel = Feature = Window = Filter </w:t>
      </w:r>
      <w:r w:rsidR="003E4331" w:rsidRPr="00C2661A">
        <w:rPr>
          <w:rFonts w:ascii="Arial" w:hAnsi="Arial" w:cs="Arial"/>
          <w:sz w:val="20"/>
          <w:szCs w:val="20"/>
        </w:rPr>
        <w:t xml:space="preserve"> </w:t>
      </w:r>
      <w:r>
        <w:rPr>
          <w:rFonts w:ascii="Arial" w:hAnsi="Arial" w:cs="Arial"/>
          <w:sz w:val="20"/>
          <w:szCs w:val="20"/>
        </w:rPr>
        <w:br/>
      </w:r>
      <w:hyperlink r:id="rId5" w:history="1">
        <w:r w:rsidRPr="009E01C1">
          <w:rPr>
            <w:rStyle w:val="a5"/>
            <w:rFonts w:ascii="Arial" w:hAnsi="Arial" w:cs="Arial"/>
            <w:sz w:val="20"/>
            <w:szCs w:val="20"/>
          </w:rPr>
          <w:t>http://deeplearning.stanford.edu/wiki/index.php/File:Convolution_schematic.gif</w:t>
        </w:r>
      </w:hyperlink>
      <w:r>
        <w:rPr>
          <w:rFonts w:ascii="Arial" w:hAnsi="Arial" w:cs="Arial"/>
          <w:sz w:val="20"/>
          <w:szCs w:val="20"/>
        </w:rPr>
        <w:t xml:space="preserve"> </w:t>
      </w:r>
      <w:r>
        <w:rPr>
          <w:rFonts w:ascii="Arial" w:hAnsi="Arial" w:cs="Arial"/>
          <w:sz w:val="20"/>
          <w:szCs w:val="20"/>
        </w:rPr>
        <w:br/>
        <w:t xml:space="preserve">The </w:t>
      </w:r>
      <w:proofErr w:type="spellStart"/>
      <w:r>
        <w:rPr>
          <w:rFonts w:ascii="Arial" w:hAnsi="Arial" w:cs="Arial"/>
          <w:sz w:val="20"/>
          <w:szCs w:val="20"/>
        </w:rPr>
        <w:t>Yello</w:t>
      </w:r>
      <w:proofErr w:type="spellEnd"/>
      <w:r>
        <w:rPr>
          <w:rFonts w:ascii="Arial" w:hAnsi="Arial" w:cs="Arial"/>
          <w:sz w:val="20"/>
          <w:szCs w:val="20"/>
        </w:rPr>
        <w:t xml:space="preserve"> one is that. </w:t>
      </w:r>
      <w:r w:rsidR="00F43600">
        <w:rPr>
          <w:rFonts w:ascii="Arial" w:hAnsi="Arial" w:cs="Arial"/>
          <w:sz w:val="20"/>
          <w:szCs w:val="20"/>
        </w:rPr>
        <w:br/>
      </w:r>
    </w:p>
    <w:p w14:paraId="72B7CB56" w14:textId="4F5195FF" w:rsidR="00F43600" w:rsidRDefault="00F43600" w:rsidP="008E415A">
      <w:pPr>
        <w:pStyle w:val="a3"/>
        <w:numPr>
          <w:ilvl w:val="0"/>
          <w:numId w:val="2"/>
        </w:numPr>
        <w:spacing w:line="276" w:lineRule="auto"/>
        <w:ind w:leftChars="0"/>
        <w:rPr>
          <w:rFonts w:ascii="Arial" w:hAnsi="Arial" w:cs="Arial"/>
          <w:sz w:val="20"/>
          <w:szCs w:val="20"/>
        </w:rPr>
      </w:pPr>
      <w:r>
        <w:rPr>
          <w:rFonts w:ascii="Arial" w:hAnsi="Arial" w:cs="Arial"/>
          <w:sz w:val="20"/>
          <w:szCs w:val="20"/>
        </w:rPr>
        <w:t xml:space="preserve">Basic structure for CNN </w:t>
      </w:r>
      <w:r>
        <w:rPr>
          <w:rFonts w:ascii="Arial" w:hAnsi="Arial" w:cs="Arial"/>
          <w:sz w:val="20"/>
          <w:szCs w:val="20"/>
        </w:rPr>
        <w:br/>
        <w:t>Feature extraction layer: Convolution layer and pooling layer</w:t>
      </w:r>
      <w:r>
        <w:rPr>
          <w:rFonts w:ascii="Arial" w:hAnsi="Arial" w:cs="Arial"/>
          <w:sz w:val="20"/>
          <w:szCs w:val="20"/>
        </w:rPr>
        <w:br/>
        <w:t xml:space="preserve">Classifier layer: Fully connected layer </w:t>
      </w:r>
      <w:r w:rsidR="008E415A">
        <w:rPr>
          <w:rFonts w:ascii="Arial" w:hAnsi="Arial" w:cs="Arial"/>
          <w:sz w:val="20"/>
          <w:szCs w:val="20"/>
        </w:rPr>
        <w:br/>
      </w:r>
    </w:p>
    <w:p w14:paraId="7572C738" w14:textId="648FE1D6" w:rsidR="008E415A" w:rsidRDefault="008E415A" w:rsidP="008E415A">
      <w:pPr>
        <w:pStyle w:val="a3"/>
        <w:numPr>
          <w:ilvl w:val="0"/>
          <w:numId w:val="2"/>
        </w:numPr>
        <w:spacing w:line="276" w:lineRule="auto"/>
        <w:ind w:leftChars="0"/>
        <w:rPr>
          <w:rFonts w:ascii="Arial" w:hAnsi="Arial" w:cs="Arial"/>
          <w:sz w:val="20"/>
          <w:szCs w:val="20"/>
        </w:rPr>
      </w:pPr>
      <w:r>
        <w:rPr>
          <w:rFonts w:ascii="Arial" w:hAnsi="Arial" w:cs="Arial"/>
          <w:sz w:val="20"/>
          <w:szCs w:val="20"/>
        </w:rPr>
        <w:t xml:space="preserve">Deep NN </w:t>
      </w:r>
      <w:r>
        <w:rPr>
          <w:rFonts w:ascii="Arial" w:hAnsi="Arial" w:cs="Arial"/>
          <w:sz w:val="20"/>
          <w:szCs w:val="20"/>
        </w:rPr>
        <w:br/>
        <w:t xml:space="preserve">When the depth goes deeper and deeper, it gets easier to prone overfitting so it requires sensitive and appropriate modification and initialization. And it needs a huge amount of computation so you can’t just make it deeper and deeper. (But the recent model </w:t>
      </w:r>
      <w:proofErr w:type="spellStart"/>
      <w:r>
        <w:rPr>
          <w:rFonts w:ascii="Arial" w:hAnsi="Arial" w:cs="Arial"/>
          <w:sz w:val="20"/>
          <w:szCs w:val="20"/>
        </w:rPr>
        <w:t>ResNet</w:t>
      </w:r>
      <w:proofErr w:type="spellEnd"/>
      <w:r>
        <w:rPr>
          <w:rFonts w:ascii="Arial" w:hAnsi="Arial" w:cs="Arial"/>
          <w:sz w:val="20"/>
          <w:szCs w:val="20"/>
        </w:rPr>
        <w:t xml:space="preserve"> has over 150 layer) </w:t>
      </w:r>
      <w:r w:rsidR="00562E35">
        <w:rPr>
          <w:rFonts w:ascii="Arial" w:hAnsi="Arial" w:cs="Arial"/>
          <w:sz w:val="20"/>
          <w:szCs w:val="20"/>
        </w:rPr>
        <w:br/>
      </w:r>
    </w:p>
    <w:p w14:paraId="6B949ECC" w14:textId="77777777" w:rsidR="00807193" w:rsidRDefault="003722AC" w:rsidP="00807193">
      <w:pPr>
        <w:pStyle w:val="a3"/>
        <w:numPr>
          <w:ilvl w:val="0"/>
          <w:numId w:val="2"/>
        </w:numPr>
        <w:spacing w:line="276" w:lineRule="auto"/>
        <w:ind w:leftChars="0"/>
        <w:rPr>
          <w:rFonts w:ascii="Arial" w:hAnsi="Arial" w:cs="Arial"/>
          <w:sz w:val="20"/>
          <w:szCs w:val="20"/>
        </w:rPr>
      </w:pPr>
      <w:r w:rsidRPr="003722AC">
        <w:rPr>
          <w:rFonts w:ascii="Arial" w:hAnsi="Arial" w:cs="Arial"/>
          <w:sz w:val="20"/>
          <w:szCs w:val="20"/>
        </w:rPr>
        <w:drawing>
          <wp:anchor distT="0" distB="0" distL="114300" distR="114300" simplePos="0" relativeHeight="251663360" behindDoc="0" locked="0" layoutInCell="1" allowOverlap="1" wp14:anchorId="00891B9A" wp14:editId="1B7E899C">
            <wp:simplePos x="0" y="0"/>
            <wp:positionH relativeFrom="column">
              <wp:posOffset>1616710</wp:posOffset>
            </wp:positionH>
            <wp:positionV relativeFrom="paragraph">
              <wp:posOffset>1824990</wp:posOffset>
            </wp:positionV>
            <wp:extent cx="3635375" cy="576580"/>
            <wp:effectExtent l="0" t="0" r="0" b="762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5375" cy="576580"/>
                    </a:xfrm>
                    <a:prstGeom prst="rect">
                      <a:avLst/>
                    </a:prstGeom>
                  </pic:spPr>
                </pic:pic>
              </a:graphicData>
            </a:graphic>
            <wp14:sizeRelH relativeFrom="page">
              <wp14:pctWidth>0</wp14:pctWidth>
            </wp14:sizeRelH>
            <wp14:sizeRelV relativeFrom="page">
              <wp14:pctHeight>0</wp14:pctHeight>
            </wp14:sizeRelV>
          </wp:anchor>
        </w:drawing>
      </w:r>
      <w:r w:rsidRPr="00562E35">
        <w:rPr>
          <w:rFonts w:ascii="Arial" w:hAnsi="Arial" w:cs="Arial"/>
          <w:sz w:val="20"/>
          <w:szCs w:val="20"/>
        </w:rPr>
        <w:drawing>
          <wp:anchor distT="0" distB="0" distL="114300" distR="114300" simplePos="0" relativeHeight="251664384" behindDoc="0" locked="0" layoutInCell="1" allowOverlap="1" wp14:anchorId="3ACF8B5D" wp14:editId="025DF233">
            <wp:simplePos x="0" y="0"/>
            <wp:positionH relativeFrom="column">
              <wp:posOffset>1845310</wp:posOffset>
            </wp:positionH>
            <wp:positionV relativeFrom="paragraph">
              <wp:posOffset>424815</wp:posOffset>
            </wp:positionV>
            <wp:extent cx="3178175" cy="671830"/>
            <wp:effectExtent l="0" t="0" r="0"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8175" cy="671830"/>
                    </a:xfrm>
                    <a:prstGeom prst="rect">
                      <a:avLst/>
                    </a:prstGeom>
                  </pic:spPr>
                </pic:pic>
              </a:graphicData>
            </a:graphic>
            <wp14:sizeRelH relativeFrom="page">
              <wp14:pctWidth>0</wp14:pctWidth>
            </wp14:sizeRelH>
            <wp14:sizeRelV relativeFrom="page">
              <wp14:pctHeight>0</wp14:pctHeight>
            </wp14:sizeRelV>
          </wp:anchor>
        </w:drawing>
      </w:r>
      <w:r w:rsidR="00562E35">
        <w:rPr>
          <w:rFonts w:ascii="Arial" w:hAnsi="Arial" w:cs="Arial"/>
          <w:sz w:val="20"/>
          <w:szCs w:val="20"/>
        </w:rPr>
        <w:t xml:space="preserve">Gradient vanishing </w:t>
      </w:r>
      <w:r>
        <w:rPr>
          <w:rFonts w:ascii="Arial" w:hAnsi="Arial" w:cs="Arial"/>
          <w:sz w:val="20"/>
          <w:szCs w:val="20"/>
        </w:rPr>
        <w:t xml:space="preserve">and </w:t>
      </w:r>
      <w:proofErr w:type="spellStart"/>
      <w:r>
        <w:rPr>
          <w:rFonts w:ascii="Arial" w:hAnsi="Arial" w:cs="Arial"/>
          <w:sz w:val="20"/>
          <w:szCs w:val="20"/>
        </w:rPr>
        <w:t>ReLU</w:t>
      </w:r>
      <w:proofErr w:type="spellEnd"/>
      <w:r w:rsidR="00562E35">
        <w:rPr>
          <w:rFonts w:ascii="Arial" w:hAnsi="Arial" w:cs="Arial"/>
          <w:sz w:val="20"/>
          <w:szCs w:val="20"/>
        </w:rPr>
        <w:br/>
      </w:r>
      <w:r w:rsidR="00562E35">
        <w:rPr>
          <w:rFonts w:ascii="Arial" w:hAnsi="Arial" w:cs="Arial"/>
          <w:sz w:val="20"/>
          <w:szCs w:val="20"/>
        </w:rPr>
        <w:br/>
        <w:t xml:space="preserve">As you see </w:t>
      </w:r>
      <w:r>
        <w:rPr>
          <w:rFonts w:ascii="Arial" w:hAnsi="Arial" w:cs="Arial"/>
          <w:sz w:val="20"/>
          <w:szCs w:val="20"/>
        </w:rPr>
        <w:t xml:space="preserve">when the point approach to minimum than the gradient gets smaller. And if you try back propagation with sigmoid or </w:t>
      </w:r>
      <w:proofErr w:type="spellStart"/>
      <w:r>
        <w:rPr>
          <w:rFonts w:ascii="Arial" w:hAnsi="Arial" w:cs="Arial"/>
          <w:sz w:val="20"/>
          <w:szCs w:val="20"/>
        </w:rPr>
        <w:t>tanh</w:t>
      </w:r>
      <w:proofErr w:type="spellEnd"/>
      <w:r>
        <w:rPr>
          <w:rFonts w:ascii="Arial" w:hAnsi="Arial" w:cs="Arial"/>
          <w:sz w:val="20"/>
          <w:szCs w:val="20"/>
        </w:rPr>
        <w:t xml:space="preserve">, the total gradient is multiplications of smaller numbers than 1/4. (Because the range of derivative of sigmoid is [0,1/4].) </w:t>
      </w:r>
      <w:proofErr w:type="gramStart"/>
      <w:r>
        <w:rPr>
          <w:rFonts w:ascii="Arial" w:hAnsi="Arial" w:cs="Arial"/>
          <w:sz w:val="20"/>
          <w:szCs w:val="20"/>
        </w:rPr>
        <w:t>So</w:t>
      </w:r>
      <w:proofErr w:type="gramEnd"/>
      <w:r>
        <w:rPr>
          <w:rFonts w:ascii="Arial" w:hAnsi="Arial" w:cs="Arial"/>
          <w:sz w:val="20"/>
          <w:szCs w:val="20"/>
        </w:rPr>
        <w:t xml:space="preserve"> the size of the gradient is too much small, it is never going to improve. </w:t>
      </w:r>
      <w:bookmarkStart w:id="0" w:name="_GoBack"/>
      <w:bookmarkEnd w:id="0"/>
      <w:r>
        <w:rPr>
          <w:rFonts w:ascii="Arial" w:hAnsi="Arial" w:cs="Arial"/>
          <w:sz w:val="20"/>
          <w:szCs w:val="20"/>
        </w:rPr>
        <w:br/>
        <w:t xml:space="preserve">But we can solve this problem with </w:t>
      </w:r>
      <w:proofErr w:type="spellStart"/>
      <w:r>
        <w:rPr>
          <w:rFonts w:ascii="Arial" w:hAnsi="Arial" w:cs="Arial"/>
          <w:sz w:val="20"/>
          <w:szCs w:val="20"/>
        </w:rPr>
        <w:t>ReLU</w:t>
      </w:r>
      <w:proofErr w:type="spellEnd"/>
      <w:r>
        <w:rPr>
          <w:rFonts w:ascii="Arial" w:hAnsi="Arial" w:cs="Arial"/>
          <w:sz w:val="20"/>
          <w:szCs w:val="20"/>
        </w:rPr>
        <w:t xml:space="preserve">. The derivative of </w:t>
      </w:r>
      <w:proofErr w:type="spellStart"/>
      <w:r>
        <w:rPr>
          <w:rFonts w:ascii="Arial" w:hAnsi="Arial" w:cs="Arial"/>
          <w:sz w:val="20"/>
          <w:szCs w:val="20"/>
        </w:rPr>
        <w:t>ReLU</w:t>
      </w:r>
      <w:proofErr w:type="spellEnd"/>
      <w:r>
        <w:rPr>
          <w:rFonts w:ascii="Arial" w:hAnsi="Arial" w:cs="Arial"/>
          <w:sz w:val="20"/>
          <w:szCs w:val="20"/>
        </w:rPr>
        <w:t xml:space="preserve"> is always 1 or 0, so it is never </w:t>
      </w:r>
      <w:proofErr w:type="spellStart"/>
      <w:r>
        <w:rPr>
          <w:rFonts w:ascii="Arial" w:hAnsi="Arial" w:cs="Arial"/>
          <w:sz w:val="20"/>
          <w:szCs w:val="20"/>
        </w:rPr>
        <w:t>vanishs</w:t>
      </w:r>
      <w:proofErr w:type="spellEnd"/>
      <w:r>
        <w:rPr>
          <w:rFonts w:ascii="Arial" w:hAnsi="Arial" w:cs="Arial"/>
          <w:sz w:val="20"/>
          <w:szCs w:val="20"/>
        </w:rPr>
        <w:t xml:space="preserve"> if the input is positive. But one caution of this is that when the input gets negative number, the gradient die. It always gives same result ‘0’ when it takes negative number, and you cannot recover this again. </w:t>
      </w:r>
      <w:proofErr w:type="gramStart"/>
      <w:r>
        <w:rPr>
          <w:rFonts w:ascii="Arial" w:hAnsi="Arial" w:cs="Arial"/>
          <w:sz w:val="20"/>
          <w:szCs w:val="20"/>
        </w:rPr>
        <w:t>So</w:t>
      </w:r>
      <w:proofErr w:type="gramEnd"/>
      <w:r>
        <w:rPr>
          <w:rFonts w:ascii="Arial" w:hAnsi="Arial" w:cs="Arial"/>
          <w:sz w:val="20"/>
          <w:szCs w:val="20"/>
        </w:rPr>
        <w:t xml:space="preserve"> if you care about this issue, you should keep your input values to positive or normalize them. </w:t>
      </w:r>
      <w:r w:rsidR="00807193">
        <w:rPr>
          <w:rFonts w:ascii="Arial" w:hAnsi="Arial" w:cs="Arial"/>
          <w:sz w:val="20"/>
          <w:szCs w:val="20"/>
        </w:rPr>
        <w:br/>
      </w:r>
      <w:hyperlink r:id="rId8" w:history="1">
        <w:r w:rsidR="00807193" w:rsidRPr="008015E5">
          <w:rPr>
            <w:rStyle w:val="a5"/>
            <w:rFonts w:ascii="Arial" w:hAnsi="Arial" w:cs="Arial"/>
            <w:sz w:val="20"/>
            <w:szCs w:val="20"/>
          </w:rPr>
          <w:t>https://ayearofai.com/rohan-4-the-vanishing-gradient-problem-ec68f76ffb9b</w:t>
        </w:r>
      </w:hyperlink>
      <w:r w:rsidR="00807193">
        <w:rPr>
          <w:rFonts w:ascii="Arial" w:hAnsi="Arial" w:cs="Arial"/>
          <w:sz w:val="20"/>
          <w:szCs w:val="20"/>
        </w:rPr>
        <w:br/>
      </w:r>
    </w:p>
    <w:p w14:paraId="5FA894C9" w14:textId="3F9CDD30" w:rsidR="00562E35" w:rsidRPr="00807193" w:rsidRDefault="00562E35" w:rsidP="00807193">
      <w:pPr>
        <w:pStyle w:val="a3"/>
        <w:numPr>
          <w:ilvl w:val="0"/>
          <w:numId w:val="2"/>
        </w:numPr>
        <w:spacing w:line="276" w:lineRule="auto"/>
        <w:ind w:leftChars="0"/>
        <w:rPr>
          <w:rFonts w:ascii="Arial" w:hAnsi="Arial" w:cs="Arial"/>
          <w:sz w:val="20"/>
          <w:szCs w:val="20"/>
        </w:rPr>
      </w:pPr>
      <w:r w:rsidRPr="00807193">
        <w:rPr>
          <w:rFonts w:ascii="Arial" w:hAnsi="Arial" w:cs="Arial"/>
          <w:sz w:val="20"/>
          <w:szCs w:val="20"/>
        </w:rPr>
        <w:br/>
      </w:r>
    </w:p>
    <w:p w14:paraId="479ED029" w14:textId="348C3A01" w:rsidR="00C2661A" w:rsidRPr="00F43600" w:rsidRDefault="00C2661A" w:rsidP="00C2661A">
      <w:pPr>
        <w:widowControl/>
        <w:jc w:val="left"/>
        <w:rPr>
          <w:rFonts w:ascii="Arial" w:hAnsi="Arial" w:cs="Arial"/>
          <w:sz w:val="20"/>
          <w:szCs w:val="20"/>
        </w:rPr>
      </w:pPr>
    </w:p>
    <w:sectPr w:rsidR="00C2661A" w:rsidRPr="00F43600" w:rsidSect="00A524DF">
      <w:pgSz w:w="11900" w:h="16840"/>
      <w:pgMar w:top="1103" w:right="843" w:bottom="1701" w:left="1134"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맑은 고딕">
    <w:charset w:val="81"/>
    <w:family w:val="swiss"/>
    <w:pitch w:val="variable"/>
    <w:sig w:usb0="9000002F" w:usb1="29D77CFB" w:usb2="00000012" w:usb3="00000000" w:csb0="0008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0024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3A0B7DB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4DF"/>
    <w:rsid w:val="00014255"/>
    <w:rsid w:val="0003065F"/>
    <w:rsid w:val="000A7FAF"/>
    <w:rsid w:val="000C2B7D"/>
    <w:rsid w:val="000F04C2"/>
    <w:rsid w:val="00100486"/>
    <w:rsid w:val="00243DBB"/>
    <w:rsid w:val="00244237"/>
    <w:rsid w:val="00261C0D"/>
    <w:rsid w:val="00264519"/>
    <w:rsid w:val="00276DF0"/>
    <w:rsid w:val="002D2FCF"/>
    <w:rsid w:val="00325B9E"/>
    <w:rsid w:val="003419E9"/>
    <w:rsid w:val="003722AC"/>
    <w:rsid w:val="00373706"/>
    <w:rsid w:val="00383975"/>
    <w:rsid w:val="003A14B5"/>
    <w:rsid w:val="003E4331"/>
    <w:rsid w:val="003F0A4D"/>
    <w:rsid w:val="00441C10"/>
    <w:rsid w:val="00451D99"/>
    <w:rsid w:val="00493194"/>
    <w:rsid w:val="005051ED"/>
    <w:rsid w:val="0051552E"/>
    <w:rsid w:val="00525268"/>
    <w:rsid w:val="00553D16"/>
    <w:rsid w:val="00562E35"/>
    <w:rsid w:val="005A1E9C"/>
    <w:rsid w:val="005F0DCD"/>
    <w:rsid w:val="005F71C2"/>
    <w:rsid w:val="00605C24"/>
    <w:rsid w:val="00627249"/>
    <w:rsid w:val="00654324"/>
    <w:rsid w:val="00672462"/>
    <w:rsid w:val="00682FF8"/>
    <w:rsid w:val="00717A7D"/>
    <w:rsid w:val="00735CCA"/>
    <w:rsid w:val="00755FB3"/>
    <w:rsid w:val="0078783F"/>
    <w:rsid w:val="007C01A3"/>
    <w:rsid w:val="00803A21"/>
    <w:rsid w:val="00807193"/>
    <w:rsid w:val="00821F8D"/>
    <w:rsid w:val="00822EAA"/>
    <w:rsid w:val="00823A73"/>
    <w:rsid w:val="0085324A"/>
    <w:rsid w:val="00853945"/>
    <w:rsid w:val="008B1F9F"/>
    <w:rsid w:val="008E415A"/>
    <w:rsid w:val="009852D3"/>
    <w:rsid w:val="009C7A12"/>
    <w:rsid w:val="009F2126"/>
    <w:rsid w:val="00A00D88"/>
    <w:rsid w:val="00A524DF"/>
    <w:rsid w:val="00AC4C4F"/>
    <w:rsid w:val="00AF44A1"/>
    <w:rsid w:val="00B15F65"/>
    <w:rsid w:val="00BB111E"/>
    <w:rsid w:val="00C2661A"/>
    <w:rsid w:val="00C918F1"/>
    <w:rsid w:val="00CD372B"/>
    <w:rsid w:val="00D06A33"/>
    <w:rsid w:val="00D449AF"/>
    <w:rsid w:val="00DB6B5A"/>
    <w:rsid w:val="00E80FD7"/>
    <w:rsid w:val="00F43600"/>
    <w:rsid w:val="00FB74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20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4DF"/>
    <w:pPr>
      <w:ind w:leftChars="400" w:left="800"/>
    </w:pPr>
  </w:style>
  <w:style w:type="character" w:styleId="a4">
    <w:name w:val="Placeholder Text"/>
    <w:basedOn w:val="a0"/>
    <w:uiPriority w:val="99"/>
    <w:semiHidden/>
    <w:rsid w:val="00FB74C6"/>
    <w:rPr>
      <w:color w:val="808080"/>
    </w:rPr>
  </w:style>
  <w:style w:type="character" w:styleId="a5">
    <w:name w:val="Hyperlink"/>
    <w:basedOn w:val="a0"/>
    <w:uiPriority w:val="99"/>
    <w:unhideWhenUsed/>
    <w:rsid w:val="00C266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40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eeplearning.stanford.edu/wiki/index.php/File:Convolution_schematic.gif"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ayearofai.com/rohan-4-the-vanishing-gradient-problem-ec68f76ffb9b"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264</Words>
  <Characters>1507</Characters>
  <Application>Microsoft Macintosh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사용자</dc:creator>
  <cp:keywords/>
  <dc:description/>
  <cp:lastModifiedBy>Microsoft Office 사용자</cp:lastModifiedBy>
  <cp:revision>6</cp:revision>
  <dcterms:created xsi:type="dcterms:W3CDTF">2018-01-08T01:01:00Z</dcterms:created>
  <dcterms:modified xsi:type="dcterms:W3CDTF">2018-01-11T13:09:00Z</dcterms:modified>
</cp:coreProperties>
</file>