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12C0B" w14:textId="4AE45BC3" w:rsidR="00C37046" w:rsidRPr="00CA7742" w:rsidRDefault="00C37046" w:rsidP="00C37046">
      <w:pPr>
        <w:spacing w:line="276" w:lineRule="auto"/>
        <w:rPr>
          <w:rFonts w:ascii="Arial Rounded MT Bold" w:hAnsi="Arial Rounded MT Bold" w:cs="Arial"/>
          <w:color w:val="2F5496" w:themeColor="accent5" w:themeShade="BF"/>
          <w:sz w:val="30"/>
          <w:szCs w:val="30"/>
        </w:rPr>
      </w:pPr>
      <w:proofErr w:type="spellStart"/>
      <w:r w:rsidRPr="00CA7742">
        <w:rPr>
          <w:rFonts w:ascii="Arial Rounded MT Bold" w:hAnsi="Arial Rounded MT Bold" w:cs="Arial"/>
          <w:color w:val="2F5496" w:themeColor="accent5" w:themeShade="BF"/>
          <w:sz w:val="30"/>
          <w:szCs w:val="30"/>
        </w:rPr>
        <w:t>Overfeat</w:t>
      </w:r>
      <w:proofErr w:type="spellEnd"/>
      <w:r w:rsidR="00CA7742" w:rsidRPr="00CA7742">
        <w:rPr>
          <w:rFonts w:ascii="Arial Rounded MT Bold" w:hAnsi="Arial Rounded MT Bold" w:cs="Arial"/>
          <w:color w:val="2F5496" w:themeColor="accent5" w:themeShade="BF"/>
          <w:sz w:val="30"/>
          <w:szCs w:val="30"/>
        </w:rPr>
        <w:t xml:space="preserve">: Integrated Recognition, Localization and </w:t>
      </w:r>
      <w:r w:rsidR="00CA7742">
        <w:rPr>
          <w:rFonts w:ascii="Arial Rounded MT Bold" w:hAnsi="Arial Rounded MT Bold" w:cs="Arial"/>
          <w:color w:val="2F5496" w:themeColor="accent5" w:themeShade="BF"/>
          <w:sz w:val="30"/>
          <w:szCs w:val="30"/>
        </w:rPr>
        <w:t>D</w:t>
      </w:r>
      <w:r w:rsidR="00CA7742" w:rsidRPr="00CA7742">
        <w:rPr>
          <w:rFonts w:ascii="Arial Rounded MT Bold" w:hAnsi="Arial Rounded MT Bold" w:cs="Arial"/>
          <w:color w:val="2F5496" w:themeColor="accent5" w:themeShade="BF"/>
          <w:sz w:val="30"/>
          <w:szCs w:val="30"/>
        </w:rPr>
        <w:t xml:space="preserve">etection </w:t>
      </w:r>
    </w:p>
    <w:p w14:paraId="09316813" w14:textId="3A338D93" w:rsidR="00C37046" w:rsidRDefault="00CA7742" w:rsidP="00C37046">
      <w:pPr>
        <w:spacing w:line="276" w:lineRule="auto"/>
        <w:rPr>
          <w:rFonts w:ascii="Arial" w:hAnsi="Arial" w:cs="Arial"/>
          <w:color w:val="2F5496" w:themeColor="accent5" w:themeShade="BF"/>
          <w:sz w:val="20"/>
          <w:szCs w:val="20"/>
        </w:rPr>
      </w:pPr>
      <w:r>
        <w:rPr>
          <w:rFonts w:ascii="Arial" w:hAnsi="Arial" w:cs="Arial"/>
          <w:noProof/>
          <w:color w:val="4472C4" w:themeColor="accent5"/>
          <w:sz w:val="20"/>
          <w:szCs w:val="20"/>
        </w:rPr>
        <mc:AlternateContent>
          <mc:Choice Requires="wps">
            <w:drawing>
              <wp:anchor distT="0" distB="0" distL="114300" distR="114300" simplePos="0" relativeHeight="251661312" behindDoc="0" locked="0" layoutInCell="1" allowOverlap="1" wp14:anchorId="66CB02F0" wp14:editId="3EFB8857">
                <wp:simplePos x="0" y="0"/>
                <wp:positionH relativeFrom="column">
                  <wp:posOffset>-6985</wp:posOffset>
                </wp:positionH>
                <wp:positionV relativeFrom="paragraph">
                  <wp:posOffset>52070</wp:posOffset>
                </wp:positionV>
                <wp:extent cx="6400800" cy="0"/>
                <wp:effectExtent l="0" t="0" r="25400" b="25400"/>
                <wp:wrapNone/>
                <wp:docPr id="4" name="직선 연결선[R] 4"/>
                <wp:cNvGraphicFramePr/>
                <a:graphic xmlns:a="http://schemas.openxmlformats.org/drawingml/2006/main">
                  <a:graphicData uri="http://schemas.microsoft.com/office/word/2010/wordprocessingShape">
                    <wps:wsp>
                      <wps:cNvCnPr/>
                      <wps:spPr>
                        <a:xfrm>
                          <a:off x="0" y="0"/>
                          <a:ext cx="6400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3C8EC" id="직선 연결선[R]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55pt,4.1pt" to="503.4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" strokecolor="#5b9bd5 [3204]" strokeweight="1pt">
                <v:stroke joinstyle="miter"/>
              </v:line>
            </w:pict>
          </mc:Fallback>
        </mc:AlternateContent>
      </w:r>
    </w:p>
    <w:p w14:paraId="067828C2" w14:textId="68E3D42E" w:rsidR="00CA7742" w:rsidRDefault="00CA7742" w:rsidP="00CA7742">
      <w:pPr>
        <w:wordWrap w:val="0"/>
        <w:spacing w:line="276" w:lineRule="auto"/>
        <w:jc w:val="right"/>
        <w:rPr>
          <w:rFonts w:ascii="Arial" w:hAnsi="Arial" w:cs="Arial"/>
          <w:color w:val="2F5496" w:themeColor="accent5" w:themeShade="BF"/>
          <w:sz w:val="20"/>
          <w:szCs w:val="20"/>
        </w:rPr>
      </w:pPr>
      <w:r>
        <w:rPr>
          <w:rFonts w:ascii="Arial" w:hAnsi="Arial" w:cs="Arial"/>
          <w:color w:val="2F5496" w:themeColor="accent5" w:themeShade="BF"/>
          <w:sz w:val="20"/>
          <w:szCs w:val="20"/>
        </w:rPr>
        <w:t xml:space="preserve">Jo </w:t>
      </w:r>
      <w:proofErr w:type="spellStart"/>
      <w:r>
        <w:rPr>
          <w:rFonts w:ascii="Arial" w:hAnsi="Arial" w:cs="Arial"/>
          <w:color w:val="2F5496" w:themeColor="accent5" w:themeShade="BF"/>
          <w:sz w:val="20"/>
          <w:szCs w:val="20"/>
        </w:rPr>
        <w:t>MinKi</w:t>
      </w:r>
      <w:proofErr w:type="spellEnd"/>
    </w:p>
    <w:p w14:paraId="6010248E" w14:textId="77777777" w:rsidR="00CA7742" w:rsidRPr="00CA7742" w:rsidRDefault="00CA7742" w:rsidP="00C37046">
      <w:pPr>
        <w:spacing w:line="276" w:lineRule="auto"/>
        <w:rPr>
          <w:rFonts w:ascii="Arial" w:hAnsi="Arial" w:cs="Arial"/>
          <w:color w:val="2F5496" w:themeColor="accent5" w:themeShade="BF"/>
          <w:sz w:val="20"/>
          <w:szCs w:val="20"/>
        </w:rPr>
      </w:pPr>
    </w:p>
    <w:p w14:paraId="19646409" w14:textId="6B1C99DA" w:rsidR="00C37046" w:rsidRDefault="00C37046" w:rsidP="00C37046">
      <w:pPr>
        <w:pStyle w:val="a3"/>
        <w:numPr>
          <w:ilvl w:val="0"/>
          <w:numId w:val="4"/>
        </w:numPr>
        <w:spacing w:line="276" w:lineRule="auto"/>
        <w:ind w:leftChars="0"/>
        <w:rPr>
          <w:rFonts w:ascii="Arial" w:hAnsi="Arial" w:cs="Arial"/>
          <w:sz w:val="20"/>
          <w:szCs w:val="20"/>
        </w:rPr>
      </w:pPr>
      <w:r>
        <w:rPr>
          <w:rFonts w:ascii="Arial" w:hAnsi="Arial" w:cs="Arial"/>
          <w:sz w:val="20"/>
          <w:szCs w:val="20"/>
        </w:rPr>
        <w:t>Introduction</w:t>
      </w:r>
      <w:r>
        <w:rPr>
          <w:rFonts w:ascii="Arial" w:hAnsi="Arial" w:cs="Arial"/>
          <w:sz w:val="20"/>
          <w:szCs w:val="20"/>
        </w:rPr>
        <w:tab/>
      </w:r>
      <w:r>
        <w:rPr>
          <w:rFonts w:ascii="Arial" w:hAnsi="Arial" w:cs="Arial"/>
          <w:sz w:val="20"/>
          <w:szCs w:val="20"/>
        </w:rPr>
        <w:br/>
      </w:r>
      <w:proofErr w:type="spellStart"/>
      <w:r>
        <w:rPr>
          <w:rFonts w:ascii="Arial" w:hAnsi="Arial" w:cs="Arial"/>
          <w:sz w:val="20"/>
          <w:szCs w:val="20"/>
        </w:rPr>
        <w:t>Overfeat</w:t>
      </w:r>
      <w:proofErr w:type="spellEnd"/>
      <w:r>
        <w:rPr>
          <w:rFonts w:ascii="Arial" w:hAnsi="Arial" w:cs="Arial"/>
          <w:sz w:val="20"/>
          <w:szCs w:val="20"/>
        </w:rPr>
        <w:t xml:space="preserve"> is </w:t>
      </w:r>
      <w:r w:rsidR="00513CED">
        <w:rPr>
          <w:rFonts w:ascii="Arial" w:hAnsi="Arial" w:cs="Arial"/>
          <w:sz w:val="20"/>
          <w:szCs w:val="20"/>
        </w:rPr>
        <w:t xml:space="preserve">integrated framework for classification (determine the class of image like bear, </w:t>
      </w:r>
      <w:proofErr w:type="gramStart"/>
      <w:r w:rsidR="00513CED">
        <w:rPr>
          <w:rFonts w:ascii="Arial" w:hAnsi="Arial" w:cs="Arial"/>
          <w:sz w:val="20"/>
          <w:szCs w:val="20"/>
        </w:rPr>
        <w:t>cat..</w:t>
      </w:r>
      <w:proofErr w:type="gramEnd"/>
      <w:r w:rsidR="00513CED">
        <w:rPr>
          <w:rFonts w:ascii="Arial" w:hAnsi="Arial" w:cs="Arial"/>
          <w:sz w:val="20"/>
          <w:szCs w:val="20"/>
        </w:rPr>
        <w:t xml:space="preserve">), localization (find the location of bear in the image) and detection (detect and determine the location of the object inside the image). It was big news in this field at 2013, but now there are better model for each of task. For </w:t>
      </w:r>
      <w:proofErr w:type="gramStart"/>
      <w:r w:rsidR="00513CED">
        <w:rPr>
          <w:rFonts w:ascii="Arial" w:hAnsi="Arial" w:cs="Arial"/>
          <w:sz w:val="20"/>
          <w:szCs w:val="20"/>
        </w:rPr>
        <w:t>example</w:t>
      </w:r>
      <w:proofErr w:type="gramEnd"/>
      <w:r w:rsidR="00513CED">
        <w:rPr>
          <w:rFonts w:ascii="Arial" w:hAnsi="Arial" w:cs="Arial"/>
          <w:sz w:val="20"/>
          <w:szCs w:val="20"/>
        </w:rPr>
        <w:t xml:space="preserve"> in classification, following researches such like Google net, VGG, </w:t>
      </w:r>
      <w:proofErr w:type="spellStart"/>
      <w:r w:rsidR="00513CED">
        <w:rPr>
          <w:rFonts w:ascii="Arial" w:hAnsi="Arial" w:cs="Arial"/>
          <w:sz w:val="20"/>
          <w:szCs w:val="20"/>
        </w:rPr>
        <w:t>ResNet</w:t>
      </w:r>
      <w:proofErr w:type="spellEnd"/>
      <w:r w:rsidR="00513CED">
        <w:rPr>
          <w:rFonts w:ascii="Arial" w:hAnsi="Arial" w:cs="Arial"/>
          <w:sz w:val="20"/>
          <w:szCs w:val="20"/>
        </w:rPr>
        <w:t xml:space="preserve"> get much better and in detection, R-CNN which is using selective search showed much better performance. So now </w:t>
      </w:r>
      <w:proofErr w:type="spellStart"/>
      <w:r w:rsidR="00513CED">
        <w:rPr>
          <w:rFonts w:ascii="Arial" w:hAnsi="Arial" w:cs="Arial"/>
          <w:sz w:val="20"/>
          <w:szCs w:val="20"/>
        </w:rPr>
        <w:t>Overfeat</w:t>
      </w:r>
      <w:proofErr w:type="spellEnd"/>
      <w:r w:rsidR="00513CED">
        <w:rPr>
          <w:rFonts w:ascii="Arial" w:hAnsi="Arial" w:cs="Arial"/>
          <w:sz w:val="20"/>
          <w:szCs w:val="20"/>
        </w:rPr>
        <w:t xml:space="preserve"> is not most popular model anymore.</w:t>
      </w:r>
      <w:r w:rsidR="00640253">
        <w:rPr>
          <w:rFonts w:ascii="Arial" w:hAnsi="Arial" w:cs="Arial"/>
          <w:sz w:val="20"/>
          <w:szCs w:val="20"/>
        </w:rPr>
        <w:t xml:space="preserve"> </w:t>
      </w:r>
      <w:r w:rsidR="00640253">
        <w:rPr>
          <w:rFonts w:ascii="Arial" w:hAnsi="Arial" w:cs="Arial"/>
          <w:sz w:val="20"/>
          <w:szCs w:val="20"/>
        </w:rPr>
        <w:br/>
      </w:r>
    </w:p>
    <w:p w14:paraId="6FD397DC" w14:textId="61B8AFC1" w:rsidR="00640253" w:rsidRDefault="00EE3836" w:rsidP="00640253">
      <w:pPr>
        <w:pStyle w:val="a3"/>
        <w:numPr>
          <w:ilvl w:val="0"/>
          <w:numId w:val="4"/>
        </w:numPr>
        <w:spacing w:line="276" w:lineRule="auto"/>
        <w:ind w:leftChars="0"/>
        <w:rPr>
          <w:rFonts w:ascii="Arial" w:hAnsi="Arial" w:cs="Arial"/>
          <w:sz w:val="20"/>
          <w:szCs w:val="20"/>
        </w:rPr>
      </w:pPr>
      <w:r w:rsidRPr="00EE3836">
        <w:rPr>
          <w:rFonts w:ascii="Arial" w:hAnsi="Arial" w:cs="Arial"/>
          <w:noProof/>
          <w:sz w:val="20"/>
          <w:szCs w:val="20"/>
        </w:rPr>
        <w:drawing>
          <wp:anchor distT="0" distB="0" distL="114300" distR="114300" simplePos="0" relativeHeight="251659264" behindDoc="0" locked="0" layoutInCell="1" allowOverlap="1" wp14:anchorId="35E6B555" wp14:editId="36DC6999">
            <wp:simplePos x="0" y="0"/>
            <wp:positionH relativeFrom="column">
              <wp:posOffset>792480</wp:posOffset>
            </wp:positionH>
            <wp:positionV relativeFrom="paragraph">
              <wp:posOffset>3070860</wp:posOffset>
            </wp:positionV>
            <wp:extent cx="4866640" cy="2491105"/>
            <wp:effectExtent l="0" t="0" r="1016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6640" cy="2491105"/>
                    </a:xfrm>
                    <a:prstGeom prst="rect">
                      <a:avLst/>
                    </a:prstGeom>
                  </pic:spPr>
                </pic:pic>
              </a:graphicData>
            </a:graphic>
            <wp14:sizeRelH relativeFrom="page">
              <wp14:pctWidth>0</wp14:pctWidth>
            </wp14:sizeRelH>
            <wp14:sizeRelV relativeFrom="page">
              <wp14:pctHeight>0</wp14:pctHeight>
            </wp14:sizeRelV>
          </wp:anchor>
        </w:drawing>
      </w:r>
      <w:r w:rsidR="00640253" w:rsidRPr="00640253">
        <w:rPr>
          <w:noProof/>
        </w:rPr>
        <w:drawing>
          <wp:anchor distT="0" distB="0" distL="114300" distR="114300" simplePos="0" relativeHeight="251658240" behindDoc="0" locked="0" layoutInCell="1" allowOverlap="1" wp14:anchorId="4217B49E" wp14:editId="7ADA49EF">
            <wp:simplePos x="0" y="0"/>
            <wp:positionH relativeFrom="column">
              <wp:posOffset>561975</wp:posOffset>
            </wp:positionH>
            <wp:positionV relativeFrom="paragraph">
              <wp:posOffset>787400</wp:posOffset>
            </wp:positionV>
            <wp:extent cx="5423535" cy="1909445"/>
            <wp:effectExtent l="0" t="0" r="12065"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3535" cy="1909445"/>
                    </a:xfrm>
                    <a:prstGeom prst="rect">
                      <a:avLst/>
                    </a:prstGeom>
                  </pic:spPr>
                </pic:pic>
              </a:graphicData>
            </a:graphic>
            <wp14:sizeRelH relativeFrom="page">
              <wp14:pctWidth>0</wp14:pctWidth>
            </wp14:sizeRelH>
            <wp14:sizeRelV relativeFrom="page">
              <wp14:pctHeight>0</wp14:pctHeight>
            </wp14:sizeRelV>
          </wp:anchor>
        </w:drawing>
      </w:r>
      <w:r w:rsidR="00640253">
        <w:rPr>
          <w:rFonts w:ascii="Arial" w:hAnsi="Arial" w:cs="Arial"/>
          <w:sz w:val="20"/>
          <w:szCs w:val="20"/>
        </w:rPr>
        <w:t>Vision Tasks</w:t>
      </w:r>
      <w:r w:rsidR="00640253">
        <w:rPr>
          <w:rFonts w:ascii="Arial" w:hAnsi="Arial" w:cs="Arial"/>
          <w:sz w:val="20"/>
          <w:szCs w:val="20"/>
        </w:rPr>
        <w:br/>
        <w:t xml:space="preserve">They described three CV tasks in increasing order of difficulty, classification, localization, and detection. </w:t>
      </w:r>
      <w:r w:rsidR="00640253">
        <w:rPr>
          <w:rFonts w:ascii="Arial" w:hAnsi="Arial" w:cs="Arial"/>
          <w:sz w:val="20"/>
          <w:szCs w:val="20"/>
        </w:rPr>
        <w:br/>
        <w:t xml:space="preserve">Classification is that finding the existence of the specific object. Usually they represent top-5 similarity and select the </w:t>
      </w:r>
      <w:r w:rsidR="00CA70AF">
        <w:rPr>
          <w:rFonts w:ascii="Arial" w:hAnsi="Arial" w:cs="Arial"/>
          <w:sz w:val="20"/>
          <w:szCs w:val="20"/>
        </w:rPr>
        <w:t>top entry.</w:t>
      </w:r>
      <w:r w:rsidR="00640253">
        <w:rPr>
          <w:rFonts w:ascii="Arial" w:hAnsi="Arial" w:cs="Arial"/>
          <w:sz w:val="20"/>
          <w:szCs w:val="20"/>
        </w:rPr>
        <w:t xml:space="preserve"> Following example is that finding the Leopard in the image. </w:t>
      </w:r>
      <w:r w:rsidR="00640253">
        <w:rPr>
          <w:rFonts w:ascii="Arial" w:hAnsi="Arial" w:cs="Arial"/>
          <w:sz w:val="20"/>
          <w:szCs w:val="20"/>
        </w:rPr>
        <w:br/>
      </w:r>
      <w:r w:rsidR="00CA70AF">
        <w:rPr>
          <w:rFonts w:ascii="Arial" w:hAnsi="Arial" w:cs="Arial"/>
          <w:sz w:val="20"/>
          <w:szCs w:val="20"/>
        </w:rPr>
        <w:t xml:space="preserve">Localization is </w:t>
      </w:r>
      <w:r>
        <w:rPr>
          <w:rFonts w:ascii="Arial" w:hAnsi="Arial" w:cs="Arial"/>
          <w:sz w:val="20"/>
          <w:szCs w:val="20"/>
        </w:rPr>
        <w:t xml:space="preserve">drawing a </w:t>
      </w:r>
      <w:r w:rsidR="00CA70AF">
        <w:rPr>
          <w:rFonts w:ascii="Arial" w:hAnsi="Arial" w:cs="Arial"/>
          <w:sz w:val="20"/>
          <w:szCs w:val="20"/>
        </w:rPr>
        <w:t xml:space="preserve">bounding box around the object so the location of the image can be specified. This process </w:t>
      </w:r>
      <w:proofErr w:type="gramStart"/>
      <w:r w:rsidR="00CA70AF">
        <w:rPr>
          <w:rFonts w:ascii="Arial" w:hAnsi="Arial" w:cs="Arial"/>
          <w:sz w:val="20"/>
          <w:szCs w:val="20"/>
        </w:rPr>
        <w:t>use</w:t>
      </w:r>
      <w:proofErr w:type="gramEnd"/>
      <w:r w:rsidR="00CA70AF">
        <w:rPr>
          <w:rFonts w:ascii="Arial" w:hAnsi="Arial" w:cs="Arial"/>
          <w:sz w:val="20"/>
          <w:szCs w:val="20"/>
        </w:rPr>
        <w:t xml:space="preserve"> the same dataset that used for classification. </w:t>
      </w:r>
      <w:r>
        <w:rPr>
          <w:rFonts w:ascii="Arial" w:hAnsi="Arial" w:cs="Arial"/>
          <w:sz w:val="20"/>
          <w:szCs w:val="20"/>
        </w:rPr>
        <w:t xml:space="preserve">This process can specify up to 5 locations of objects. </w:t>
      </w:r>
      <w:r w:rsidR="00640253">
        <w:rPr>
          <w:rFonts w:ascii="Arial" w:hAnsi="Arial" w:cs="Arial"/>
          <w:sz w:val="20"/>
          <w:szCs w:val="20"/>
        </w:rPr>
        <w:br/>
      </w:r>
      <w:r w:rsidR="00CA7742">
        <w:rPr>
          <w:rFonts w:ascii="Arial" w:hAnsi="Arial" w:cs="Arial"/>
          <w:sz w:val="20"/>
          <w:szCs w:val="20"/>
        </w:rPr>
        <w:br/>
      </w:r>
      <w:r>
        <w:rPr>
          <w:rFonts w:ascii="Arial" w:hAnsi="Arial" w:cs="Arial"/>
          <w:sz w:val="20"/>
          <w:szCs w:val="20"/>
        </w:rPr>
        <w:t xml:space="preserve">Detection use 2000 class of data and infer the existence and location of the object from the image as possible as they can. </w:t>
      </w:r>
      <w:proofErr w:type="gramStart"/>
      <w:r>
        <w:rPr>
          <w:rFonts w:ascii="Arial" w:hAnsi="Arial" w:cs="Arial"/>
          <w:sz w:val="20"/>
          <w:szCs w:val="20"/>
        </w:rPr>
        <w:t>So</w:t>
      </w:r>
      <w:proofErr w:type="gramEnd"/>
      <w:r>
        <w:rPr>
          <w:rFonts w:ascii="Arial" w:hAnsi="Arial" w:cs="Arial"/>
          <w:sz w:val="20"/>
          <w:szCs w:val="20"/>
        </w:rPr>
        <w:t xml:space="preserve"> if the image have no object then it should print 0 and </w:t>
      </w:r>
      <w:r w:rsidR="00CA7742">
        <w:rPr>
          <w:rFonts w:ascii="Arial" w:hAnsi="Arial" w:cs="Arial"/>
          <w:sz w:val="20"/>
          <w:szCs w:val="20"/>
        </w:rPr>
        <w:t xml:space="preserve">give a penalty when the inference get wrong. </w:t>
      </w:r>
      <w:r w:rsidR="00640253">
        <w:rPr>
          <w:rFonts w:ascii="Arial" w:hAnsi="Arial" w:cs="Arial"/>
          <w:sz w:val="20"/>
          <w:szCs w:val="20"/>
        </w:rPr>
        <w:br/>
      </w:r>
      <w:r w:rsidR="00CA7742">
        <w:rPr>
          <w:rFonts w:ascii="Arial" w:hAnsi="Arial" w:cs="Arial"/>
          <w:sz w:val="20"/>
          <w:szCs w:val="20"/>
        </w:rPr>
        <w:br/>
      </w:r>
      <w:r w:rsidR="00CA7742" w:rsidRPr="00CA7742">
        <w:rPr>
          <w:rFonts w:ascii="Arial" w:hAnsi="Arial" w:cs="Arial"/>
          <w:noProof/>
          <w:sz w:val="20"/>
          <w:szCs w:val="20"/>
        </w:rPr>
        <w:lastRenderedPageBreak/>
        <w:drawing>
          <wp:anchor distT="0" distB="0" distL="114300" distR="114300" simplePos="0" relativeHeight="251660288" behindDoc="0" locked="0" layoutInCell="1" allowOverlap="1" wp14:anchorId="0B80297D" wp14:editId="572DFAC3">
            <wp:simplePos x="0" y="0"/>
            <wp:positionH relativeFrom="column">
              <wp:posOffset>1018540</wp:posOffset>
            </wp:positionH>
            <wp:positionV relativeFrom="paragraph">
              <wp:posOffset>181610</wp:posOffset>
            </wp:positionV>
            <wp:extent cx="4605655" cy="2685415"/>
            <wp:effectExtent l="0" t="0" r="0" b="6985"/>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5655" cy="2685415"/>
                    </a:xfrm>
                    <a:prstGeom prst="rect">
                      <a:avLst/>
                    </a:prstGeom>
                  </pic:spPr>
                </pic:pic>
              </a:graphicData>
            </a:graphic>
            <wp14:sizeRelH relativeFrom="page">
              <wp14:pctWidth>0</wp14:pctWidth>
            </wp14:sizeRelH>
            <wp14:sizeRelV relativeFrom="page">
              <wp14:pctHeight>0</wp14:pctHeight>
            </wp14:sizeRelV>
          </wp:anchor>
        </w:drawing>
      </w:r>
      <w:r w:rsidR="00CA7742">
        <w:rPr>
          <w:rFonts w:ascii="Arial" w:hAnsi="Arial" w:cs="Arial"/>
          <w:sz w:val="20"/>
          <w:szCs w:val="20"/>
        </w:rPr>
        <w:br/>
      </w:r>
    </w:p>
    <w:p w14:paraId="5750B2FE" w14:textId="1FD788DD" w:rsidR="00DD1FBE" w:rsidRDefault="00DD1FBE" w:rsidP="00640253">
      <w:pPr>
        <w:pStyle w:val="a3"/>
        <w:numPr>
          <w:ilvl w:val="0"/>
          <w:numId w:val="4"/>
        </w:numPr>
        <w:spacing w:line="276" w:lineRule="auto"/>
        <w:ind w:leftChars="0"/>
        <w:rPr>
          <w:rFonts w:ascii="Arial" w:hAnsi="Arial" w:cs="Arial"/>
          <w:sz w:val="20"/>
          <w:szCs w:val="20"/>
        </w:rPr>
      </w:pPr>
      <w:bookmarkStart w:id="0" w:name="_GoBack"/>
      <w:bookmarkEnd w:id="0"/>
      <w:r>
        <w:rPr>
          <w:rFonts w:ascii="Arial" w:hAnsi="Arial" w:cs="Arial"/>
          <w:sz w:val="20"/>
          <w:szCs w:val="20"/>
        </w:rPr>
        <w:t>C</w:t>
      </w:r>
      <w:r w:rsidR="0048015D">
        <w:rPr>
          <w:rFonts w:ascii="Arial" w:hAnsi="Arial" w:cs="Arial"/>
          <w:sz w:val="20"/>
          <w:szCs w:val="20"/>
        </w:rPr>
        <w:t>la</w:t>
      </w:r>
      <w:r>
        <w:rPr>
          <w:rFonts w:ascii="Arial" w:hAnsi="Arial" w:cs="Arial"/>
          <w:sz w:val="20"/>
          <w:szCs w:val="20"/>
        </w:rPr>
        <w:t>s</w:t>
      </w:r>
      <w:r w:rsidR="0048015D">
        <w:rPr>
          <w:rFonts w:ascii="Arial" w:hAnsi="Arial" w:cs="Arial"/>
          <w:sz w:val="20"/>
          <w:szCs w:val="20"/>
        </w:rPr>
        <w:t>sification</w:t>
      </w:r>
      <w:r>
        <w:rPr>
          <w:rFonts w:ascii="Arial" w:hAnsi="Arial" w:cs="Arial"/>
          <w:sz w:val="20"/>
          <w:szCs w:val="20"/>
        </w:rPr>
        <w:br/>
        <w:t xml:space="preserve">Basically </w:t>
      </w:r>
      <w:r w:rsidR="0048015D">
        <w:rPr>
          <w:rFonts w:ascii="Arial" w:hAnsi="Arial" w:cs="Arial"/>
          <w:sz w:val="20"/>
          <w:szCs w:val="20"/>
        </w:rPr>
        <w:t>the arch</w:t>
      </w:r>
      <w:r w:rsidR="00D9160E">
        <w:rPr>
          <w:rFonts w:ascii="Arial" w:hAnsi="Arial" w:cs="Arial"/>
          <w:sz w:val="20"/>
          <w:szCs w:val="20"/>
        </w:rPr>
        <w:t xml:space="preserve">itecture of </w:t>
      </w:r>
      <w:proofErr w:type="spellStart"/>
      <w:r>
        <w:rPr>
          <w:rFonts w:ascii="Arial" w:hAnsi="Arial" w:cs="Arial"/>
          <w:sz w:val="20"/>
          <w:szCs w:val="20"/>
        </w:rPr>
        <w:t>Overfeat</w:t>
      </w:r>
      <w:proofErr w:type="spellEnd"/>
      <w:r>
        <w:rPr>
          <w:rFonts w:ascii="Arial" w:hAnsi="Arial" w:cs="Arial"/>
          <w:sz w:val="20"/>
          <w:szCs w:val="20"/>
        </w:rPr>
        <w:t xml:space="preserve"> </w:t>
      </w:r>
      <w:r w:rsidR="00D9160E">
        <w:rPr>
          <w:rFonts w:ascii="Arial" w:hAnsi="Arial" w:cs="Arial"/>
          <w:sz w:val="20"/>
          <w:szCs w:val="20"/>
        </w:rPr>
        <w:t>is based on</w:t>
      </w:r>
      <w:r>
        <w:rPr>
          <w:rFonts w:ascii="Arial" w:hAnsi="Arial" w:cs="Arial"/>
          <w:sz w:val="20"/>
          <w:szCs w:val="20"/>
        </w:rPr>
        <w:t xml:space="preserve"> </w:t>
      </w:r>
      <w:proofErr w:type="spellStart"/>
      <w:r>
        <w:rPr>
          <w:rFonts w:ascii="Arial" w:hAnsi="Arial" w:cs="Arial"/>
          <w:sz w:val="20"/>
          <w:szCs w:val="20"/>
        </w:rPr>
        <w:t>Alexnet</w:t>
      </w:r>
      <w:proofErr w:type="spellEnd"/>
      <w:r w:rsidR="00D9160E">
        <w:rPr>
          <w:rFonts w:ascii="Arial" w:hAnsi="Arial" w:cs="Arial"/>
          <w:sz w:val="20"/>
          <w:szCs w:val="20"/>
        </w:rPr>
        <w:t>, and they improved on network design and the inference step</w:t>
      </w:r>
      <w:r>
        <w:rPr>
          <w:rFonts w:ascii="Arial" w:hAnsi="Arial" w:cs="Arial"/>
          <w:sz w:val="20"/>
          <w:szCs w:val="20"/>
        </w:rPr>
        <w:t xml:space="preserve">. </w:t>
      </w:r>
      <w:r w:rsidR="009E2098">
        <w:rPr>
          <w:rFonts w:ascii="Arial" w:hAnsi="Arial" w:cs="Arial"/>
          <w:sz w:val="20"/>
          <w:szCs w:val="20"/>
        </w:rPr>
        <w:br/>
      </w:r>
    </w:p>
    <w:p w14:paraId="1FDFF843" w14:textId="220378DB" w:rsidR="009E2098" w:rsidRDefault="009E2098" w:rsidP="009E2098">
      <w:pPr>
        <w:pStyle w:val="a3"/>
        <w:numPr>
          <w:ilvl w:val="1"/>
          <w:numId w:val="4"/>
        </w:numPr>
        <w:spacing w:line="276" w:lineRule="auto"/>
        <w:ind w:leftChars="0"/>
        <w:rPr>
          <w:rFonts w:ascii="Arial" w:hAnsi="Arial" w:cs="Arial"/>
          <w:sz w:val="20"/>
          <w:szCs w:val="20"/>
        </w:rPr>
      </w:pPr>
      <w:r>
        <w:rPr>
          <w:rFonts w:ascii="Arial" w:hAnsi="Arial" w:cs="Arial"/>
          <w:sz w:val="20"/>
          <w:szCs w:val="20"/>
        </w:rPr>
        <w:t xml:space="preserve">Model design and training </w:t>
      </w:r>
      <w:r>
        <w:rPr>
          <w:rFonts w:ascii="Arial" w:hAnsi="Arial" w:cs="Arial"/>
          <w:sz w:val="20"/>
          <w:szCs w:val="20"/>
        </w:rPr>
        <w:br/>
      </w:r>
      <w:r w:rsidR="000E4560">
        <w:rPr>
          <w:rFonts w:ascii="Arial" w:hAnsi="Arial" w:cs="Arial"/>
          <w:sz w:val="20"/>
          <w:szCs w:val="20"/>
        </w:rPr>
        <w:t xml:space="preserve">Basic </w:t>
      </w:r>
      <w:r w:rsidR="00CC5B3F">
        <w:rPr>
          <w:rFonts w:ascii="Arial" w:hAnsi="Arial" w:cs="Arial"/>
          <w:sz w:val="20"/>
          <w:szCs w:val="20"/>
        </w:rPr>
        <w:t>architecture</w:t>
      </w:r>
      <w:r w:rsidR="000E4560">
        <w:rPr>
          <w:rFonts w:ascii="Arial" w:hAnsi="Arial" w:cs="Arial"/>
          <w:sz w:val="20"/>
          <w:szCs w:val="20"/>
        </w:rPr>
        <w:t xml:space="preserve"> is </w:t>
      </w:r>
      <w:r w:rsidR="00CC5B3F">
        <w:rPr>
          <w:rFonts w:ascii="Arial" w:hAnsi="Arial" w:cs="Arial"/>
          <w:sz w:val="20"/>
          <w:szCs w:val="20"/>
        </w:rPr>
        <w:t>based on</w:t>
      </w:r>
      <w:r w:rsidR="000E4560">
        <w:rPr>
          <w:rFonts w:ascii="Arial" w:hAnsi="Arial" w:cs="Arial"/>
          <w:sz w:val="20"/>
          <w:szCs w:val="20"/>
        </w:rPr>
        <w:t xml:space="preserve"> </w:t>
      </w:r>
      <w:proofErr w:type="spellStart"/>
      <w:r w:rsidR="000E4560">
        <w:rPr>
          <w:rFonts w:ascii="Arial" w:hAnsi="Arial" w:cs="Arial"/>
          <w:sz w:val="20"/>
          <w:szCs w:val="20"/>
        </w:rPr>
        <w:t>AlexNet</w:t>
      </w:r>
      <w:proofErr w:type="spellEnd"/>
      <w:r w:rsidR="000E4560">
        <w:rPr>
          <w:rFonts w:ascii="Arial" w:hAnsi="Arial" w:cs="Arial"/>
          <w:sz w:val="20"/>
          <w:szCs w:val="20"/>
        </w:rPr>
        <w:t xml:space="preserve">. </w:t>
      </w:r>
      <w:r w:rsidR="002D6848">
        <w:rPr>
          <w:rFonts w:ascii="Arial" w:hAnsi="Arial" w:cs="Arial"/>
          <w:sz w:val="20"/>
          <w:szCs w:val="20"/>
        </w:rPr>
        <w:t xml:space="preserve">(Following </w:t>
      </w:r>
      <w:r w:rsidR="00CC5B3F">
        <w:rPr>
          <w:rFonts w:ascii="Arial" w:hAnsi="Arial" w:cs="Arial"/>
          <w:sz w:val="20"/>
          <w:szCs w:val="20"/>
        </w:rPr>
        <w:t>configurations</w:t>
      </w:r>
      <w:r w:rsidR="002D6848">
        <w:rPr>
          <w:rFonts w:ascii="Arial" w:hAnsi="Arial" w:cs="Arial"/>
          <w:sz w:val="20"/>
          <w:szCs w:val="20"/>
        </w:rPr>
        <w:t xml:space="preserve"> are too specific and there’s no explana</w:t>
      </w:r>
      <w:r w:rsidR="00E37ABE">
        <w:rPr>
          <w:rFonts w:ascii="Arial" w:hAnsi="Arial" w:cs="Arial"/>
          <w:sz w:val="20"/>
          <w:szCs w:val="20"/>
        </w:rPr>
        <w:t>tion about</w:t>
      </w:r>
      <w:r w:rsidR="00E37ABE">
        <w:rPr>
          <w:rFonts w:ascii="Arial" w:hAnsi="Arial" w:cs="Arial" w:hint="eastAsia"/>
          <w:sz w:val="20"/>
          <w:szCs w:val="20"/>
        </w:rPr>
        <w:t xml:space="preserve"> </w:t>
      </w:r>
      <w:r w:rsidR="00E37ABE">
        <w:rPr>
          <w:rFonts w:ascii="Arial" w:hAnsi="Arial" w:cs="Arial"/>
          <w:sz w:val="20"/>
          <w:szCs w:val="20"/>
        </w:rPr>
        <w:t>the reason</w:t>
      </w:r>
      <w:r w:rsidR="00CC5B3F">
        <w:rPr>
          <w:rFonts w:ascii="Arial" w:hAnsi="Arial" w:cs="Arial"/>
          <w:sz w:val="20"/>
          <w:szCs w:val="20"/>
        </w:rPr>
        <w:t>, s</w:t>
      </w:r>
      <w:r w:rsidR="002D6848">
        <w:rPr>
          <w:rFonts w:ascii="Arial" w:hAnsi="Arial" w:cs="Arial"/>
          <w:sz w:val="20"/>
          <w:szCs w:val="20"/>
        </w:rPr>
        <w:t xml:space="preserve">o I will just list up </w:t>
      </w:r>
      <w:r w:rsidR="00CC5B3F">
        <w:rPr>
          <w:rFonts w:ascii="Arial" w:hAnsi="Arial" w:cs="Arial"/>
          <w:sz w:val="20"/>
          <w:szCs w:val="20"/>
        </w:rPr>
        <w:t>them</w:t>
      </w:r>
      <w:r w:rsidR="002A2A8E">
        <w:rPr>
          <w:rFonts w:ascii="Arial" w:hAnsi="Arial" w:cs="Arial"/>
          <w:sz w:val="20"/>
          <w:szCs w:val="20"/>
        </w:rPr>
        <w:t xml:space="preserve">) </w:t>
      </w:r>
    </w:p>
    <w:p w14:paraId="1AB3C659" w14:textId="6B8B9885" w:rsidR="00F329E0" w:rsidRDefault="00F329E0" w:rsidP="00F329E0">
      <w:pPr>
        <w:pStyle w:val="a3"/>
        <w:numPr>
          <w:ilvl w:val="2"/>
          <w:numId w:val="4"/>
        </w:numPr>
        <w:spacing w:line="276" w:lineRule="auto"/>
        <w:ind w:leftChars="0"/>
        <w:rPr>
          <w:rFonts w:ascii="Arial" w:hAnsi="Arial" w:cs="Arial"/>
          <w:sz w:val="20"/>
          <w:szCs w:val="20"/>
        </w:rPr>
      </w:pPr>
      <w:r>
        <w:rPr>
          <w:rFonts w:ascii="Arial" w:hAnsi="Arial" w:cs="Arial"/>
          <w:sz w:val="20"/>
          <w:szCs w:val="20"/>
        </w:rPr>
        <w:t xml:space="preserve">Do random crop and reflection (data augment) and </w:t>
      </w:r>
      <w:r w:rsidR="008E2EAB">
        <w:rPr>
          <w:rFonts w:ascii="Arial" w:hAnsi="Arial" w:cs="Arial"/>
          <w:sz w:val="20"/>
          <w:szCs w:val="20"/>
        </w:rPr>
        <w:t xml:space="preserve">present to mini batch </w:t>
      </w:r>
    </w:p>
    <w:p w14:paraId="0102AB02" w14:textId="04249B44" w:rsidR="00F329E0" w:rsidRDefault="008E2EAB" w:rsidP="00F329E0">
      <w:pPr>
        <w:pStyle w:val="a3"/>
        <w:numPr>
          <w:ilvl w:val="2"/>
          <w:numId w:val="4"/>
        </w:numPr>
        <w:spacing w:line="276" w:lineRule="auto"/>
        <w:ind w:leftChars="0"/>
        <w:rPr>
          <w:rFonts w:ascii="Arial" w:hAnsi="Arial" w:cs="Arial"/>
          <w:sz w:val="20"/>
          <w:szCs w:val="20"/>
        </w:rPr>
      </w:pPr>
      <w:r>
        <w:rPr>
          <w:rFonts w:ascii="Arial" w:hAnsi="Arial" w:cs="Arial"/>
          <w:sz w:val="20"/>
          <w:szCs w:val="20"/>
        </w:rPr>
        <w:t xml:space="preserve">Initialize the weight in the network randomly with </w:t>
      </w:r>
      <m:oMath>
        <m:r>
          <w:rPr>
            <w:rFonts w:ascii="Cambria Math" w:hAnsi="Cambria Math" w:cs="Arial"/>
            <w:sz w:val="20"/>
            <w:szCs w:val="20"/>
          </w:rPr>
          <m:t>N</m:t>
        </m:r>
        <m:d>
          <m:dPr>
            <m:ctrlPr>
              <w:rPr>
                <w:rFonts w:ascii="Cambria Math" w:hAnsi="Cambria Math" w:cs="Arial"/>
                <w:i/>
                <w:sz w:val="20"/>
                <w:szCs w:val="20"/>
              </w:rPr>
            </m:ctrlPr>
          </m:dPr>
          <m:e>
            <m:r>
              <w:rPr>
                <w:rFonts w:ascii="Cambria Math" w:hAnsi="Cambria Math" w:cs="Arial"/>
                <w:sz w:val="20"/>
                <w:szCs w:val="20"/>
              </w:rPr>
              <m:t>μ,σ</m:t>
            </m:r>
          </m:e>
        </m:d>
        <m:r>
          <w:rPr>
            <w:rFonts w:ascii="Cambria Math" w:hAnsi="Cambria Math" w:cs="Arial"/>
            <w:sz w:val="20"/>
            <w:szCs w:val="20"/>
          </w:rPr>
          <m:t>=(0, 1×</m:t>
        </m:r>
        <m:sSup>
          <m:sSupPr>
            <m:ctrlPr>
              <w:rPr>
                <w:rFonts w:ascii="Cambria Math" w:hAnsi="Cambria Math" w:cs="Arial"/>
                <w:i/>
                <w:sz w:val="20"/>
                <w:szCs w:val="20"/>
              </w:rPr>
            </m:ctrlPr>
          </m:sSupPr>
          <m:e>
            <m:r>
              <w:rPr>
                <w:rFonts w:ascii="Cambria Math" w:hAnsi="Cambria Math" w:cs="Arial"/>
                <w:sz w:val="20"/>
                <w:szCs w:val="20"/>
              </w:rPr>
              <m:t>10</m:t>
            </m:r>
          </m:e>
          <m:sup>
            <m:r>
              <w:rPr>
                <w:rFonts w:ascii="Cambria Math" w:hAnsi="Cambria Math" w:cs="Arial"/>
                <w:sz w:val="20"/>
                <w:szCs w:val="20"/>
              </w:rPr>
              <m:t>-2</m:t>
            </m:r>
          </m:sup>
        </m:sSup>
        <m:r>
          <w:rPr>
            <w:rFonts w:ascii="Cambria Math" w:hAnsi="Cambria Math" w:cs="Arial"/>
            <w:sz w:val="20"/>
            <w:szCs w:val="20"/>
          </w:rPr>
          <m:t>)</m:t>
        </m:r>
      </m:oMath>
      <w:r>
        <w:rPr>
          <w:rFonts w:ascii="Arial" w:hAnsi="Arial" w:cs="Arial"/>
          <w:sz w:val="20"/>
          <w:szCs w:val="20"/>
        </w:rPr>
        <w:t xml:space="preserve"> </w:t>
      </w:r>
    </w:p>
    <w:p w14:paraId="7C3765E2" w14:textId="338BA18B" w:rsidR="00C04E1A" w:rsidRDefault="00C04E1A" w:rsidP="00F329E0">
      <w:pPr>
        <w:pStyle w:val="a3"/>
        <w:numPr>
          <w:ilvl w:val="2"/>
          <w:numId w:val="4"/>
        </w:numPr>
        <w:spacing w:line="276" w:lineRule="auto"/>
        <w:ind w:leftChars="0"/>
        <w:rPr>
          <w:rFonts w:ascii="Arial" w:hAnsi="Arial" w:cs="Arial"/>
          <w:sz w:val="20"/>
          <w:szCs w:val="20"/>
        </w:rPr>
      </w:pPr>
      <w:r>
        <w:rPr>
          <w:rFonts w:ascii="Arial" w:hAnsi="Arial" w:cs="Arial"/>
          <w:sz w:val="20"/>
          <w:szCs w:val="20"/>
        </w:rPr>
        <w:t xml:space="preserve">Set the learning rate to </w:t>
      </w:r>
      <m:oMath>
        <m:r>
          <w:rPr>
            <w:rFonts w:ascii="Cambria Math" w:hAnsi="Cambria Math" w:cs="Arial"/>
            <w:sz w:val="20"/>
            <w:szCs w:val="20"/>
          </w:rPr>
          <m:t>5 ×</m:t>
        </m:r>
        <m:sSup>
          <m:sSupPr>
            <m:ctrlPr>
              <w:rPr>
                <w:rFonts w:ascii="Cambria Math" w:hAnsi="Cambria Math" w:cs="Arial"/>
                <w:i/>
                <w:sz w:val="20"/>
                <w:szCs w:val="20"/>
              </w:rPr>
            </m:ctrlPr>
          </m:sSupPr>
          <m:e>
            <m:r>
              <w:rPr>
                <w:rFonts w:ascii="Cambria Math" w:hAnsi="Cambria Math" w:cs="Arial"/>
                <w:sz w:val="20"/>
                <w:szCs w:val="20"/>
              </w:rPr>
              <m:t>10</m:t>
            </m:r>
          </m:e>
          <m:sup>
            <m:r>
              <w:rPr>
                <w:rFonts w:ascii="Cambria Math" w:hAnsi="Cambria Math" w:cs="Arial"/>
                <w:sz w:val="20"/>
                <w:szCs w:val="20"/>
              </w:rPr>
              <m:t>-2</m:t>
            </m:r>
          </m:sup>
        </m:sSup>
      </m:oMath>
      <w:r>
        <w:rPr>
          <w:rFonts w:ascii="Arial" w:hAnsi="Arial" w:cs="Arial"/>
          <w:sz w:val="20"/>
          <w:szCs w:val="20"/>
        </w:rPr>
        <w:t xml:space="preserve"> initially and decrease by a factor of 0.5 after </w:t>
      </w:r>
      <w:r w:rsidR="009E6620">
        <w:rPr>
          <w:rFonts w:ascii="Arial" w:hAnsi="Arial" w:cs="Arial"/>
          <w:sz w:val="20"/>
          <w:szCs w:val="20"/>
        </w:rPr>
        <w:t>several epochs</w:t>
      </w:r>
    </w:p>
    <w:p w14:paraId="1F9C0BF3" w14:textId="44464A42" w:rsidR="0092195E" w:rsidRDefault="009E6620" w:rsidP="00902135">
      <w:pPr>
        <w:pStyle w:val="a3"/>
        <w:numPr>
          <w:ilvl w:val="2"/>
          <w:numId w:val="4"/>
        </w:numPr>
        <w:spacing w:line="276" w:lineRule="auto"/>
        <w:ind w:leftChars="0"/>
        <w:rPr>
          <w:rFonts w:ascii="Arial" w:hAnsi="Arial" w:cs="Arial"/>
          <w:sz w:val="20"/>
          <w:szCs w:val="20"/>
        </w:rPr>
      </w:pPr>
      <w:proofErr w:type="spellStart"/>
      <w:r>
        <w:rPr>
          <w:rFonts w:ascii="Arial" w:hAnsi="Arial" w:cs="Arial"/>
          <w:sz w:val="20"/>
          <w:szCs w:val="20"/>
        </w:rPr>
        <w:t>DropOut</w:t>
      </w:r>
      <w:proofErr w:type="spellEnd"/>
      <w:r>
        <w:rPr>
          <w:rFonts w:ascii="Arial" w:hAnsi="Arial" w:cs="Arial"/>
          <w:sz w:val="20"/>
          <w:szCs w:val="20"/>
        </w:rPr>
        <w:t xml:space="preserve"> with a rate of 0.5 on the 6</w:t>
      </w:r>
      <w:r w:rsidRPr="009E6620">
        <w:rPr>
          <w:rFonts w:ascii="Arial" w:hAnsi="Arial" w:cs="Arial"/>
          <w:sz w:val="20"/>
          <w:szCs w:val="20"/>
          <w:vertAlign w:val="superscript"/>
        </w:rPr>
        <w:t>th</w:t>
      </w:r>
      <w:r>
        <w:rPr>
          <w:rFonts w:ascii="Arial" w:hAnsi="Arial" w:cs="Arial"/>
          <w:sz w:val="20"/>
          <w:szCs w:val="20"/>
        </w:rPr>
        <w:t xml:space="preserve"> and 7</w:t>
      </w:r>
      <w:r w:rsidRPr="009E6620">
        <w:rPr>
          <w:rFonts w:ascii="Arial" w:hAnsi="Arial" w:cs="Arial"/>
          <w:sz w:val="20"/>
          <w:szCs w:val="20"/>
          <w:vertAlign w:val="superscript"/>
        </w:rPr>
        <w:t>th</w:t>
      </w:r>
      <w:r>
        <w:rPr>
          <w:rFonts w:ascii="Arial" w:hAnsi="Arial" w:cs="Arial"/>
          <w:sz w:val="20"/>
          <w:szCs w:val="20"/>
        </w:rPr>
        <w:t xml:space="preserve"> layer which is fully connected layer</w:t>
      </w:r>
    </w:p>
    <w:p w14:paraId="3F9FE44A" w14:textId="77777777" w:rsidR="00902135" w:rsidRDefault="00902135" w:rsidP="00902135">
      <w:pPr>
        <w:spacing w:line="276" w:lineRule="auto"/>
        <w:ind w:left="851"/>
        <w:rPr>
          <w:rFonts w:ascii="Arial" w:hAnsi="Arial" w:cs="Arial"/>
          <w:sz w:val="20"/>
          <w:szCs w:val="20"/>
        </w:rPr>
      </w:pPr>
    </w:p>
    <w:p w14:paraId="579B9387" w14:textId="38136AEA" w:rsidR="00902135" w:rsidRPr="00902135" w:rsidRDefault="00902135" w:rsidP="00980699">
      <w:pPr>
        <w:tabs>
          <w:tab w:val="left" w:pos="0"/>
        </w:tabs>
        <w:spacing w:line="276" w:lineRule="auto"/>
        <w:ind w:leftChars="332" w:left="797" w:firstLine="2"/>
        <w:rPr>
          <w:rFonts w:ascii="Arial" w:hAnsi="Arial" w:cs="Arial"/>
          <w:sz w:val="20"/>
          <w:szCs w:val="20"/>
        </w:rPr>
      </w:pPr>
      <w:r w:rsidRPr="00902135">
        <w:rPr>
          <w:rFonts w:ascii="Arial" w:hAnsi="Arial" w:cs="Arial"/>
          <w:sz w:val="20"/>
          <w:szCs w:val="20"/>
        </w:rPr>
        <w:t xml:space="preserve">Other details are pretty much same with </w:t>
      </w:r>
      <w:proofErr w:type="spellStart"/>
      <w:r w:rsidRPr="00902135">
        <w:rPr>
          <w:rFonts w:ascii="Arial" w:hAnsi="Arial" w:cs="Arial"/>
          <w:sz w:val="20"/>
          <w:szCs w:val="20"/>
        </w:rPr>
        <w:t>AlexNet</w:t>
      </w:r>
      <w:proofErr w:type="spellEnd"/>
      <w:r w:rsidRPr="00902135">
        <w:rPr>
          <w:rFonts w:ascii="Arial" w:hAnsi="Arial" w:cs="Arial"/>
          <w:sz w:val="20"/>
          <w:szCs w:val="20"/>
        </w:rPr>
        <w:t xml:space="preserve"> </w:t>
      </w:r>
      <w:r w:rsidR="00980699">
        <w:rPr>
          <w:rFonts w:ascii="Arial" w:hAnsi="Arial" w:cs="Arial"/>
          <w:sz w:val="20"/>
          <w:szCs w:val="20"/>
        </w:rPr>
        <w:t xml:space="preserve">such like max pooling, reflection and </w:t>
      </w:r>
      <w:proofErr w:type="spellStart"/>
      <w:r w:rsidR="00980699">
        <w:rPr>
          <w:rFonts w:ascii="Arial" w:hAnsi="Arial" w:cs="Arial"/>
          <w:sz w:val="20"/>
          <w:szCs w:val="20"/>
        </w:rPr>
        <w:t>ReLU</w:t>
      </w:r>
      <w:proofErr w:type="spellEnd"/>
      <w:r w:rsidR="00980699">
        <w:rPr>
          <w:rFonts w:ascii="Arial" w:hAnsi="Arial" w:cs="Arial"/>
          <w:sz w:val="20"/>
          <w:szCs w:val="20"/>
        </w:rPr>
        <w:t xml:space="preserve"> are used.  But there are followings differences</w:t>
      </w:r>
      <w:r w:rsidRPr="00902135">
        <w:rPr>
          <w:rFonts w:ascii="Arial" w:hAnsi="Arial" w:cs="Arial"/>
          <w:sz w:val="20"/>
          <w:szCs w:val="20"/>
        </w:rPr>
        <w:t xml:space="preserve">. </w:t>
      </w:r>
    </w:p>
    <w:p w14:paraId="33479F4F" w14:textId="36AB9B01" w:rsidR="00793D44" w:rsidRDefault="00902135" w:rsidP="00F329E0">
      <w:pPr>
        <w:pStyle w:val="a3"/>
        <w:numPr>
          <w:ilvl w:val="2"/>
          <w:numId w:val="4"/>
        </w:numPr>
        <w:spacing w:line="276" w:lineRule="auto"/>
        <w:ind w:leftChars="0"/>
        <w:rPr>
          <w:rFonts w:ascii="Arial" w:hAnsi="Arial" w:cs="Arial"/>
          <w:sz w:val="20"/>
          <w:szCs w:val="20"/>
        </w:rPr>
      </w:pPr>
      <w:r>
        <w:rPr>
          <w:rFonts w:ascii="Arial" w:hAnsi="Arial" w:cs="Arial"/>
          <w:sz w:val="20"/>
          <w:szCs w:val="20"/>
        </w:rPr>
        <w:t xml:space="preserve">Overlapping max pooling did not used for this. </w:t>
      </w:r>
    </w:p>
    <w:p w14:paraId="5BF96EDE" w14:textId="18CAE39F" w:rsidR="00980699" w:rsidRDefault="00980699" w:rsidP="00F329E0">
      <w:pPr>
        <w:pStyle w:val="a3"/>
        <w:numPr>
          <w:ilvl w:val="2"/>
          <w:numId w:val="4"/>
        </w:numPr>
        <w:spacing w:line="276" w:lineRule="auto"/>
        <w:ind w:leftChars="0"/>
        <w:rPr>
          <w:rFonts w:ascii="Arial" w:hAnsi="Arial" w:cs="Arial"/>
          <w:sz w:val="20"/>
          <w:szCs w:val="20"/>
        </w:rPr>
      </w:pPr>
      <w:r>
        <w:rPr>
          <w:rFonts w:ascii="Arial" w:hAnsi="Arial" w:cs="Arial"/>
          <w:sz w:val="20"/>
          <w:szCs w:val="20"/>
        </w:rPr>
        <w:t xml:space="preserve">No contrast normalization used (at the </w:t>
      </w:r>
      <w:proofErr w:type="spellStart"/>
      <w:r>
        <w:rPr>
          <w:rFonts w:ascii="Arial" w:hAnsi="Arial" w:cs="Arial"/>
          <w:sz w:val="20"/>
          <w:szCs w:val="20"/>
        </w:rPr>
        <w:t>AlexNet</w:t>
      </w:r>
      <w:proofErr w:type="spellEnd"/>
      <w:r>
        <w:rPr>
          <w:rFonts w:ascii="Arial" w:hAnsi="Arial" w:cs="Arial"/>
          <w:sz w:val="20"/>
          <w:szCs w:val="20"/>
        </w:rPr>
        <w:t xml:space="preserve"> paper, this called Local Response Normalization and there are many other alternative names of it. It seems </w:t>
      </w:r>
      <w:proofErr w:type="gramStart"/>
      <w:r>
        <w:rPr>
          <w:rFonts w:ascii="Arial" w:hAnsi="Arial" w:cs="Arial"/>
          <w:sz w:val="20"/>
          <w:szCs w:val="20"/>
        </w:rPr>
        <w:t>LCM(</w:t>
      </w:r>
      <w:proofErr w:type="gramEnd"/>
      <w:r>
        <w:rPr>
          <w:rFonts w:ascii="Arial" w:hAnsi="Arial" w:cs="Arial"/>
          <w:sz w:val="20"/>
          <w:szCs w:val="20"/>
        </w:rPr>
        <w:t>Local Contrast Normalization) is mostly used.</w:t>
      </w:r>
    </w:p>
    <w:p w14:paraId="69FC8D70" w14:textId="760CE993" w:rsidR="00980699" w:rsidRDefault="00C43600" w:rsidP="00F329E0">
      <w:pPr>
        <w:pStyle w:val="a3"/>
        <w:numPr>
          <w:ilvl w:val="2"/>
          <w:numId w:val="4"/>
        </w:numPr>
        <w:spacing w:line="276" w:lineRule="auto"/>
        <w:ind w:leftChars="0"/>
        <w:rPr>
          <w:rFonts w:ascii="Arial" w:hAnsi="Arial" w:cs="Arial"/>
          <w:sz w:val="20"/>
          <w:szCs w:val="20"/>
        </w:rPr>
      </w:pPr>
      <w:r>
        <w:rPr>
          <w:rFonts w:ascii="Arial" w:hAnsi="Arial" w:cs="Arial"/>
          <w:sz w:val="20"/>
          <w:szCs w:val="20"/>
        </w:rPr>
        <w:t>Instead they gave up the non-overlapping max pooling</w:t>
      </w:r>
      <w:r w:rsidR="009D3F76">
        <w:rPr>
          <w:rFonts w:ascii="Arial" w:hAnsi="Arial" w:cs="Arial"/>
          <w:sz w:val="20"/>
          <w:szCs w:val="20"/>
        </w:rPr>
        <w:t xml:space="preserve"> (which means bigger stride), they used bigger layer feature map at the 1</w:t>
      </w:r>
      <w:r w:rsidR="009D3F76" w:rsidRPr="009D3F76">
        <w:rPr>
          <w:rFonts w:ascii="Arial" w:hAnsi="Arial" w:cs="Arial"/>
          <w:sz w:val="20"/>
          <w:szCs w:val="20"/>
          <w:vertAlign w:val="superscript"/>
        </w:rPr>
        <w:t>st</w:t>
      </w:r>
      <w:r w:rsidR="009D3F76">
        <w:rPr>
          <w:rFonts w:ascii="Arial" w:hAnsi="Arial" w:cs="Arial"/>
          <w:sz w:val="20"/>
          <w:szCs w:val="20"/>
        </w:rPr>
        <w:t xml:space="preserve"> and 2</w:t>
      </w:r>
      <w:r w:rsidR="009D3F76" w:rsidRPr="009D3F76">
        <w:rPr>
          <w:rFonts w:ascii="Arial" w:hAnsi="Arial" w:cs="Arial"/>
          <w:sz w:val="20"/>
          <w:szCs w:val="20"/>
          <w:vertAlign w:val="superscript"/>
        </w:rPr>
        <w:t>nd</w:t>
      </w:r>
      <w:r w:rsidR="009D3F76">
        <w:rPr>
          <w:rFonts w:ascii="Arial" w:hAnsi="Arial" w:cs="Arial"/>
          <w:sz w:val="20"/>
          <w:szCs w:val="20"/>
        </w:rPr>
        <w:t xml:space="preserve"> layer. This make the model gets faster but lose some accuracy.</w:t>
      </w:r>
    </w:p>
    <w:p w14:paraId="58AEF719" w14:textId="35B7A81A" w:rsidR="008E731A" w:rsidRDefault="008E731A" w:rsidP="008E731A">
      <w:pPr>
        <w:pStyle w:val="a3"/>
        <w:numPr>
          <w:ilvl w:val="2"/>
          <w:numId w:val="4"/>
        </w:numPr>
        <w:spacing w:line="276" w:lineRule="auto"/>
        <w:ind w:leftChars="0"/>
        <w:rPr>
          <w:rFonts w:ascii="Arial" w:hAnsi="Arial" w:cs="Arial"/>
          <w:sz w:val="20"/>
          <w:szCs w:val="20"/>
        </w:rPr>
      </w:pPr>
      <w:r w:rsidRPr="008E731A">
        <w:rPr>
          <w:rFonts w:ascii="Arial" w:hAnsi="Arial" w:cs="Arial"/>
          <w:noProof/>
          <w:sz w:val="20"/>
          <w:szCs w:val="20"/>
        </w:rPr>
        <w:drawing>
          <wp:anchor distT="0" distB="0" distL="114300" distR="114300" simplePos="0" relativeHeight="251662336" behindDoc="0" locked="0" layoutInCell="1" allowOverlap="1" wp14:anchorId="0D3FB4E9" wp14:editId="30629D3B">
            <wp:simplePos x="0" y="0"/>
            <wp:positionH relativeFrom="column">
              <wp:posOffset>794385</wp:posOffset>
            </wp:positionH>
            <wp:positionV relativeFrom="paragraph">
              <wp:posOffset>254000</wp:posOffset>
            </wp:positionV>
            <wp:extent cx="5146675" cy="1332865"/>
            <wp:effectExtent l="0" t="0" r="9525"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6675" cy="13328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0"/>
          <w:szCs w:val="20"/>
        </w:rPr>
        <w:t>Remaining coefficients are in the following table.</w:t>
      </w:r>
      <w:r>
        <w:rPr>
          <w:rFonts w:ascii="Arial" w:hAnsi="Arial" w:cs="Arial"/>
          <w:sz w:val="20"/>
          <w:szCs w:val="20"/>
        </w:rPr>
        <w:br/>
      </w:r>
      <w:r>
        <w:rPr>
          <w:rFonts w:ascii="Arial" w:hAnsi="Arial" w:cs="Arial"/>
          <w:sz w:val="20"/>
          <w:szCs w:val="20"/>
        </w:rPr>
        <w:br/>
        <w:t xml:space="preserve">First layer capture oriented edges, patterns and blobs. </w:t>
      </w:r>
      <w:r w:rsidR="005B608D">
        <w:rPr>
          <w:rFonts w:ascii="Arial" w:hAnsi="Arial" w:cs="Arial"/>
          <w:sz w:val="20"/>
          <w:szCs w:val="20"/>
        </w:rPr>
        <w:t xml:space="preserve">Filters in the second layer have a variety of forms, some diffuse, other with strong line structures or oriented edges. </w:t>
      </w:r>
    </w:p>
    <w:p w14:paraId="55230885" w14:textId="58DBC363" w:rsidR="005B608D" w:rsidRDefault="005B608D" w:rsidP="005B608D">
      <w:pPr>
        <w:pStyle w:val="a3"/>
        <w:numPr>
          <w:ilvl w:val="1"/>
          <w:numId w:val="4"/>
        </w:numPr>
        <w:spacing w:line="276" w:lineRule="auto"/>
        <w:ind w:leftChars="0"/>
        <w:rPr>
          <w:rFonts w:ascii="Arial" w:hAnsi="Arial" w:cs="Arial"/>
          <w:sz w:val="20"/>
          <w:szCs w:val="20"/>
        </w:rPr>
      </w:pPr>
      <w:r>
        <w:rPr>
          <w:rFonts w:ascii="Arial" w:hAnsi="Arial" w:cs="Arial"/>
          <w:sz w:val="20"/>
          <w:szCs w:val="20"/>
        </w:rPr>
        <w:t xml:space="preserve">Feature Extractor </w:t>
      </w:r>
      <w:r>
        <w:rPr>
          <w:rFonts w:ascii="Arial" w:hAnsi="Arial" w:cs="Arial"/>
          <w:sz w:val="20"/>
          <w:szCs w:val="20"/>
        </w:rPr>
        <w:br/>
      </w:r>
      <w:r w:rsidR="004C2AB6">
        <w:rPr>
          <w:rFonts w:ascii="Arial" w:hAnsi="Arial" w:cs="Arial"/>
          <w:sz w:val="20"/>
          <w:szCs w:val="20"/>
        </w:rPr>
        <w:t xml:space="preserve">They released a feature extractor named </w:t>
      </w:r>
      <w:proofErr w:type="spellStart"/>
      <w:r w:rsidR="004C2AB6">
        <w:rPr>
          <w:rFonts w:ascii="Arial" w:hAnsi="Arial" w:cs="Arial"/>
          <w:sz w:val="20"/>
          <w:szCs w:val="20"/>
        </w:rPr>
        <w:t>Over</w:t>
      </w:r>
      <w:r w:rsidR="00C73E4E">
        <w:rPr>
          <w:rFonts w:ascii="Arial" w:hAnsi="Arial" w:cs="Arial"/>
          <w:sz w:val="20"/>
          <w:szCs w:val="20"/>
        </w:rPr>
        <w:t>Feat</w:t>
      </w:r>
      <w:proofErr w:type="spellEnd"/>
      <w:r w:rsidR="00C73E4E">
        <w:rPr>
          <w:rFonts w:ascii="Arial" w:hAnsi="Arial" w:cs="Arial"/>
          <w:sz w:val="20"/>
          <w:szCs w:val="20"/>
        </w:rPr>
        <w:t xml:space="preserve">. </w:t>
      </w:r>
      <w:proofErr w:type="spellStart"/>
      <w:r w:rsidR="005112F3">
        <w:rPr>
          <w:rFonts w:ascii="Arial" w:hAnsi="Arial" w:cs="Arial"/>
          <w:sz w:val="20"/>
          <w:szCs w:val="20"/>
        </w:rPr>
        <w:t>OverFeat</w:t>
      </w:r>
      <w:proofErr w:type="spellEnd"/>
      <w:r w:rsidR="005112F3">
        <w:rPr>
          <w:rFonts w:ascii="Arial" w:hAnsi="Arial" w:cs="Arial"/>
          <w:sz w:val="20"/>
          <w:szCs w:val="20"/>
        </w:rPr>
        <w:t xml:space="preserve"> has two model</w:t>
      </w:r>
      <w:r w:rsidR="00C73E4E">
        <w:rPr>
          <w:rFonts w:ascii="Arial" w:hAnsi="Arial" w:cs="Arial"/>
          <w:sz w:val="20"/>
          <w:szCs w:val="20"/>
        </w:rPr>
        <w:t>s</w:t>
      </w:r>
      <w:r w:rsidR="005112F3">
        <w:rPr>
          <w:rFonts w:ascii="Arial" w:hAnsi="Arial" w:cs="Arial"/>
          <w:sz w:val="20"/>
          <w:szCs w:val="20"/>
        </w:rPr>
        <w:t>, a ‘fast’ and ‘accurate’</w:t>
      </w:r>
      <w:r w:rsidR="0097350A">
        <w:rPr>
          <w:rFonts w:ascii="Arial" w:hAnsi="Arial" w:cs="Arial"/>
          <w:sz w:val="20"/>
          <w:szCs w:val="20"/>
        </w:rPr>
        <w:t xml:space="preserve"> one and each architecture will be described later. </w:t>
      </w:r>
      <w:r w:rsidR="00AA74B4">
        <w:rPr>
          <w:rFonts w:ascii="Arial" w:hAnsi="Arial" w:cs="Arial"/>
          <w:sz w:val="20"/>
          <w:szCs w:val="20"/>
        </w:rPr>
        <w:br/>
      </w:r>
    </w:p>
    <w:p w14:paraId="01E3A022" w14:textId="3F7BC929" w:rsidR="00AA74B4" w:rsidRPr="005B608D" w:rsidRDefault="00AA74B4" w:rsidP="005B608D">
      <w:pPr>
        <w:pStyle w:val="a3"/>
        <w:numPr>
          <w:ilvl w:val="1"/>
          <w:numId w:val="4"/>
        </w:numPr>
        <w:spacing w:line="276" w:lineRule="auto"/>
        <w:ind w:leftChars="0"/>
        <w:rPr>
          <w:rFonts w:ascii="Arial" w:hAnsi="Arial" w:cs="Arial"/>
          <w:sz w:val="20"/>
          <w:szCs w:val="20"/>
        </w:rPr>
      </w:pPr>
      <w:r>
        <w:rPr>
          <w:rFonts w:ascii="Arial" w:hAnsi="Arial" w:cs="Arial"/>
          <w:sz w:val="20"/>
          <w:szCs w:val="20"/>
        </w:rPr>
        <w:t xml:space="preserve">Multiscale Classification </w:t>
      </w:r>
      <w:r>
        <w:rPr>
          <w:rFonts w:ascii="Arial" w:hAnsi="Arial" w:cs="Arial"/>
          <w:sz w:val="20"/>
          <w:szCs w:val="20"/>
        </w:rPr>
        <w:br/>
      </w:r>
    </w:p>
    <w:p w14:paraId="0BD81F0D" w14:textId="3FA3E80E" w:rsidR="00902135" w:rsidRDefault="00640253" w:rsidP="00836C5F">
      <w:pPr>
        <w:spacing w:line="276" w:lineRule="auto"/>
        <w:rPr>
          <w:rFonts w:ascii="Arial" w:hAnsi="Arial" w:cs="Arial"/>
          <w:sz w:val="20"/>
          <w:szCs w:val="20"/>
        </w:rPr>
      </w:pPr>
      <w:r>
        <w:rPr>
          <w:rFonts w:ascii="Arial" w:hAnsi="Arial" w:cs="Arial"/>
          <w:sz w:val="20"/>
          <w:szCs w:val="20"/>
        </w:rPr>
        <w:br/>
      </w:r>
    </w:p>
    <w:p w14:paraId="7D2BE958" w14:textId="77777777" w:rsidR="00902135" w:rsidRPr="00493194" w:rsidRDefault="00902135" w:rsidP="00902135">
      <w:pPr>
        <w:spacing w:line="276" w:lineRule="auto"/>
        <w:jc w:val="left"/>
        <w:rPr>
          <w:rFonts w:ascii="Arial Rounded MT Bold" w:hAnsi="Arial Rounded MT Bold" w:cs="Arial"/>
          <w:color w:val="2F5496" w:themeColor="accent5" w:themeShade="BF"/>
        </w:rPr>
      </w:pPr>
      <w:r w:rsidRPr="00493194">
        <w:rPr>
          <w:rFonts w:ascii="Arial Rounded MT Bold" w:hAnsi="Arial Rounded MT Bold" w:cs="Arial"/>
          <w:color w:val="2F5496" w:themeColor="accent5" w:themeShade="BF"/>
        </w:rPr>
        <w:t xml:space="preserve">Question. </w:t>
      </w:r>
    </w:p>
    <w:p w14:paraId="1D0D9A66" w14:textId="313F700F" w:rsidR="004C2AB6" w:rsidRDefault="00902135" w:rsidP="004C2AB6">
      <w:pPr>
        <w:pStyle w:val="a3"/>
        <w:numPr>
          <w:ilvl w:val="0"/>
          <w:numId w:val="5"/>
        </w:numPr>
        <w:spacing w:line="276" w:lineRule="auto"/>
        <w:ind w:leftChars="0"/>
        <w:jc w:val="left"/>
        <w:rPr>
          <w:rFonts w:ascii="Arial" w:hAnsi="Arial" w:cs="Arial"/>
          <w:sz w:val="20"/>
          <w:szCs w:val="20"/>
        </w:rPr>
      </w:pPr>
      <w:r>
        <w:rPr>
          <w:rFonts w:ascii="Arial" w:hAnsi="Arial" w:cs="Arial"/>
          <w:sz w:val="20"/>
          <w:szCs w:val="20"/>
        </w:rPr>
        <w:t xml:space="preserve">At the 3.1.5, </w:t>
      </w:r>
      <w:r w:rsidR="00576B55">
        <w:rPr>
          <w:rFonts w:ascii="Arial" w:hAnsi="Arial" w:cs="Arial"/>
          <w:sz w:val="20"/>
          <w:szCs w:val="20"/>
        </w:rPr>
        <w:t>So is overlapping max pooling</w:t>
      </w:r>
      <w:r>
        <w:rPr>
          <w:rFonts w:ascii="Arial" w:hAnsi="Arial" w:cs="Arial"/>
          <w:sz w:val="20"/>
          <w:szCs w:val="20"/>
        </w:rPr>
        <w:t xml:space="preserve"> not </w:t>
      </w:r>
      <w:r w:rsidR="00576B55">
        <w:rPr>
          <w:rFonts w:ascii="Arial" w:hAnsi="Arial" w:cs="Arial"/>
          <w:sz w:val="20"/>
          <w:szCs w:val="20"/>
        </w:rPr>
        <w:t>a necessary proc</w:t>
      </w:r>
      <w:r w:rsidR="004C2AB6">
        <w:rPr>
          <w:rFonts w:ascii="Arial" w:hAnsi="Arial" w:cs="Arial"/>
          <w:sz w:val="20"/>
          <w:szCs w:val="20"/>
        </w:rPr>
        <w:t>ess? Or why did they passed that process?</w:t>
      </w:r>
      <w:r w:rsidR="004C2AB6">
        <w:rPr>
          <w:rFonts w:ascii="Arial" w:hAnsi="Arial" w:cs="Arial"/>
          <w:sz w:val="20"/>
          <w:szCs w:val="20"/>
        </w:rPr>
        <w:br/>
        <w:t xml:space="preserve">-&gt; They passed just for speed, so they lost the accuracy. </w:t>
      </w:r>
      <w:r w:rsidR="004C2AB6">
        <w:rPr>
          <w:rFonts w:ascii="Arial" w:hAnsi="Arial" w:cs="Arial"/>
          <w:sz w:val="20"/>
          <w:szCs w:val="20"/>
        </w:rPr>
        <w:br/>
      </w:r>
    </w:p>
    <w:p w14:paraId="11BDA3F5" w14:textId="3DB6835D" w:rsidR="00793D44" w:rsidRPr="00902135" w:rsidRDefault="004C2AB6" w:rsidP="00C73E4E">
      <w:pPr>
        <w:pStyle w:val="a3"/>
        <w:numPr>
          <w:ilvl w:val="0"/>
          <w:numId w:val="5"/>
        </w:numPr>
        <w:spacing w:line="276" w:lineRule="auto"/>
        <w:ind w:leftChars="0"/>
        <w:jc w:val="left"/>
        <w:rPr>
          <w:rFonts w:ascii="Arial" w:hAnsi="Arial" w:cs="Arial"/>
          <w:sz w:val="20"/>
          <w:szCs w:val="20"/>
        </w:rPr>
      </w:pPr>
      <w:r>
        <w:rPr>
          <w:rFonts w:ascii="Arial" w:hAnsi="Arial" w:cs="Arial"/>
          <w:sz w:val="20"/>
          <w:szCs w:val="20"/>
        </w:rPr>
        <w:t xml:space="preserve">What does the ‘Feature extractor’ do? </w:t>
      </w:r>
    </w:p>
    <w:sectPr w:rsidR="00793D44" w:rsidRPr="00902135" w:rsidSect="00C37046">
      <w:pgSz w:w="11900" w:h="16840"/>
      <w:pgMar w:top="1103" w:right="843" w:bottom="1701" w:left="992"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맑은 고딕">
    <w:charset w:val="81"/>
    <w:family w:val="swiss"/>
    <w:pitch w:val="variable"/>
    <w:sig w:usb0="9000002F" w:usb1="29D77CFB" w:usb2="00000012" w:usb3="00000000" w:csb0="0008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618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22F0024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3A0B7D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403B5052"/>
    <w:multiLevelType w:val="hybridMultilevel"/>
    <w:tmpl w:val="CA4E8EF0"/>
    <w:lvl w:ilvl="0" w:tplc="5042840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792E3870"/>
    <w:multiLevelType w:val="hybridMultilevel"/>
    <w:tmpl w:val="5020493E"/>
    <w:lvl w:ilvl="0" w:tplc="7B141C4E">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DF"/>
    <w:rsid w:val="000131E2"/>
    <w:rsid w:val="00014255"/>
    <w:rsid w:val="0003065F"/>
    <w:rsid w:val="000A7FAF"/>
    <w:rsid w:val="000C2B7D"/>
    <w:rsid w:val="000E4560"/>
    <w:rsid w:val="000F04C2"/>
    <w:rsid w:val="00100486"/>
    <w:rsid w:val="001C768A"/>
    <w:rsid w:val="00243DBB"/>
    <w:rsid w:val="00244237"/>
    <w:rsid w:val="00261C0D"/>
    <w:rsid w:val="00276DF0"/>
    <w:rsid w:val="0028506F"/>
    <w:rsid w:val="002A2A8E"/>
    <w:rsid w:val="002D2FCF"/>
    <w:rsid w:val="002D6848"/>
    <w:rsid w:val="002E58B9"/>
    <w:rsid w:val="00325B9E"/>
    <w:rsid w:val="00373706"/>
    <w:rsid w:val="00383975"/>
    <w:rsid w:val="003D27D3"/>
    <w:rsid w:val="00441C10"/>
    <w:rsid w:val="00451D99"/>
    <w:rsid w:val="004577E6"/>
    <w:rsid w:val="0048015D"/>
    <w:rsid w:val="00484D17"/>
    <w:rsid w:val="00496C7C"/>
    <w:rsid w:val="004C2AB6"/>
    <w:rsid w:val="005112F3"/>
    <w:rsid w:val="00513CED"/>
    <w:rsid w:val="0051552E"/>
    <w:rsid w:val="00525077"/>
    <w:rsid w:val="00525268"/>
    <w:rsid w:val="00553D16"/>
    <w:rsid w:val="00576B55"/>
    <w:rsid w:val="0059284D"/>
    <w:rsid w:val="005A1E9C"/>
    <w:rsid w:val="005B608D"/>
    <w:rsid w:val="005F0DCD"/>
    <w:rsid w:val="005F71C2"/>
    <w:rsid w:val="00604486"/>
    <w:rsid w:val="00605C24"/>
    <w:rsid w:val="00616CC0"/>
    <w:rsid w:val="00626B7A"/>
    <w:rsid w:val="00627249"/>
    <w:rsid w:val="00640163"/>
    <w:rsid w:val="00640253"/>
    <w:rsid w:val="00640D25"/>
    <w:rsid w:val="00654324"/>
    <w:rsid w:val="006656FC"/>
    <w:rsid w:val="00672462"/>
    <w:rsid w:val="00682FF8"/>
    <w:rsid w:val="0069501D"/>
    <w:rsid w:val="006A3A3F"/>
    <w:rsid w:val="0070460D"/>
    <w:rsid w:val="00717A7D"/>
    <w:rsid w:val="007213F8"/>
    <w:rsid w:val="00735CCA"/>
    <w:rsid w:val="00745A1F"/>
    <w:rsid w:val="007478E6"/>
    <w:rsid w:val="00755FB3"/>
    <w:rsid w:val="0078783F"/>
    <w:rsid w:val="00793D44"/>
    <w:rsid w:val="007C01A3"/>
    <w:rsid w:val="007C208E"/>
    <w:rsid w:val="007D2B5F"/>
    <w:rsid w:val="007E234E"/>
    <w:rsid w:val="00803A21"/>
    <w:rsid w:val="00821F8D"/>
    <w:rsid w:val="00823A73"/>
    <w:rsid w:val="00836C5F"/>
    <w:rsid w:val="0085324A"/>
    <w:rsid w:val="00853945"/>
    <w:rsid w:val="00875644"/>
    <w:rsid w:val="008A63F2"/>
    <w:rsid w:val="008B1F9F"/>
    <w:rsid w:val="008E2EAB"/>
    <w:rsid w:val="008E731A"/>
    <w:rsid w:val="00902135"/>
    <w:rsid w:val="0092195E"/>
    <w:rsid w:val="0097350A"/>
    <w:rsid w:val="00980699"/>
    <w:rsid w:val="009852D3"/>
    <w:rsid w:val="009C0592"/>
    <w:rsid w:val="009C7A12"/>
    <w:rsid w:val="009D3F76"/>
    <w:rsid w:val="009E2098"/>
    <w:rsid w:val="009E6620"/>
    <w:rsid w:val="009F2126"/>
    <w:rsid w:val="009F7153"/>
    <w:rsid w:val="00A00D88"/>
    <w:rsid w:val="00A30BC3"/>
    <w:rsid w:val="00A524DF"/>
    <w:rsid w:val="00A66AF1"/>
    <w:rsid w:val="00AA74B4"/>
    <w:rsid w:val="00AC4C4F"/>
    <w:rsid w:val="00AD64D2"/>
    <w:rsid w:val="00AF44A1"/>
    <w:rsid w:val="00B15F65"/>
    <w:rsid w:val="00B2037C"/>
    <w:rsid w:val="00C04E1A"/>
    <w:rsid w:val="00C37046"/>
    <w:rsid w:val="00C43600"/>
    <w:rsid w:val="00C65DDE"/>
    <w:rsid w:val="00C73E4E"/>
    <w:rsid w:val="00C82E14"/>
    <w:rsid w:val="00C918F1"/>
    <w:rsid w:val="00CA70AF"/>
    <w:rsid w:val="00CA7742"/>
    <w:rsid w:val="00CC5B3F"/>
    <w:rsid w:val="00CD372B"/>
    <w:rsid w:val="00CE5EC7"/>
    <w:rsid w:val="00D449AF"/>
    <w:rsid w:val="00D9160E"/>
    <w:rsid w:val="00DB6B5A"/>
    <w:rsid w:val="00DD1FBE"/>
    <w:rsid w:val="00E37ABE"/>
    <w:rsid w:val="00E80FD7"/>
    <w:rsid w:val="00EE3836"/>
    <w:rsid w:val="00F329E0"/>
    <w:rsid w:val="00F700B0"/>
    <w:rsid w:val="00FA7139"/>
    <w:rsid w:val="00FB74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20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4DF"/>
    <w:pPr>
      <w:ind w:leftChars="400" w:left="800"/>
    </w:pPr>
  </w:style>
  <w:style w:type="character" w:styleId="a4">
    <w:name w:val="Placeholder Text"/>
    <w:basedOn w:val="a0"/>
    <w:uiPriority w:val="99"/>
    <w:semiHidden/>
    <w:rsid w:val="00FB74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3</Pages>
  <Words>496</Words>
  <Characters>2832</Characters>
  <Application>Microsoft Macintosh Word</Application>
  <DocSecurity>0</DocSecurity>
  <Lines>23</Lines>
  <Paragraphs>6</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3322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Microsoft Office 사용자</cp:lastModifiedBy>
  <cp:revision>7</cp:revision>
  <dcterms:created xsi:type="dcterms:W3CDTF">2018-01-04T05:35:00Z</dcterms:created>
  <dcterms:modified xsi:type="dcterms:W3CDTF">2018-01-16T03:59:00Z</dcterms:modified>
</cp:coreProperties>
</file>