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6"/>
        </w:rPr>
        <w:t>TUGAS 5 - REKAYASA PERANGKAT LUNAK (RPL)</w:t>
      </w:r>
    </w:p>
    <w:p>
      <w:pPr>
        <w:spacing w:before="0" w:after="40"/>
        <w:jc w:val="center"/>
      </w:pPr>
      <w:r>
        <w:rPr>
          <w:rFonts w:ascii="Times New Roman" w:hAnsi="Times New Roman"/>
          <w:b/>
          <w:color w:val="0F172A"/>
          <w:sz w:val="22"/>
        </w:rPr>
        <w:t>PERANCANGAN STATE MACHINE DIAGRAM BERDASARKAN SPESIFIKASI KEBUTUHAN SISTEM</w:t>
      </w:r>
    </w:p>
    <w:p>
      <w:pPr>
        <w:spacing w:before="40" w:after="280"/>
        <w:jc w:val="center"/>
      </w:pPr>
      <w:r>
        <w:rPr>
          <w:rFonts w:ascii="Times New Roman" w:hAnsi="Times New Roman"/>
          <w:color w:val="475569"/>
          <w:sz w:val="19"/>
        </w:rPr>
        <w:t>PROGRAM STUDI TEKNIK INFORMATIKA - FTIK UNIVERSITAS INDRAPRASTA PGRI (UNINDRA)</w:t>
        <w:br/>
        <w:t>TAHUN AKADEMIK 2026/2027</w:t>
      </w:r>
    </w:p>
    <w:tbl>
      <w:tblPr>
        <w:tblW w:type="auto" w:w="0"/>
        <w:jc w:val="center"/>
        <w:tblLayout w:type="fixed"/>
        <w:tblLook w:firstColumn="1" w:firstRow="1" w:lastColumn="0" w:lastRow="0" w:noHBand="0" w:noVBand="1" w:val="04A0"/>
      </w:tblPr>
      <w:tblGrid>
        <w:gridCol w:w="4399"/>
        <w:gridCol w:w="4399"/>
      </w:tblGrid>
      <w:tr>
        <w:tc>
          <w:tcPr>
            <w:tcW w:type="dxa" w:w="2592"/>
            <w:shd w:fill="F8FAFC"/>
            <w:tcMar>
              <w:top w:w="60" w:type="dxa"/>
              <w:bottom w:w="60" w:type="dxa"/>
              <w:left w:w="100" w:type="dxa"/>
              <w:right w:w="100" w:type="dxa"/>
            </w:tcMar>
          </w:tcPr>
          <w:p>
            <w:pPr>
              <w:spacing w:after="0"/>
            </w:pPr>
            <w:r>
              <w:rPr>
                <w:rFonts w:ascii="Times New Roman" w:hAnsi="Times New Roman"/>
                <w:b/>
                <w:sz w:val="20"/>
              </w:rPr>
              <w:t>Kelompok / Kelas</w:t>
            </w:r>
          </w:p>
        </w:tc>
        <w:tc>
          <w:tcPr>
            <w:tcW w:type="dxa" w:w="6192"/>
            <w:shd w:fill="F8FAFC"/>
            <w:tcMar>
              <w:top w:w="60" w:type="dxa"/>
              <w:bottom w:w="60" w:type="dxa"/>
              <w:left w:w="100" w:type="dxa"/>
              <w:right w:w="100" w:type="dxa"/>
            </w:tcMar>
          </w:tcPr>
          <w:p>
            <w:pPr>
              <w:spacing w:after="0"/>
            </w:pPr>
            <w:r>
              <w:rPr>
                <w:rFonts w:ascii="Times New Roman" w:hAnsi="Times New Roman"/>
                <w:sz w:val="20"/>
              </w:rPr>
              <w:t>: Kelompok RPL 7 / Kelas RPL_XD</w:t>
            </w:r>
          </w:p>
        </w:tc>
      </w:tr>
      <w:tr>
        <w:tc>
          <w:tcPr>
            <w:tcW w:type="dxa" w:w="2592"/>
            <w:shd w:fill="F8FAFC"/>
            <w:tcMar>
              <w:top w:w="60" w:type="dxa"/>
              <w:bottom w:w="60" w:type="dxa"/>
              <w:left w:w="100" w:type="dxa"/>
              <w:right w:w="100" w:type="dxa"/>
            </w:tcMar>
          </w:tcPr>
          <w:p>
            <w:pPr>
              <w:spacing w:after="0"/>
            </w:pPr>
            <w:r>
              <w:rPr>
                <w:rFonts w:ascii="Times New Roman" w:hAnsi="Times New Roman"/>
                <w:b/>
                <w:sz w:val="20"/>
              </w:rPr>
              <w:t>Anggota Kelompok</w:t>
            </w:r>
          </w:p>
        </w:tc>
        <w:tc>
          <w:tcPr>
            <w:tcW w:type="dxa" w:w="6192"/>
            <w:shd w:fill="F8FAFC"/>
            <w:tcMar>
              <w:top w:w="60" w:type="dxa"/>
              <w:bottom w:w="60" w:type="dxa"/>
              <w:left w:w="100" w:type="dxa"/>
              <w:right w:w="100" w:type="dxa"/>
            </w:tcMar>
          </w:tcPr>
          <w:p>
            <w:pPr>
              <w:spacing w:after="0"/>
            </w:pPr>
            <w:r>
              <w:rPr>
                <w:rFonts w:ascii="Times New Roman" w:hAnsi="Times New Roman"/>
                <w:sz w:val="20"/>
              </w:rPr>
              <w:t>: 1. Adam Wahyu Kurniawan (NPM: 202343500510) - Lead System Architect</w:t>
              <w:br/>
              <w:t xml:space="preserve">  2. Fathu Rahman (NPM: 202343500467) - Business Analyst</w:t>
              <w:br/>
              <w:t xml:space="preserve">  3. Surya Edi Saputra (NPM: 202343500468) - Quality Assurance</w:t>
              <w:br/>
              <w:t xml:space="preserve">  4. Rizqi Muh. Al Hakimi (NPM: 202343500449) - Database Specialist</w:t>
            </w:r>
          </w:p>
        </w:tc>
      </w:tr>
      <w:tr>
        <w:tc>
          <w:tcPr>
            <w:tcW w:type="dxa" w:w="2592"/>
            <w:shd w:fill="F8FAFC"/>
            <w:tcMar>
              <w:top w:w="60" w:type="dxa"/>
              <w:bottom w:w="60" w:type="dxa"/>
              <w:left w:w="100" w:type="dxa"/>
              <w:right w:w="100" w:type="dxa"/>
            </w:tcMar>
          </w:tcPr>
          <w:p>
            <w:pPr>
              <w:spacing w:after="0"/>
            </w:pPr>
            <w:r>
              <w:rPr>
                <w:rFonts w:ascii="Times New Roman" w:hAnsi="Times New Roman"/>
                <w:b/>
                <w:sz w:val="20"/>
              </w:rPr>
              <w:t>Judul Proyek</w:t>
            </w:r>
          </w:p>
        </w:tc>
        <w:tc>
          <w:tcPr>
            <w:tcW w:type="dxa" w:w="6192"/>
            <w:shd w:fill="F8FAFC"/>
            <w:tcMar>
              <w:top w:w="60" w:type="dxa"/>
              <w:bottom w:w="60" w:type="dxa"/>
              <w:left w:w="100" w:type="dxa"/>
              <w:right w:w="100" w:type="dxa"/>
            </w:tcMar>
          </w:tcPr>
          <w:p>
            <w:pPr>
              <w:spacing w:after="0"/>
            </w:pPr>
            <w:r>
              <w:rPr>
                <w:rFonts w:ascii="Times New Roman" w:hAnsi="Times New Roman"/>
                <w:sz w:val="20"/>
              </w:rPr>
              <w:t>: Sistem Informasi Pengajuan Surat Siswa Berbasis Web (SIPESAT)</w:t>
            </w:r>
          </w:p>
        </w:tc>
      </w:tr>
      <w:tr>
        <w:tc>
          <w:tcPr>
            <w:tcW w:type="dxa" w:w="2592"/>
            <w:shd w:fill="F8FAFC"/>
            <w:tcMar>
              <w:top w:w="60" w:type="dxa"/>
              <w:bottom w:w="60" w:type="dxa"/>
              <w:left w:w="100" w:type="dxa"/>
              <w:right w:w="100" w:type="dxa"/>
            </w:tcMar>
          </w:tcPr>
          <w:p>
            <w:pPr>
              <w:spacing w:after="0"/>
            </w:pPr>
            <w:r>
              <w:rPr>
                <w:rFonts w:ascii="Times New Roman" w:hAnsi="Times New Roman"/>
                <w:b/>
                <w:sz w:val="20"/>
              </w:rPr>
              <w:t>Studi Kasus</w:t>
            </w:r>
          </w:p>
        </w:tc>
        <w:tc>
          <w:tcPr>
            <w:tcW w:type="dxa" w:w="6192"/>
            <w:shd w:fill="F8FAFC"/>
            <w:tcMar>
              <w:top w:w="60" w:type="dxa"/>
              <w:bottom w:w="60" w:type="dxa"/>
              <w:left w:w="100" w:type="dxa"/>
              <w:right w:w="100" w:type="dxa"/>
            </w:tcMar>
          </w:tcPr>
          <w:p>
            <w:pPr>
              <w:spacing w:after="0"/>
            </w:pPr>
            <w:r>
              <w:rPr>
                <w:rFonts w:ascii="Times New Roman" w:hAnsi="Times New Roman"/>
                <w:sz w:val="20"/>
              </w:rPr>
              <w:t>: Pelayanan Administrasi Persuratan Siswa &amp; Tata Usaha Sekolah Menengah</w:t>
            </w:r>
          </w:p>
        </w:tc>
      </w:tr>
      <w:tr>
        <w:tc>
          <w:tcPr>
            <w:tcW w:type="dxa" w:w="2592"/>
            <w:shd w:fill="F8FAFC"/>
            <w:tcMar>
              <w:top w:w="60" w:type="dxa"/>
              <w:bottom w:w="60" w:type="dxa"/>
              <w:left w:w="100" w:type="dxa"/>
              <w:right w:w="100" w:type="dxa"/>
            </w:tcMar>
          </w:tcPr>
          <w:p>
            <w:pPr>
              <w:spacing w:after="0"/>
            </w:pPr>
            <w:r>
              <w:rPr>
                <w:rFonts w:ascii="Times New Roman" w:hAnsi="Times New Roman"/>
                <w:b/>
                <w:sz w:val="20"/>
              </w:rPr>
              <w:t>Landasan Dokumen</w:t>
            </w:r>
          </w:p>
        </w:tc>
        <w:tc>
          <w:tcPr>
            <w:tcW w:type="dxa" w:w="6192"/>
            <w:shd w:fill="F8FAFC"/>
            <w:tcMar>
              <w:top w:w="60" w:type="dxa"/>
              <w:bottom w:w="60" w:type="dxa"/>
              <w:left w:w="100" w:type="dxa"/>
              <w:right w:w="100" w:type="dxa"/>
            </w:tcMar>
          </w:tcPr>
          <w:p>
            <w:pPr>
              <w:spacing w:after="0"/>
            </w:pPr>
            <w:r>
              <w:rPr>
                <w:rFonts w:ascii="Times New Roman" w:hAnsi="Times New Roman"/>
                <w:sz w:val="20"/>
              </w:rPr>
              <w:t>: Dokumen SRS IEEE Std 830-1998 (Tugas 2) &amp; Pemodelan UML BCE (Tugas 4)</w:t>
            </w:r>
          </w:p>
        </w:tc>
      </w:tr>
    </w:tbl>
    <w:p>
      <w:pPr>
        <w:spacing w:after="120"/>
      </w:pPr>
    </w:p>
    <w:p>
      <w:pPr>
        <w:keepNext/>
        <w:spacing w:before="280" w:after="80"/>
      </w:pPr>
      <w:r>
        <w:rPr>
          <w:rFonts w:ascii="Times New Roman" w:hAnsi="Times New Roman"/>
          <w:b/>
          <w:color w:val="0F172A"/>
          <w:sz w:val="24"/>
        </w:rPr>
        <w:t>BAB I: PENDAHULUAN &amp; LANDASAN TEORI</w:t>
      </w:r>
    </w:p>
    <w:p>
      <w:pPr>
        <w:keepNext/>
        <w:spacing w:before="200" w:after="60"/>
      </w:pPr>
      <w:r>
        <w:rPr>
          <w:rFonts w:ascii="Times New Roman" w:hAnsi="Times New Roman"/>
          <w:b/>
          <w:color w:val="0F172A"/>
          <w:sz w:val="22"/>
        </w:rPr>
        <w:t>1.1 Gambaran Umum Proyek SIPESAT</w:t>
      </w:r>
    </w:p>
    <w:p>
      <w:pPr>
        <w:spacing w:before="0" w:after="100" w:line="276" w:lineRule="auto"/>
        <w:jc w:val="both"/>
      </w:pPr>
      <w:r>
        <w:rPr>
          <w:rFonts w:ascii="Times New Roman" w:hAnsi="Times New Roman"/>
          <w:color w:val="111827"/>
          <w:sz w:val="22"/>
        </w:rPr>
        <w:t>Sistem Informasi Pengajuan Surat Siswa Berbasis Web (SIPESAT) adalah platform layanan persuratan digital sekolah yang dirancang untuk mengotomatisasi proses birokrasi pengajuan surat keterangan siswa, rekomendasi beasiswa, legalisir, dan dispensasi. Melalui arsitektur Role-Based Access Control (RBAC), sistem melibatkan tiga aktor utama yaitu Siswa, Staf Tata Usaha (TU), dan Kepala Sekolah. Setiap permohonan surat melewati alur hidup formal yang menuntut kepatuhan integritas data, validasi berkas fisik-digital, penomoran berurutan resmi sekolah, dan tanda tangan elektronik (TTE) berbasis kode QR terenkripsi.</w:t>
      </w:r>
    </w:p>
    <w:p>
      <w:pPr>
        <w:keepNext/>
        <w:spacing w:before="200" w:after="60"/>
      </w:pPr>
      <w:r>
        <w:rPr>
          <w:rFonts w:ascii="Times New Roman" w:hAnsi="Times New Roman"/>
          <w:b/>
          <w:color w:val="0F172A"/>
          <w:sz w:val="22"/>
        </w:rPr>
        <w:t>1.2 Konsep Dasar State Machine Diagram (UML 2.5)</w:t>
      </w:r>
    </w:p>
    <w:p>
      <w:pPr>
        <w:spacing w:before="0" w:after="100" w:line="276" w:lineRule="auto"/>
        <w:jc w:val="both"/>
      </w:pPr>
      <w:r>
        <w:rPr>
          <w:rFonts w:ascii="Times New Roman" w:hAnsi="Times New Roman"/>
          <w:color w:val="111827"/>
          <w:sz w:val="22"/>
        </w:rPr>
        <w:t>State Machine Diagram (dikenal juga sebagai Statechart Diagram) dalam standar Unified Modeling Language (UML) 2.5 adalah diagram perilaku dinamis yang memodelkan siklus hidup diskret dari suatu objek tunggal, mulai dari inisialisasi awal hingga terminasi akhir. Berbeda dengan Activity Diagram yang memetakan aliran kerja lintas fungsi (workflow) atau Sequence Diagram yang memodelkan pertukaran pesan antarkomponen berurutan waktu, State Machine Diagram berfokus secara eksklusif pada perubahan status keadaan (state) internal suatu entitas akibat rangsangan peristiwa (event).</w:t>
      </w:r>
    </w:p>
    <w:p>
      <w:pPr>
        <w:spacing w:before="0" w:after="100" w:line="276" w:lineRule="auto"/>
        <w:jc w:val="both"/>
      </w:pPr>
      <w:r>
        <w:rPr>
          <w:rFonts w:ascii="Times New Roman" w:hAnsi="Times New Roman"/>
          <w:color w:val="111827"/>
          <w:sz w:val="22"/>
        </w:rPr>
        <w:t>Elemen-elemen formal yang menyusun State Machine Diagram meliputi:</w:t>
      </w:r>
    </w:p>
    <w:p>
      <w:pPr>
        <w:pStyle w:val="ListBullet"/>
        <w:spacing w:before="0" w:after="50" w:line="276" w:lineRule="auto"/>
        <w:jc w:val="both"/>
      </w:pPr>
      <w:r>
        <w:rPr>
          <w:rFonts w:ascii="Times New Roman" w:hAnsi="Times New Roman"/>
          <w:b/>
          <w:sz w:val="22"/>
        </w:rPr>
        <w:t>State (Keadaan):</w:t>
      </w:r>
      <w:r>
        <w:rPr>
          <w:rFonts w:ascii="Times New Roman" w:hAnsi="Times New Roman"/>
          <w:sz w:val="22"/>
        </w:rPr>
        <w:t xml:space="preserve"> Keadaan stabil di mana suatu entitas berada pada kondisi tertentu, memenuhi kondisi tertentu, atau menunggu peristiwa eksternal. Di dalamnya dapat didefinisikan internal behaviors: entry (dieksekusi saat masuk state), do (aktivitas yang berlangsung selama berada di state), dan exit (dieksekusi saat meninggalkan state).</w:t>
      </w:r>
    </w:p>
    <w:p>
      <w:pPr>
        <w:pStyle w:val="ListBullet"/>
        <w:spacing w:before="0" w:after="50" w:line="276" w:lineRule="auto"/>
        <w:jc w:val="both"/>
      </w:pPr>
      <w:r>
        <w:rPr>
          <w:rFonts w:ascii="Times New Roman" w:hAnsi="Times New Roman"/>
          <w:b/>
          <w:sz w:val="22"/>
        </w:rPr>
        <w:t>Transition (Transisi):</w:t>
      </w:r>
      <w:r>
        <w:rPr>
          <w:rFonts w:ascii="Times New Roman" w:hAnsi="Times New Roman"/>
          <w:sz w:val="22"/>
        </w:rPr>
        <w:t xml:space="preserve"> Perubahan dari satu keadaan ke keadaan lain yang dipicu oleh stimulus.</w:t>
      </w:r>
    </w:p>
    <w:p>
      <w:pPr>
        <w:pStyle w:val="ListBullet"/>
        <w:spacing w:before="0" w:after="50" w:line="276" w:lineRule="auto"/>
        <w:jc w:val="both"/>
      </w:pPr>
      <w:r>
        <w:rPr>
          <w:rFonts w:ascii="Times New Roman" w:hAnsi="Times New Roman"/>
          <w:b/>
          <w:sz w:val="22"/>
        </w:rPr>
        <w:t>Event / Trigger:</w:t>
      </w:r>
      <w:r>
        <w:rPr>
          <w:rFonts w:ascii="Times New Roman" w:hAnsi="Times New Roman"/>
          <w:sz w:val="22"/>
        </w:rPr>
        <w:t xml:space="preserve"> Stimulus eksternal atau internal yang memicu terjadinya transisi (misalnya pemanggilan fungsi submitPermohonan() atau approveTU()).</w:t>
      </w:r>
    </w:p>
    <w:p>
      <w:pPr>
        <w:pStyle w:val="ListBullet"/>
        <w:spacing w:before="0" w:after="50" w:line="276" w:lineRule="auto"/>
        <w:jc w:val="both"/>
      </w:pPr>
      <w:r>
        <w:rPr>
          <w:rFonts w:ascii="Times New Roman" w:hAnsi="Times New Roman"/>
          <w:b/>
          <w:sz w:val="22"/>
        </w:rPr>
        <w:t>Guard Condition:</w:t>
      </w:r>
      <w:r>
        <w:rPr>
          <w:rFonts w:ascii="Times New Roman" w:hAnsi="Times New Roman"/>
          <w:sz w:val="22"/>
        </w:rPr>
        <w:t xml:space="preserve"> Pernyataan kondisi boolean [kondisi] yang wajib bernilai TRUE agar transisi diizinkan dieksekusi oleh sistem.</w:t>
      </w:r>
    </w:p>
    <w:p>
      <w:pPr>
        <w:pStyle w:val="ListBullet"/>
        <w:spacing w:before="0" w:after="50" w:line="276" w:lineRule="auto"/>
        <w:jc w:val="both"/>
      </w:pPr>
      <w:r>
        <w:rPr>
          <w:rFonts w:ascii="Times New Roman" w:hAnsi="Times New Roman"/>
          <w:b/>
          <w:sz w:val="22"/>
        </w:rPr>
        <w:t>Action / Effect:</w:t>
      </w:r>
      <w:r>
        <w:rPr>
          <w:rFonts w:ascii="Times New Roman" w:hAnsi="Times New Roman"/>
          <w:sz w:val="22"/>
        </w:rPr>
        <w:t xml:space="preserve"> Tindakan komputasi otomatis yang dieksekusi secara instan saat transisi berlangsung (misalnya / generateTicketCode()).</w:t>
      </w:r>
    </w:p>
    <w:p>
      <w:pPr>
        <w:pStyle w:val="ListBullet"/>
        <w:spacing w:before="0" w:after="50" w:line="276" w:lineRule="auto"/>
        <w:jc w:val="both"/>
      </w:pPr>
      <w:r>
        <w:rPr>
          <w:rFonts w:ascii="Times New Roman" w:hAnsi="Times New Roman"/>
          <w:b/>
          <w:sz w:val="22"/>
        </w:rPr>
        <w:t>Composite State:</w:t>
      </w:r>
      <w:r>
        <w:rPr>
          <w:rFonts w:ascii="Times New Roman" w:hAnsi="Times New Roman"/>
          <w:sz w:val="22"/>
        </w:rPr>
        <w:t xml:space="preserve"> State yang memiliki sub-states bersarang di dalamnya untuk menyederhanakan logika kompleks.</w:t>
      </w:r>
    </w:p>
    <w:p>
      <w:pPr>
        <w:pStyle w:val="ListBullet"/>
        <w:spacing w:before="0" w:after="50" w:line="276" w:lineRule="auto"/>
        <w:jc w:val="both"/>
      </w:pPr>
      <w:r>
        <w:rPr>
          <w:rFonts w:ascii="Times New Roman" w:hAnsi="Times New Roman"/>
          <w:b/>
          <w:sz w:val="22"/>
        </w:rPr>
        <w:t>Initial &amp; Final Pseudostates:</w:t>
      </w:r>
      <w:r>
        <w:rPr>
          <w:rFonts w:ascii="Times New Roman" w:hAnsi="Times New Roman"/>
          <w:sz w:val="22"/>
        </w:rPr>
        <w:t xml:space="preserve"> Titik awal dimulainya siklus hidup objek (dilambangkan lingkaran hitam penuh) dan titik akhir terminasi objek (dilambangkan lingkaran ganda bullseye).</w:t>
      </w:r>
    </w:p>
    <w:p>
      <w:pPr>
        <w:keepNext/>
        <w:spacing w:before="200" w:after="60"/>
      </w:pPr>
      <w:r>
        <w:rPr>
          <w:rFonts w:ascii="Times New Roman" w:hAnsi="Times New Roman"/>
          <w:b/>
          <w:color w:val="0F172A"/>
          <w:sz w:val="22"/>
        </w:rPr>
        <w:t>1.3 Urgensi Pemodelan State Machine pada SIPESAT</w:t>
      </w:r>
    </w:p>
    <w:p>
      <w:pPr>
        <w:spacing w:before="0" w:after="100" w:line="276" w:lineRule="auto"/>
        <w:jc w:val="both"/>
      </w:pPr>
      <w:r>
        <w:rPr>
          <w:rFonts w:ascii="Times New Roman" w:hAnsi="Times New Roman"/>
          <w:color w:val="111827"/>
          <w:sz w:val="22"/>
        </w:rPr>
        <w:t>Penerapan State Machine Diagram pada sistem SIPESAT sangat krusial karena entitas surat memiliki aturan integritas status yang ketat (Strict State Invariant):</w:t>
      </w:r>
    </w:p>
    <w:p>
      <w:pPr>
        <w:pStyle w:val="ListBullet"/>
        <w:spacing w:before="0" w:after="50" w:line="276" w:lineRule="auto"/>
        <w:jc w:val="both"/>
      </w:pPr>
      <w:r>
        <w:rPr>
          <w:rFonts w:ascii="Times New Roman" w:hAnsi="Times New Roman"/>
          <w:sz w:val="22"/>
        </w:rPr>
        <w:t>Surat yang berada pada status DITOLAK_PERLU_REVISI tidak boleh diteruskan ke Kepala Sekolah sebelum Staf TU memverifikasi ulang perbaikan berkas.</w:t>
      </w:r>
    </w:p>
    <w:p>
      <w:pPr>
        <w:pStyle w:val="ListBullet"/>
        <w:spacing w:before="0" w:after="50" w:line="276" w:lineRule="auto"/>
        <w:jc w:val="both"/>
      </w:pPr>
      <w:r>
        <w:rPr>
          <w:rFonts w:ascii="Times New Roman" w:hAnsi="Times New Roman"/>
          <w:sz w:val="22"/>
        </w:rPr>
        <w:t>Surat tidak dapat diterbitkan atau diunduh sebelum mendapatkan nomor surat resmi dan tanda tangan digital Kepala Sekolah.</w:t>
      </w:r>
    </w:p>
    <w:p>
      <w:pPr>
        <w:pStyle w:val="ListBullet"/>
        <w:spacing w:before="0" w:after="50" w:line="276" w:lineRule="auto"/>
        <w:jc w:val="both"/>
      </w:pPr>
      <w:r>
        <w:rPr>
          <w:rFonts w:ascii="Times New Roman" w:hAnsi="Times New Roman"/>
          <w:sz w:val="22"/>
        </w:rPr>
        <w:t>Pencatatan status pada database wajib bersifat konsisten dan mencegah terjadinya State Transition Race Condition.</w:t>
      </w:r>
    </w:p>
    <w:p>
      <w:pPr>
        <w:keepNext/>
        <w:spacing w:before="280" w:after="80"/>
      </w:pPr>
      <w:r>
        <w:rPr>
          <w:rFonts w:ascii="Times New Roman" w:hAnsi="Times New Roman"/>
          <w:b/>
          <w:color w:val="0F172A"/>
          <w:sz w:val="24"/>
        </w:rPr>
        <w:t>BAB II: PERANCANGAN STATE MACHINE DIAGRAM SIPESAT</w:t>
      </w:r>
    </w:p>
    <w:p>
      <w:pPr>
        <w:keepNext/>
        <w:spacing w:before="200" w:after="60"/>
      </w:pPr>
      <w:r>
        <w:rPr>
          <w:rFonts w:ascii="Times New Roman" w:hAnsi="Times New Roman"/>
          <w:b/>
          <w:color w:val="0F172A"/>
          <w:sz w:val="22"/>
        </w:rPr>
        <w:t>2.1 State Machine Diagram 1: Siklus Hidup Permohonan Surat Siswa (SuratPengajuan)</w:t>
      </w:r>
    </w:p>
    <w:p>
      <w:pPr>
        <w:spacing w:before="0" w:after="100" w:line="276" w:lineRule="auto"/>
        <w:jc w:val="both"/>
      </w:pPr>
      <w:r>
        <w:rPr>
          <w:rFonts w:ascii="Times New Roman" w:hAnsi="Times New Roman"/>
          <w:color w:val="111827"/>
          <w:sz w:val="22"/>
        </w:rPr>
        <w:t>Entitas utama pada sistem SIPESAT adalah objek permohonan surat (direpresentasikan oleh model tabel tb_pengajuan_surat). Diagram berikut memodelkan seluruh siklus hidup dokumen permohonan dari pembuatan draf hingga pengarsipan permanen:</w:t>
      </w:r>
    </w:p>
    <w:p>
      <w:pPr>
        <w:spacing w:before="120" w:after="40"/>
        <w:jc w:val="center"/>
      </w:pPr>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diagram_state_pengajuan.png"/>
                    <pic:cNvPicPr/>
                  </pic:nvPicPr>
                  <pic:blipFill>
                    <a:blip r:embed="rId9"/>
                    <a:stretch>
                      <a:fillRect/>
                    </a:stretch>
                  </pic:blipFill>
                  <pic:spPr>
                    <a:xfrm>
                      <a:off x="0" y="0"/>
                      <a:ext cx="5577840" cy="3718560"/>
                    </a:xfrm>
                    <a:prstGeom prst="rect"/>
                  </pic:spPr>
                </pic:pic>
              </a:graphicData>
            </a:graphic>
          </wp:inline>
        </w:drawing>
      </w:r>
    </w:p>
    <w:p>
      <w:pPr>
        <w:spacing w:before="40" w:after="160"/>
        <w:jc w:val="center"/>
      </w:pPr>
      <w:r>
        <w:rPr>
          <w:rFonts w:ascii="Times New Roman" w:hAnsi="Times New Roman"/>
          <w:b/>
          <w:i/>
          <w:color w:val="475569"/>
          <w:sz w:val="19"/>
        </w:rPr>
        <w:t>Gambar 2.1 — State Machine Diagram Siklus Hidup Permohonan Surat Siswa (SIPESAT)</w:t>
      </w:r>
    </w:p>
    <w:p>
      <w:pPr>
        <w:spacing w:before="0" w:after="100" w:line="276" w:lineRule="auto"/>
        <w:jc w:val="both"/>
      </w:pPr>
      <w:r>
        <w:rPr>
          <w:rFonts w:ascii="Times New Roman" w:hAnsi="Times New Roman"/>
          <w:color w:val="111827"/>
          <w:sz w:val="22"/>
        </w:rPr>
        <w:t>Uraian Rinci Status Keadaan (State) pada Gambar 2.1:</w:t>
      </w:r>
    </w:p>
    <w:p>
      <w:pPr>
        <w:pStyle w:val="ListBullet"/>
        <w:spacing w:before="0" w:after="50" w:line="276" w:lineRule="auto"/>
        <w:jc w:val="both"/>
      </w:pPr>
      <w:r>
        <w:rPr>
          <w:rFonts w:ascii="Times New Roman" w:hAnsi="Times New Roman"/>
          <w:b/>
          <w:sz w:val="22"/>
        </w:rPr>
        <w:t>1. State DRAFT:</w:t>
      </w:r>
      <w:r>
        <w:rPr>
          <w:rFonts w:ascii="Times New Roman" w:hAnsi="Times New Roman"/>
          <w:sz w:val="22"/>
        </w:rPr>
        <w:t xml:space="preserve"> Keadaan saat siswa pertama kali membuka form pengajuan di antarmuka web. Siswa mengisi formulir data keperluan dan mengunggah berkas persyaratan (format PDF/JPG dengan batas maksimal 2 MB). Aksi exit memvalidasi integritas payload formulir sebelum diizinkan dikirim.</w:t>
      </w:r>
    </w:p>
    <w:p>
      <w:pPr>
        <w:pStyle w:val="ListBullet"/>
        <w:spacing w:before="0" w:after="50" w:line="276" w:lineRule="auto"/>
        <w:jc w:val="both"/>
      </w:pPr>
      <w:r>
        <w:rPr>
          <w:rFonts w:ascii="Times New Roman" w:hAnsi="Times New Roman"/>
          <w:b/>
          <w:sz w:val="22"/>
        </w:rPr>
        <w:t>2. State MENUNGGU_VERIFIKASI:</w:t>
      </w:r>
      <w:r>
        <w:rPr>
          <w:rFonts w:ascii="Times New Roman" w:hAnsi="Times New Roman"/>
          <w:sz w:val="22"/>
        </w:rPr>
        <w:t xml:space="preserve"> Keadaan setelah siswa menekan tombol 'Kirim Permohonan' dengan guard [berkas_valid == true]. Sistem secara otomatis menghasilkan kode tiket unik pelacakan (misal: SPT-202610-0042), menyuntikkan notifikasi ke antrean TU, dan mengunci formulir agar tidak diubah siswa selama masa pemeriksaan.</w:t>
      </w:r>
    </w:p>
    <w:p>
      <w:pPr>
        <w:pStyle w:val="ListBullet"/>
        <w:spacing w:before="0" w:after="50" w:line="276" w:lineRule="auto"/>
        <w:jc w:val="both"/>
      </w:pPr>
      <w:r>
        <w:rPr>
          <w:rFonts w:ascii="Times New Roman" w:hAnsi="Times New Roman"/>
          <w:b/>
          <w:sz w:val="22"/>
        </w:rPr>
        <w:t>3. State DITOLAK_PERLU_REVISI:</w:t>
      </w:r>
      <w:r>
        <w:rPr>
          <w:rFonts w:ascii="Times New Roman" w:hAnsi="Times New Roman"/>
          <w:sz w:val="22"/>
        </w:rPr>
        <w:t xml:space="preserve"> Keadaan saat staf TU mendapati berkas buram atau persyaratan tidak lengkap. Transisi dipicu oleh event rejectTU() dengan membawa catatan alasan penolakan. Sistem membuka kembali izin unggah berkas khusus bagi siswa tersebut dan mengirimkan sinyal notifikasi revisi ke dasbor siswa.</w:t>
      </w:r>
    </w:p>
    <w:p>
      <w:pPr>
        <w:pStyle w:val="ListBullet"/>
        <w:spacing w:before="0" w:after="50" w:line="276" w:lineRule="auto"/>
        <w:jc w:val="both"/>
      </w:pPr>
      <w:r>
        <w:rPr>
          <w:rFonts w:ascii="Times New Roman" w:hAnsi="Times New Roman"/>
          <w:b/>
          <w:sz w:val="22"/>
        </w:rPr>
        <w:t>4. State DIVERIFIKASI_TU:</w:t>
      </w:r>
      <w:r>
        <w:rPr>
          <w:rFonts w:ascii="Times New Roman" w:hAnsi="Times New Roman"/>
          <w:sz w:val="22"/>
        </w:rPr>
        <w:t xml:space="preserve"> Keadaan saat staf TU menyatakan berkas lengkap dan sah melalui event approveTU(). Staf TU menginput nomor agenda masuk TU. Permohonan dipindahkan secara otomatis ke antrean eksekutif Kepala Sekolah.</w:t>
      </w:r>
    </w:p>
    <w:p>
      <w:pPr>
        <w:pStyle w:val="ListBullet"/>
        <w:spacing w:before="0" w:after="50" w:line="276" w:lineRule="auto"/>
        <w:jc w:val="both"/>
      </w:pPr>
      <w:r>
        <w:rPr>
          <w:rFonts w:ascii="Times New Roman" w:hAnsi="Times New Roman"/>
          <w:b/>
          <w:sz w:val="22"/>
        </w:rPr>
        <w:t>5. State DITOLAK_KEPSEK:</w:t>
      </w:r>
      <w:r>
        <w:rPr>
          <w:rFonts w:ascii="Times New Roman" w:hAnsi="Times New Roman"/>
          <w:sz w:val="22"/>
        </w:rPr>
        <w:t xml:space="preserve"> Keadaan saat Kepala Sekolah menolak draf surat karena terdapat kekeliruan data atau kebijakan tertentu. Sistem mengembalikan draf ke meja TU disertai catatan evaluasi untuk ditindaklanjuti.</w:t>
      </w:r>
    </w:p>
    <w:p>
      <w:pPr>
        <w:pStyle w:val="ListBullet"/>
        <w:spacing w:before="0" w:after="50" w:line="276" w:lineRule="auto"/>
        <w:jc w:val="both"/>
      </w:pPr>
      <w:r>
        <w:rPr>
          <w:rFonts w:ascii="Times New Roman" w:hAnsi="Times New Roman"/>
          <w:b/>
          <w:sz w:val="22"/>
        </w:rPr>
        <w:t>6. State DISETUJUI_KEPSEK:</w:t>
      </w:r>
      <w:r>
        <w:rPr>
          <w:rFonts w:ascii="Times New Roman" w:hAnsi="Times New Roman"/>
          <w:sz w:val="22"/>
        </w:rPr>
        <w:t xml:space="preserve"> Keadaan saat Kepala Sekolah menyetujui permohonan. Sistem mengunci status persetujuan, membangkitkan hash kriptografi untuk tanda tangan elektronik kode QR, dan mengambil nomor urut surat keluar resmi sekolah.</w:t>
      </w:r>
    </w:p>
    <w:p>
      <w:pPr>
        <w:pStyle w:val="ListBullet"/>
        <w:spacing w:before="0" w:after="50" w:line="276" w:lineRule="auto"/>
        <w:jc w:val="both"/>
      </w:pPr>
      <w:r>
        <w:rPr>
          <w:rFonts w:ascii="Times New Roman" w:hAnsi="Times New Roman"/>
          <w:b/>
          <w:sz w:val="22"/>
        </w:rPr>
        <w:t>7. State SELESAI_SIAP_UNDUH:</w:t>
      </w:r>
      <w:r>
        <w:rPr>
          <w:rFonts w:ascii="Times New Roman" w:hAnsi="Times New Roman"/>
          <w:sz w:val="22"/>
        </w:rPr>
        <w:t xml:space="preserve"> Keadaan di mana mesin kompilasi dokumen (PDF Compiler Engine) telah berhasil menyatukan kop resmi sekolah, nomor surat, data siswa, dan kode QR TTE ke dalam file PDF resmi ber-watermark. Sistem mengaktifkan tombol unduh di sisi siswa dan mengirimkan notifikasi bahwa surat telah terbit.</w:t>
      </w:r>
    </w:p>
    <w:p>
      <w:pPr>
        <w:pStyle w:val="ListBullet"/>
        <w:spacing w:before="0" w:after="50" w:line="276" w:lineRule="auto"/>
        <w:jc w:val="both"/>
      </w:pPr>
      <w:r>
        <w:rPr>
          <w:rFonts w:ascii="Times New Roman" w:hAnsi="Times New Roman"/>
          <w:b/>
          <w:sz w:val="22"/>
        </w:rPr>
        <w:t>8. State DIARSIPKAN:</w:t>
      </w:r>
      <w:r>
        <w:rPr>
          <w:rFonts w:ascii="Times New Roman" w:hAnsi="Times New Roman"/>
          <w:sz w:val="22"/>
        </w:rPr>
        <w:t xml:space="preserve"> Keadaan setelah surat resmi berhasil diunduh oleh siswa atau telah melewati masa aktif simpan (retention period). Data pengajuan dibekukan secara permanen ke dalam buku agenda arsip surat keluar digital sekolah.</w:t>
      </w:r>
    </w:p>
    <w:p>
      <w:pPr>
        <w:keepNext/>
        <w:spacing w:before="200" w:after="60"/>
      </w:pPr>
      <w:r>
        <w:rPr>
          <w:rFonts w:ascii="Times New Roman" w:hAnsi="Times New Roman"/>
          <w:b/>
          <w:color w:val="0F172A"/>
          <w:sz w:val="22"/>
        </w:rPr>
        <w:t>2.2 State Machine Diagram 2: Siklus Sesi Autentikasi Pengguna Multi-Role (RBAC)</w:t>
      </w:r>
    </w:p>
    <w:p>
      <w:pPr>
        <w:spacing w:before="0" w:after="100" w:line="276" w:lineRule="auto"/>
        <w:jc w:val="both"/>
      </w:pPr>
      <w:r>
        <w:rPr>
          <w:rFonts w:ascii="Times New Roman" w:hAnsi="Times New Roman"/>
          <w:color w:val="111827"/>
          <w:sz w:val="22"/>
        </w:rPr>
        <w:t>Selain dokumen persuratan, entitas sesi pengguna (UserSession) memegang peranan krusial dalam keamanan sistem persuratan sekolah. Diagram berikut memodelkan siklus autentikasi berbasis JSON Web Token (JWT) dengan pembatasan hak akses berbasis peran (RBAC):</w:t>
      </w:r>
    </w:p>
    <w:p>
      <w:pPr>
        <w:spacing w:before="120" w:after="40"/>
        <w:jc w:val="center"/>
      </w:pPr>
      <w:r>
        <w:drawing>
          <wp:inline xmlns:a="http://schemas.openxmlformats.org/drawingml/2006/main" xmlns:pic="http://schemas.openxmlformats.org/drawingml/2006/picture">
            <wp:extent cx="5577840" cy="3386546"/>
            <wp:docPr id="2" name="Picture 2"/>
            <wp:cNvGraphicFramePr>
              <a:graphicFrameLocks noChangeAspect="1"/>
            </wp:cNvGraphicFramePr>
            <a:graphic>
              <a:graphicData uri="http://schemas.openxmlformats.org/drawingml/2006/picture">
                <pic:pic>
                  <pic:nvPicPr>
                    <pic:cNvPr id="0" name="diagram_state_autentikasi.png"/>
                    <pic:cNvPicPr/>
                  </pic:nvPicPr>
                  <pic:blipFill>
                    <a:blip r:embed="rId10"/>
                    <a:stretch>
                      <a:fillRect/>
                    </a:stretch>
                  </pic:blipFill>
                  <pic:spPr>
                    <a:xfrm>
                      <a:off x="0" y="0"/>
                      <a:ext cx="5577840" cy="3386546"/>
                    </a:xfrm>
                    <a:prstGeom prst="rect"/>
                  </pic:spPr>
                </pic:pic>
              </a:graphicData>
            </a:graphic>
          </wp:inline>
        </w:drawing>
      </w:r>
    </w:p>
    <w:p>
      <w:pPr>
        <w:spacing w:before="40" w:after="160"/>
        <w:jc w:val="center"/>
      </w:pPr>
      <w:r>
        <w:rPr>
          <w:rFonts w:ascii="Times New Roman" w:hAnsi="Times New Roman"/>
          <w:b/>
          <w:i/>
          <w:color w:val="475569"/>
          <w:sz w:val="19"/>
        </w:rPr>
        <w:t>Gambar 2.2 — State Machine Diagram Siklus Sesi Autentikasi Multi-Role (RBAC)</w:t>
      </w:r>
    </w:p>
    <w:p>
      <w:pPr>
        <w:spacing w:before="0" w:after="100" w:line="276" w:lineRule="auto"/>
        <w:jc w:val="both"/>
      </w:pPr>
      <w:r>
        <w:rPr>
          <w:rFonts w:ascii="Times New Roman" w:hAnsi="Times New Roman"/>
          <w:color w:val="111827"/>
          <w:sz w:val="22"/>
        </w:rPr>
        <w:t>Uraian Rinci Status Keadaan Sesi pada Gambar 2.2:</w:t>
      </w:r>
    </w:p>
    <w:p>
      <w:pPr>
        <w:pStyle w:val="ListBullet"/>
        <w:spacing w:before="0" w:after="50" w:line="276" w:lineRule="auto"/>
        <w:jc w:val="both"/>
      </w:pPr>
      <w:r>
        <w:rPr>
          <w:rFonts w:ascii="Times New Roman" w:hAnsi="Times New Roman"/>
          <w:b/>
          <w:sz w:val="22"/>
        </w:rPr>
        <w:t>1. State ANONYMOUS:</w:t>
      </w:r>
      <w:r>
        <w:rPr>
          <w:rFonts w:ascii="Times New Roman" w:hAnsi="Times New Roman"/>
          <w:sz w:val="22"/>
        </w:rPr>
        <w:t xml:space="preserve"> Pengguna berada pada status anonim (tamu) saat mengakses halaman portal publik. Token sesi belum diterbitkan.</w:t>
      </w:r>
    </w:p>
    <w:p>
      <w:pPr>
        <w:pStyle w:val="ListBullet"/>
        <w:spacing w:before="0" w:after="50" w:line="276" w:lineRule="auto"/>
        <w:jc w:val="both"/>
      </w:pPr>
      <w:r>
        <w:rPr>
          <w:rFonts w:ascii="Times New Roman" w:hAnsi="Times New Roman"/>
          <w:b/>
          <w:sz w:val="22"/>
        </w:rPr>
        <w:t>2. State AUTHENTICATING:</w:t>
      </w:r>
      <w:r>
        <w:rPr>
          <w:rFonts w:ascii="Times New Roman" w:hAnsi="Times New Roman"/>
          <w:sz w:val="22"/>
        </w:rPr>
        <w:t xml:space="preserve"> Pengguna mengirimkan NISN/NIP dan kata sandi. Sistem menjalankan sanitasi input, rate limiting anti-brute force, dan verifikasi hash bcrypt pada basis data. Jika kredensial salah, sistem mengembalikan pengguna ke ANONYMOUS dengan peringatan kesalahan.</w:t>
      </w:r>
    </w:p>
    <w:p>
      <w:pPr>
        <w:pStyle w:val="ListBullet"/>
        <w:spacing w:before="0" w:after="50" w:line="276" w:lineRule="auto"/>
        <w:jc w:val="both"/>
      </w:pPr>
      <w:r>
        <w:rPr>
          <w:rFonts w:ascii="Times New Roman" w:hAnsi="Times New Roman"/>
          <w:b/>
          <w:sz w:val="22"/>
        </w:rPr>
        <w:t>3. State ACTIVE_SESSION:</w:t>
      </w:r>
      <w:r>
        <w:rPr>
          <w:rFonts w:ascii="Times New Roman" w:hAnsi="Times New Roman"/>
          <w:sz w:val="22"/>
        </w:rPr>
        <w:t xml:space="preserve"> Login berhasil. Sistem menerbitkan Access Token (masa aktif 15 menit) berisi payload role pengguna dan Refresh Token (masa aktif 7 hari) pada HttpOnly Cookie. Pengguna diarahkan ke dasbor peran masing-masing (Siswa, TU, atau Kepala Sekolah).</w:t>
      </w:r>
    </w:p>
    <w:p>
      <w:pPr>
        <w:pStyle w:val="ListBullet"/>
        <w:spacing w:before="0" w:after="50" w:line="276" w:lineRule="auto"/>
        <w:jc w:val="both"/>
      </w:pPr>
      <w:r>
        <w:rPr>
          <w:rFonts w:ascii="Times New Roman" w:hAnsi="Times New Roman"/>
          <w:b/>
          <w:sz w:val="22"/>
        </w:rPr>
        <w:t>4. State REFRESHING_TOKEN:</w:t>
      </w:r>
      <w:r>
        <w:rPr>
          <w:rFonts w:ascii="Times New Roman" w:hAnsi="Times New Roman"/>
          <w:sz w:val="22"/>
        </w:rPr>
        <w:t xml:space="preserve"> Terjadi secara transparan di latar belakang ketika masa berlaku Access Token habis namun Refresh Token masih valid. Sistem melakukan rotasi token (Token Rotation) dan memperbarui sesi tanpa memutus aktivitas kerja pengguna.</w:t>
      </w:r>
    </w:p>
    <w:p>
      <w:pPr>
        <w:pStyle w:val="ListBullet"/>
        <w:spacing w:before="0" w:after="50" w:line="276" w:lineRule="auto"/>
        <w:jc w:val="both"/>
      </w:pPr>
      <w:r>
        <w:rPr>
          <w:rFonts w:ascii="Times New Roman" w:hAnsi="Times New Roman"/>
          <w:b/>
          <w:sz w:val="22"/>
        </w:rPr>
        <w:t>5. State SESSION_TIMEOUT:</w:t>
      </w:r>
      <w:r>
        <w:rPr>
          <w:rFonts w:ascii="Times New Roman" w:hAnsi="Times New Roman"/>
          <w:sz w:val="22"/>
        </w:rPr>
        <w:t xml:space="preserve"> Jika pengguna tidak melakukan interaksi selama lebih dari 2 jam, sistem secara preventif menghapus token dari penyimpanan dan mengarahkan kembali ke halaman login demi mencegah pembajakan sesi di komputer bersama sekolah.</w:t>
      </w:r>
    </w:p>
    <w:p>
      <w:pPr>
        <w:pStyle w:val="ListBullet"/>
        <w:spacing w:before="0" w:after="50" w:line="276" w:lineRule="auto"/>
        <w:jc w:val="both"/>
      </w:pPr>
      <w:r>
        <w:rPr>
          <w:rFonts w:ascii="Times New Roman" w:hAnsi="Times New Roman"/>
          <w:b/>
          <w:sz w:val="22"/>
        </w:rPr>
        <w:t>6. State LOGGED_OUT:</w:t>
      </w:r>
      <w:r>
        <w:rPr>
          <w:rFonts w:ascii="Times New Roman" w:hAnsi="Times New Roman"/>
          <w:sz w:val="22"/>
        </w:rPr>
        <w:t xml:space="preserve"> Pengguna secara sadar menekan tombol keluar. Sistem memasukkan token ke daftar blacklist dan mencatat waktu logout pada log audit keamanan.</w:t>
      </w:r>
    </w:p>
    <w:p>
      <w:pPr>
        <w:keepNext/>
        <w:spacing w:before="280" w:after="80"/>
      </w:pPr>
      <w:r>
        <w:rPr>
          <w:rFonts w:ascii="Times New Roman" w:hAnsi="Times New Roman"/>
          <w:b/>
          <w:color w:val="0F172A"/>
          <w:sz w:val="24"/>
        </w:rPr>
        <w:t>BAB III: TABEL TRANSISI KEADAAN (STATE TRANSITION TABLE)</w:t>
      </w:r>
    </w:p>
    <w:p>
      <w:pPr>
        <w:spacing w:before="0" w:after="100" w:line="276" w:lineRule="auto"/>
        <w:jc w:val="both"/>
      </w:pPr>
      <w:r>
        <w:rPr>
          <w:rFonts w:ascii="Times New Roman" w:hAnsi="Times New Roman"/>
          <w:color w:val="111827"/>
          <w:sz w:val="22"/>
        </w:rPr>
        <w:t>Tabel transisi keadaan berikut menyajikan pemodelan formal state machine yang memetakan State Asal, Pemicu Transisi (Event), Syarat Penjaga (Guard Condition), Efek/Aksi Sistem, dan State Tujuan:</w:t>
      </w:r>
    </w:p>
    <w:p>
      <w:pPr>
        <w:keepNext/>
        <w:spacing w:before="200" w:after="60"/>
      </w:pPr>
      <w:r>
        <w:rPr>
          <w:rFonts w:ascii="Times New Roman" w:hAnsi="Times New Roman"/>
          <w:b/>
          <w:color w:val="0F172A"/>
          <w:sz w:val="22"/>
        </w:rPr>
        <w:t>Tabel 3.1: Matriks Transisi Keadaan Permohonan Surat Siswa (tb_pengajuan_surat)</w:t>
      </w:r>
    </w:p>
    <w:tbl>
      <w:tblPr>
        <w:tblW w:type="auto" w:w="0"/>
        <w:jc w:val="center"/>
        <w:tblLayout w:type="fixed"/>
        <w:tblLook w:firstColumn="1" w:firstRow="1" w:lastColumn="0" w:lastRow="0" w:noHBand="0" w:noVBand="1" w:val="04A0"/>
      </w:tblPr>
      <w:tblGrid>
        <w:gridCol w:w="1760"/>
        <w:gridCol w:w="1760"/>
        <w:gridCol w:w="1760"/>
        <w:gridCol w:w="1760"/>
        <w:gridCol w:w="1760"/>
      </w:tblGrid>
      <w:tr>
        <w:tc>
          <w:tcPr>
            <w:tcW w:type="dxa" w:w="1872"/>
            <w:shd w:fill="1E293B"/>
            <w:tcMar>
              <w:top w:w="80" w:type="dxa"/>
              <w:bottom w:w="80" w:type="dxa"/>
              <w:left w:w="80" w:type="dxa"/>
              <w:right w:w="80" w:type="dxa"/>
            </w:tcMar>
          </w:tcPr>
          <w:p>
            <w:pPr>
              <w:jc w:val="center"/>
            </w:pPr>
            <w:r>
              <w:rPr>
                <w:rFonts w:ascii="Times New Roman" w:hAnsi="Times New Roman"/>
                <w:b/>
                <w:color w:val="FFFFFF"/>
                <w:sz w:val="19"/>
              </w:rPr>
              <w:t>State Asal</w:t>
            </w:r>
          </w:p>
        </w:tc>
        <w:tc>
          <w:tcPr>
            <w:tcW w:type="dxa" w:w="1872"/>
            <w:shd w:fill="1E293B"/>
            <w:tcMar>
              <w:top w:w="80" w:type="dxa"/>
              <w:bottom w:w="80" w:type="dxa"/>
              <w:left w:w="80" w:type="dxa"/>
              <w:right w:w="80" w:type="dxa"/>
            </w:tcMar>
          </w:tcPr>
          <w:p>
            <w:pPr>
              <w:jc w:val="center"/>
            </w:pPr>
            <w:r>
              <w:rPr>
                <w:rFonts w:ascii="Times New Roman" w:hAnsi="Times New Roman"/>
                <w:b/>
                <w:color w:val="FFFFFF"/>
                <w:sz w:val="19"/>
              </w:rPr>
              <w:t>Event / Trigger</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9"/>
              </w:rPr>
              <w:t>Guard Condition</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9"/>
              </w:rPr>
              <w:t>Action / Effect</w:t>
            </w:r>
          </w:p>
        </w:tc>
        <w:tc>
          <w:tcPr>
            <w:tcW w:type="dxa" w:w="1872"/>
            <w:shd w:fill="1E293B"/>
            <w:tcMar>
              <w:top w:w="80" w:type="dxa"/>
              <w:bottom w:w="80" w:type="dxa"/>
              <w:left w:w="80" w:type="dxa"/>
              <w:right w:w="80" w:type="dxa"/>
            </w:tcMar>
          </w:tcPr>
          <w:p>
            <w:pPr>
              <w:jc w:val="center"/>
            </w:pPr>
            <w:r>
              <w:rPr>
                <w:rFonts w:ascii="Times New Roman" w:hAnsi="Times New Roman"/>
                <w:b/>
                <w:color w:val="FFFFFF"/>
                <w:sz w:val="19"/>
              </w:rPr>
              <w:t>State Tujuan</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INITIAL (●)</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openMenuPengajuan()</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user_authenticated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initFormPayload()</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DRAFT</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DRAFT</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submitPermohonan()</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form_valid &amp;&amp; file_size &lt;= 2MB</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generateTicketCode(), notifyTU()</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MENUNGGU_VERIFIKASI</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MENUNGGU_VERIFIKASI</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rejectTU()</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berkas_tidak_lengkap || buram</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setCatatanRevisi(), alertSiswa()</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DITOLAK_PERLU_REVISI</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DITOLAK_PERLU_REVISI</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reuploadBerkas()</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file_revisi_valid == true</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updateLampiran(), notifyTU()</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MENUNGGU_VERIFIKASI</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MENUNGGU_VERIFIKASI</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approveTU()</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berkas_lengkap_dan_absah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setNoAgenda(), forwardToKepsek()</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DIVERIFIKASI_TU</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DIVERIFIKASI_TU</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rejectKepsek()</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evaluasi_draf_tidak_sesuai</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returnDraftToTU(), logNotes()</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DITOLAK_KEPSEK</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DITOLAK_KEPSEK</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revisiDisposisiTU()</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data_disposisi_diperbaiki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reForwardToKepsek()</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DIVERIFIKASI_TU</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DIVERIFIKASI_TU</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approveKepsek()</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validasi_kepsek_disetujui == true</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createQR_TTE(), generateNoSurat()</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DISETUJUI_KEPSEK</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DISETUJUI_KEPSEK</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autoGeneratePDF()</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pdf_binary_compiled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saveToStorage(), notifySiswa()</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SELESAI_SIAP_UNDUH</w:t>
            </w:r>
          </w:p>
        </w:tc>
      </w:tr>
    </w:tbl>
    <w:p>
      <w:pPr>
        <w:spacing w:after="160"/>
      </w:pPr>
    </w:p>
    <w:p>
      <w:pPr>
        <w:keepNext/>
        <w:spacing w:before="200" w:after="60"/>
      </w:pPr>
      <w:r>
        <w:rPr>
          <w:rFonts w:ascii="Times New Roman" w:hAnsi="Times New Roman"/>
          <w:b/>
          <w:color w:val="0F172A"/>
          <w:sz w:val="22"/>
        </w:rPr>
        <w:t>Tabel 3.2: Matriks Transisi Keadaan Sesi Pengguna (UserSession)</w:t>
      </w:r>
    </w:p>
    <w:tbl>
      <w:tblPr>
        <w:tblW w:type="auto" w:w="0"/>
        <w:jc w:val="center"/>
        <w:tblLayout w:type="fixed"/>
        <w:tblLook w:firstColumn="1" w:firstRow="1" w:lastColumn="0" w:lastRow="0" w:noHBand="0" w:noVBand="1" w:val="04A0"/>
      </w:tblPr>
      <w:tblGrid>
        <w:gridCol w:w="1760"/>
        <w:gridCol w:w="1760"/>
        <w:gridCol w:w="1760"/>
        <w:gridCol w:w="1760"/>
        <w:gridCol w:w="1760"/>
      </w:tblGrid>
      <w:tr>
        <w:tc>
          <w:tcPr>
            <w:tcW w:type="dxa" w:w="1872"/>
            <w:shd w:fill="1E293B"/>
            <w:tcMar>
              <w:top w:w="80" w:type="dxa"/>
              <w:bottom w:w="80" w:type="dxa"/>
              <w:left w:w="80" w:type="dxa"/>
              <w:right w:w="80" w:type="dxa"/>
            </w:tcMar>
          </w:tcPr>
          <w:p>
            <w:pPr>
              <w:jc w:val="center"/>
            </w:pPr>
            <w:r>
              <w:rPr>
                <w:rFonts w:ascii="Times New Roman" w:hAnsi="Times New Roman"/>
                <w:b/>
                <w:color w:val="FFFFFF"/>
                <w:sz w:val="19"/>
              </w:rPr>
              <w:t>State Asal</w:t>
            </w:r>
          </w:p>
        </w:tc>
        <w:tc>
          <w:tcPr>
            <w:tcW w:type="dxa" w:w="1872"/>
            <w:shd w:fill="1E293B"/>
            <w:tcMar>
              <w:top w:w="80" w:type="dxa"/>
              <w:bottom w:w="80" w:type="dxa"/>
              <w:left w:w="80" w:type="dxa"/>
              <w:right w:w="80" w:type="dxa"/>
            </w:tcMar>
          </w:tcPr>
          <w:p>
            <w:pPr>
              <w:jc w:val="center"/>
            </w:pPr>
            <w:r>
              <w:rPr>
                <w:rFonts w:ascii="Times New Roman" w:hAnsi="Times New Roman"/>
                <w:b/>
                <w:color w:val="FFFFFF"/>
                <w:sz w:val="19"/>
              </w:rPr>
              <w:t>Event / Trigger</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9"/>
              </w:rPr>
              <w:t>Guard Condition</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9"/>
              </w:rPr>
              <w:t>Action / Effect</w:t>
            </w:r>
          </w:p>
        </w:tc>
        <w:tc>
          <w:tcPr>
            <w:tcW w:type="dxa" w:w="1872"/>
            <w:shd w:fill="1E293B"/>
            <w:tcMar>
              <w:top w:w="80" w:type="dxa"/>
              <w:bottom w:w="80" w:type="dxa"/>
              <w:left w:w="80" w:type="dxa"/>
              <w:right w:w="80" w:type="dxa"/>
            </w:tcMar>
          </w:tcPr>
          <w:p>
            <w:pPr>
              <w:jc w:val="center"/>
            </w:pPr>
            <w:r>
              <w:rPr>
                <w:rFonts w:ascii="Times New Roman" w:hAnsi="Times New Roman"/>
                <w:b/>
                <w:color w:val="FFFFFF"/>
                <w:sz w:val="19"/>
              </w:rPr>
              <w:t>State Tujuan</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ANONYMOUS</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submitLogin()</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identifier_and_password_entered</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sanitizeInput(), callBcrypt()</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AUTHENTICATING</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AUTHENTICATING</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authFailed()</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bcrypt_verify == false</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showErrorMessage(), logFailedIp()</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ANONYMOUS</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AUTHENTICATING</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authSuccess()</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bcrypt_verify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issueJWT(role), setHttpOnlyCookie()</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ACTIVE_SESSION</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ACTIVE_SESSION</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tokenExpiring()</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accessTokenExpired &amp;&amp; refreshValid</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rotateRefreshToken(), issueNewJwt()</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REFRESHING_TOKEN</w:t>
            </w:r>
          </w:p>
        </w:tc>
      </w:tr>
      <w:tr>
        <w:tc>
          <w:tcPr>
            <w:tcW w:type="dxa" w:w="1872"/>
            <w:shd w:fill="F8FAFC"/>
            <w:tcMar>
              <w:top w:w="60" w:type="dxa"/>
              <w:bottom w:w="60" w:type="dxa"/>
              <w:left w:w="80" w:type="dxa"/>
              <w:right w:w="80" w:type="dxa"/>
            </w:tcMar>
          </w:tcPr>
          <w:p>
            <w:pPr>
              <w:spacing w:after="0"/>
              <w:jc w:val="center"/>
            </w:pPr>
            <w:r>
              <w:rPr>
                <w:rFonts w:ascii="Times New Roman" w:hAnsi="Times New Roman"/>
                <w:b/>
                <w:sz w:val="18"/>
              </w:rPr>
              <w:t>REFRESHING_TOKEN</w:t>
            </w:r>
          </w:p>
        </w:tc>
        <w:tc>
          <w:tcPr>
            <w:tcW w:type="dxa" w:w="1872"/>
            <w:shd w:fill="F8FAFC"/>
            <w:tcMar>
              <w:top w:w="60" w:type="dxa"/>
              <w:bottom w:w="60" w:type="dxa"/>
              <w:left w:w="80" w:type="dxa"/>
              <w:right w:w="80" w:type="dxa"/>
            </w:tcMar>
          </w:tcPr>
          <w:p>
            <w:pPr>
              <w:spacing w:after="0"/>
              <w:jc w:val="left"/>
            </w:pPr>
            <w:r>
              <w:rPr>
                <w:rFonts w:ascii="Times New Roman" w:hAnsi="Times New Roman"/>
                <w:sz w:val="18"/>
              </w:rPr>
              <w:t>tokenRotated()</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rotation_success == true</w:t>
            </w:r>
          </w:p>
        </w:tc>
        <w:tc>
          <w:tcPr>
            <w:tcW w:type="dxa" w:w="2016"/>
            <w:shd w:fill="F8FAFC"/>
            <w:tcMar>
              <w:top w:w="60" w:type="dxa"/>
              <w:bottom w:w="60" w:type="dxa"/>
              <w:left w:w="80" w:type="dxa"/>
              <w:right w:w="80" w:type="dxa"/>
            </w:tcMar>
          </w:tcPr>
          <w:p>
            <w:pPr>
              <w:spacing w:after="0"/>
              <w:jc w:val="left"/>
            </w:pPr>
            <w:r>
              <w:rPr>
                <w:rFonts w:ascii="Times New Roman" w:hAnsi="Times New Roman"/>
                <w:sz w:val="18"/>
              </w:rPr>
              <w:t>continueUserActivity()</w:t>
            </w:r>
          </w:p>
        </w:tc>
        <w:tc>
          <w:tcPr>
            <w:tcW w:type="dxa" w:w="1872"/>
            <w:shd w:fill="F8FAFC"/>
            <w:tcMar>
              <w:top w:w="60" w:type="dxa"/>
              <w:bottom w:w="60" w:type="dxa"/>
              <w:left w:w="80" w:type="dxa"/>
              <w:right w:w="80" w:type="dxa"/>
            </w:tcMar>
          </w:tcPr>
          <w:p>
            <w:pPr>
              <w:spacing w:after="0"/>
              <w:jc w:val="center"/>
            </w:pPr>
            <w:r>
              <w:rPr>
                <w:rFonts w:ascii="Times New Roman" w:hAnsi="Times New Roman"/>
                <w:b/>
                <w:sz w:val="18"/>
              </w:rPr>
              <w:t>ACTIVE_SESSION</w:t>
            </w:r>
          </w:p>
        </w:tc>
      </w:tr>
      <w:tr>
        <w:tc>
          <w:tcPr>
            <w:tcW w:type="dxa" w:w="1872"/>
            <w:shd w:fill="FFFFFF"/>
            <w:tcMar>
              <w:top w:w="60" w:type="dxa"/>
              <w:bottom w:w="60" w:type="dxa"/>
              <w:left w:w="80" w:type="dxa"/>
              <w:right w:w="80" w:type="dxa"/>
            </w:tcMar>
          </w:tcPr>
          <w:p>
            <w:pPr>
              <w:spacing w:after="0"/>
              <w:jc w:val="center"/>
            </w:pPr>
            <w:r>
              <w:rPr>
                <w:rFonts w:ascii="Times New Roman" w:hAnsi="Times New Roman"/>
                <w:b/>
                <w:sz w:val="18"/>
              </w:rPr>
              <w:t>ACTIVE_SESSION</w:t>
            </w:r>
          </w:p>
        </w:tc>
        <w:tc>
          <w:tcPr>
            <w:tcW w:type="dxa" w:w="1872"/>
            <w:shd w:fill="FFFFFF"/>
            <w:tcMar>
              <w:top w:w="60" w:type="dxa"/>
              <w:bottom w:w="60" w:type="dxa"/>
              <w:left w:w="80" w:type="dxa"/>
              <w:right w:w="80" w:type="dxa"/>
            </w:tcMar>
          </w:tcPr>
          <w:p>
            <w:pPr>
              <w:spacing w:after="0"/>
              <w:jc w:val="left"/>
            </w:pPr>
            <w:r>
              <w:rPr>
                <w:rFonts w:ascii="Times New Roman" w:hAnsi="Times New Roman"/>
                <w:sz w:val="18"/>
              </w:rPr>
              <w:t>inactivityDetected()</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idle_time &gt; 2_hours</w:t>
            </w:r>
          </w:p>
        </w:tc>
        <w:tc>
          <w:tcPr>
            <w:tcW w:type="dxa" w:w="2016"/>
            <w:shd w:fill="FFFFFF"/>
            <w:tcMar>
              <w:top w:w="60" w:type="dxa"/>
              <w:bottom w:w="60" w:type="dxa"/>
              <w:left w:w="80" w:type="dxa"/>
              <w:right w:w="80" w:type="dxa"/>
            </w:tcMar>
          </w:tcPr>
          <w:p>
            <w:pPr>
              <w:spacing w:after="0"/>
              <w:jc w:val="left"/>
            </w:pPr>
            <w:r>
              <w:rPr>
                <w:rFonts w:ascii="Times New Roman" w:hAnsi="Times New Roman"/>
                <w:sz w:val="18"/>
              </w:rPr>
              <w:t>purgeCookies(), logTimeout()</w:t>
            </w:r>
          </w:p>
        </w:tc>
        <w:tc>
          <w:tcPr>
            <w:tcW w:type="dxa" w:w="1872"/>
            <w:shd w:fill="FFFFFF"/>
            <w:tcMar>
              <w:top w:w="60" w:type="dxa"/>
              <w:bottom w:w="60" w:type="dxa"/>
              <w:left w:w="80" w:type="dxa"/>
              <w:right w:w="80" w:type="dxa"/>
            </w:tcMar>
          </w:tcPr>
          <w:p>
            <w:pPr>
              <w:spacing w:after="0"/>
              <w:jc w:val="center"/>
            </w:pPr>
            <w:r>
              <w:rPr>
                <w:rFonts w:ascii="Times New Roman" w:hAnsi="Times New Roman"/>
                <w:b/>
                <w:sz w:val="18"/>
              </w:rPr>
              <w:t>SESSION_TIMEOUT</w:t>
            </w:r>
          </w:p>
        </w:tc>
      </w:tr>
    </w:tbl>
    <w:p>
      <w:pPr>
        <w:keepNext/>
        <w:spacing w:before="280" w:after="80"/>
      </w:pPr>
      <w:r>
        <w:rPr>
          <w:rFonts w:ascii="Times New Roman" w:hAnsi="Times New Roman"/>
          <w:b/>
          <w:color w:val="0F172A"/>
          <w:sz w:val="24"/>
        </w:rPr>
        <w:t>BAB IV: IMPLEMENTASI BASIS DATA &amp; INTEGRASI TEKNIS</w:t>
      </w:r>
    </w:p>
    <w:p>
      <w:pPr>
        <w:keepNext/>
        <w:spacing w:before="200" w:after="60"/>
      </w:pPr>
      <w:r>
        <w:rPr>
          <w:rFonts w:ascii="Times New Roman" w:hAnsi="Times New Roman"/>
          <w:b/>
          <w:color w:val="0F172A"/>
          <w:sz w:val="22"/>
        </w:rPr>
        <w:t>4.1 Definisi Enum Status pada PostgreSQL (Prisma ORM)</w:t>
      </w:r>
    </w:p>
    <w:p>
      <w:pPr>
        <w:spacing w:before="0" w:after="100" w:line="276" w:lineRule="auto"/>
        <w:jc w:val="both"/>
      </w:pPr>
      <w:r>
        <w:rPr>
          <w:rFonts w:ascii="Times New Roman" w:hAnsi="Times New Roman"/>
          <w:color w:val="111827"/>
          <w:sz w:val="22"/>
        </w:rPr>
        <w:t>Untuk menjamin konsistensi keadaan pada level basis data, seluruh state yang dimodelkan pada Gambar 2.1 dipetakan secara ketat ke dalam tipe Enum pada skema basis data PostgreSQL menggunakan Prisma ORM:</w:t>
      </w:r>
    </w:p>
    <w:p>
      <w:pPr>
        <w:spacing w:before="60" w:after="120"/>
        <w:ind w:left="288"/>
      </w:pPr>
      <w:r>
        <w:rPr>
          <w:rFonts w:ascii="Courier New" w:hAnsi="Courier New"/>
          <w:color w:val="1E293B"/>
          <w:sz w:val="18"/>
        </w:rPr>
        <w:t>// Definisi Enum State Status Pengajuan pada prisma/schema.prisma</w:t>
        <w:br/>
        <w:t>enum StatusPengajuan {</w:t>
        <w:br/>
        <w:t xml:space="preserve">  DRAFT                        // Siswa menyusun formulir</w:t>
        <w:br/>
        <w:t xml:space="preserve">  MENUNGGU_VERIFIKASI          // Berkas masuk antrean TU</w:t>
        <w:br/>
        <w:t xml:space="preserve">  DITOLAK_PERLU_REVISI         // TU meminta perbaikan berkas</w:t>
        <w:br/>
        <w:t xml:space="preserve">  DIVERIFIKASI_TU_MENUNGGU_KEPSEK // Lolos verifikasi TU, antrean Kepsek</w:t>
        <w:br/>
        <w:t xml:space="preserve">  DITOLAK_KEPSEK               // Kepsek meminta evaluasi draf</w:t>
        <w:br/>
        <w:t xml:space="preserve">  DISETUJUI_KEPSEK             // Kepsek menyetujui penerbitan</w:t>
        <w:br/>
        <w:t xml:space="preserve">  SELESAI_SIAP_UNDUH           // PDF resmi &amp; QR Code siap diunduh</w:t>
        <w:br/>
        <w:t xml:space="preserve">  DIARSIPKAN                   // Dokumen tersimpan permanen</w:t>
        <w:br/>
        <w:t>}</w:t>
      </w:r>
    </w:p>
    <w:p>
      <w:pPr>
        <w:keepNext/>
        <w:spacing w:before="200" w:after="60"/>
      </w:pPr>
      <w:r>
        <w:rPr>
          <w:rFonts w:ascii="Times New Roman" w:hAnsi="Times New Roman"/>
          <w:b/>
          <w:color w:val="0F172A"/>
          <w:sz w:val="22"/>
        </w:rPr>
        <w:t>4.2 State Guard Logic pada Service Backend</w:t>
      </w:r>
    </w:p>
    <w:p>
      <w:pPr>
        <w:spacing w:before="0" w:after="100" w:line="276" w:lineRule="auto"/>
        <w:jc w:val="both"/>
      </w:pPr>
      <w:r>
        <w:rPr>
          <w:rFonts w:ascii="Times New Roman" w:hAnsi="Times New Roman"/>
          <w:color w:val="111827"/>
          <w:sz w:val="22"/>
        </w:rPr>
        <w:t>Pada lapisan logika aplikasi (Application Layer / Controller), transisi status dikawal oleh mekanisme State Guard untuk mencegah pembaruan status yang melompati tahapan legal (Illegal State Transition):</w:t>
      </w:r>
    </w:p>
    <w:p>
      <w:pPr>
        <w:spacing w:before="60" w:after="120"/>
        <w:ind w:left="288"/>
      </w:pPr>
      <w:r>
        <w:rPr>
          <w:rFonts w:ascii="Courier New" w:hAnsi="Courier New"/>
          <w:color w:val="1E293B"/>
          <w:sz w:val="17"/>
        </w:rPr>
        <w:t>// Validasi Guard State Machine pada backend/service/SuratService.ts</w:t>
        <w:br/>
        <w:t>export function validateStateTransition(current: StatusPengajuan, next: StatusPengajuan): boolean {</w:t>
        <w:br/>
        <w:t xml:space="preserve">  const allowedTransitions: Record&lt;StatusPengajuan, StatusPengajuan[]&gt; = {</w:t>
        <w:br/>
        <w:t xml:space="preserve">    DRAFT: ['MENUNGGU_VERIFIKASI'],</w:t>
        <w:br/>
        <w:t xml:space="preserve">    MENUNGGU_VERIFIKASI: ['DITOLAK_PERLU_REVISI', 'DIVERIFIKASI_TU_MENUNGGU_KEPSEK'],</w:t>
        <w:br/>
        <w:t xml:space="preserve">    DITOLAK_PERLU_REVISI: ['MENUNGGU_VERIFIKASI'],</w:t>
        <w:br/>
        <w:t xml:space="preserve">    DIVERIFIKASI_TU_MENUNGGU_KEPSEK: ['DITOLAK_KEPSEK', 'DISETUJUI_KEPSEK'],</w:t>
        <w:br/>
        <w:t xml:space="preserve">    DITOLAK_KEPSEK: ['DIVERIFIKASI_TU_MENUNGGU_KEPSEK'],</w:t>
        <w:br/>
        <w:t xml:space="preserve">    DISETUJUI_KEPSEK: ['SELESAI_SIAP_UNDUH'],</w:t>
        <w:br/>
        <w:t xml:space="preserve">    SELESAI_SIAP_UNDUH: ['DIARSIPKAN'],</w:t>
        <w:br/>
        <w:t xml:space="preserve">    DIARSIPKAN: [] // Final State: tidak dapat diubah lagi</w:t>
        <w:br/>
        <w:t xml:space="preserve">  };</w:t>
        <w:br/>
        <w:t xml:space="preserve">  return allowedTransitions[current]?.includes(next) ?? false;</w:t>
        <w:br/>
        <w:t>}</w:t>
      </w:r>
    </w:p>
    <w:p>
      <w:pPr>
        <w:keepNext/>
        <w:spacing w:before="200" w:after="60"/>
      </w:pPr>
      <w:r>
        <w:rPr>
          <w:rFonts w:ascii="Times New Roman" w:hAnsi="Times New Roman"/>
          <w:b/>
          <w:color w:val="0F172A"/>
          <w:sz w:val="22"/>
        </w:rPr>
        <w:t>4.3 Matriks Penelusuran Kebutuhan SRS (Traceability Matrix)</w:t>
      </w:r>
    </w:p>
    <w:p>
      <w:pPr>
        <w:spacing w:before="0" w:after="100" w:line="276" w:lineRule="auto"/>
        <w:jc w:val="both"/>
      </w:pPr>
      <w:r>
        <w:rPr>
          <w:rFonts w:ascii="Times New Roman" w:hAnsi="Times New Roman"/>
          <w:color w:val="111827"/>
          <w:sz w:val="22"/>
        </w:rPr>
        <w:t>Setiap state dan transisi pada Tugas 5 ini terhubung secara langsung dengan Kebutuhan Fungsional pada Dokumen SRS (Tugas 2):</w:t>
      </w:r>
    </w:p>
    <w:tbl>
      <w:tblPr>
        <w:tblW w:type="auto" w:w="0"/>
        <w:jc w:val="center"/>
        <w:tblLayout w:type="fixed"/>
        <w:tblLook w:firstColumn="1" w:firstRow="1" w:lastColumn="0" w:lastRow="0" w:noHBand="0" w:noVBand="1" w:val="04A0"/>
      </w:tblPr>
      <w:tblGrid>
        <w:gridCol w:w="2200"/>
        <w:gridCol w:w="2200"/>
        <w:gridCol w:w="2200"/>
        <w:gridCol w:w="2200"/>
      </w:tblGrid>
      <w:tr>
        <w:tc>
          <w:tcPr>
            <w:tcW w:type="dxa" w:w="1728"/>
            <w:shd w:fill="1E293B"/>
            <w:tcMar>
              <w:top w:w="70" w:type="dxa"/>
              <w:bottom w:w="70" w:type="dxa"/>
              <w:left w:w="70" w:type="dxa"/>
              <w:right w:w="70" w:type="dxa"/>
            </w:tcMar>
          </w:tcPr>
          <w:p>
            <w:pPr>
              <w:jc w:val="center"/>
            </w:pPr>
            <w:r>
              <w:rPr>
                <w:rFonts w:ascii="Times New Roman" w:hAnsi="Times New Roman"/>
                <w:b/>
                <w:color w:val="FFFFFF"/>
                <w:sz w:val="19"/>
              </w:rPr>
              <w:t>Kode SRS</w:t>
            </w:r>
          </w:p>
        </w:tc>
        <w:tc>
          <w:tcPr>
            <w:tcW w:type="dxa" w:w="3888"/>
            <w:shd w:fill="1E293B"/>
            <w:tcMar>
              <w:top w:w="70" w:type="dxa"/>
              <w:bottom w:w="70" w:type="dxa"/>
              <w:left w:w="70" w:type="dxa"/>
              <w:right w:w="70" w:type="dxa"/>
            </w:tcMar>
          </w:tcPr>
          <w:p>
            <w:pPr>
              <w:jc w:val="center"/>
            </w:pPr>
            <w:r>
              <w:rPr>
                <w:rFonts w:ascii="Times New Roman" w:hAnsi="Times New Roman"/>
                <w:b/>
                <w:color w:val="FFFFFF"/>
                <w:sz w:val="19"/>
              </w:rPr>
              <w:t>Deskripsi Kebutuhan Fungsional</w:t>
            </w:r>
          </w:p>
        </w:tc>
        <w:tc>
          <w:tcPr>
            <w:tcW w:type="dxa" w:w="2592"/>
            <w:shd w:fill="1E293B"/>
            <w:tcMar>
              <w:top w:w="70" w:type="dxa"/>
              <w:bottom w:w="70" w:type="dxa"/>
              <w:left w:w="70" w:type="dxa"/>
              <w:right w:w="70" w:type="dxa"/>
            </w:tcMar>
          </w:tcPr>
          <w:p>
            <w:pPr>
              <w:jc w:val="center"/>
            </w:pPr>
            <w:r>
              <w:rPr>
                <w:rFonts w:ascii="Times New Roman" w:hAnsi="Times New Roman"/>
                <w:b/>
                <w:color w:val="FFFFFF"/>
                <w:sz w:val="19"/>
              </w:rPr>
              <w:t>State Entitas Terkait</w:t>
            </w:r>
          </w:p>
        </w:tc>
        <w:tc>
          <w:tcPr>
            <w:tcW w:type="dxa" w:w="2160"/>
            <w:shd w:fill="1E293B"/>
            <w:tcMar>
              <w:top w:w="70" w:type="dxa"/>
              <w:bottom w:w="70" w:type="dxa"/>
              <w:left w:w="70" w:type="dxa"/>
              <w:right w:w="70" w:type="dxa"/>
            </w:tcMar>
          </w:tcPr>
          <w:p>
            <w:pPr>
              <w:jc w:val="center"/>
            </w:pPr>
            <w:r>
              <w:rPr>
                <w:rFonts w:ascii="Times New Roman" w:hAnsi="Times New Roman"/>
                <w:b/>
                <w:color w:val="FFFFFF"/>
                <w:sz w:val="19"/>
              </w:rPr>
              <w:t>Trigger Transisi</w:t>
            </w:r>
          </w:p>
        </w:tc>
      </w:tr>
      <w:tr>
        <w:tc>
          <w:tcPr>
            <w:tcW w:type="dxa" w:w="1728"/>
            <w:shd w:fill="F8FAFC"/>
            <w:tcMar>
              <w:top w:w="60" w:type="dxa"/>
              <w:bottom w:w="60" w:type="dxa"/>
              <w:left w:w="70" w:type="dxa"/>
              <w:right w:w="70" w:type="dxa"/>
            </w:tcMar>
          </w:tcPr>
          <w:p>
            <w:pPr>
              <w:spacing w:after="0"/>
              <w:jc w:val="center"/>
            </w:pPr>
            <w:r>
              <w:rPr>
                <w:rFonts w:ascii="Times New Roman" w:hAnsi="Times New Roman"/>
                <w:b/>
                <w:sz w:val="18"/>
              </w:rPr>
              <w:t>REQ-F-01</w:t>
            </w:r>
          </w:p>
        </w:tc>
        <w:tc>
          <w:tcPr>
            <w:tcW w:type="dxa" w:w="3888"/>
            <w:shd w:fill="F8FAFC"/>
            <w:tcMar>
              <w:top w:w="60" w:type="dxa"/>
              <w:bottom w:w="60" w:type="dxa"/>
              <w:left w:w="70" w:type="dxa"/>
              <w:right w:w="70" w:type="dxa"/>
            </w:tcMar>
          </w:tcPr>
          <w:p>
            <w:pPr>
              <w:spacing w:after="0"/>
              <w:jc w:val="left"/>
            </w:pPr>
            <w:r>
              <w:rPr>
                <w:rFonts w:ascii="Times New Roman" w:hAnsi="Times New Roman"/>
                <w:sz w:val="18"/>
              </w:rPr>
              <w:t>Autentikasi Pengguna &amp; Pembatasan Akses Berbasis Peran (RBAC)</w:t>
            </w:r>
          </w:p>
        </w:tc>
        <w:tc>
          <w:tcPr>
            <w:tcW w:type="dxa" w:w="2592"/>
            <w:shd w:fill="F8FAFC"/>
            <w:tcMar>
              <w:top w:w="60" w:type="dxa"/>
              <w:bottom w:w="60" w:type="dxa"/>
              <w:left w:w="70" w:type="dxa"/>
              <w:right w:w="70" w:type="dxa"/>
            </w:tcMar>
          </w:tcPr>
          <w:p>
            <w:pPr>
              <w:spacing w:after="0"/>
              <w:jc w:val="left"/>
            </w:pPr>
            <w:r>
              <w:rPr>
                <w:rFonts w:ascii="Times New Roman" w:hAnsi="Times New Roman"/>
                <w:sz w:val="18"/>
              </w:rPr>
              <w:t>ANONYMOUS -&gt; AUTHENTICATING -&gt; ACTIVE_SESSION</w:t>
            </w:r>
          </w:p>
        </w:tc>
        <w:tc>
          <w:tcPr>
            <w:tcW w:type="dxa" w:w="2160"/>
            <w:shd w:fill="F8FAFC"/>
            <w:tcMar>
              <w:top w:w="60" w:type="dxa"/>
              <w:bottom w:w="60" w:type="dxa"/>
              <w:left w:w="70" w:type="dxa"/>
              <w:right w:w="70" w:type="dxa"/>
            </w:tcMar>
          </w:tcPr>
          <w:p>
            <w:pPr>
              <w:spacing w:after="0"/>
              <w:jc w:val="left"/>
            </w:pPr>
            <w:r>
              <w:rPr>
                <w:rFonts w:ascii="Times New Roman" w:hAnsi="Times New Roman"/>
                <w:sz w:val="18"/>
              </w:rPr>
              <w:t>submitLogin(), issueJWT()</w:t>
            </w:r>
          </w:p>
        </w:tc>
      </w:tr>
      <w:tr>
        <w:tc>
          <w:tcPr>
            <w:tcW w:type="dxa" w:w="1728"/>
            <w:shd w:fill="FFFFFF"/>
            <w:tcMar>
              <w:top w:w="60" w:type="dxa"/>
              <w:bottom w:w="60" w:type="dxa"/>
              <w:left w:w="70" w:type="dxa"/>
              <w:right w:w="70" w:type="dxa"/>
            </w:tcMar>
          </w:tcPr>
          <w:p>
            <w:pPr>
              <w:spacing w:after="0"/>
              <w:jc w:val="center"/>
            </w:pPr>
            <w:r>
              <w:rPr>
                <w:rFonts w:ascii="Times New Roman" w:hAnsi="Times New Roman"/>
                <w:b/>
                <w:sz w:val="18"/>
              </w:rPr>
              <w:t>REQ-F-02</w:t>
            </w:r>
          </w:p>
        </w:tc>
        <w:tc>
          <w:tcPr>
            <w:tcW w:type="dxa" w:w="3888"/>
            <w:shd w:fill="FFFFFF"/>
            <w:tcMar>
              <w:top w:w="60" w:type="dxa"/>
              <w:bottom w:w="60" w:type="dxa"/>
              <w:left w:w="70" w:type="dxa"/>
              <w:right w:w="70" w:type="dxa"/>
            </w:tcMar>
          </w:tcPr>
          <w:p>
            <w:pPr>
              <w:spacing w:after="0"/>
              <w:jc w:val="left"/>
            </w:pPr>
            <w:r>
              <w:rPr>
                <w:rFonts w:ascii="Times New Roman" w:hAnsi="Times New Roman"/>
                <w:sz w:val="18"/>
              </w:rPr>
              <w:t>Pengajuan Surat Mandiri &amp; Unggah Berkas Persyaratan (Maks 2MB)</w:t>
            </w:r>
          </w:p>
        </w:tc>
        <w:tc>
          <w:tcPr>
            <w:tcW w:type="dxa" w:w="2592"/>
            <w:shd w:fill="FFFFFF"/>
            <w:tcMar>
              <w:top w:w="60" w:type="dxa"/>
              <w:bottom w:w="60" w:type="dxa"/>
              <w:left w:w="70" w:type="dxa"/>
              <w:right w:w="70" w:type="dxa"/>
            </w:tcMar>
          </w:tcPr>
          <w:p>
            <w:pPr>
              <w:spacing w:after="0"/>
              <w:jc w:val="left"/>
            </w:pPr>
            <w:r>
              <w:rPr>
                <w:rFonts w:ascii="Times New Roman" w:hAnsi="Times New Roman"/>
                <w:sz w:val="18"/>
              </w:rPr>
              <w:t>DRAFT -&gt; MENUNGGU_VERIFIKASI</w:t>
            </w:r>
          </w:p>
        </w:tc>
        <w:tc>
          <w:tcPr>
            <w:tcW w:type="dxa" w:w="2160"/>
            <w:shd w:fill="FFFFFF"/>
            <w:tcMar>
              <w:top w:w="60" w:type="dxa"/>
              <w:bottom w:w="60" w:type="dxa"/>
              <w:left w:w="70" w:type="dxa"/>
              <w:right w:w="70" w:type="dxa"/>
            </w:tcMar>
          </w:tcPr>
          <w:p>
            <w:pPr>
              <w:spacing w:after="0"/>
              <w:jc w:val="left"/>
            </w:pPr>
            <w:r>
              <w:rPr>
                <w:rFonts w:ascii="Times New Roman" w:hAnsi="Times New Roman"/>
                <w:sz w:val="18"/>
              </w:rPr>
              <w:t>submitPermohonan() [file &lt;= 2MB]</w:t>
            </w:r>
          </w:p>
        </w:tc>
      </w:tr>
      <w:tr>
        <w:tc>
          <w:tcPr>
            <w:tcW w:type="dxa" w:w="1728"/>
            <w:shd w:fill="F8FAFC"/>
            <w:tcMar>
              <w:top w:w="60" w:type="dxa"/>
              <w:bottom w:w="60" w:type="dxa"/>
              <w:left w:w="70" w:type="dxa"/>
              <w:right w:w="70" w:type="dxa"/>
            </w:tcMar>
          </w:tcPr>
          <w:p>
            <w:pPr>
              <w:spacing w:after="0"/>
              <w:jc w:val="center"/>
            </w:pPr>
            <w:r>
              <w:rPr>
                <w:rFonts w:ascii="Times New Roman" w:hAnsi="Times New Roman"/>
                <w:b/>
                <w:sz w:val="18"/>
              </w:rPr>
              <w:t>REQ-F-03</w:t>
            </w:r>
          </w:p>
        </w:tc>
        <w:tc>
          <w:tcPr>
            <w:tcW w:type="dxa" w:w="3888"/>
            <w:shd w:fill="F8FAFC"/>
            <w:tcMar>
              <w:top w:w="60" w:type="dxa"/>
              <w:bottom w:w="60" w:type="dxa"/>
              <w:left w:w="70" w:type="dxa"/>
              <w:right w:w="70" w:type="dxa"/>
            </w:tcMar>
          </w:tcPr>
          <w:p>
            <w:pPr>
              <w:spacing w:after="0"/>
              <w:jc w:val="left"/>
            </w:pPr>
            <w:r>
              <w:rPr>
                <w:rFonts w:ascii="Times New Roman" w:hAnsi="Times New Roman"/>
                <w:sz w:val="18"/>
              </w:rPr>
              <w:t>Verifikasi Kelengkapan, Disposisi &amp; Penolakan Berkas oleh TU</w:t>
            </w:r>
          </w:p>
        </w:tc>
        <w:tc>
          <w:tcPr>
            <w:tcW w:type="dxa" w:w="2592"/>
            <w:shd w:fill="F8FAFC"/>
            <w:tcMar>
              <w:top w:w="60" w:type="dxa"/>
              <w:bottom w:w="60" w:type="dxa"/>
              <w:left w:w="70" w:type="dxa"/>
              <w:right w:w="70" w:type="dxa"/>
            </w:tcMar>
          </w:tcPr>
          <w:p>
            <w:pPr>
              <w:spacing w:after="0"/>
              <w:jc w:val="left"/>
            </w:pPr>
            <w:r>
              <w:rPr>
                <w:rFonts w:ascii="Times New Roman" w:hAnsi="Times New Roman"/>
                <w:sz w:val="18"/>
              </w:rPr>
              <w:t>MENUNGGU_VERIFIKASI -&gt; DITOLAK / DIVERIFIKASI</w:t>
            </w:r>
          </w:p>
        </w:tc>
        <w:tc>
          <w:tcPr>
            <w:tcW w:type="dxa" w:w="2160"/>
            <w:shd w:fill="F8FAFC"/>
            <w:tcMar>
              <w:top w:w="60" w:type="dxa"/>
              <w:bottom w:w="60" w:type="dxa"/>
              <w:left w:w="70" w:type="dxa"/>
              <w:right w:w="70" w:type="dxa"/>
            </w:tcMar>
          </w:tcPr>
          <w:p>
            <w:pPr>
              <w:spacing w:after="0"/>
              <w:jc w:val="left"/>
            </w:pPr>
            <w:r>
              <w:rPr>
                <w:rFonts w:ascii="Times New Roman" w:hAnsi="Times New Roman"/>
                <w:sz w:val="18"/>
              </w:rPr>
              <w:t>rejectTU(), approveTU()</w:t>
            </w:r>
          </w:p>
        </w:tc>
      </w:tr>
      <w:tr>
        <w:tc>
          <w:tcPr>
            <w:tcW w:type="dxa" w:w="1728"/>
            <w:shd w:fill="FFFFFF"/>
            <w:tcMar>
              <w:top w:w="60" w:type="dxa"/>
              <w:bottom w:w="60" w:type="dxa"/>
              <w:left w:w="70" w:type="dxa"/>
              <w:right w:w="70" w:type="dxa"/>
            </w:tcMar>
          </w:tcPr>
          <w:p>
            <w:pPr>
              <w:spacing w:after="0"/>
              <w:jc w:val="center"/>
            </w:pPr>
            <w:r>
              <w:rPr>
                <w:rFonts w:ascii="Times New Roman" w:hAnsi="Times New Roman"/>
                <w:b/>
                <w:sz w:val="18"/>
              </w:rPr>
              <w:t>REQ-F-04</w:t>
            </w:r>
          </w:p>
        </w:tc>
        <w:tc>
          <w:tcPr>
            <w:tcW w:type="dxa" w:w="3888"/>
            <w:shd w:fill="FFFFFF"/>
            <w:tcMar>
              <w:top w:w="60" w:type="dxa"/>
              <w:bottom w:w="60" w:type="dxa"/>
              <w:left w:w="70" w:type="dxa"/>
              <w:right w:w="70" w:type="dxa"/>
            </w:tcMar>
          </w:tcPr>
          <w:p>
            <w:pPr>
              <w:spacing w:after="0"/>
              <w:jc w:val="left"/>
            </w:pPr>
            <w:r>
              <w:rPr>
                <w:rFonts w:ascii="Times New Roman" w:hAnsi="Times New Roman"/>
                <w:sz w:val="18"/>
              </w:rPr>
              <w:t>Validasi Eksekutif &amp; Persetujuan Pengesahan Kepala Sekolah</w:t>
            </w:r>
          </w:p>
        </w:tc>
        <w:tc>
          <w:tcPr>
            <w:tcW w:type="dxa" w:w="2592"/>
            <w:shd w:fill="FFFFFF"/>
            <w:tcMar>
              <w:top w:w="60" w:type="dxa"/>
              <w:bottom w:w="60" w:type="dxa"/>
              <w:left w:w="70" w:type="dxa"/>
              <w:right w:w="70" w:type="dxa"/>
            </w:tcMar>
          </w:tcPr>
          <w:p>
            <w:pPr>
              <w:spacing w:after="0"/>
              <w:jc w:val="left"/>
            </w:pPr>
            <w:r>
              <w:rPr>
                <w:rFonts w:ascii="Times New Roman" w:hAnsi="Times New Roman"/>
                <w:sz w:val="18"/>
              </w:rPr>
              <w:t>DIVERIFIKASI_TU -&gt; DITOLAK_KEPSEK / DISETUJUI</w:t>
            </w:r>
          </w:p>
        </w:tc>
        <w:tc>
          <w:tcPr>
            <w:tcW w:type="dxa" w:w="2160"/>
            <w:shd w:fill="FFFFFF"/>
            <w:tcMar>
              <w:top w:w="60" w:type="dxa"/>
              <w:bottom w:w="60" w:type="dxa"/>
              <w:left w:w="70" w:type="dxa"/>
              <w:right w:w="70" w:type="dxa"/>
            </w:tcMar>
          </w:tcPr>
          <w:p>
            <w:pPr>
              <w:spacing w:after="0"/>
              <w:jc w:val="left"/>
            </w:pPr>
            <w:r>
              <w:rPr>
                <w:rFonts w:ascii="Times New Roman" w:hAnsi="Times New Roman"/>
                <w:sz w:val="18"/>
              </w:rPr>
              <w:t>rejectKepsek(), approveKepsek()</w:t>
            </w:r>
          </w:p>
        </w:tc>
      </w:tr>
      <w:tr>
        <w:tc>
          <w:tcPr>
            <w:tcW w:type="dxa" w:w="1728"/>
            <w:shd w:fill="F8FAFC"/>
            <w:tcMar>
              <w:top w:w="60" w:type="dxa"/>
              <w:bottom w:w="60" w:type="dxa"/>
              <w:left w:w="70" w:type="dxa"/>
              <w:right w:w="70" w:type="dxa"/>
            </w:tcMar>
          </w:tcPr>
          <w:p>
            <w:pPr>
              <w:spacing w:after="0"/>
              <w:jc w:val="center"/>
            </w:pPr>
            <w:r>
              <w:rPr>
                <w:rFonts w:ascii="Times New Roman" w:hAnsi="Times New Roman"/>
                <w:b/>
                <w:sz w:val="18"/>
              </w:rPr>
              <w:t>REQ-F-05</w:t>
            </w:r>
          </w:p>
        </w:tc>
        <w:tc>
          <w:tcPr>
            <w:tcW w:type="dxa" w:w="3888"/>
            <w:shd w:fill="F8FAFC"/>
            <w:tcMar>
              <w:top w:w="60" w:type="dxa"/>
              <w:bottom w:w="60" w:type="dxa"/>
              <w:left w:w="70" w:type="dxa"/>
              <w:right w:w="70" w:type="dxa"/>
            </w:tcMar>
          </w:tcPr>
          <w:p>
            <w:pPr>
              <w:spacing w:after="0"/>
              <w:jc w:val="left"/>
            </w:pPr>
            <w:r>
              <w:rPr>
                <w:rFonts w:ascii="Times New Roman" w:hAnsi="Times New Roman"/>
                <w:sz w:val="18"/>
              </w:rPr>
              <w:t>Penomoran Otomatis Berurutan &amp; QR Code Enkripsi TTE</w:t>
            </w:r>
          </w:p>
        </w:tc>
        <w:tc>
          <w:tcPr>
            <w:tcW w:type="dxa" w:w="2592"/>
            <w:shd w:fill="F8FAFC"/>
            <w:tcMar>
              <w:top w:w="60" w:type="dxa"/>
              <w:bottom w:w="60" w:type="dxa"/>
              <w:left w:w="70" w:type="dxa"/>
              <w:right w:w="70" w:type="dxa"/>
            </w:tcMar>
          </w:tcPr>
          <w:p>
            <w:pPr>
              <w:spacing w:after="0"/>
              <w:jc w:val="left"/>
            </w:pPr>
            <w:r>
              <w:rPr>
                <w:rFonts w:ascii="Times New Roman" w:hAnsi="Times New Roman"/>
                <w:sz w:val="18"/>
              </w:rPr>
              <w:t>DISETUJUI_KEPSEK (Internal Actions)</w:t>
            </w:r>
          </w:p>
        </w:tc>
        <w:tc>
          <w:tcPr>
            <w:tcW w:type="dxa" w:w="2160"/>
            <w:shd w:fill="F8FAFC"/>
            <w:tcMar>
              <w:top w:w="60" w:type="dxa"/>
              <w:bottom w:w="60" w:type="dxa"/>
              <w:left w:w="70" w:type="dxa"/>
              <w:right w:w="70" w:type="dxa"/>
            </w:tcMar>
          </w:tcPr>
          <w:p>
            <w:pPr>
              <w:spacing w:after="0"/>
              <w:jc w:val="left"/>
            </w:pPr>
            <w:r>
              <w:rPr>
                <w:rFonts w:ascii="Times New Roman" w:hAnsi="Times New Roman"/>
                <w:sz w:val="18"/>
              </w:rPr>
              <w:t>generateNoSurat(), createQR_TTE()</w:t>
            </w:r>
          </w:p>
        </w:tc>
      </w:tr>
      <w:tr>
        <w:tc>
          <w:tcPr>
            <w:tcW w:type="dxa" w:w="1728"/>
            <w:shd w:fill="FFFFFF"/>
            <w:tcMar>
              <w:top w:w="60" w:type="dxa"/>
              <w:bottom w:w="60" w:type="dxa"/>
              <w:left w:w="70" w:type="dxa"/>
              <w:right w:w="70" w:type="dxa"/>
            </w:tcMar>
          </w:tcPr>
          <w:p>
            <w:pPr>
              <w:spacing w:after="0"/>
              <w:jc w:val="center"/>
            </w:pPr>
            <w:r>
              <w:rPr>
                <w:rFonts w:ascii="Times New Roman" w:hAnsi="Times New Roman"/>
                <w:b/>
                <w:sz w:val="18"/>
              </w:rPr>
              <w:t>REQ-F-06</w:t>
            </w:r>
          </w:p>
        </w:tc>
        <w:tc>
          <w:tcPr>
            <w:tcW w:type="dxa" w:w="3888"/>
            <w:shd w:fill="FFFFFF"/>
            <w:tcMar>
              <w:top w:w="60" w:type="dxa"/>
              <w:bottom w:w="60" w:type="dxa"/>
              <w:left w:w="70" w:type="dxa"/>
              <w:right w:w="70" w:type="dxa"/>
            </w:tcMar>
          </w:tcPr>
          <w:p>
            <w:pPr>
              <w:spacing w:after="0"/>
              <w:jc w:val="left"/>
            </w:pPr>
            <w:r>
              <w:rPr>
                <w:rFonts w:ascii="Times New Roman" w:hAnsi="Times New Roman"/>
                <w:sz w:val="18"/>
              </w:rPr>
              <w:t>Pelacakan Status Waktu Nyata &amp; Pengunduhan Dokumen PDF Resmi</w:t>
            </w:r>
          </w:p>
        </w:tc>
        <w:tc>
          <w:tcPr>
            <w:tcW w:type="dxa" w:w="2592"/>
            <w:shd w:fill="FFFFFF"/>
            <w:tcMar>
              <w:top w:w="60" w:type="dxa"/>
              <w:bottom w:w="60" w:type="dxa"/>
              <w:left w:w="70" w:type="dxa"/>
              <w:right w:w="70" w:type="dxa"/>
            </w:tcMar>
          </w:tcPr>
          <w:p>
            <w:pPr>
              <w:spacing w:after="0"/>
              <w:jc w:val="left"/>
            </w:pPr>
            <w:r>
              <w:rPr>
                <w:rFonts w:ascii="Times New Roman" w:hAnsi="Times New Roman"/>
                <w:sz w:val="18"/>
              </w:rPr>
              <w:t>SELESAI_SIAP_UNDUH -&gt; DIARSIPKAN</w:t>
            </w:r>
          </w:p>
        </w:tc>
        <w:tc>
          <w:tcPr>
            <w:tcW w:type="dxa" w:w="2160"/>
            <w:shd w:fill="FFFFFF"/>
            <w:tcMar>
              <w:top w:w="60" w:type="dxa"/>
              <w:bottom w:w="60" w:type="dxa"/>
              <w:left w:w="70" w:type="dxa"/>
              <w:right w:w="70" w:type="dxa"/>
            </w:tcMar>
          </w:tcPr>
          <w:p>
            <w:pPr>
              <w:spacing w:after="0"/>
              <w:jc w:val="left"/>
            </w:pPr>
            <w:r>
              <w:rPr>
                <w:rFonts w:ascii="Times New Roman" w:hAnsi="Times New Roman"/>
                <w:sz w:val="18"/>
              </w:rPr>
              <w:t>autoGeneratePDF(), unduhSurat()</w:t>
            </w:r>
          </w:p>
        </w:tc>
      </w:tr>
    </w:tbl>
    <w:p>
      <w:pPr>
        <w:keepNext/>
        <w:spacing w:before="280" w:after="80"/>
      </w:pPr>
      <w:r>
        <w:rPr>
          <w:rFonts w:ascii="Times New Roman" w:hAnsi="Times New Roman"/>
          <w:b/>
          <w:color w:val="0F172A"/>
          <w:sz w:val="24"/>
        </w:rPr>
        <w:t>BAB V: KESIMPULAN</w:t>
      </w:r>
    </w:p>
    <w:p>
      <w:pPr>
        <w:spacing w:before="0" w:after="100" w:line="276" w:lineRule="auto"/>
        <w:jc w:val="both"/>
      </w:pPr>
      <w:r>
        <w:rPr>
          <w:rFonts w:ascii="Times New Roman" w:hAnsi="Times New Roman"/>
          <w:color w:val="111827"/>
          <w:sz w:val="22"/>
        </w:rPr>
        <w:t>Berdasarkan hasil perancangan State Machine Diagram pada Tugas 5 ini, dapat disimpulkan bahwa:</w:t>
      </w:r>
    </w:p>
    <w:p>
      <w:pPr>
        <w:pStyle w:val="ListBullet"/>
        <w:spacing w:before="0" w:after="50" w:line="276" w:lineRule="auto"/>
        <w:jc w:val="both"/>
      </w:pPr>
      <w:r>
        <w:rPr>
          <w:rFonts w:ascii="Times New Roman" w:hAnsi="Times New Roman"/>
          <w:sz w:val="22"/>
        </w:rPr>
        <w:t>Siklus hidup entitas permohonan surat siswa (SuratPengajuan) telah berhasil dimodelkan secara komprehensif mencakup seluruh kemungkinan status (normal, penolakan revisi TU, evaluasi Kepala Sekolah, hingga penerbitan dan pengarsipan).</w:t>
      </w:r>
    </w:p>
    <w:p>
      <w:pPr>
        <w:pStyle w:val="ListBullet"/>
        <w:spacing w:before="0" w:after="50" w:line="276" w:lineRule="auto"/>
        <w:jc w:val="both"/>
      </w:pPr>
      <w:r>
        <w:rPr>
          <w:rFonts w:ascii="Times New Roman" w:hAnsi="Times New Roman"/>
          <w:sz w:val="22"/>
        </w:rPr>
        <w:t>Siklus sesi pengguna (UserSession) telah dimodelkan dengan standar keamanan industri modern yang menerapkan otentikasi JWT, rotasi refresh token, dan pembatasan batas waktu inaktif (inactivity timeout).</w:t>
      </w:r>
    </w:p>
    <w:p>
      <w:pPr>
        <w:pStyle w:val="ListBullet"/>
        <w:spacing w:before="0" w:after="50" w:line="276" w:lineRule="auto"/>
        <w:jc w:val="both"/>
      </w:pPr>
      <w:r>
        <w:rPr>
          <w:rFonts w:ascii="Times New Roman" w:hAnsi="Times New Roman"/>
          <w:sz w:val="22"/>
        </w:rPr>
        <w:t>Matriks transisi keadaan formal dan pemetaan enum basis data membuktikan kesiapan arsitektur sistem SIPESAT untuk langsung diimplementasikan pada basis data PostgreSQL dan backend Next.js secara presisi tanpa ambiguitas logika bisnis.</w:t>
      </w:r>
    </w:p>
    <w:p>
      <w:pPr>
        <w:pStyle w:val="ListBullet"/>
        <w:spacing w:before="0" w:after="50" w:line="276" w:lineRule="auto"/>
        <w:jc w:val="both"/>
      </w:pPr>
      <w:r>
        <w:rPr>
          <w:rFonts w:ascii="Times New Roman" w:hAnsi="Times New Roman"/>
          <w:sz w:val="22"/>
        </w:rPr>
        <w:t>Hasil pemodelan Tugas 5 ini 100% selaras dan dapat ditelusuri (traceable) ke dokumen spesifikasi kebutuhan perangkat lunak (SRS Tugas 2) dan diagram alir UML (Tugas 4).</w:t>
      </w:r>
    </w:p>
    <w:p>
      <w:pPr>
        <w:spacing w:before="400"/>
        <w:jc w:val="right"/>
      </w:pPr>
      <w:r>
        <w:rPr>
          <w:rFonts w:ascii="Times New Roman" w:hAnsi="Times New Roman"/>
          <w:sz w:val="21"/>
        </w:rPr>
        <w:t>Jakarta, Oktober 2026</w:t>
        <w:br/>
      </w:r>
      <w:r>
        <w:rPr>
          <w:rFonts w:ascii="Times New Roman" w:hAnsi="Times New Roman"/>
          <w:b/>
          <w:sz w:val="21"/>
        </w:rPr>
        <w:t>Kelompok 7 RPL - Teknik Informatika UNINDRA</w:t>
      </w:r>
    </w:p>
    <w:sectPr w:rsidR="00FC693F" w:rsidRPr="0006063C" w:rsidSect="00034616">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