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5D59"/>
          <w:left w:val="single" w:sz="7" w:space="0" w:color="1F5D59"/>
          <w:bottom w:val="single" w:sz="7" w:space="0" w:color="1F5D59"/>
          <w:right w:val="single" w:sz="7" w:space="0" w:color="1F5D59"/>
          <w:insideH w:val="single" w:sz="7" w:space="0" w:color="1F5D59"/>
          <w:insideV w:val="single" w:sz="7" w:space="0" w:color="1F5D59"/>
        </w:tblBorders>
      </w:tblPr>
      <w:tblGrid>
        <w:gridCol w:w="7965"/>
        <w:gridCol w:w="7965"/>
      </w:tblGrid>
      <w:tr>
        <w:tc>
          <w:tcPr>
            <w:tcW w:type="dxa" w:w="11622"/>
          </w:tcPr>
          <w:p>
            <w:r/>
            <w:r>
              <w:rPr>
                <w:rFonts w:ascii="S-Core Dream" w:hAnsi="S-Core Dream" w:eastAsia="에스코어 드림"/>
                <w:b/>
                <w:color w:val="1F5D59"/>
                <w:sz w:val="14"/>
              </w:rPr>
              <w:t>AI+교과 내용 융합 교수·학습 과정안</w:t>
            </w:r>
          </w:p>
          <w:p>
            <w:pPr>
              <w:spacing w:before="20"/>
            </w:pPr>
            <w:r>
              <w:rPr>
                <w:rFonts w:ascii="S-Core Dream" w:hAnsi="S-Core Dream" w:eastAsia="에스코어 드림"/>
                <w:b/>
                <w:color w:val="233A3E"/>
                <w:sz w:val="35"/>
              </w:rPr>
              <w:t>1차시 · 사람과 AI, 누가 더 잘 볼까?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6"/>
              </w:rPr>
              <w:t>대상</w:t>
              <w:br/>
              <w:t>초등 3~4학년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2655"/>
        <w:gridCol w:w="2655"/>
        <w:gridCol w:w="2655"/>
        <w:gridCol w:w="2655"/>
        <w:gridCol w:w="2655"/>
        <w:gridCol w:w="2655"/>
      </w:tblGrid>
      <w:tr>
        <w:trPr>
          <w:trHeight w:val="363" w:hRule="atLeast"/>
        </w:trPr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프로그램명</w:t>
            </w:r>
          </w:p>
        </w:tc>
        <w:tc>
          <w:tcPr>
            <w:tcW w:type="dxa" w:w="7965"/>
            <w:gridSpan w:val="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AI와 함께 만드는 우리 옛이야기 그림책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대상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초등 3~4학년</w:t>
            </w:r>
          </w:p>
        </w:tc>
      </w:tr>
      <w:tr>
        <w:trPr>
          <w:trHeight w:val="363" w:hRule="atLeast"/>
        </w:trPr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중심 교과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창체·국어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차시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1/10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수업 시간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40분</w:t>
            </w:r>
          </w:p>
        </w:tc>
      </w:tr>
      <w:tr>
        <w:trPr>
          <w:trHeight w:val="425" w:hRule="atLeast"/>
        </w:trPr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성취기준</w:t>
            </w:r>
          </w:p>
        </w:tc>
        <w:tc>
          <w:tcPr>
            <w:tcW w:type="dxa" w:w="13275"/>
            <w:gridSpan w:val="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[4국05-02] 인물, 사건, 배경에 주목하며 작품을 이해한다.</w:t>
            </w:r>
          </w:p>
        </w:tc>
      </w:tr>
      <w:tr>
        <w:trPr>
          <w:trHeight w:val="363" w:hRule="atLeast"/>
        </w:trPr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AI 영역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인공지능의 이해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세부 영역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인공지능과 사회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LEAP</w:t>
            </w:r>
          </w:p>
        </w:tc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Look</w:t>
            </w:r>
          </w:p>
        </w:tc>
      </w:tr>
      <w:tr>
        <w:trPr>
          <w:trHeight w:val="363" w:hRule="atLeast"/>
        </w:trPr>
        <w:tc>
          <w:tcPr>
            <w:tcW w:type="dxa" w:w="265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AI 내용 요소</w:t>
            </w:r>
          </w:p>
        </w:tc>
        <w:tc>
          <w:tcPr>
            <w:tcW w:type="dxa" w:w="13275"/>
            <w:gridSpan w:val="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인공지능과의 첫 만남 - 사람과 AI의 인식 방식 차이</w:t>
            </w:r>
          </w:p>
        </w:tc>
      </w:tr>
    </w:tbl>
    <w:p>
      <w:pPr>
        <w:spacing w:before="30" w:after="30"/>
      </w:pPr>
      <w:r>
        <w:rPr>
          <w:rFonts w:ascii="S-Core Dream" w:hAnsi="S-Core Dream" w:eastAsia="에스코어 드림"/>
          <w:b/>
          <w:color w:val="1F5D59"/>
          <w:sz w:val="17"/>
        </w:rPr>
        <w:t xml:space="preserve">  </w:t>
      </w:r>
      <w:r>
        <w:rPr>
          <w:rFonts w:ascii="S-Core Dream" w:hAnsi="S-Core Dream" w:eastAsia="에스코어 드림"/>
          <w:b/>
          <w:color w:val="233A3E"/>
          <w:sz w:val="17"/>
        </w:rPr>
        <w:t>학습 목표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7965"/>
        <w:gridCol w:w="7965"/>
      </w:tblGrid>
      <w:tr>
        <w:trPr>
          <w:trHeight w:val="329" w:hRule="atLeast"/>
        </w:trPr>
        <w:tc>
          <w:tcPr>
            <w:tcW w:type="dxa" w:w="7965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shd w:fill="1F5D5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FFFFFF"/>
                <w:sz w:val="14"/>
              </w:rPr>
              <w:t>1</w:t>
            </w:r>
          </w:p>
        </w:tc>
        <w:tc>
          <w:tcPr>
            <w:tcW w:type="dxa" w:w="7965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생활 속에서 AI가 활용되는 장면을 찾아 설명할 수 있다.</w:t>
            </w:r>
          </w:p>
        </w:tc>
      </w:tr>
      <w:tr>
        <w:trPr>
          <w:trHeight w:val="329" w:hRule="atLeast"/>
        </w:trPr>
        <w:tc>
          <w:tcPr>
            <w:tcW w:type="dxa" w:w="7965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shd w:fill="1F5D5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FFFFFF"/>
                <w:sz w:val="14"/>
              </w:rPr>
              <w:t>2</w:t>
            </w:r>
          </w:p>
        </w:tc>
        <w:tc>
          <w:tcPr>
            <w:tcW w:type="dxa" w:w="7965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같은 문장을 보고 자신의 상상과 AI 그림의 같은 점·다른 점을 찾을 수 있다.</w:t>
            </w:r>
          </w:p>
        </w:tc>
      </w:tr>
      <w:tr>
        <w:trPr>
          <w:trHeight w:val="329" w:hRule="atLeast"/>
        </w:trPr>
        <w:tc>
          <w:tcPr>
            <w:tcW w:type="dxa" w:w="7965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shd w:fill="1F5D5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FFFFFF"/>
                <w:sz w:val="14"/>
              </w:rPr>
              <w:t>3</w:t>
            </w:r>
          </w:p>
        </w:tc>
        <w:tc>
          <w:tcPr>
            <w:tcW w:type="dxa" w:w="7965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사람은 경험과 기억을, AI는 학습한 데이터를 바탕으로 이해한다는 차이를 말할 수 있다.</w:t>
            </w:r>
          </w:p>
        </w:tc>
      </w:tr>
    </w:tbl>
    <w:p>
      <w:pPr>
        <w:spacing w:before="30" w:after="30"/>
      </w:pPr>
      <w:r>
        <w:rPr>
          <w:rFonts w:ascii="S-Core Dream" w:hAnsi="S-Core Dream" w:eastAsia="에스코어 드림"/>
          <w:b/>
          <w:color w:val="1F5D59"/>
          <w:sz w:val="17"/>
        </w:rPr>
        <w:t xml:space="preserve">  </w:t>
      </w:r>
      <w:r>
        <w:rPr>
          <w:rFonts w:ascii="S-Core Dream" w:hAnsi="S-Core Dream" w:eastAsia="에스코어 드림"/>
          <w:b/>
          <w:color w:val="233A3E"/>
          <w:sz w:val="17"/>
        </w:rPr>
        <w:t>교수·학습 과정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2"/>
              </w:rPr>
              <w:t>단계</w:t>
            </w:r>
          </w:p>
        </w:tc>
        <w:tc>
          <w:tcPr>
            <w:tcW w:type="dxa" w:w="2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2"/>
              </w:rPr>
              <w:t>시간</w:t>
            </w:r>
          </w:p>
        </w:tc>
        <w:tc>
          <w:tcPr>
            <w:tcW w:type="dxa" w:w="2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2"/>
              </w:rPr>
              <w:t>교수 활동</w:t>
            </w:r>
          </w:p>
        </w:tc>
        <w:tc>
          <w:tcPr>
            <w:tcW w:type="dxa" w:w="2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2"/>
              </w:rPr>
              <w:t>학생 활동</w:t>
            </w:r>
          </w:p>
        </w:tc>
        <w:tc>
          <w:tcPr>
            <w:tcW w:type="dxa" w:w="2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2"/>
              </w:rPr>
              <w:t>자료</w:t>
            </w:r>
          </w:p>
        </w:tc>
        <w:tc>
          <w:tcPr>
            <w:tcW w:type="dxa" w:w="2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2"/>
              </w:rPr>
              <w:t>유의점</w:t>
            </w:r>
          </w:p>
        </w:tc>
      </w:tr>
      <w:tr>
        <w:trPr>
          <w:trHeight w:val="539" w:hRule="atLeast"/>
        </w:trPr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233A3E"/>
                <w:sz w:val="11"/>
              </w:rPr>
              <w:t>도입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5분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생활 속 AI 경험을 질문하고 핵심 질문을 제시한다.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자신의 경험을 발표하고 사람과 AI의 이해를 예상한다.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PPT 1~3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정답을 먼저 설명하지 않고 경험을 충분히 듣는다.</w:t>
            </w:r>
          </w:p>
        </w:tc>
      </w:tr>
      <w:tr>
        <w:trPr>
          <w:trHeight w:val="624" w:hRule="atLeast"/>
        </w:trPr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233A3E"/>
                <w:sz w:val="11"/>
              </w:rPr>
              <w:t>활동 1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10분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생활 속 장면 6가지를 제시하고 AI 장면 선택과 이유 확인을 안내한다.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웹앱에서 AI 장면을 선택하고 설명을 읽으며 선택을 수정한다.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학생 웹앱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모든 자동 기계가 AI인 것은 아님을 사례로 구분한다.</w:t>
            </w:r>
          </w:p>
        </w:tc>
      </w:tr>
      <w:tr>
        <w:trPr>
          <w:trHeight w:val="624" w:hRule="atLeast"/>
        </w:trPr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233A3E"/>
                <w:sz w:val="11"/>
              </w:rPr>
              <w:t>활동 2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15분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같은 문장을 제시해 학생이 먼저 상상하게 한 뒤 AI 이미지 생성을 시연한다.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표정·시간·분위기·비를 선택하고 그린 뒤 AI 결과와 비교한다.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활동지</w:t>
              <w:br/>
              <w:t>AI 이미지 도구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외부 도구는 교사가 시연하며 개인정보를 입력하지 않는다.</w:t>
            </w:r>
          </w:p>
        </w:tc>
      </w:tr>
      <w:tr>
        <w:trPr>
          <w:trHeight w:val="624" w:hRule="atLeast"/>
        </w:trPr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233A3E"/>
                <w:sz w:val="11"/>
              </w:rPr>
              <w:t>활동 3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7분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같은 점·다른 점을 관찰 근거로 말하게 하고 이해 방식과 연결한다.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차이를 쓰고 사람은 경험과 기억, AI는 데이터라는 문장을 완성한다.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웹앱</w:t>
              <w:br/>
              <w:t>활동지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그림의 우열보다 이해 방식의 차이에 초점을 둔다.</w:t>
            </w:r>
          </w:p>
        </w:tc>
      </w:tr>
      <w:tr>
        <w:trPr>
          <w:trHeight w:val="539" w:hRule="atLeast"/>
        </w:trPr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233A3E"/>
                <w:sz w:val="11"/>
              </w:rPr>
              <w:t>정리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3분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핵심 문장을 함께 읽고 새롭게 알게 된 점을 정리하게 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핵심 문장을 말하고 성찰 문장을 작성한다.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PPT 15</w:t>
            </w:r>
          </w:p>
        </w:tc>
        <w:tc>
          <w:tcPr>
            <w:tcW w:type="dxa" w:w="265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다음 차시 옛이야기 선정 활동을 예고한다.</w:t>
            </w:r>
          </w:p>
        </w:tc>
      </w:tr>
    </w:tbl>
    <w:p>
      <w:pPr>
        <w:spacing w:before="30" w:after="30"/>
      </w:pPr>
      <w:r>
        <w:rPr>
          <w:rFonts w:ascii="S-Core Dream" w:hAnsi="S-Core Dream" w:eastAsia="에스코어 드림"/>
          <w:b/>
          <w:color w:val="1F5D59"/>
          <w:sz w:val="17"/>
        </w:rPr>
        <w:t xml:space="preserve">  </w:t>
      </w:r>
      <w:r>
        <w:rPr>
          <w:rFonts w:ascii="S-Core Dream" w:hAnsi="S-Core Dream" w:eastAsia="에스코어 드림"/>
          <w:b/>
          <w:color w:val="233A3E"/>
          <w:sz w:val="17"/>
        </w:rPr>
        <w:t>평가 및 운영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5310"/>
        <w:gridCol w:w="5310"/>
        <w:gridCol w:w="5310"/>
      </w:tblGrid>
      <w:tr>
        <w:trPr>
          <w:trHeight w:val="794" w:hRule="atLeast"/>
        </w:trPr>
        <w:tc>
          <w:tcPr>
            <w:tcW w:type="dxa" w:w="531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평가 관점</w:t>
            </w:r>
          </w:p>
          <w:p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AI 사례를 근거와 함께 구분하는가?</w:t>
              <w:br/>
              <w:t>그림의 같은 점과 다른 점을 관찰해 설명하는가?</w:t>
              <w:br/>
              <w:t>이해 방식 차이를 핵심 낱말로 말하는가?</w:t>
            </w:r>
          </w:p>
        </w:tc>
        <w:tc>
          <w:tcPr>
            <w:tcW w:type="dxa" w:w="531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준비물</w:t>
            </w:r>
          </w:p>
          <w:p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교사용 PPT, 학생 웹앱 또는 태블릿, A4 활동지, AI 이미지 생성 도구, 화면 공유 장치</w:t>
            </w:r>
          </w:p>
        </w:tc>
        <w:tc>
          <w:tcPr>
            <w:tcW w:type="dxa" w:w="531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/>
            <w:r>
              <w:rPr>
                <w:rFonts w:ascii="S-Core Dream" w:hAnsi="S-Core Dream" w:eastAsia="에스코어 드림"/>
                <w:b/>
                <w:color w:val="154541"/>
                <w:sz w:val="13"/>
              </w:rPr>
              <w:t>수업 전 설정</w:t>
            </w:r>
          </w:p>
          <w:p>
            <w:r>
              <w:rPr>
                <w:rFonts w:ascii="S-Core Dream" w:hAnsi="S-Core Dream" w:eastAsia="에스코어 드림"/>
                <w:b w:val="0"/>
                <w:color w:val="233A3E"/>
                <w:sz w:val="11"/>
              </w:rPr>
              <w:t>교사 설정 입장 → 시연 이미지 준비 → 학생 활동 공개 → 발표 화면 전체화면</w:t>
            </w:r>
          </w:p>
        </w:tc>
      </w:tr>
    </w:tbl>
    <w:p>
      <w:pPr>
        <w:spacing w:before="20"/>
      </w:pPr>
      <w:r>
        <w:rPr>
          <w:rFonts w:ascii="S-Core Dream" w:hAnsi="S-Core Dream" w:eastAsia="에스코어 드림"/>
          <w:b w:val="0"/>
          <w:color w:val="647779"/>
          <w:sz w:val="11"/>
        </w:rPr>
        <w:t>※ 성취기준 번호는 운영 학교의 해당 학년 교육과정과 대조 후 확정합니다.</w:t>
      </w:r>
    </w:p>
    <w:sectPr w:rsidR="00FC693F" w:rsidRPr="0006063C" w:rsidSect="00034616">
      <w:footerReference w:type="default" r:id="rId9"/>
      <w:pgSz w:w="16838" w:h="11906" w:orient="landscape"/>
      <w:pgMar w:top="227" w:right="454" w:bottom="22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left"/>
          </w:pPr>
          <w:r/>
          <w:r>
            <w:rPr>
              <w:rFonts w:ascii="S-Core Dream" w:hAnsi="S-Core Dream" w:eastAsia="에스코어 드림"/>
              <w:b w:val="0"/>
              <w:color w:val="647779"/>
              <w:sz w:val="12"/>
            </w:rPr>
            <w:t>AI와 함께 만드는 우리 옛이야기 그림책</w:t>
          </w:r>
        </w:p>
      </w:tc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right"/>
          </w:pPr>
          <w:r/>
          <w:r>
            <w:rPr>
              <w:rFonts w:ascii="S-Core Dream" w:hAnsi="S-Core Dream" w:eastAsia="에스코어 드림"/>
              <w:b w:val="0"/>
              <w:color w:val="647779"/>
              <w:sz w:val="12"/>
            </w:rPr>
            <w:t>더몬스터학원 · EDU 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-Core Dream" w:hAnsi="S-Core Dream" w:eastAsia="에스코어 드림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교수·학습 과정안</dc:title>
  <dc:subject/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