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56"/>
          <w:szCs w:val="44"/>
        </w:rPr>
      </w:pPr>
      <w:r>
        <w:rPr>
          <w:rFonts w:ascii="Times New Roman" w:hAnsi="Times New Roman" w:eastAsia="黑体" w:cs="Times New Roman"/>
          <w:sz w:val="56"/>
          <w:szCs w:val="44"/>
        </w:rPr>
        <w:t>并行程序设计实践</w:t>
      </w:r>
      <w:r>
        <w:rPr>
          <w:rFonts w:hint="eastAsia" w:ascii="Times New Roman" w:hAnsi="Times New Roman" w:eastAsia="黑体" w:cs="Times New Roman"/>
          <w:sz w:val="56"/>
          <w:szCs w:val="44"/>
        </w:rPr>
        <w:t>项目</w:t>
      </w:r>
      <w:r>
        <w:rPr>
          <w:rFonts w:ascii="Times New Roman" w:hAnsi="Times New Roman" w:eastAsia="黑体" w:cs="Times New Roman"/>
          <w:sz w:val="56"/>
          <w:szCs w:val="44"/>
        </w:rPr>
        <w:t>报告</w:t>
      </w: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（</w:t>
      </w:r>
      <w:r>
        <w:rPr>
          <w:rFonts w:hint="eastAsia" w:ascii="Times New Roman" w:hAnsi="Times New Roman" w:eastAsia="黑体" w:cs="Times New Roman"/>
          <w:sz w:val="30"/>
          <w:szCs w:val="30"/>
        </w:rPr>
        <w:t>小组</w:t>
      </w:r>
      <w:r>
        <w:rPr>
          <w:rFonts w:ascii="Times New Roman" w:hAnsi="Times New Roman" w:eastAsia="黑体" w:cs="Times New Roman"/>
          <w:sz w:val="30"/>
          <w:szCs w:val="30"/>
        </w:rPr>
        <w:t>完成）</w:t>
      </w: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742"/>
        <w:gridCol w:w="1163"/>
        <w:gridCol w:w="2615"/>
        <w:gridCol w:w="3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938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  <w:t>学号</w:t>
            </w:r>
          </w:p>
        </w:tc>
        <w:tc>
          <w:tcPr>
            <w:tcW w:w="626" w:type="pct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408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/>
                <w:sz w:val="24"/>
                <w:szCs w:val="24"/>
              </w:rPr>
              <w:t>班级</w:t>
            </w:r>
          </w:p>
        </w:tc>
        <w:tc>
          <w:tcPr>
            <w:tcW w:w="163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24"/>
                <w:szCs w:val="24"/>
              </w:rPr>
              <w:t>所参加项目序号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1</w:t>
            </w:r>
          </w:p>
        </w:tc>
        <w:tc>
          <w:tcPr>
            <w:tcW w:w="93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40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GPU项目1、GPU项目2</w:t>
            </w:r>
          </w:p>
          <w:p>
            <w:pPr>
              <w:jc w:val="left"/>
              <w:rPr>
                <w:rFonts w:hint="eastAsia"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MPI项目1、MPI项目2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2</w:t>
            </w:r>
          </w:p>
        </w:tc>
        <w:tc>
          <w:tcPr>
            <w:tcW w:w="93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40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3</w:t>
            </w:r>
          </w:p>
        </w:tc>
        <w:tc>
          <w:tcPr>
            <w:tcW w:w="93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40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4</w:t>
            </w:r>
          </w:p>
        </w:tc>
        <w:tc>
          <w:tcPr>
            <w:tcW w:w="93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40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389" w:type="pc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>5</w:t>
            </w:r>
          </w:p>
        </w:tc>
        <w:tc>
          <w:tcPr>
            <w:tcW w:w="93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408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  <w:tc>
          <w:tcPr>
            <w:tcW w:w="1639" w:type="pct"/>
            <w:vAlign w:val="center"/>
          </w:tcPr>
          <w:p>
            <w:pPr>
              <w:jc w:val="left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楷体_GB2312" w:cs="Times New Roman"/>
          <w:sz w:val="30"/>
          <w:szCs w:val="30"/>
        </w:rPr>
      </w:pPr>
      <w:r>
        <w:rPr>
          <w:rFonts w:ascii="Times New Roman" w:hAnsi="Times New Roman" w:eastAsia="楷体_GB2312" w:cs="Times New Roman"/>
          <w:sz w:val="30"/>
          <w:szCs w:val="30"/>
        </w:rPr>
        <w:t>2021年   月   日</w:t>
      </w:r>
      <w:r>
        <w:rPr>
          <w:rFonts w:ascii="Times New Roman" w:hAnsi="Times New Roman" w:eastAsia="楷体_GB2312" w:cs="Times New Roman"/>
          <w:sz w:val="30"/>
          <w:szCs w:val="30"/>
        </w:rPr>
        <w:br w:type="page"/>
      </w:r>
    </w:p>
    <w:p>
      <w:pPr>
        <w:pStyle w:val="2"/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-123190</wp:posOffset>
                </wp:positionV>
                <wp:extent cx="3512820" cy="401320"/>
                <wp:effectExtent l="38100" t="0" r="18415" b="18415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783" cy="401245"/>
                        </a:xfrm>
                        <a:prstGeom prst="wedgeRectCallout">
                          <a:avLst>
                            <a:gd name="adj1" fmla="val -60394"/>
                            <a:gd name="adj2" fmla="val 3793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一级标题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：黑体，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小三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加粗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。前后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6磅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行间距，居左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5.9pt;margin-top:-9.7pt;height:31.6pt;width:276.6pt;z-index:251659264;v-text-anchor:middle;mso-width-relative:page;mso-height-relative:page;" filled="f" stroked="t" coordsize="21600,21600" o:gfxdata="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impLLaAAAACgEAAA8AAAAAAAAAAQAgAAAAIgAAAGRycy9kb3ducmV2&#10;LnhtbFBLAQIUABQAAAAIAIdO4kB/YReLpQIAADoFAAAOAAAAAAAAAAEAIAAAACkBAABkcnMvZTJv&#10;RG9jLnhtbFBLBQYAAAAABgAGAFkBAABABgAAAAA=&#10;" adj="-2245,18994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一级标题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：黑体，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小三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加粗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。前后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6磅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行间距，居左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553085</wp:posOffset>
                </wp:positionV>
                <wp:extent cx="3714115" cy="359410"/>
                <wp:effectExtent l="609600" t="0" r="19685" b="2159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115" cy="359410"/>
                        </a:xfrm>
                        <a:prstGeom prst="wedgeRectCallout">
                          <a:avLst>
                            <a:gd name="adj1" fmla="val -65318"/>
                            <a:gd name="adj2" fmla="val -111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二级标题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：楷体，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四号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加粗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。前后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6磅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行间距，居左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39pt;margin-top:43.55pt;height:28.3pt;width:292.45pt;z-index:251664384;v-text-anchor:middle;mso-width-relative:page;mso-height-relative:page;" filled="f" stroked="t" coordsize="21600,21600" o:gfxdata="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uij4jbAAAACgEAAA8AAAAAAAAAAQAgAAAAIgAAAGRycy9kb3du&#10;cmV2LnhtbFBLAQIUABQAAAAIAIdO4kBaM/YKpwIAADsFAAAOAAAAAAAAAAEAIAAAACoBAABkcnMv&#10;ZTJvRG9jLnhtbFBLBQYAAAAABgAGAFkBAABDBgAAAAA=&#10;" adj="-3309,8382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二级标题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：楷体，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四号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加粗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。前后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6磅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行间距，居左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-762635</wp:posOffset>
                </wp:positionV>
                <wp:extent cx="5782945" cy="535940"/>
                <wp:effectExtent l="0" t="0" r="27940" b="1651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792" cy="536028"/>
                        </a:xfrm>
                        <a:prstGeom prst="wedgeRectCallout">
                          <a:avLst>
                            <a:gd name="adj1" fmla="val -27115"/>
                            <a:gd name="adj2" fmla="val 48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全文1.5倍行距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全文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所有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阿拉伯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数字、英文（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代码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除外）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rFonts w:ascii="Times New Roman" w:hAnsi="Times New Roman" w:eastAsia="楷体_GB2312" w:cs="Times New Roman"/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字体，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中文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字体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按照批注框格式要求设置。提交时，将所有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红色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字体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及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批注框删除。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2.6pt;margin-top:-60.05pt;height:42.2pt;width:455.35pt;z-index:251661312;v-text-anchor:middle;mso-width-relative:page;mso-height-relative:page;" filled="f" stroked="t" coordsize="21600,21600" o:gfxdata="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xTy1G2QAAAAsBAAAPAAAAAAAAAAEAIAAAACIAAABkcnMvZG93bnJl&#10;di54bWxQSwECFAAUAAAACACHTuJATE+DqqcCAAA6BQAADgAAAAAAAAABACAAAAAoAQAAZHJzL2Uy&#10;b0RvYy54bWxQSwUGAAAAAAYABgBZAQAAQQYAAAAA&#10;" adj="4943,21229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全文1.5倍行距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。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全文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所有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阿拉伯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数字、英文（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代码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除外）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用</w:t>
                      </w:r>
                      <w:r>
                        <w:rPr>
                          <w:rFonts w:ascii="Times New Roman" w:hAnsi="Times New Roman" w:eastAsia="楷体_GB2312" w:cs="Times New Roman"/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字体，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中文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字体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按照批注框格式要求设置。提交时，将所有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红色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字体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及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批注框删除。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黑体" w:cs="Times New Roman"/>
          <w:sz w:val="30"/>
          <w:szCs w:val="30"/>
        </w:rPr>
        <w:t xml:space="preserve">1. </w:t>
      </w:r>
      <w:r>
        <w:rPr>
          <w:rFonts w:hint="eastAsia" w:ascii="Times New Roman" w:hAnsi="Times New Roman" w:eastAsia="黑体" w:cs="Times New Roman"/>
          <w:sz w:val="30"/>
          <w:szCs w:val="30"/>
        </w:rPr>
        <w:t>GPU项目1（用CUDA设计一个KNN分类算法（K近邻算法）程序</w:t>
      </w:r>
      <w:r>
        <w:rPr>
          <w:rFonts w:hint="eastAsia" w:ascii="Times New Roman" w:hAnsi="Times New Roman" w:eastAsia="黑体" w:cs="Times New Roman"/>
          <w:sz w:val="30"/>
          <w:szCs w:val="30"/>
          <w:lang w:eastAsia="zh-CN"/>
        </w:rPr>
        <w:t>，</w:t>
      </w:r>
      <w:r>
        <w:rPr>
          <w:rFonts w:hint="eastAsia" w:ascii="Times New Roman" w:hAnsi="Times New Roman" w:eastAsia="黑体" w:cs="Times New Roman"/>
          <w:sz w:val="30"/>
          <w:szCs w:val="30"/>
          <w:lang w:val="en-US" w:eastAsia="zh-CN"/>
        </w:rPr>
        <w:t>分类鸢尾花</w:t>
      </w:r>
      <w:r>
        <w:rPr>
          <w:rFonts w:hint="eastAsia" w:ascii="Times New Roman" w:hAnsi="Times New Roman" w:eastAsia="黑体" w:cs="Times New Roman"/>
          <w:sz w:val="30"/>
          <w:szCs w:val="30"/>
        </w:rPr>
        <w:t>）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hint="eastAsia" w:ascii="Times New Roman" w:hAnsi="Times New Roman" w:eastAsia="楷体_GB2312" w:cs="Times New Roman"/>
          <w:sz w:val="28"/>
          <w:szCs w:val="28"/>
        </w:rPr>
        <w:t>1</w:t>
      </w:r>
      <w:r>
        <w:rPr>
          <w:rFonts w:ascii="Times New Roman" w:hAnsi="Times New Roman" w:eastAsia="楷体_GB2312" w:cs="Times New Roman"/>
          <w:sz w:val="28"/>
          <w:szCs w:val="28"/>
        </w:rPr>
        <w:t xml:space="preserve">.1 </w:t>
      </w:r>
      <w:r>
        <w:rPr>
          <w:rFonts w:hint="eastAsia" w:ascii="Times New Roman" w:hAnsi="Times New Roman" w:eastAsia="楷体_GB2312" w:cs="Times New Roman"/>
          <w:sz w:val="28"/>
          <w:szCs w:val="28"/>
        </w:rPr>
        <w:t>题目描述</w:t>
      </w:r>
    </w:p>
    <w:p>
      <w:pPr>
        <w:pStyle w:val="3"/>
        <w:spacing w:before="120" w:after="120" w:line="360" w:lineRule="auto"/>
        <w:ind w:left="479" w:leftChars="228" w:firstLine="0" w:firstLineChars="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在特征空间中查找K个最相似或者距离最近的样本，然后根据K个最相似的样本对未知样本进行分类。通过训练集和测试集给出算法的正确率。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45085</wp:posOffset>
                </wp:positionV>
                <wp:extent cx="3714115" cy="359410"/>
                <wp:effectExtent l="0" t="190500" r="19685" b="2159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115" cy="359410"/>
                        </a:xfrm>
                        <a:prstGeom prst="wedgeRectCallout">
                          <a:avLst>
                            <a:gd name="adj1" fmla="val 4975"/>
                            <a:gd name="adj2" fmla="val -9892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正文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楷体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小四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两端对齐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，首行缩进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2字符。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7.55pt;margin-top:3.55pt;height:28.3pt;width:292.45pt;z-index:251662336;v-text-anchor:middle;mso-width-relative:page;mso-height-relative:page;" filled="f" stroked="t" coordsize="21600,21600" o:gfxdata="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385AHtcAAAAIAQAADwAAAAAAAAABACAAAAAiAAAAZHJzL2Rvd25yZXYu&#10;eG1sUEsBAhQAFAAAAAgAh07iQHK9K9GnAgAAOQUAAA4AAAAAAAAAAQAgAAAAJgEAAGRycy9lMm9E&#10;b2MueG1sUEsFBgAAAAAGAAYAWQEAAD8GAAAAAA==&#10;" adj="11875,-10567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正文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：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楷体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小四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两端对齐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，首行缩进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2字符。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楷体_GB2312" w:cs="Times New Roman"/>
          <w:sz w:val="28"/>
          <w:szCs w:val="28"/>
        </w:rPr>
        <w:t xml:space="preserve">1.2. </w:t>
      </w:r>
      <w:r>
        <w:rPr>
          <w:rFonts w:hint="eastAsia" w:ascii="Times New Roman" w:hAnsi="Times New Roman" w:eastAsia="楷体_GB2312" w:cs="Times New Roman"/>
          <w:sz w:val="28"/>
          <w:szCs w:val="28"/>
        </w:rPr>
        <w:t>设计思路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1.Host和device分配内存，把Host数据初始化并复制到device中。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2.KNN算法实现：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3.    kernel1:并行计算query点和reference点的距离；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4.    kernel2:多线程并行排序每个query点到空间参考点的距离；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5.    kernel3:并行计算每个线程中前k个距离的平方跟。</w:t>
      </w:r>
    </w:p>
    <w:p>
      <w:pPr>
        <w:pStyle w:val="3"/>
        <w:spacing w:before="120" w:after="120" w:line="360" w:lineRule="auto"/>
        <w:ind w:firstLine="480" w:firstLineChars="200"/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6.结果返回到Host的cpu空间。</w:t>
      </w:r>
    </w:p>
    <w:p>
      <w:pPr>
        <w:ind w:firstLine="480" w:firstLineChars="200"/>
        <w:rPr>
          <w:rFonts w:hint="eastAsia" w:eastAsia="楷体_GB2312"/>
          <w:sz w:val="24"/>
          <w:szCs w:val="24"/>
          <w:lang w:val="en-US" w:eastAsia="zh-CN"/>
        </w:rPr>
      </w:pPr>
      <w:r>
        <w:rPr>
          <w:rFonts w:hint="eastAsia" w:eastAsia="楷体_GB2312"/>
          <w:sz w:val="24"/>
          <w:szCs w:val="24"/>
          <w:lang w:val="en-US" w:eastAsia="zh-CN"/>
        </w:rPr>
        <w:t>采用一维数组模拟二维矩阵。</w:t>
      </w:r>
    </w:p>
    <w:p>
      <w:pPr>
        <w:ind w:left="479" w:leftChars="228" w:firstLine="0" w:firstLineChars="0"/>
        <w:rPr>
          <w:rFonts w:hint="eastAsia" w:ascii="楷体_GB2312" w:eastAsia="楷体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</w:rPr>
        <w:t>kernel2</w:t>
      </w: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  <w:lang w:val="en-US" w:eastAsia="zh-CN"/>
        </w:rPr>
        <w:t>排序函数对前k个点插入排序，再在后面的点里选择比前面最数小的插入到前面。（此方法啊效率提升显著）</w:t>
      </w:r>
    </w:p>
    <w:p>
      <w:pPr>
        <w:ind w:left="479" w:leftChars="228" w:firstLine="0" w:firstLineChars="0"/>
        <w:rPr>
          <w:rFonts w:hint="default" w:ascii="楷体_GB2312" w:eastAsia="楷体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楷体_GB2312" w:eastAsia="楷体_GB2312"/>
          <w:b w:val="0"/>
          <w:bCs w:val="0"/>
          <w:color w:val="auto"/>
          <w:sz w:val="24"/>
          <w:szCs w:val="24"/>
          <w:lang w:val="en-US" w:eastAsia="zh-CN"/>
        </w:rPr>
        <w:t>数据集为处理过后的iris数据集，每一列代表一个特征，最后一行为类别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1.3 源码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2540</wp:posOffset>
                </wp:positionV>
                <wp:extent cx="3714115" cy="359410"/>
                <wp:effectExtent l="609600" t="0" r="19685" b="2159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115" cy="359410"/>
                        </a:xfrm>
                        <a:prstGeom prst="wedgeRectCallout">
                          <a:avLst>
                            <a:gd name="adj1" fmla="val -65318"/>
                            <a:gd name="adj2" fmla="val -111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三级标题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：楷体，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小四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加粗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。前后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6磅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行间距，居左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36.4pt;margin-top:0.2pt;height:28.3pt;width:292.45pt;z-index:251660288;v-text-anchor:middle;mso-width-relative:page;mso-height-relative:page;" filled="f" stroked="t" coordsize="21600,21600" o:gfxdata="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LPMNIPYAAAABwEAAA8AAAAAAAAAAQAgAAAAIgAAAGRycy9kb3ducmV2&#10;LnhtbFBLAQIUABQAAAAIAIdO4kBC6brLpwIAADsFAAAOAAAAAAAAAAEAIAAAACcBAABkcnMvZTJv&#10;RG9jLnhtbFBLBQYAAAAABgAGAFkBAABABgAAAAA=&#10;" adj="-3309,8382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三级标题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：楷体，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小四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加粗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。前后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6磅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行间距，居左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楷体_GB2312" w:cs="Times New Roman"/>
          <w:sz w:val="24"/>
          <w:szCs w:val="24"/>
        </w:rPr>
        <w:t>1.3.1 串行程序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&lt;cstdio&gt;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#include&lt;cmath&gt;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#include&lt;ctime&gt;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//计算矩阵 A（reference points）和 B（query points）中各点的距离平方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ComputeDistanceTexture(float *A,int wA, float * B, int wB, int dim, float* AB){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xIndex=0;xIndex&lt;wB;xIndex++){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yIndex=0;yIndex&lt;wA;yIndex++){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 ( xIndex&lt;wB &amp;&amp; yIndex&lt;wA 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float ssd = 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(int i=0; i&lt;dim; i++){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float tmp  = A[i*wA+yIndex] - B[ i * wB + xIndex 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ssd += tmp * tmp;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AB[yIndex * wB + xIndex] = ssd;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//对距离矩阵排序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InsertionSort(float *dist,  int *ind, int width, int height, int k){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l, i, j;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*p_dist;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  *p_ind;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curr_dist, max_dist;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  curr_row,  max_row;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xIndex = 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for(xIndex=0;xIndex&lt;width;xIndex++){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列偏移，最大距离初始化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p_dist   = dist + xIndex;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p_ind    = ind  + xIndex;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max_dist = p_dist[0];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p_ind[0] = 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Part 1 :对前k行排序（插入排序）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(l=1; l&lt;k; l++){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curr_row  = l * width;//行偏移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curr_dist = p_dist[curr_row];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 (curr_dist&lt;max_dist){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i=l-1;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(int a=0; a&lt;l-1; a++){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if (p_dist[a*width]&gt;curr_dist){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i=a;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break;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(j=l; j&gt;i; j--){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p_dist[j*width] = p_dist[(j-1)*width];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p_ind[j*width]   = p_ind[(j-1)*width];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p_dist[i*width] = curr_dist;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p_ind[i*width]  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p_ind[l*width]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max_dist = p_dist[curr_row];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Part 2 :选择k行之后的比前面小的插入到前面（类似选择排序）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max_row = (k-1)*width;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(l=k; l&lt;height; l++){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curr_dist = p_dist[l*width];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 (curr_dist&lt;max_dist){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i=k-1;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(int a=0; a&lt;k-1; a++){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if (p_dist[a*width]&gt;curr_dist){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i=a;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break;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(j=k-1; j&gt;i; j--){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p_dist[j*width] = p_dist[(j-1)*width];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p_ind[j*width]   = p_ind[(j-1)*width];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p_dist[i*width] = curr_dist;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p_ind[i*width]  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max_dist             = p_dist[max_row];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knn(float* ref_host, int ref_width, float* query_host,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query_width, int height, int k, float* dist_host, int* ind_host)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 1: Compute all the distances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ComputeDistanceTexture(ref_host,ref_width,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query_host, query_width, height, dist_host);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 2: Sort each column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InsertionSort(dist_host, ind_host,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query_width, ref_width, k);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ref[100000000];                 // Pointer to reference point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query[100000000];               // Pointer to query point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dist[100000000];                // Pointer to distance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ind[100000000];                 // Pointer to index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ref_nb     = 0;   // Reference point number, max=65535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query_nb   = 3;   // Query point number,     max=65535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dim        = 4;     // Dimension of points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k          = 4;     // Nearest neighbors to consider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int CLASS[1000000],classq[1000000],CLASSQ[100000];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clock_t startTime,endTime;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startTime = clock();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//读取训练文件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freopen("iristrain.txt","r",stdin);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i=0;int j=0;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flagc=0;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while(std::cin&gt;&gt;aa)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if(std::abs(aa-(-1))&lt;0.001){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flagc=1;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continue;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if(flagc==0)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ref[i++]=aa;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CLASS[j++]=(int)aa;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ref_nb=i/4;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std::cin.clear();//清除EOF状态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//读取测试文件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freopen("iristest.txt","r",stdin);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i=0;j=0;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flagc=0;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while(std::cin&gt;&gt;aa)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if(std::abs(aa-(-1))&lt;0.001){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flagc=1;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continue;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if(flagc==0)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query[i++]=aa;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CLASSQ[j++]=(int)aa;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query_nb=i/4;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//初始化ind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printf("%d \n",query_nb);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i=0;i&lt;ref_nb;i++)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j=0;j&lt;query_nb;j++)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ind[i*query_nb+j]=i;    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 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reference points      : %6d\n", ref_nb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query points          : %6d\n", 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printf("Dimension of points             : %4d\n", dim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neighbors to consider : %4d\n", k  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printf("Processing kNN search           :"           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knn(ref, ref_nb, query, query_nb, dim, k, dist, ind);//进行训练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flag1=0,flag2=0,flag3=0;int max=0;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//进行预测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j=0;j&lt;query_nb;j++)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flag1=0;flag2=0;flag3=0;max=0;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h=0;h&lt;k;h++)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if(CLASS[ind[h*query_nb+j]]==1)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flag1++;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 if(CLASS[ind[h*query_nb+j]]==2)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flag2++;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flag3++;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if(flag1&gt;=flag2)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max=flag1;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max=flag2;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classq[j]=2;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if(max&lt;flag3)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classq[j]=3;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endTime = clock();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//打印结果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 done in %lf s \n",(double)(endTime - startTime) / CLOCKS_PER_SEC);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ac=0;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i=0;i&lt;query_nb;i++){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printf("%d ",classq[i]);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if(classq[i]==CLASSQ[i])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++ac;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printf("\nAccuracy is : %lf\n",ac*1.0/query_nb);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return 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1.3.2 GPU程序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&lt;cstdio&gt;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 "cuda.h"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#include&lt;iostream&gt;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#include&lt;cmath&gt;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//计算矩阵 A（reference points）和 B（query points）中各点的距离平方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__global__ void cuComputeDistanceTexture(float *A,int wA, float * B, int wB, int dim, float* AB){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unsigned int xIndex = blockIdx.x * blockDim.x + threadIdx.x;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unsigned int yIndex = blockIdx.y * blockDim.y + threadIdx.y;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if ( xIndex&lt;wB &amp;&amp; yIndex&lt;wA 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float ssd = 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(int i=0; i&lt;dim; i++){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float tmp  = A[i*wA+yIndex] - B[ i * wB + xIndex 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ssd += tmp * tmp;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AB[yIndex * wB + xIndex] = ssd;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//对距离矩阵排序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__global__ void cuInsertionSort(float *dist,  int *ind, int width, int height, int k){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l, i, j;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*p_dist;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  *p_ind;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curr_dist, max_dist;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  curr_row,  max_row;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unsigned int xIndex = blockIdx.x * blockDim.x + threadIdx.x;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if (xIndex&lt;width){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列偏移，最大距离初始化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p_dist   = dist + xIndex;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p_ind    = ind  + xIndex;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max_dist = p_dist[0];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p_ind[0] = 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Part 1 :对前k行排序（插入排序）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(l=1; l&lt;k; l++){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curr_row  = l * width;//行偏移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curr_dist = p_dist[curr_row];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 (curr_dist&lt;max_dist){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i=l-1;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(int a=0; a&lt;l-1; a++){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if (p_dist[a*width]&gt;curr_dist){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i=a;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break;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(j=l; j&gt;i; j--){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p_dist[j*width] = p_dist[(j-1)*width];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p_ind[j*width]   = p_ind[(j-1)*width];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p_dist[i*width] = curr_dist;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p_ind[i*width]  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p_ind[l*width]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max_dist = p_dist[curr_row];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// Part 2 :选择k行之后的比前面小的插入到前面（类似选择排序）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max_row = (k-1)*width;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 (l=k; l&lt;height; l++){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curr_dist = p_dist[l*width];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 (curr_dist&lt;max_dist){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i=k-1;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(int a=0; a&lt;k-1; a++){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if (p_dist[a*width]&gt;curr_dist){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i=a;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    break;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for (j=k-1; j&gt;i; j--){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p_dist[j*width] = p_dist[(j-1)*width];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    p_ind[j*width]   = p_ind[(j-1)*width];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p_dist[i*width] = curr_dist;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p_ind[i*width]   = l;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max_dist             = p_dist[max_row];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void knn_cuda(float* ref_host, int ref_width, float* query_host,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query_width, int height, int k, float* dist_host, int* ind_host)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size_of_float = sizeof(float);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size_of_int   = sizeof(int);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//device矩阵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 *query_dev;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 *ref_dev;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 *dist_dev;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   *ind_dev;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//分配全局显存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 **) &amp;query_dev, query_width * height * size_of_float);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 **) &amp;dist_dev, query_width * ref_width * size_of_float);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 **) &amp;ind_dev, query_width * k * size_of_int);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cudaMalloc((void **) &amp;ref_dev, ref_width * height * size_of_float);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//内容拷贝  host to device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cudaMemcpy(ref_dev, &amp;ref_host[0], ref_width * height * size_of_float,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cudaMemcpyHostToDevice);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cudaMemcpy(query_dev, &amp;query_host[0],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query_width * height * size_of_float, cudaMemcpyHostToDevice);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cudaMemcpy(ind_dev, &amp;ind_host[0],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ref_width * query_width * size_of_int, cudaMemcpyHostToDevice);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g_16x16((query_width-1)/16+1, (ref_width-1)/16+1, 1);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t_16x16(16, 16);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g_256x1((query_width-1)/256+1,1);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dim3 t_256x1(256, 1);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Kernel 1: Compute all the distances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cuComputeDistanceTexture&lt;&lt;&lt;g_16x16,t_16x16&gt;&gt;&gt;(ref_dev,ref_width,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query_dev, query_width, height, dist_dev);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Kernel 2: Sort each column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cuInsertionSort&lt;&lt;&lt;g_256x1,t_256x1&gt;&gt;&gt;(dist_dev, ind_dev,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query_width, ref_width, k);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Memory copy of output from device to host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cudaMemcpy(&amp;dist_host[0], dist_dev,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query_width * k *size_of_float, cudaMemcpyDeviceToHost);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cudaMemcpy(&amp;ind_host[0], ind_dev,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query_width * k * size_of_int, cudaMemcpyDeviceToHost);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 Free memory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cudaFree(ref_dev);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cudaFree(ind_dev);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cudaFree(query_dev);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cudaFree(dist_dev);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ref[100000000];                 // Pointer to reference point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query[100000000];               // Pointer to query point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float dist[100000000];                // Pointer to distance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ind[100000000];                 // Pointer to index array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ref_nb     = 0;   // Reference point number, max=65535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query_nb   = 3;   // Query point number,     max=65535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dim        = 4;     // Dimension of points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   k          = 4;     // Nearest neighbors to consider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int CLASS[1000000],classq[1000000],CLASSQ[100000];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int main()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//读取训练数据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freopen("iristrain.txt","r",stdin);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i=0;int j=0;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flagc=0;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while(std::cin&gt;&gt;aa)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if(abs(aa-(-1))&lt;0.001){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flagc=1;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continue;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if(flagc==0)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ref[i++]=aa;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CLASS[j++]=(int)aa;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ref_nb=i/4;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std::cin.clear();//清除EOF状态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//读取测试数据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freopen("iristest.txt","r",stdin);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i=0;j=0;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flagc=0;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while(std::cin&gt;&gt;aa)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if(abs(aa-(-1))&lt;0.001){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flagc=1;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continue;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if(flagc==0)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query[i++]=aa;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CLASSQ[j++]=(int)aa;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query_nb=i/4;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printf("%d \n",query_nb);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//初始化ind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i=0;i&lt;ref_nb;i++)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j=0;j&lt;query_nb;j++)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ind[i*query_nb+j]=i;    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 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//准备计时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cudaEvent_t start, stop;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cudaEventCreate(&amp;start);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cudaEventCreate(&amp;stop);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float elapsed_time;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reference points      : %6d\n", ref_nb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query points          : %6d\n", 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printf("Dimension of points             : %4d\n", dim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printf("Number of neighbors to consider : %4d\n", k  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printf("Processing kNN search           :"                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cudaEventRecord(start, 0);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knn_cuda(ref, ref_nb, query, query_nb, dim, k, dist, ind);//进行训练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cudaEventRecord(stop, 0);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cudaEventSynchronize(stop);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cudaEventElapsedTime(&amp;elapsed_time, start, stop);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//进行预测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flag1=0,flag2=0,flag3=0;int max=0;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j=0;j&lt;query_nb;j++)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flag1=0;flag2=0;flag3=0;max=0;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for(int h=0;h&lt;k;h++)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if(CLASS[ind[h*query_nb+j]]==1)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flag1++;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 if(CLASS[ind[h*query_nb+j]]==2)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flag2++;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else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    flag3++;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if(flag1&gt;=flag2)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max=flag1;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classq[j]=1;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else 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max=flag2;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classq[j]=2;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if(max&lt;flag3)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classq[j]=3;  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//打印数据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 done in %f s \n",elapsed_time/1000);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int ac=0;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for(int i=0;i&lt;query_nb;i++){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printf("%d ",classq[i]);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if(classq[i]==CLASSQ[i])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        ++ac;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}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printf("\nAccuracy is : %lf\n",ac*1.0/query_nb);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// Destroy cuda event object and free memory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cudaEventDestroy(start);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cudaEventDestroy(stop);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 xml:space="preserve">    return 0;</w:t>
      </w:r>
    </w:p>
    <w:p>
      <w:pPr>
        <w:pStyle w:val="4"/>
        <w:spacing w:before="0" w:after="0" w:line="415" w:lineRule="auto"/>
        <w:rPr>
          <w:rFonts w:hint="eastAsia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</w:rPr>
        <w:t>}</w:t>
      </w:r>
    </w:p>
    <w:p>
      <w:pPr>
        <w:pStyle w:val="4"/>
        <w:spacing w:before="0" w:after="0" w:line="415" w:lineRule="auto"/>
        <w:rPr>
          <w:rFonts w:hint="eastAsia" w:ascii="Arial" w:hAnsi="Arial" w:cs="Arial"/>
          <w:color w:val="FF0000"/>
          <w:sz w:val="21"/>
          <w:szCs w:val="21"/>
        </w:rPr>
      </w:pP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1.3.3 性能对比与分析</w:t>
      </w:r>
    </w:p>
    <w:p>
      <w:pPr>
        <w:keepNext w:val="0"/>
        <w:keepLines w:val="0"/>
        <w:widowControl/>
        <w:suppressLineNumbers w:val="0"/>
        <w:jc w:val="left"/>
        <w:rPr>
          <w:rFonts w:ascii="楷体_GB2312" w:eastAsia="楷体_GB2312"/>
          <w:color w:val="FF000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5825" cy="2753360"/>
            <wp:effectExtent l="0" t="0" r="13335" b="508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处理22008条训练数据，cpu用时0.1s，gpu用时0.04s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785" cy="2897505"/>
            <wp:effectExtent l="0" t="0" r="3175" b="1333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处理22008条训练数据，cpu用时0.0000s，gpu用时0.00367s</w:t>
      </w:r>
    </w:p>
    <w:p>
      <w:pPr>
        <w:jc w:val="left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当数据量较小时，cpu运算不用来回传数据，运行速度快。</w:t>
      </w:r>
    </w:p>
    <w:p>
      <w:pPr>
        <w:jc w:val="left"/>
        <w:rPr>
          <w:rFonts w:hint="default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当数据量较大时，gpu并行计算的速度优势就体现出来了。</w:t>
      </w:r>
    </w:p>
    <w:p>
      <w:pPr>
        <w:jc w:val="left"/>
        <w:rPr>
          <w:rFonts w:hint="default" w:ascii="楷体_GB2312" w:hAnsi="楷体_GB2312" w:eastAsia="楷体_GB2312" w:cs="楷体_GB2312"/>
          <w:sz w:val="24"/>
          <w:szCs w:val="24"/>
          <w:lang w:val="en-US" w:eastAsia="zh-CN"/>
        </w:rPr>
      </w:pPr>
    </w:p>
    <w:p>
      <w:pPr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174625</wp:posOffset>
                </wp:positionV>
                <wp:extent cx="3663315" cy="1015365"/>
                <wp:effectExtent l="0" t="171450" r="13335" b="13970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315" cy="1015299"/>
                        </a:xfrm>
                        <a:prstGeom prst="wedgeRectCallout">
                          <a:avLst>
                            <a:gd name="adj1" fmla="val 8239"/>
                            <a:gd name="adj2" fmla="val -6607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图：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居中，无首行缩进。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必须有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图题，按照图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1、图2、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……进行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，在正文中必须有引用。</w:t>
                            </w:r>
                          </w:p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图中文字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及图题：楷体，五号。图题</w:t>
                            </w: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居中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，无首行缩进。</w:t>
                            </w:r>
                          </w:p>
                          <w:p>
                            <w:pP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color w:val="FF0000"/>
                                <w:szCs w:val="21"/>
                              </w:rPr>
                              <w:t>确保</w:t>
                            </w:r>
                            <w:r>
                              <w:rPr>
                                <w:rFonts w:ascii="楷体_GB2312" w:eastAsia="楷体_GB2312"/>
                                <w:color w:val="FF0000"/>
                                <w:szCs w:val="21"/>
                              </w:rPr>
                              <w:t>图和图题在同一页。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1.9pt;margin-top:13.75pt;height:79.95pt;width:288.45pt;z-index:251663360;v-text-anchor:middle;mso-width-relative:page;mso-height-relative:page;" filled="f" stroked="t" coordsize="21600,21600" o:gfxdata="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/T5X52AAAAAoBAAAPAAAAAAAAAAEAIAAAACIAAABkcnMvZG93bnJl&#10;di54bWxQSwECFAAUAAAACACHTuJAehBLK6gCAAA6BQAADgAAAAAAAAABACAAAAAnAQAAZHJzL2Uy&#10;b0RvYy54bWxQSwUGAAAAAAYABgBZAQAAQQYAAAAA&#10;" adj="12580,-3472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图：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居中，无首行缩进。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必须有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图题，按照图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1、图2、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……进行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编号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，在正文中必须有引用。</w:t>
                      </w:r>
                    </w:p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图中文字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及图题：楷体，五号。图题</w:t>
                      </w: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居中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，无首行缩进。</w:t>
                      </w:r>
                    </w:p>
                    <w:p>
                      <w:pPr>
                        <w:rPr>
                          <w:rFonts w:ascii="楷体_GB2312" w:eastAsia="楷体_GB2312"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楷体_GB2312" w:eastAsia="楷体_GB2312"/>
                          <w:color w:val="FF0000"/>
                          <w:szCs w:val="21"/>
                        </w:rPr>
                        <w:t>确保</w:t>
                      </w:r>
                      <w:r>
                        <w:rPr>
                          <w:rFonts w:ascii="楷体_GB2312" w:eastAsia="楷体_GB2312"/>
                          <w:color w:val="FF0000"/>
                          <w:szCs w:val="21"/>
                        </w:rPr>
                        <w:t>图和图题在同一页。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楷体_GB2312" w:cs="Times New Roman"/>
        </w:rPr>
        <w:t>图1 图题</w:t>
      </w:r>
    </w:p>
    <w:p>
      <w:pPr>
        <w:pStyle w:val="2"/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eastAsia="黑体" w:cs="Times New Roman"/>
          <w:sz w:val="30"/>
          <w:szCs w:val="30"/>
        </w:rPr>
        <w:t>2</w:t>
      </w:r>
      <w:r>
        <w:rPr>
          <w:rFonts w:ascii="Times New Roman" w:hAnsi="Times New Roman" w:eastAsia="黑体" w:cs="Times New Roman"/>
          <w:sz w:val="30"/>
          <w:szCs w:val="30"/>
        </w:rPr>
        <w:t>. GPU</w:t>
      </w:r>
      <w:r>
        <w:rPr>
          <w:rFonts w:hint="eastAsia" w:ascii="Times New Roman" w:hAnsi="Times New Roman" w:eastAsia="黑体" w:cs="Times New Roman"/>
          <w:sz w:val="30"/>
          <w:szCs w:val="30"/>
        </w:rPr>
        <w:t>项目2（名称）</w:t>
      </w:r>
    </w:p>
    <w:p>
      <w:pPr>
        <w:rPr>
          <w:rFonts w:hint="eastAsia"/>
        </w:rPr>
      </w:pPr>
    </w:p>
    <w:p>
      <w:pPr>
        <w:pStyle w:val="2"/>
        <w:spacing w:before="120" w:after="120"/>
        <w:rPr>
          <w:rFonts w:ascii="Times New Roman" w:hAnsi="Times New Roman" w:eastAsia="黑体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3. MPI</w:t>
      </w:r>
      <w:r>
        <w:rPr>
          <w:rFonts w:hint="eastAsia" w:ascii="Times New Roman" w:hAnsi="Times New Roman" w:eastAsia="黑体" w:cs="Times New Roman"/>
          <w:sz w:val="30"/>
          <w:szCs w:val="30"/>
        </w:rPr>
        <w:t>+OpenMP项目1（名称）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2.1 题目描述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实现Cannon算法</w:t>
      </w: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2.2 设计思路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算法原理：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9895" cy="3521075"/>
            <wp:effectExtent l="0" t="0" r="14605" b="317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在本并行算法中需用户指定进程个数q和矩阵行（列）数dg，进程数必须是完全平方数，每个进程存储一个A分块矩阵，一个B分块矩阵，分块矩阵大小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(dg/sqrt(q))^2。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hint="default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A矩阵的左移和B矩阵的上移由进程通讯实现（每个进程都有自己的逻辑编号，表示块的位置）。0进程额外负责A,B矩阵的初始化，将分块矩阵内容发给其他进程，接受其他进程最后处理完的数据。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楷体" w:hAnsi="楷体" w:cs="楷体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</w:t>
      </w:r>
      <w:r>
        <w:rPr>
          <w:rFonts w:hint="default" w:ascii="Arial" w:hAnsi="Arial" w:cs="Arial"/>
          <w:sz w:val="24"/>
          <w:szCs w:val="24"/>
        </w:rPr>
        <w:t>mpirun -np ProcNum cannon MatrixDimension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来运行程序。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spacing w:before="120" w:after="120" w:line="415" w:lineRule="auto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2.3 源码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2.3.1 串行程序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#include&lt;stdio.h&gt;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#include&lt;stdlib.h&gt;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&lt;time.h&gt;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#include &lt;math.h&gt;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void multihost(float *a,float *b,float *ccc,int w)  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float e1=0,e2=0;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for(int i=0;i&lt;w;++i)</w:t>
      </w:r>
    </w:p>
    <w:p>
      <w:pPr>
        <w:pStyle w:val="4"/>
        <w:spacing w:before="0" w:after="0" w:line="240" w:lineRule="auto"/>
        <w:rPr>
          <w:rFonts w:hint="eastAsia" w:ascii="Arial" w:hAnsi="Arial" w:cs="Arial" w:eastAsia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for(int j=0;j&lt;w;++j)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float v=0;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for(int k=0;k&lt;w;++k)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e1=a[i*w+k];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e2=b[k*w+j];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    v+=e1*e2;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ccc[i*w+j]=v;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float a[10000*10000],b[10000*10000],c[100000000];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int main(int argc, char *argv[])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freopen( "outchuan.txt", "w", stdout);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int w=atoi(argv[1]);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printf("size=%d*&amp;d",w,w);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int maxxx=w*w;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clock_t start2 = 0, stop2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for(int i = 0;i &lt; maxxx;i++)//初始化矩阵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a[i] = rand();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b[i] = rand();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c[i] =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start2=clock();//计时开始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multihost(a,b,c,w);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stop2=clock();//计时结束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printf("random matrix A : 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for(int i=0;i&lt;w;++i)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for(int j=0;j&lt;w;++j)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printf("%15.0f ",a[i*w+j]);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printf("random matrix B : 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for(int i=0;i&lt;w;++i)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for(int j=0;j&lt;w;++j)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printf("%15.0f ",b[i*w+j]);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printf("Matrix C = A * B : 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for(int i=0;i&lt;w;++i)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for(int j=0;j&lt;w;++j)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printf("%15.0f ",c[i*w+j]);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printf("\n");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double Time = (double)(stop2*1.0 - start2*1.0) / CLOCKS_PER_SEC;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printf("Time = %lf s",Time);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4"/>
        <w:spacing w:before="0" w:after="0" w:line="240" w:lineRule="auto"/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spacing w:before="0" w:after="0" w:line="240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2.3.2 MPI程序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&lt;stdlib.h&gt;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&lt;string.h&gt;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&lt;mpi.h&gt;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&lt;time.h&gt;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&lt;stdio.h&gt;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#include &lt;math.h&gt;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 全局变量声明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float **A, **B, **C;              /* 总矩阵,C = A * B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float *a, *b, *c, *tmp_a, *tmp_b; /* a、b、c表分块，tmp_a、tmp_b表缓冲区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 dg, dl, dl2,p, sp;            /* dg:总矩阵维数;dl:矩阵块维数;dl2=dl*dl;p:处理器个数;sp＝sqrt(p)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 my_rank, my_row, my_col;      /* my_rank:处理器ID;(my_row,my_col):处理器逻辑阵列坐标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MPI_Status status;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*函数名: get_index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*功能：处理器逻辑阵列坐标至rank号的转换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*输入：坐标、逻辑阵列维数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*输出：rank号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 get_index(int row, int col, int sp)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return ((row+sp)%sp)*sp + (col+sp)%sp;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*函数名：random_A_B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*功能：随机生成矩阵A和B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random_A_B()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i,j;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srand((unsigned int)time(NULL));     /*设随机数种子*/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/*随机生成A,B,并初始化C*/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for(i=0; i&lt;dg 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for(j=0; j&lt;dg ; 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A[i][j] = rand();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B[i][j] = rand();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C[i][j] = 0.0;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 函数名：scatter_A_B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 功能：rank为0的处理器向其他处理器发送A、B矩阵的相关块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scatter_A_B()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i,j,k,l;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p_imin,p_imax,p_jmin,p_jmax;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for(k=0; k&lt;p; k++)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/*计算相应处理器所分得的矩阵块在总矩阵中的坐标范围*/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p_jmin = (k % sp    ) * dl;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p_jmax = (k % sp + 1) * dl-1;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p_imin = (k - (k % sp))/sp * dl;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p_imax = ((k - (k % sp))/sp +1) *dl -1;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l = 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/*rank=0的处理器将A,B中的相应块拷至tmp_a,tmp_b，准备向其他处理器发送*/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for(i=p_imin; i&lt;=p_imax;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for(j=p_jmin; j&lt;=p_jmax; 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tmp_a[l] = A[i][j];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tmp_b[l] = B[i][j];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l++;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/*rank=0的处理器直接将自己对应的矩阵块从tmp_a,tmp_b拷至a,b*/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if(k==0)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memcpy(a, tmp_a, dl2 * sizeof(float));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memcpy(b, tmp_b, dl2 * sizeof(float));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} else   /*rank=0的处理器向其他处理器发送tmp_a,tmp_b中相关的矩阵块*/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MPI_Send(tmp_a, dl2, MPI_FLOAT, k, 1, MPI_COMM_WORLD);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MPI_Send(tmp_b, dl2, MPI_FLOAT, k, 2, MPI_COMM_WORLD);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*函数名:init_alignment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*功能:矩阵A和B初始对准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init_alignment()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/*将A中坐标为(i,j)的分块A(i,j)向左循环移动i步*/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MPI_Sendrecv(a, dl2, MPI_FLOAT, get_index(my_row,my_col-my_row,sp), 1,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tmp_a, dl2, MPI_FLOAT, get_index(my_row,my_col+my_row,sp),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memcpy(a, tmp_a, dl2 * sizeof(float) 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/*将B中坐标为(i,j)的分块B(i,j)向上循环移动j步*/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MPI_Sendrecv(b, dl2, MPI_FLOAT, get_index(my_row-my_col,my_col,sp), 1,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tmp_b, dl2, MPI_FLOAT, get_index(my_row+my_col,my_col,sp),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memcpy(b, tmp_b, dl2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*函数名：main_shift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*功能：分块矩阵左移和上移，并计算分块c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main_shift()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i,j,k,l;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for(l=0; l&lt;sp; l++)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/*矩阵块相乘，c+=a*b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for(i=0; i&lt;dl;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for(j=0; j&lt;dl; 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for(k=0; k&lt;dl; k++)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c[i*dl+j] += a[i*dl+k]*b[k*dl+j];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 将分块a左移1位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MPI_Send(a , dl2, MPI_FLOAT, get_index(my_row, my_col-1, sp), 1, MPI_COMM_WORLD);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MPI_Recv(a , dl2, MPI_FLOAT, get_index(my_row, my_col+1, sp),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 将分块b上移1位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MPI_Send(b , dl2, MPI_FLOAT, get_index(my_row-1, my_col, sp), 1, MPI_COMM_WORLD);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MPI_Recv(b , dl2, MPI_FLOAT, get_index(my_row+1, my_col, sp),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*函数名：collect_c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*功能：rank为0的处理器从其余处理器收集分块矩阵c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collect_C()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i,j,i2,j2,k;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p_imin,p_imax,p_jmin,p_jmax; /* 分块矩阵在总矩阵中顶点边界值 */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将rank为0的处理器中分块矩阵c结果赋给总矩阵C对应位置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 (i=0;i&lt;dl;i++)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for(j=0;j&lt;dl;j++)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C[i][j]=c[i*dl+j];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 (k=1;k&lt;p;k++)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/*将rank为0的处理器从其他处理器接收相应的分块c*/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MPI_Recv(c, dl2, MPI_FLOAT, k,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p_jmin = (k % sp    ) *dl;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p_jmax = (k % sp + 1) *dl-1;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p_imin =  (k - (k % sp))/sp     *dl;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p_imax = ((k - (k % sp))/sp +1) *dl -1;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i2=0;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/*将接收到的c拷至C中的相应位置,从而构造出C*/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for(i=p_imin; i&lt;=p_imax;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j2=0;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for(j=p_jmin; j&lt;=p_jmax; 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C[i][j]=c[i2*dl+j2];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j2++;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i2++;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/*函数名：print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*功能：打印矩阵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*输入：指向矩阵指针的指针，字符串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void print(float **m,char *str)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i,j;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printf("%s",str);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/*打印矩阵m*/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for(i=0;i&lt;dg;i++)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for(j=0;j&lt;dg;j++)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printf("%15.0f    ",m[i][j]);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printf("\n");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printf("\n");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/*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*函数名：main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*功能：主过程，Cannon算法，矩阵相乘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*输入：argc为命令行参数个数，argv为每个命令行参数组成的字符串数组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 main(int argc, char *argv[])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freopen( "out.txt", "w", stdout);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int i;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MPI_Init(&amp;argc, &amp;argv);                  /* 启动MPI计算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MPI_Comm_size(MPI_COMM_WORLD, &amp;p);       /* 确定处理器个数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MPI_Comm_rank(MPI_COMM_WORLD, &amp;my_rank); /* 确定各自的处理器标识符 */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sp = sqrt(p);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确保处理器个数是完全平方数，否则打印错误信息，程序退出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if (sp*sp != p)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if (my_rank == 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printf("Number of processors is not a quadratic number!\n");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MPI_Finalize();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exit(1);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if (argc != 2)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if (my_rank == 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printf("usage: mpirun -np ProcNum cannon MatrixDimension\n");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MPI_Finalize();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exit(1);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dg  = atoi(argv[1]);    /* 总矩阵维数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printf("size=%d*&amp;d",dg,dg);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dl  = dg / sp;          /* 计算分块矩阵维数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dl2 = dl * dl;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计算处理器在逻辑阵列中的坐标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my_col =  my_rank % sp 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my_row = (my_rank-my_col) / sp 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为a、b、c分配空间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a = (float *)malloc( dl2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b = (float *)malloc( dl2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c = (float *)malloc( dl2 * sizeof(float) 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初始化c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for(i=0; i&lt;dl2 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c[i] = 0.0;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/* 为tmp_a、tmp_b分配空间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tmp_a = (float *)malloc( dl2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tmp_b = (float *)malloc( dl2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if (my_rank == 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/* rank为0的处理器为A、B、C分配空间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A = (float **)malloc( dg * sizeof(float*)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B = (float **)malloc( dg * sizeof(float*)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C = (float **)malloc( dg * sizeof(float*) );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for(i=0; i&lt;dg; i++)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A[i] = (float *)malloc( dg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B[i] = (float *)malloc( dg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C[i] = (float *)malloc( dg * sizeof(float) 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random_A_B();     /* rank为0的处理器随机化生成A、B矩阵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scatter_A_B();    /* rank为0的处理器向其他处理器发送A、B矩阵的相关块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 else               /* rank不为0的处理器接收来自rank为0的处理器的相应矩阵分块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MPI_Recv(a, dl2, MPI_FLOAT, 0 , 1,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MPI_Recv(b, dl2, MPI_FLOAT, 0 , 2, MPI_COMM_WORLD, &amp;status);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double start = MPI_Wtime();//记录时间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init_alignment();    /* A、B矩阵的初始对准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main_shift();        /* 分块矩阵左移、上移, cannon算法的主过程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double end = MPI_Wtime();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if(my_rank == 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collect_C();       /* rank为0的处理器从其余处理器收集分块矩阵c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print(A,"random matrix A : \n");  /* 打印矩阵A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print(B,"random matrix B : \n");  /* 打印矩阵B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print(C,"Matrix C = A * B : \n");     /* 打印矩阵C */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 else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MPI_Send(c,dl2,MPI_FLOAT,0,1,MPI_COMM_WORLD); /* rank不为0的处理器向rank为0的处理器发送矩阵块c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MPI_Barrier(MPI_COMM_WORLD);        /* 同步所有处理器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//freopen("/dev/tty", "w", stdout);//重定向会终端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if(my_rank == 0)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{ 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printf("Time = %lf s",end-start);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}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MPI_Finalize();                     /* 结束MPI计算 */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</w:t>
      </w:r>
    </w:p>
    <w:p>
      <w:pPr>
        <w:rPr>
          <w:rFonts w:hint="default" w:ascii="Arial" w:hAnsi="Arial" w:cs="Arial"/>
          <w:sz w:val="18"/>
          <w:szCs w:val="18"/>
        </w:rPr>
      </w:pP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return 0;</w:t>
      </w:r>
    </w:p>
    <w:p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}</w:t>
      </w:r>
    </w:p>
    <w:p>
      <w:pPr>
        <w:pStyle w:val="4"/>
        <w:spacing w:before="0" w:after="0" w:line="415" w:lineRule="auto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ascii="Times New Roman" w:hAnsi="Times New Roman" w:eastAsia="楷体_GB2312" w:cs="Times New Roman"/>
          <w:sz w:val="24"/>
          <w:szCs w:val="24"/>
        </w:rPr>
        <w:t>2.3.5性能对比与分析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矩阵大小为625*625时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并行最佳运行时间：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685925" cy="4953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串行运行时间：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533525" cy="3714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矩阵大小为160*160时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并行最佳运行时间：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514475" cy="37147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0" w:firstLineChars="5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串行运行时间：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409700" cy="3048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由此可见，数据量较大时并行优势，数据量较小时串行程序无需传递数据，串行优势。</w:t>
      </w:r>
    </w:p>
    <w:p>
      <w:pPr>
        <w:ind w:left="480" w:hanging="480" w:hanging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</w:t>
      </w:r>
    </w:p>
    <w:p>
      <w:pPr>
        <w:ind w:left="480" w:hanging="480" w:hanging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查看cpu信息：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28  Intel(R) Xeon(R) CPU E5-2690 v4 @ 2.60GHz</w:t>
      </w:r>
    </w:p>
    <w:p>
      <w:pPr>
        <w:spacing w:line="240" w:lineRule="auto"/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此cpu为28核。</w:t>
      </w:r>
    </w:p>
    <w:p>
      <w:pPr>
        <w:spacing w:line="240" w:lineRule="auto"/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理论上25进程最快，测试如下（size取250*250）（取多次测试的最短时间）</w:t>
      </w:r>
    </w:p>
    <w:p>
      <w:pPr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9进程：</w:t>
      </w:r>
    </w:p>
    <w:p>
      <w:pPr>
        <w:ind w:firstLine="960" w:firstLineChars="4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</w:t>
      </w:r>
      <w:r>
        <w:drawing>
          <wp:inline distT="0" distB="0" distL="114300" distR="114300">
            <wp:extent cx="1552575" cy="42862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960" w:firstLineChars="4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16进程：</w:t>
      </w:r>
    </w:p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1590675" cy="371475"/>
            <wp:effectExtent l="0" t="0" r="952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25进程：</w:t>
      </w:r>
    </w:p>
    <w:p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419225" cy="3143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确实25进程时最快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经实现还发现并行程序的运行时间变化极大，串行程序的运行时间十分稳定。</w:t>
      </w:r>
      <w:bookmarkStart w:id="0" w:name="_GoBack"/>
      <w:bookmarkEnd w:id="0"/>
    </w:p>
    <w:sectPr>
      <w:footerReference r:id="rId3" w:type="default"/>
      <w:pgSz w:w="11906" w:h="16838"/>
      <w:pgMar w:top="1418" w:right="1418" w:bottom="1418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030257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5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BB"/>
    <w:rsid w:val="00034348"/>
    <w:rsid w:val="00115FE0"/>
    <w:rsid w:val="00122BA0"/>
    <w:rsid w:val="001D2291"/>
    <w:rsid w:val="003B0F1C"/>
    <w:rsid w:val="004B6DBE"/>
    <w:rsid w:val="005258AF"/>
    <w:rsid w:val="005E1209"/>
    <w:rsid w:val="007B2050"/>
    <w:rsid w:val="00804809"/>
    <w:rsid w:val="008335BB"/>
    <w:rsid w:val="0089698F"/>
    <w:rsid w:val="00907E45"/>
    <w:rsid w:val="00997F02"/>
    <w:rsid w:val="009D6EA2"/>
    <w:rsid w:val="00A67A05"/>
    <w:rsid w:val="00BE1344"/>
    <w:rsid w:val="00C37937"/>
    <w:rsid w:val="00D579D9"/>
    <w:rsid w:val="00E2343C"/>
    <w:rsid w:val="00E635D9"/>
    <w:rsid w:val="00EC2809"/>
    <w:rsid w:val="00F433DE"/>
    <w:rsid w:val="02CC57E9"/>
    <w:rsid w:val="246E75B2"/>
    <w:rsid w:val="28B95F47"/>
    <w:rsid w:val="39456B80"/>
    <w:rsid w:val="55A90885"/>
    <w:rsid w:val="56211894"/>
    <w:rsid w:val="58143AF4"/>
    <w:rsid w:val="623F1903"/>
    <w:rsid w:val="6B0232BB"/>
    <w:rsid w:val="765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8</TotalTime>
  <ScaleCrop>false</ScaleCrop>
  <LinksUpToDate>false</LinksUpToDate>
  <CharactersWithSpaces>2958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2021-04-21T02:49:00Z</dcterms:created>
  <dc:creator>崔 焕庆</dc:creator>
  <cp:lastModifiedBy>阿月</cp:lastModifiedBy>
  <dcterms:modified xsi:type="dcterms:W3CDTF">2021-06-22T13:35:43Z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00080D59D36142D2887B51B783F6BE69</vt:lpwstr>
  </property>
</Properties>
</file>