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8C7A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A5FED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AC51141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35F3A7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387D47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B79E5E" w14:textId="6BC71C7F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PROJECT WORK CS6811</w:t>
      </w:r>
    </w:p>
    <w:p w14:paraId="36811DCD" w14:textId="46B81CB8" w:rsidR="005170A9" w:rsidRPr="00EB3856" w:rsidRDefault="006D041B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SECOND</w:t>
      </w:r>
      <w:r w:rsidR="005170A9"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REVIEW</w:t>
      </w:r>
    </w:p>
    <w:p w14:paraId="7A8855E5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BFC53C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488CA2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433E76" w14:textId="0BFE77DA" w:rsidR="005170A9" w:rsidRPr="00330283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330283">
        <w:rPr>
          <w:rFonts w:ascii="Times New Roman" w:eastAsia="Times New Roman" w:hAnsi="Times New Roman" w:cs="Times New Roman"/>
          <w:b/>
          <w:bCs/>
          <w:sz w:val="40"/>
          <w:szCs w:val="40"/>
        </w:rPr>
        <w:t>Federated Learning for Code Generation with Hallucination-Aware Fine Tuning</w:t>
      </w:r>
    </w:p>
    <w:p w14:paraId="53C137F2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79B95EA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A072F2B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B0458C6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D821751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56841F0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4930714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9813082" w14:textId="77777777" w:rsidR="005170A9" w:rsidRPr="00EB3856" w:rsidRDefault="005170A9" w:rsidP="005170A9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0C5A8B" w14:textId="77777777" w:rsidR="00302D99" w:rsidRPr="00EB3856" w:rsidRDefault="00302D99" w:rsidP="00916F2C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DF4F01D" w14:textId="77777777" w:rsidR="00302D99" w:rsidRDefault="00302D99" w:rsidP="00916F2C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EC3D754" w14:textId="77777777" w:rsidR="009E0795" w:rsidRDefault="009E0795" w:rsidP="00916F2C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0B35103" w14:textId="77777777" w:rsidR="009E0795" w:rsidRDefault="009E0795" w:rsidP="00916F2C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B1AA0C9" w14:textId="77777777" w:rsidR="009E0795" w:rsidRPr="00EB3856" w:rsidRDefault="009E0795" w:rsidP="00916F2C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A9060EB" w14:textId="77777777" w:rsidR="00652188" w:rsidRDefault="00EB3856" w:rsidP="00916F2C">
      <w:p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</w:t>
      </w:r>
    </w:p>
    <w:p w14:paraId="02276575" w14:textId="5501CBD3" w:rsidR="00916F2C" w:rsidRPr="007607A2" w:rsidRDefault="00080096" w:rsidP="00916F2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0096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499724" wp14:editId="13FD6DE9">
                <wp:simplePos x="0" y="0"/>
                <wp:positionH relativeFrom="column">
                  <wp:posOffset>4358640</wp:posOffset>
                </wp:positionH>
                <wp:positionV relativeFrom="paragraph">
                  <wp:posOffset>30480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23E4F" w14:textId="77777777" w:rsidR="00080096" w:rsidRPr="00D25D7C" w:rsidRDefault="000800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25D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MENTOR </w:t>
                            </w:r>
                          </w:p>
                          <w:p w14:paraId="44D400AB" w14:textId="77777777" w:rsidR="00080096" w:rsidRPr="00D25D7C" w:rsidRDefault="000800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25D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Dr. B. Thanasekhar, </w:t>
                            </w:r>
                          </w:p>
                          <w:p w14:paraId="1F8E255A" w14:textId="77777777" w:rsidR="00080096" w:rsidRPr="00D25D7C" w:rsidRDefault="000800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25D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Professor, </w:t>
                            </w:r>
                          </w:p>
                          <w:p w14:paraId="440B685B" w14:textId="1725C89E" w:rsidR="00080096" w:rsidRPr="00D25D7C" w:rsidRDefault="0008009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25D7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Computer Technology, MIT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49972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3.2pt;margin-top:2.4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B6&#10;O8ke4AAAAAoBAAAPAAAAAAAAAAAAAAAAAGgEAABkcnMvZG93bnJldi54bWxQSwUGAAAAAAQABADz&#10;AAAAdQUAAAAA&#10;" stroked="f">
                <v:textbox style="mso-fit-shape-to-text:t">
                  <w:txbxContent>
                    <w:p w14:paraId="22E23E4F" w14:textId="77777777" w:rsidR="00080096" w:rsidRPr="00D25D7C" w:rsidRDefault="000800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25D7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MENTOR </w:t>
                      </w:r>
                    </w:p>
                    <w:p w14:paraId="44D400AB" w14:textId="77777777" w:rsidR="00080096" w:rsidRPr="00D25D7C" w:rsidRDefault="000800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25D7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Dr. B. Thanasekhar, </w:t>
                      </w:r>
                    </w:p>
                    <w:p w14:paraId="1F8E255A" w14:textId="77777777" w:rsidR="00080096" w:rsidRPr="00D25D7C" w:rsidRDefault="000800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25D7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Professor, </w:t>
                      </w:r>
                    </w:p>
                    <w:p w14:paraId="440B685B" w14:textId="1725C89E" w:rsidR="00080096" w:rsidRPr="00D25D7C" w:rsidRDefault="0008009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D25D7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Computer Technology, MIT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218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652188" w:rsidRPr="007607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3856" w:rsidRPr="007607A2">
        <w:rPr>
          <w:rFonts w:ascii="Times New Roman" w:eastAsia="Times New Roman" w:hAnsi="Times New Roman" w:cs="Times New Roman"/>
          <w:b/>
          <w:bCs/>
          <w:sz w:val="24"/>
          <w:szCs w:val="24"/>
        </w:rPr>
        <w:t>TEAM DETAILS</w:t>
      </w:r>
    </w:p>
    <w:p w14:paraId="2F755D84" w14:textId="6E8BCE8C" w:rsidR="00916F2C" w:rsidRPr="007607A2" w:rsidRDefault="005170A9" w:rsidP="00916F2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07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Abhinavh P (2022503</w:t>
      </w:r>
      <w:r w:rsidR="00CD3D28">
        <w:rPr>
          <w:rFonts w:ascii="Times New Roman" w:eastAsia="Times New Roman" w:hAnsi="Times New Roman" w:cs="Times New Roman"/>
          <w:b/>
          <w:bCs/>
          <w:sz w:val="24"/>
          <w:szCs w:val="24"/>
        </w:rPr>
        <w:t>05</w:t>
      </w:r>
      <w:r w:rsidRPr="007607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9), </w:t>
      </w:r>
    </w:p>
    <w:p w14:paraId="16D800A8" w14:textId="502B445C" w:rsidR="00916F2C" w:rsidRPr="007607A2" w:rsidRDefault="005170A9" w:rsidP="00916F2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07A2">
        <w:rPr>
          <w:rFonts w:ascii="Times New Roman" w:eastAsia="Times New Roman" w:hAnsi="Times New Roman" w:cs="Times New Roman"/>
          <w:b/>
          <w:bCs/>
          <w:sz w:val="24"/>
          <w:szCs w:val="24"/>
        </w:rPr>
        <w:t>Prabhakara Arjun R (20225030</w:t>
      </w:r>
      <w:r w:rsidR="00CD3D28">
        <w:rPr>
          <w:rFonts w:ascii="Times New Roman" w:eastAsia="Times New Roman" w:hAnsi="Times New Roman" w:cs="Times New Roman"/>
          <w:b/>
          <w:bCs/>
          <w:sz w:val="24"/>
          <w:szCs w:val="24"/>
        </w:rPr>
        <w:t>03</w:t>
      </w:r>
      <w:r w:rsidRPr="007607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</w:t>
      </w:r>
    </w:p>
    <w:p w14:paraId="1527B0D5" w14:textId="00D0AA18" w:rsidR="005170A9" w:rsidRPr="009E0795" w:rsidRDefault="005170A9" w:rsidP="009E0795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607A2">
        <w:rPr>
          <w:rFonts w:ascii="Times New Roman" w:eastAsia="Times New Roman" w:hAnsi="Times New Roman" w:cs="Times New Roman"/>
          <w:b/>
          <w:bCs/>
          <w:sz w:val="24"/>
          <w:szCs w:val="24"/>
        </w:rPr>
        <w:t>Buvanes Srivardhan K (202250330</w:t>
      </w:r>
      <w:r w:rsidR="00CD3D28">
        <w:rPr>
          <w:rFonts w:ascii="Times New Roman" w:eastAsia="Times New Roman" w:hAnsi="Times New Roman" w:cs="Times New Roman"/>
          <w:b/>
          <w:bCs/>
          <w:sz w:val="24"/>
          <w:szCs w:val="24"/>
        </w:rPr>
        <w:t>37</w:t>
      </w:r>
      <w:r w:rsidR="009E079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B3856">
        <w:rPr>
          <w:rFonts w:ascii="Times New Roman" w:eastAsia="Times New Roman" w:hAnsi="Times New Roman" w:cs="Times New Roman"/>
        </w:rPr>
        <w:br w:type="page"/>
      </w:r>
    </w:p>
    <w:p w14:paraId="62FEF785" w14:textId="77777777" w:rsidR="00641624" w:rsidRPr="00EB3856" w:rsidRDefault="00641624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259CCF2" w14:textId="2FFCFE9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DOMAIN:</w:t>
      </w:r>
      <w:r w:rsidRPr="00EB3856">
        <w:rPr>
          <w:rFonts w:ascii="Times New Roman" w:eastAsia="Times New Roman" w:hAnsi="Times New Roman" w:cs="Times New Roman"/>
          <w:sz w:val="24"/>
          <w:szCs w:val="24"/>
        </w:rPr>
        <w:t xml:space="preserve">  Large Language Models</w:t>
      </w:r>
    </w:p>
    <w:p w14:paraId="4A1810D8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4AF967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</w:p>
    <w:p w14:paraId="7C303922" w14:textId="77777777" w:rsidR="00F9731D" w:rsidRDefault="00016D08" w:rsidP="00FB458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Large Language Models (LLMs) have  remarkable capabilities in code generation ,enabling automated solutions to a wide range of software engineering tasks. However  LLMs frequently suffer from hallucinations in code generation, producing syntactically valid but semantically incorrect programs, non-existent APIs, or logically flawed implementations. Existing approaches to mitigating code hallucinations primarily rely on prompt engineering, repeated sampling, or full model fine-tuning. Full fine-tuning is computationally expensive and impractical in low-resource or decentralized settings, and repeated sampling does not address the underlying causes and mitigation of hallucination. In real-world development environments, code generation systems are often deployed across multiple decentralized clients where data cannot be centrally aggregated due to privacy, ownership. </w:t>
      </w:r>
    </w:p>
    <w:p w14:paraId="661A0FAC" w14:textId="77AA373B" w:rsidR="00016D08" w:rsidRDefault="00016D08" w:rsidP="001D73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To address these limitations we propose a hallucination-aware code generation framework that combines program analysis, targeted automatic program repair, and federated parameter-efficient fine-tuning using LoRA </w:t>
      </w:r>
    </w:p>
    <w:p w14:paraId="55110D7C" w14:textId="77777777" w:rsidR="001D7370" w:rsidRPr="001D7370" w:rsidRDefault="001D7370" w:rsidP="001D737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6878DF5" w14:textId="280F180A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PROBLEM STATEMENT</w:t>
      </w:r>
    </w:p>
    <w:p w14:paraId="57FAB858" w14:textId="57538A9C" w:rsidR="00016D08" w:rsidRPr="00EB3856" w:rsidRDefault="00016D08" w:rsidP="00D00CA7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Code generation using large language models (LLMs) is currently hindered by hallucinations. Existing mitigation strategies typically rely on supervised fine-tuning or reinforcement learning from human feedback (RLHF), where models are trained to align with human preferences .While parameter-efficient fine-tuning methods such as LoRA reduce computational overhead compared to full fine-tuning, both approaches primarily optimize model behavior but without explicit verification of program correctness. As a result, these methods may improve correctness but often fail to systematically detect and correct deeper structural, semantic, and execution-level errors in generated code.</w:t>
      </w:r>
    </w:p>
    <w:p w14:paraId="47C62711" w14:textId="46D89635" w:rsidR="00016D08" w:rsidRPr="00EB3856" w:rsidRDefault="00016D08" w:rsidP="00780F26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Furthermore, in real world scenarios, high-quality code and execution feedback are distributed across multiple organizations making centralized data collection infeasible due to privacy concerns. Without a secure and decentralized learning mechanism, models are unable to effectively learn from diverse hallucination patterns observed across clients. This creates a critical gap for a unified framework that integrates explicit hallucination detection and automated program verification with privacy-preserving, parameter-efficient adaptation to improve the quality of code generation .</w:t>
      </w:r>
    </w:p>
    <w:p w14:paraId="5502EE0A" w14:textId="77777777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OBJECTIVES</w:t>
      </w:r>
    </w:p>
    <w:p w14:paraId="19059DBC" w14:textId="55F758D5" w:rsidR="00016D08" w:rsidRPr="00EB3856" w:rsidRDefault="00016D0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To design a hallucination-aware code generation framework that integrates static and dynamic program analysis.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</w:p>
    <w:p w14:paraId="0780E2C8" w14:textId="52B3A0C3" w:rsidR="00016D08" w:rsidRPr="00EB3856" w:rsidRDefault="00016D0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To detect and classify different types of hallucinations in generated code.</w:t>
      </w:r>
    </w:p>
    <w:p w14:paraId="33E7B503" w14:textId="77777777" w:rsidR="00016D08" w:rsidRPr="00EB3856" w:rsidRDefault="00016D08" w:rsidP="00433C7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688CFF2" w14:textId="5B1810ED" w:rsidR="00016D08" w:rsidRPr="00EB3856" w:rsidRDefault="00016D0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To apply automatic program repair for correcting hallucinated code using knowledge-guided patching.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</w:p>
    <w:p w14:paraId="799E6714" w14:textId="454E2FF6" w:rsidR="00016D08" w:rsidRPr="00EB3856" w:rsidRDefault="00016D08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To fine-tune large language models using parameter-efficient LoRA in a federated learning setting.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</w:p>
    <w:p w14:paraId="4CE56752" w14:textId="77777777" w:rsidR="00016D08" w:rsidRPr="00EB3856" w:rsidRDefault="00016D08">
      <w:pPr>
        <w:numPr>
          <w:ilvl w:val="0"/>
          <w:numId w:val="2"/>
        </w:numPr>
        <w:tabs>
          <w:tab w:val="clear" w:pos="720"/>
          <w:tab w:val="num" w:pos="426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To evaluate the proposed framework on standard code generation benchmarks and analyze hallucination reduction.</w:t>
      </w:r>
    </w:p>
    <w:p w14:paraId="76B1BA84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4D487A" w14:textId="77777777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LITERATURE SURVEY</w:t>
      </w:r>
    </w:p>
    <w:tbl>
      <w:tblPr>
        <w:tblStyle w:val="a"/>
        <w:tblW w:w="10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770"/>
        <w:gridCol w:w="1715"/>
        <w:gridCol w:w="3090"/>
        <w:gridCol w:w="3390"/>
      </w:tblGrid>
      <w:tr w:rsidR="00641624" w:rsidRPr="00EB3856" w14:paraId="3E471503" w14:textId="77777777" w:rsidTr="000C5A2C">
        <w:trPr>
          <w:trHeight w:val="84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220CC" w14:textId="77777777" w:rsidR="00641624" w:rsidRPr="00EB38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77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111FF4" w14:textId="77777777" w:rsidR="00641624" w:rsidRPr="00EB38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7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3B891" w14:textId="77777777" w:rsidR="00641624" w:rsidRPr="00EB38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OF THE JOURNAL</w:t>
            </w:r>
          </w:p>
        </w:tc>
        <w:tc>
          <w:tcPr>
            <w:tcW w:w="30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CC8638" w14:textId="77777777" w:rsidR="00641624" w:rsidRPr="00EB38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METHODOLOGY </w:t>
            </w:r>
          </w:p>
        </w:tc>
        <w:tc>
          <w:tcPr>
            <w:tcW w:w="339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5C945" w14:textId="77777777" w:rsidR="00641624" w:rsidRPr="00EB3856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LIMITATIONS</w:t>
            </w:r>
          </w:p>
        </w:tc>
      </w:tr>
      <w:tr w:rsidR="00641624" w:rsidRPr="00EB3856" w14:paraId="10580529" w14:textId="77777777" w:rsidTr="000C5A2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FDEFBA" w14:textId="77777777" w:rsidR="00641624" w:rsidRPr="00EB3856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E29207" w14:textId="77EA1369" w:rsidR="00641624" w:rsidRPr="00EB3856" w:rsidRDefault="00615BB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BBC">
              <w:rPr>
                <w:rFonts w:ascii="Times New Roman" w:eastAsia="Times New Roman" w:hAnsi="Times New Roman" w:cs="Times New Roman"/>
                <w:sz w:val="24"/>
                <w:szCs w:val="24"/>
              </w:rPr>
              <w:t>Advancing LLM-Generated Code Reliability: A Hybrid Approach for Hallucination Detection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65631" w14:textId="540583AF" w:rsidR="00641624" w:rsidRPr="00EB3856" w:rsidRDefault="00615BB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5BBC">
              <w:rPr>
                <w:rFonts w:ascii="Times New Roman" w:eastAsia="Times New Roman" w:hAnsi="Times New Roman" w:cs="Times New Roman"/>
                <w:sz w:val="24"/>
                <w:szCs w:val="24"/>
              </w:rPr>
              <w:t>IEEE Transactions on Software Engineering (TSE),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5E98E" w14:textId="77777777" w:rsidR="00615BBC" w:rsidRPr="00615BBC" w:rsidRDefault="00615BBC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615BBC">
              <w:rPr>
                <w:rFonts w:ascii="Times New Roman" w:eastAsia="Times New Roman" w:hAnsi="Times New Roman" w:cs="Times New Roman"/>
                <w:lang w:val="en-IN"/>
              </w:rPr>
              <w:t>Proposes SDHD, a hybrid hallucination detection framework that integrates static analysis and dynamic execution for LLM-generated code. </w:t>
            </w:r>
          </w:p>
          <w:p w14:paraId="0772C350" w14:textId="2B219097" w:rsidR="00615BBC" w:rsidRPr="00615BBC" w:rsidRDefault="00615BBC" w:rsidP="00615BBC">
            <w:pPr>
              <w:spacing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615BBC">
              <w:rPr>
                <w:rFonts w:ascii="Times New Roman" w:eastAsia="Times New Roman" w:hAnsi="Times New Roman" w:cs="Times New Roman"/>
                <w:lang w:val="en-IN"/>
              </w:rPr>
              <w:t>.</w:t>
            </w:r>
          </w:p>
          <w:p w14:paraId="58BB9061" w14:textId="77777777" w:rsidR="00615BBC" w:rsidRPr="00615BBC" w:rsidRDefault="00615BBC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15BBC">
              <w:rPr>
                <w:rFonts w:ascii="Times New Roman" w:eastAsia="Times New Roman" w:hAnsi="Times New Roman" w:cs="Times New Roman"/>
                <w:lang w:val="en-IN"/>
              </w:rPr>
              <w:t>This framework detects eight hallucination types and achieves superior precision, recall, and F1-score across multiple benchmarks</w:t>
            </w:r>
            <w:r w:rsidRPr="00615BB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BCCB1FC" w14:textId="71D8ACB1" w:rsidR="00641624" w:rsidRPr="00EB3856" w:rsidRDefault="0064162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C22FA" w14:textId="70EB263E" w:rsidR="00CC5C8E" w:rsidRPr="00615BBC" w:rsidRDefault="00CC5C8E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CC5C8E">
              <w:rPr>
                <w:rFonts w:ascii="Times New Roman" w:eastAsia="Times New Roman" w:hAnsi="Times New Roman" w:cs="Times New Roman"/>
              </w:rPr>
              <w:t>Dynamic detection depends on test coverage quality, and incomplete coverage may miss certain logical failures.</w:t>
            </w:r>
          </w:p>
          <w:p w14:paraId="1E76A365" w14:textId="77777777" w:rsidR="00CC5C8E" w:rsidRPr="00615BBC" w:rsidRDefault="00CC5C8E" w:rsidP="00CC5C8E">
            <w:pPr>
              <w:spacing w:line="24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615BBC">
              <w:rPr>
                <w:rFonts w:ascii="Times New Roman" w:eastAsia="Times New Roman" w:hAnsi="Times New Roman" w:cs="Times New Roman"/>
                <w:lang w:val="en-IN"/>
              </w:rPr>
              <w:t>.</w:t>
            </w:r>
          </w:p>
          <w:p w14:paraId="4867139C" w14:textId="226993D0" w:rsidR="00CC5C8E" w:rsidRPr="00615BBC" w:rsidRDefault="00CC5C8E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C5C8E">
              <w:rPr>
                <w:rFonts w:ascii="Times New Roman" w:eastAsia="Times New Roman" w:hAnsi="Times New Roman" w:cs="Times New Roman"/>
              </w:rPr>
              <w:t>The framework is currently validated only on Python, limiting cross-language generalizability.</w:t>
            </w:r>
          </w:p>
          <w:p w14:paraId="434A3174" w14:textId="653C1B56" w:rsidR="00641624" w:rsidRPr="00EB3856" w:rsidRDefault="0064162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842BA" w:rsidRPr="00EB3856" w14:paraId="4BB1E2DC" w14:textId="77777777" w:rsidTr="000C5A2C">
        <w:trPr>
          <w:trHeight w:val="6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ABD74" w14:textId="77777777" w:rsidR="006842BA" w:rsidRPr="00EB3856" w:rsidRDefault="006842BA" w:rsidP="006842B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[2]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2D086" w14:textId="3331AF66" w:rsidR="006842BA" w:rsidRPr="00EB3856" w:rsidRDefault="006842BA" w:rsidP="006842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BF">
              <w:rPr>
                <w:rFonts w:ascii="Times New Roman" w:eastAsia="Times New Roman" w:hAnsi="Times New Roman" w:cs="Times New Roman"/>
                <w:sz w:val="24"/>
                <w:szCs w:val="24"/>
              </w:rPr>
              <w:t>LLM-Based Test-Driven Interactive Code Generation: User Study and Empirical Evaluation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A5B8CC" w14:textId="1878592F" w:rsidR="006842BA" w:rsidRPr="00EB3856" w:rsidRDefault="006842BA" w:rsidP="006842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1BF">
              <w:rPr>
                <w:rFonts w:ascii="Times New Roman" w:eastAsia="Times New Roman" w:hAnsi="Times New Roman" w:cs="Times New Roman"/>
                <w:sz w:val="24"/>
                <w:szCs w:val="24"/>
              </w:rPr>
              <w:t>IEEE Transactions on Software Engineering (TSE), 2024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F3B1C" w14:textId="6F326FF9" w:rsidR="006842BA" w:rsidRDefault="006842BA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806699">
              <w:rPr>
                <w:rFonts w:ascii="Times New Roman" w:eastAsia="Times New Roman" w:hAnsi="Times New Roman" w:cs="Times New Roman"/>
              </w:rPr>
              <w:t>TICODER is a test-driven interactive workflow that incrementally clarifies user intent through LLM-generated tests and lightweight user feedback.</w:t>
            </w:r>
          </w:p>
          <w:p w14:paraId="4B1692FA" w14:textId="77777777" w:rsidR="006842BA" w:rsidRPr="00615BBC" w:rsidRDefault="006842BA" w:rsidP="006842BA">
            <w:pPr>
              <w:tabs>
                <w:tab w:val="left" w:pos="570"/>
              </w:tabs>
              <w:spacing w:line="240" w:lineRule="auto"/>
              <w:ind w:left="428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37DB7ADD" w14:textId="181C4D2A" w:rsidR="006842BA" w:rsidRPr="00615BBC" w:rsidRDefault="006842BA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D5895">
              <w:rPr>
                <w:rFonts w:ascii="Times New Roman" w:eastAsia="Times New Roman" w:hAnsi="Times New Roman" w:cs="Times New Roman"/>
              </w:rPr>
              <w:t>The system ranks and prunes candidate code suggestions based on user-approved tests using two variants: PASS/FAIL validation and explicit output specification.</w:t>
            </w:r>
          </w:p>
          <w:p w14:paraId="74FC90E1" w14:textId="22733606" w:rsidR="006842BA" w:rsidRPr="00EB3856" w:rsidRDefault="006842BA" w:rsidP="006842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9D84A6" w14:textId="10694D7D" w:rsidR="006842BA" w:rsidRDefault="006842BA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6842BA">
              <w:rPr>
                <w:rFonts w:ascii="Times New Roman" w:eastAsia="Times New Roman" w:hAnsi="Times New Roman" w:cs="Times New Roman"/>
              </w:rPr>
              <w:t>There is interactive overhead, and incorrect or noisy user feedback can prune correct solutions prematurely.</w:t>
            </w:r>
          </w:p>
          <w:p w14:paraId="68F6C2F9" w14:textId="77777777" w:rsidR="006842BA" w:rsidRPr="00615BBC" w:rsidRDefault="006842BA" w:rsidP="006842BA">
            <w:pPr>
              <w:tabs>
                <w:tab w:val="left" w:pos="570"/>
              </w:tabs>
              <w:spacing w:line="240" w:lineRule="auto"/>
              <w:ind w:left="428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DA2AF29" w14:textId="6CA55566" w:rsidR="006842BA" w:rsidRPr="00615BBC" w:rsidRDefault="006842BA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842BA">
              <w:rPr>
                <w:rFonts w:ascii="Times New Roman" w:eastAsia="Times New Roman" w:hAnsi="Times New Roman" w:cs="Times New Roman"/>
              </w:rPr>
              <w:t>Effectiveness is contingent on the LLM's ability to generate high-quality tests.</w:t>
            </w:r>
          </w:p>
          <w:p w14:paraId="26BD6AAB" w14:textId="74147370" w:rsidR="006842BA" w:rsidRPr="00EB3856" w:rsidRDefault="006842BA" w:rsidP="006842B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73BE" w:rsidRPr="00EB3856" w14:paraId="29695A25" w14:textId="77777777" w:rsidTr="000C5A2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8E95E" w14:textId="77777777" w:rsidR="006773BE" w:rsidRPr="00EB3856" w:rsidRDefault="006773BE" w:rsidP="006773B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[3]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E17501" w14:textId="77777777" w:rsidR="006773BE" w:rsidRPr="00CD74C5" w:rsidRDefault="006773BE" w:rsidP="006773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D74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Federated Adaptive Large Language Model Fine-Tuning Framework for Software Development</w:t>
            </w:r>
          </w:p>
          <w:p w14:paraId="27FD6DA7" w14:textId="1F0A801C" w:rsidR="006773BE" w:rsidRPr="00EB3856" w:rsidRDefault="006773BE" w:rsidP="006773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C5193" w14:textId="77777777" w:rsidR="006773BE" w:rsidRPr="00CD74C5" w:rsidRDefault="006773BE" w:rsidP="006773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D74C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IEEE Transactions on Services Computing, 2025</w:t>
            </w:r>
          </w:p>
          <w:p w14:paraId="66493EEC" w14:textId="42138D9B" w:rsidR="006773BE" w:rsidRPr="00EB3856" w:rsidRDefault="006773BE" w:rsidP="006773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388C2" w14:textId="20C9A9D4" w:rsidR="006773BE" w:rsidRDefault="006773BE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CD74C5">
              <w:rPr>
                <w:rFonts w:ascii="Times New Roman" w:eastAsia="Times New Roman" w:hAnsi="Times New Roman" w:cs="Times New Roman"/>
              </w:rPr>
              <w:t>The framework integrates LoRA-based parameter-efficient fine-tuning within a federated setting, where each organization locally trains lightweight adapter modules and shares only adapter to the central server.</w:t>
            </w:r>
          </w:p>
          <w:p w14:paraId="04B24004" w14:textId="77777777" w:rsidR="006773BE" w:rsidRPr="00615BBC" w:rsidRDefault="006773BE" w:rsidP="006773BE">
            <w:pPr>
              <w:tabs>
                <w:tab w:val="left" w:pos="570"/>
              </w:tabs>
              <w:spacing w:line="240" w:lineRule="auto"/>
              <w:ind w:left="428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0E0B8108" w14:textId="0313CB78" w:rsidR="006773BE" w:rsidRPr="003B2608" w:rsidRDefault="006773BE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3B2608">
              <w:rPr>
                <w:rFonts w:ascii="Times New Roman" w:eastAsia="Times New Roman" w:hAnsi="Times New Roman" w:cs="Times New Roman"/>
                <w:lang w:val="en-IN"/>
              </w:rPr>
              <w:t>A FedAvg-style is used to combine adapters based on local data size and an L2-norm constraint to manage gradient divergence</w:t>
            </w:r>
          </w:p>
          <w:p w14:paraId="454E7C25" w14:textId="6A61C733" w:rsidR="006773BE" w:rsidRPr="00615BBC" w:rsidRDefault="006773BE" w:rsidP="006773BE">
            <w:pPr>
              <w:spacing w:line="240" w:lineRule="auto"/>
              <w:ind w:left="428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A040BF6" w14:textId="5BA6CEAC" w:rsidR="006773BE" w:rsidRPr="00EB3856" w:rsidRDefault="006773BE" w:rsidP="006773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D676FE" w14:textId="13053234" w:rsidR="006773BE" w:rsidRDefault="006773BE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6773BE">
              <w:rPr>
                <w:rFonts w:ascii="Times New Roman" w:eastAsia="Times New Roman" w:hAnsi="Times New Roman" w:cs="Times New Roman"/>
              </w:rPr>
              <w:t>Experimental results show degraded performance on unrelated datasets.</w:t>
            </w:r>
          </w:p>
          <w:p w14:paraId="5E9FB095" w14:textId="77777777" w:rsidR="006773BE" w:rsidRPr="00615BBC" w:rsidRDefault="006773BE" w:rsidP="006773BE">
            <w:pPr>
              <w:tabs>
                <w:tab w:val="left" w:pos="570"/>
              </w:tabs>
              <w:spacing w:line="240" w:lineRule="auto"/>
              <w:ind w:left="428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2F463AD1" w14:textId="2D07AAB2" w:rsidR="006773BE" w:rsidRPr="003B2608" w:rsidRDefault="006773BE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6773BE">
              <w:rPr>
                <w:rFonts w:ascii="Times New Roman" w:eastAsia="Times New Roman" w:hAnsi="Times New Roman" w:cs="Times New Roman"/>
              </w:rPr>
              <w:t>Although communication costs are reduced, the framework still requires multiple communication rounds, which may introduce latency in large-scale federations.</w:t>
            </w:r>
          </w:p>
          <w:p w14:paraId="344B32FA" w14:textId="77777777" w:rsidR="006773BE" w:rsidRPr="00615BBC" w:rsidRDefault="006773BE" w:rsidP="006773BE">
            <w:pPr>
              <w:spacing w:line="240" w:lineRule="auto"/>
              <w:ind w:left="428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84BA799" w14:textId="324F21F5" w:rsidR="006773BE" w:rsidRPr="00EB3856" w:rsidRDefault="006773BE" w:rsidP="006773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811B4" w:rsidRPr="00EB3856" w14:paraId="68008960" w14:textId="77777777" w:rsidTr="000C5A2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B414CF" w14:textId="77777777" w:rsidR="00C811B4" w:rsidRPr="00EB3856" w:rsidRDefault="00C811B4" w:rsidP="00C811B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[4]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F1B19" w14:textId="74F2DE04" w:rsidR="00C811B4" w:rsidRPr="00EB3856" w:rsidRDefault="00C811B4" w:rsidP="00C811B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73BE">
              <w:rPr>
                <w:rFonts w:ascii="Times New Roman" w:eastAsia="Times New Roman" w:hAnsi="Times New Roman" w:cs="Times New Roman"/>
                <w:sz w:val="24"/>
                <w:szCs w:val="24"/>
              </w:rPr>
              <w:t>Towards Efficient Fine-Tuning of Language Models With Organizational Data for Automated Software Review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4E749" w14:textId="77777777" w:rsidR="00C811B4" w:rsidRPr="006773BE" w:rsidRDefault="00C811B4" w:rsidP="00C811B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773B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IEEE Transactions on Software Engineering</w:t>
            </w:r>
          </w:p>
          <w:p w14:paraId="0169A900" w14:textId="77777777" w:rsidR="00C811B4" w:rsidRPr="006773BE" w:rsidRDefault="00C811B4" w:rsidP="00C811B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773BE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2024</w:t>
            </w:r>
          </w:p>
          <w:p w14:paraId="1C639951" w14:textId="534593D3" w:rsidR="00C811B4" w:rsidRPr="00EB3856" w:rsidRDefault="00C811B4" w:rsidP="00C811B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64855" w14:textId="66422DA1" w:rsidR="00C811B4" w:rsidRDefault="00C811B4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6773BE">
              <w:rPr>
                <w:rFonts w:ascii="Times New Roman" w:eastAsia="Times New Roman" w:hAnsi="Times New Roman" w:cs="Times New Roman"/>
              </w:rPr>
              <w:t>Proposes CodeMentor, a framework for few-shot learning that utilizes heuristic rules and weak supervision to construct datasets from internal organizational data</w:t>
            </w:r>
          </w:p>
          <w:p w14:paraId="3E11CB28" w14:textId="77777777" w:rsidR="00C811B4" w:rsidRPr="00615BBC" w:rsidRDefault="00C811B4" w:rsidP="00C811B4">
            <w:pPr>
              <w:tabs>
                <w:tab w:val="left" w:pos="570"/>
              </w:tabs>
              <w:spacing w:line="240" w:lineRule="auto"/>
              <w:ind w:left="428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4BAB950C" w14:textId="661FC553" w:rsidR="00C811B4" w:rsidRPr="003B2608" w:rsidRDefault="00C811B4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6773BE">
              <w:rPr>
                <w:rFonts w:ascii="Times New Roman" w:eastAsia="Times New Roman" w:hAnsi="Times New Roman" w:cs="Times New Roman"/>
              </w:rPr>
              <w:t>It employs Low-Rank Adaptation (LoRA) for parameter-efficient fine-tuning and integrates Reinforcement Learning from Human Feedback (RLHF) to incorporate domain expertise.</w:t>
            </w:r>
          </w:p>
          <w:p w14:paraId="1081CD32" w14:textId="77777777" w:rsidR="00C811B4" w:rsidRPr="00615BBC" w:rsidRDefault="00C811B4" w:rsidP="00C811B4">
            <w:pPr>
              <w:spacing w:line="240" w:lineRule="auto"/>
              <w:ind w:left="428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FEFC2C0" w14:textId="55E5554D" w:rsidR="00C811B4" w:rsidRPr="00EB3856" w:rsidRDefault="00C811B4" w:rsidP="00C811B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3DC691" w14:textId="3F99E4C9" w:rsidR="00C811B4" w:rsidRDefault="00C811B4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C811B4">
              <w:rPr>
                <w:rFonts w:ascii="Times New Roman" w:eastAsia="Times New Roman" w:hAnsi="Times New Roman" w:cs="Times New Roman"/>
              </w:rPr>
              <w:t>The framework depends on the quality of organizational data, which may introduce domain bias and limit generalization across different coding lang.</w:t>
            </w:r>
          </w:p>
          <w:p w14:paraId="74F7AF78" w14:textId="77777777" w:rsidR="00C811B4" w:rsidRPr="00615BBC" w:rsidRDefault="00C811B4" w:rsidP="00C811B4">
            <w:pPr>
              <w:tabs>
                <w:tab w:val="left" w:pos="570"/>
              </w:tabs>
              <w:spacing w:line="240" w:lineRule="auto"/>
              <w:ind w:left="428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5D13861A" w14:textId="0C6E2B35" w:rsidR="00C811B4" w:rsidRPr="003B2608" w:rsidRDefault="001156CB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1156CB">
              <w:rPr>
                <w:rFonts w:ascii="Times New Roman" w:eastAsia="Times New Roman" w:hAnsi="Times New Roman" w:cs="Times New Roman"/>
              </w:rPr>
              <w:t>RLHF requires computational resources and expert involvement,bottleneck scenario during scaling</w:t>
            </w:r>
            <w:r w:rsidR="00C811B4" w:rsidRPr="006773BE">
              <w:rPr>
                <w:rFonts w:ascii="Times New Roman" w:eastAsia="Times New Roman" w:hAnsi="Times New Roman" w:cs="Times New Roman"/>
              </w:rPr>
              <w:t>.</w:t>
            </w:r>
          </w:p>
          <w:p w14:paraId="510C88DB" w14:textId="77777777" w:rsidR="00C811B4" w:rsidRPr="00615BBC" w:rsidRDefault="00C811B4" w:rsidP="00C811B4">
            <w:pPr>
              <w:spacing w:line="240" w:lineRule="auto"/>
              <w:ind w:left="428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7E003D9" w14:textId="2CD165DE" w:rsidR="00C811B4" w:rsidRPr="00EB3856" w:rsidRDefault="00C811B4" w:rsidP="00C811B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58839FAF" w14:textId="77777777" w:rsidTr="000C5A2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3174A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[5]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175E8" w14:textId="3F81B69C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B12">
              <w:rPr>
                <w:rFonts w:ascii="Times New Roman" w:eastAsia="Times New Roman" w:hAnsi="Times New Roman" w:cs="Times New Roman"/>
                <w:sz w:val="24"/>
                <w:szCs w:val="24"/>
              </w:rPr>
              <w:t>The Impact of Prompt Programming on Function-Level Code Generatio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83650" w14:textId="4A66484B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3B12">
              <w:rPr>
                <w:rFonts w:ascii="Times New Roman" w:eastAsia="Times New Roman" w:hAnsi="Times New Roman" w:cs="Times New Roman"/>
                <w:sz w:val="24"/>
                <w:szCs w:val="24"/>
              </w:rPr>
              <w:t>IEEE Transactions on Software Engineering (TSE),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E4449" w14:textId="4F52F3D1" w:rsidR="00783B12" w:rsidRPr="00783B12" w:rsidRDefault="00783B12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  <w:tab w:val="left" w:pos="570"/>
              </w:tabs>
              <w:ind w:left="428" w:hanging="283"/>
              <w:rPr>
                <w:rFonts w:eastAsia="Times New Roman"/>
                <w:lang w:val="en-IN"/>
              </w:rPr>
            </w:pPr>
            <w:r w:rsidRPr="00783B12">
              <w:rPr>
                <w:rFonts w:eastAsia="Times New Roman"/>
                <w:lang w:val="en-IN"/>
              </w:rPr>
              <w:t>Empirical study to evaluate the impact of prompt programming techniques on function-level code generation. </w:t>
            </w:r>
          </w:p>
          <w:p w14:paraId="57638931" w14:textId="0BAE63EA" w:rsidR="00783B12" w:rsidRPr="00615BBC" w:rsidRDefault="00783B12" w:rsidP="00783B12">
            <w:pPr>
              <w:tabs>
                <w:tab w:val="left" w:pos="570"/>
              </w:tabs>
              <w:spacing w:line="240" w:lineRule="auto"/>
              <w:ind w:left="428"/>
              <w:rPr>
                <w:rFonts w:ascii="Times New Roman" w:eastAsia="Times New Roman" w:hAnsi="Times New Roman" w:cs="Times New Roman"/>
                <w:lang w:val="en-IN"/>
              </w:rPr>
            </w:pPr>
          </w:p>
          <w:p w14:paraId="209313F0" w14:textId="415DB580" w:rsidR="00783B12" w:rsidRPr="003B2608" w:rsidRDefault="00783B12">
            <w:pPr>
              <w:numPr>
                <w:ilvl w:val="0"/>
                <w:numId w:val="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lang w:val="en-IN"/>
              </w:rPr>
            </w:pPr>
            <w:r w:rsidRPr="00783B12">
              <w:rPr>
                <w:rFonts w:ascii="Times New Roman" w:eastAsia="Times New Roman" w:hAnsi="Times New Roman" w:cs="Times New Roman"/>
              </w:rPr>
              <w:t>CodePromptEval, a dataset of 7,072 prompts derived from 221 real-world Python functions, covering five prompt techniques: few-shot learning, chain-of-thought, persona, function signature, and package context, including all 32 possible combinations.</w:t>
            </w:r>
          </w:p>
          <w:p w14:paraId="4570B0AF" w14:textId="77777777" w:rsidR="00783B12" w:rsidRPr="00615BBC" w:rsidRDefault="00783B12" w:rsidP="00783B12">
            <w:pPr>
              <w:spacing w:line="240" w:lineRule="auto"/>
              <w:ind w:left="428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F8CD4E1" w14:textId="28BDA476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E20CC" w14:textId="77777777" w:rsidR="000558BB" w:rsidRPr="000558BB" w:rsidRDefault="000558BB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558B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study is restricted to Python function-level tasks, limiting generalizability to other languages and higher-level program synthesis.</w:t>
            </w:r>
          </w:p>
          <w:p w14:paraId="7E7CFAA3" w14:textId="77777777" w:rsidR="000558BB" w:rsidRPr="000558BB" w:rsidRDefault="000558BB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558B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Rely on benchmark-driven evaluation, which may not fully capture real-world scenario.</w:t>
            </w:r>
          </w:p>
          <w:p w14:paraId="1BA838D3" w14:textId="77777777" w:rsidR="000558BB" w:rsidRPr="000558BB" w:rsidRDefault="000558BB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558B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Prompt techniques are evaluated in a fixed ordering, excluding effects of alternative prompt sequencing. </w:t>
            </w:r>
          </w:p>
          <w:p w14:paraId="554F2678" w14:textId="77777777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2B2C5358" w14:textId="77777777" w:rsidTr="000C5A2C">
        <w:trPr>
          <w:trHeight w:val="665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1F176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[6]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9237F" w14:textId="6976DAE4" w:rsidR="00783B12" w:rsidRPr="00EB3856" w:rsidRDefault="00664F8B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4F8B">
              <w:rPr>
                <w:rFonts w:ascii="Times New Roman" w:eastAsia="Times New Roman" w:hAnsi="Times New Roman" w:cs="Times New Roman"/>
                <w:sz w:val="24"/>
                <w:szCs w:val="24"/>
              </w:rPr>
              <w:t>An Adaptive Framework Embedded With LLM for Knowledge Graph Construction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37AA2" w14:textId="541EDD21" w:rsidR="00783B12" w:rsidRPr="00EB3856" w:rsidRDefault="005F0B76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0B76">
              <w:rPr>
                <w:rFonts w:ascii="Times New Roman" w:eastAsia="Times New Roman" w:hAnsi="Times New Roman" w:cs="Times New Roman"/>
                <w:sz w:val="24"/>
                <w:szCs w:val="24"/>
              </w:rPr>
              <w:t>IEEE Transactions on Multimedia, Vol. 27,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88410F" w14:textId="77777777" w:rsidR="005F0B76" w:rsidRPr="005F0B76" w:rsidRDefault="005F0B76">
            <w:pPr>
              <w:numPr>
                <w:ilvl w:val="0"/>
                <w:numId w:val="7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F0B7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KG construction happens in three stages: Information Extraction (IE) for open triple extraction, Additional Relation (AR) for enriching triples with semantic information, and Knowledge Graph Normalization (KGN) for schema-level alignment using vector similarity search. </w:t>
            </w:r>
          </w:p>
          <w:p w14:paraId="5634843C" w14:textId="77777777" w:rsidR="005F0B76" w:rsidRPr="005F0B76" w:rsidRDefault="005F0B76">
            <w:pPr>
              <w:numPr>
                <w:ilvl w:val="0"/>
                <w:numId w:val="7"/>
              </w:numPr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F0B7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Adaptive Prompt Generation (APG) module automatically generates, evaluates, and ranks prompts to guide LLM behavior across stages, enabling multi-domain KG construction from text, speech, and images.</w:t>
            </w:r>
          </w:p>
          <w:p w14:paraId="1BB8B572" w14:textId="0ED806C4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555B78" w14:textId="77777777" w:rsidR="005F0B76" w:rsidRDefault="005F0B76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F0B7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 computational overhead due to multi-stage LLM inference, embedding generation, and vector similarity matching. </w:t>
            </w:r>
          </w:p>
          <w:p w14:paraId="30BD06B8" w14:textId="77777777" w:rsidR="00810388" w:rsidRPr="005F0B76" w:rsidRDefault="00810388" w:rsidP="00810388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8A2D992" w14:textId="77777777" w:rsidR="005F0B76" w:rsidRPr="005F0B76" w:rsidRDefault="005F0B76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F0B7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framework relies heavily on prompt engineering, which,, is not fully autonomous and may still suffer from hallucination and semantic inconsistency. </w:t>
            </w:r>
          </w:p>
          <w:p w14:paraId="119C105C" w14:textId="00E72A7B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3AF463D6" w14:textId="77777777" w:rsidTr="000C5A2C">
        <w:trPr>
          <w:trHeight w:val="7084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861A1A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[7]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A44E0E" w14:textId="31FF95D1" w:rsidR="00783B12" w:rsidRPr="00EB3856" w:rsidRDefault="00D04B26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B26">
              <w:rPr>
                <w:rFonts w:ascii="Times New Roman" w:eastAsia="Times New Roman" w:hAnsi="Times New Roman" w:cs="Times New Roman"/>
                <w:sz w:val="24"/>
                <w:szCs w:val="24"/>
              </w:rPr>
              <w:t>Fight Fire With Fire: How Much Can We Trust ChatGPT on Source Code-Related Tasks?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535D89" w14:textId="2BD2D0C2" w:rsidR="00783B12" w:rsidRPr="00EB3856" w:rsidRDefault="002E4FC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4FC2">
              <w:rPr>
                <w:rFonts w:ascii="Times New Roman" w:eastAsia="Times New Roman" w:hAnsi="Times New Roman" w:cs="Times New Roman"/>
                <w:sz w:val="24"/>
                <w:szCs w:val="24"/>
              </w:rPr>
              <w:t>IEEE Transactions on Software Engineering (TSE), Vol. 50, No. 12, 2024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2270C2" w14:textId="77777777" w:rsidR="002E4FC2" w:rsidRPr="002E4FC2" w:rsidRDefault="002E4FC2">
            <w:pPr>
              <w:numPr>
                <w:ilvl w:val="0"/>
                <w:numId w:val="9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E4FC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Evaluating self-verification capability of GPT for: code generation, code completion, and program repair.</w:t>
            </w:r>
          </w:p>
          <w:p w14:paraId="1F4C7F2C" w14:textId="1B6A1C15" w:rsidR="002E4FC2" w:rsidRPr="002E4FC2" w:rsidRDefault="002E4FC2" w:rsidP="002E4FC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CD32E02" w14:textId="63A7A3AA" w:rsidR="002E4FC2" w:rsidRPr="002E4FC2" w:rsidRDefault="002E4FC2">
            <w:pPr>
              <w:numPr>
                <w:ilvl w:val="0"/>
                <w:numId w:val="10"/>
              </w:numPr>
              <w:tabs>
                <w:tab w:val="clear" w:pos="72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E4FC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Direct question, guiding question, and test report generation prompting is used assess whether ChatGPT can reliably validate its own outputs. </w:t>
            </w:r>
            <w:r w:rsidRPr="002E4FC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C98B24E" w14:textId="77777777" w:rsidR="002E4FC2" w:rsidRPr="002E4FC2" w:rsidRDefault="002E4FC2">
            <w:pPr>
              <w:numPr>
                <w:ilvl w:val="0"/>
                <w:numId w:val="11"/>
              </w:numPr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E4FC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Effectiveness is measured using accuracy, precision, recall, and F1-score, with additional analysis of self-contradictory hallucinations.</w:t>
            </w:r>
          </w:p>
          <w:p w14:paraId="5A8687E3" w14:textId="439DC885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EF6F43" w14:textId="77777777" w:rsidR="005D0E04" w:rsidRDefault="005D0E04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D0E0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Results show that ChatGPT frequently overestimates the correctness of its own outputs, leading to low recall in direct self-verification.</w:t>
            </w:r>
          </w:p>
          <w:p w14:paraId="05462ECB" w14:textId="77777777" w:rsidR="005D0E04" w:rsidRPr="005D0E04" w:rsidRDefault="005D0E04" w:rsidP="005D0E0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F8C16F6" w14:textId="77777777" w:rsidR="005D0E04" w:rsidRDefault="005D0E04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D0E0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While guiding questions and test reports improve recall, precision is reduced. </w:t>
            </w:r>
          </w:p>
          <w:p w14:paraId="393CCCBB" w14:textId="77777777" w:rsidR="005D0E04" w:rsidRDefault="005D0E04" w:rsidP="005D0E04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92CDD91" w14:textId="77777777" w:rsidR="005D0E04" w:rsidRPr="005D0E04" w:rsidRDefault="005D0E04" w:rsidP="005D0E0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C59A8FD" w14:textId="77777777" w:rsidR="005D0E04" w:rsidRPr="005D0E04" w:rsidRDefault="005D0E04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D0E0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Generated test reports often contain incorrect explanations, especially for code generation and failed repairs. </w:t>
            </w:r>
          </w:p>
          <w:p w14:paraId="16B4F902" w14:textId="6C86FF97" w:rsidR="005D0E04" w:rsidRPr="005D0E04" w:rsidRDefault="005D0E04" w:rsidP="005D0E04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D0E0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10918DAA" w14:textId="082C20B5" w:rsidR="00783B12" w:rsidRPr="00EB3856" w:rsidRDefault="00783B12" w:rsidP="005D0E04">
            <w:pPr>
              <w:tabs>
                <w:tab w:val="left" w:pos="79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83B12" w:rsidRPr="00EB3856" w14:paraId="7B40F6A0" w14:textId="77777777" w:rsidTr="000C5A2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6E19B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[8]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9E17C" w14:textId="73636237" w:rsidR="00783B12" w:rsidRPr="00EB3856" w:rsidRDefault="0030062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622">
              <w:rPr>
                <w:rFonts w:ascii="Times New Roman" w:eastAsia="Times New Roman" w:hAnsi="Times New Roman" w:cs="Times New Roman"/>
                <w:sz w:val="24"/>
                <w:szCs w:val="24"/>
              </w:rPr>
              <w:t>FedALoRA: Adaptive Local LoRA Aggregation for Personalized Federated Learning in LLM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BC1449" w14:textId="434623A5" w:rsidR="00783B12" w:rsidRPr="00EB3856" w:rsidRDefault="0030062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0622">
              <w:rPr>
                <w:rFonts w:ascii="Times New Roman" w:eastAsia="Times New Roman" w:hAnsi="Times New Roman" w:cs="Times New Roman"/>
                <w:sz w:val="24"/>
                <w:szCs w:val="24"/>
              </w:rPr>
              <w:t>IEEE Internet of Things Journal, Vol. 12, No. 24, December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80FBA4" w14:textId="77777777" w:rsidR="00300622" w:rsidRDefault="00300622">
            <w:pPr>
              <w:numPr>
                <w:ilvl w:val="0"/>
                <w:numId w:val="13"/>
              </w:numPr>
              <w:tabs>
                <w:tab w:val="clear" w:pos="720"/>
                <w:tab w:val="num" w:pos="570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0062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Proposes FedALoRA, a personalized federated learning framework that integrates LoRA-based PEFT with adaptive local aggregation to address severe non-IID data in federated LLM training.</w:t>
            </w:r>
          </w:p>
          <w:p w14:paraId="25F48DFA" w14:textId="77777777" w:rsidR="007C6748" w:rsidRPr="00300622" w:rsidRDefault="007C6748" w:rsidP="007C6748">
            <w:pPr>
              <w:spacing w:line="240" w:lineRule="auto"/>
              <w:ind w:left="428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9428CDE" w14:textId="77777777" w:rsidR="00300622" w:rsidRPr="00300622" w:rsidRDefault="00300622">
            <w:pPr>
              <w:numPr>
                <w:ilvl w:val="0"/>
                <w:numId w:val="13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0062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FedALoRA uses an Adaptive LoRA Aggregation to merge global and local parameters via locally learned weights. This selective, element-wise fusion focused on higher transformer layers preserves domain expertise while capturing shared knowledge without increasing communication costs.</w:t>
            </w:r>
          </w:p>
          <w:p w14:paraId="18B24D8C" w14:textId="27DC1E3E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B6E9A" w14:textId="77777777" w:rsidR="005F0FA9" w:rsidRDefault="005F0FA9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F0FA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FedALoRA introduces additional local optimization complexity due to adaptive weight learning in ALoRA modules. </w:t>
            </w:r>
          </w:p>
          <w:p w14:paraId="05585C80" w14:textId="63C60193" w:rsidR="005F0FA9" w:rsidRDefault="005F0FA9" w:rsidP="005F0FA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D3B2A11" w14:textId="77777777" w:rsidR="008B4AEF" w:rsidRDefault="008B4AEF" w:rsidP="005F0FA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25BDAE4" w14:textId="77777777" w:rsidR="008B4AEF" w:rsidRDefault="008B4AEF" w:rsidP="005F0FA9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48CAA5E" w14:textId="2998CD6C" w:rsidR="005F0FA9" w:rsidRPr="005F0FA9" w:rsidRDefault="005F0FA9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F0FA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method requires careful tuning of the hyperparameter </w:t>
            </w:r>
            <w:r w:rsidRPr="005F0F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l</w:t>
            </w:r>
            <w:r w:rsidRPr="005F0FA9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, which controls the number of transformer layers involved in adaptive aggregation, and improper settings can degrade performance.</w:t>
            </w:r>
          </w:p>
          <w:p w14:paraId="739376C9" w14:textId="61330778" w:rsidR="00783B12" w:rsidRPr="00EB3856" w:rsidRDefault="00783B12" w:rsidP="005F0F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1D9B6C17" w14:textId="77777777" w:rsidTr="000C5A2C">
        <w:trPr>
          <w:trHeight w:val="129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4250D7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[9]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3ED32" w14:textId="5C64F6ED" w:rsidR="00783B12" w:rsidRPr="00EB3856" w:rsidRDefault="000C5A2C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A2C">
              <w:rPr>
                <w:rFonts w:ascii="Times New Roman" w:eastAsia="Times New Roman" w:hAnsi="Times New Roman" w:cs="Times New Roman"/>
                <w:sz w:val="24"/>
                <w:szCs w:val="24"/>
              </w:rPr>
              <w:t>No Need to Lift a Finger Anymore? Assessing the Quality of Code Generation by ChatGPT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F6DA2" w14:textId="49509CC6" w:rsidR="00783B12" w:rsidRPr="00EB3856" w:rsidRDefault="000C5A2C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A2C">
              <w:rPr>
                <w:rFonts w:ascii="Times New Roman" w:eastAsia="Times New Roman" w:hAnsi="Times New Roman" w:cs="Times New Roman"/>
                <w:sz w:val="24"/>
                <w:szCs w:val="24"/>
              </w:rPr>
              <w:t>IEEE Transactions on Software Engineering (TSE), Vol. 50, No. 6, June 2024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71F63" w14:textId="5A767632" w:rsidR="000C5A2C" w:rsidRDefault="000C5A2C">
            <w:pPr>
              <w:numPr>
                <w:ilvl w:val="0"/>
                <w:numId w:val="1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C5A2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Evaluation framework for assessing ChatGPT-based code generation. The authors construct standardized prompts for 728 LeetCode algorithm problems and 54 CWE security scenarios across five programming languages. </w:t>
            </w:r>
          </w:p>
          <w:p w14:paraId="7E1FE4D5" w14:textId="77777777" w:rsidR="000C5A2C" w:rsidRPr="000C5A2C" w:rsidRDefault="000C5A2C" w:rsidP="000C5A2C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ECA7F5A" w14:textId="2B0A86D5" w:rsidR="000C5A2C" w:rsidRPr="000C5A2C" w:rsidRDefault="000C5A2C">
            <w:pPr>
              <w:numPr>
                <w:ilvl w:val="0"/>
                <w:numId w:val="1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83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C5A2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Generated code is evaluated using automated judgment platforms (LeetCode for functional correctness) and static analysis tools (CodeQL for vulnerability detection). </w:t>
            </w:r>
          </w:p>
          <w:p w14:paraId="728D52F4" w14:textId="77777777" w:rsidR="000C5A2C" w:rsidRPr="000C5A2C" w:rsidRDefault="000C5A2C" w:rsidP="000C5A2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F4498E1" w14:textId="3F0C8117" w:rsidR="000C5A2C" w:rsidRPr="000C5A2C" w:rsidRDefault="000C5A2C">
            <w:pPr>
              <w:numPr>
                <w:ilvl w:val="0"/>
                <w:numId w:val="15"/>
              </w:numPr>
              <w:tabs>
                <w:tab w:val="clear" w:pos="720"/>
                <w:tab w:val="num" w:pos="428"/>
              </w:tabs>
              <w:spacing w:line="240" w:lineRule="auto"/>
              <w:ind w:left="428" w:hanging="24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C5A2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multi-round fixing process is designed, where execution or analysis feedback is iteratively fed back </w:t>
            </w:r>
          </w:p>
          <w:p w14:paraId="6F006694" w14:textId="3D1A95DE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F12F3" w14:textId="77777777" w:rsidR="00475FF0" w:rsidRDefault="00475FF0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75F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ChatGPT performs significantly better on problems published before 2021, indicating reliance on memorized patterns rather than reasoning.</w:t>
            </w:r>
          </w:p>
          <w:p w14:paraId="421EB050" w14:textId="77777777" w:rsidR="00475FF0" w:rsidRPr="00475FF0" w:rsidRDefault="00475FF0" w:rsidP="00475FF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FC6B0E4" w14:textId="77777777" w:rsidR="00475FF0" w:rsidRDefault="00475FF0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75F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dialog-based fixing process has limited effectiveness, for logically complex problems .</w:t>
            </w:r>
          </w:p>
          <w:p w14:paraId="4BDC570A" w14:textId="77777777" w:rsidR="00475FF0" w:rsidRDefault="00475FF0" w:rsidP="00475FF0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4690473" w14:textId="77777777" w:rsidR="00475FF0" w:rsidRPr="00475FF0" w:rsidRDefault="00475FF0" w:rsidP="00475FF0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47D1903" w14:textId="77777777" w:rsidR="00475FF0" w:rsidRPr="00475FF0" w:rsidRDefault="00475FF0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75FF0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Generated code often contains security vulnerabilities and non-deterministic behavior.</w:t>
            </w:r>
          </w:p>
          <w:p w14:paraId="38011BFC" w14:textId="49F05D7B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429B2267" w14:textId="77777777" w:rsidTr="000C5A2C">
        <w:trPr>
          <w:trHeight w:val="300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8E6427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[10]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5160A" w14:textId="3145493F" w:rsidR="00783B12" w:rsidRPr="00EB3856" w:rsidRDefault="0030271B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1B">
              <w:rPr>
                <w:rFonts w:ascii="Times New Roman" w:eastAsia="Times New Roman" w:hAnsi="Times New Roman" w:cs="Times New Roman"/>
                <w:sz w:val="24"/>
                <w:szCs w:val="24"/>
              </w:rPr>
              <w:t>Knowledge Enhanced Program Repair for Data Science Code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4B70CC" w14:textId="52EF5477" w:rsidR="00783B12" w:rsidRPr="00EB3856" w:rsidRDefault="0030271B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271B">
              <w:rPr>
                <w:rFonts w:ascii="Times New Roman" w:eastAsia="Times New Roman" w:hAnsi="Times New Roman" w:cs="Times New Roman"/>
                <w:sz w:val="24"/>
                <w:szCs w:val="24"/>
              </w:rPr>
              <w:t>Proceedings of the 47th IEEE/ACM International Conference on Software Engineering (ICSE),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8686AA" w14:textId="77777777" w:rsidR="0030271B" w:rsidRDefault="0030271B">
            <w:pPr>
              <w:numPr>
                <w:ilvl w:val="0"/>
                <w:numId w:val="17"/>
              </w:numPr>
              <w:tabs>
                <w:tab w:val="clear" w:pos="720"/>
                <w:tab w:val="num" w:pos="472"/>
              </w:tabs>
              <w:spacing w:line="240" w:lineRule="auto"/>
              <w:ind w:left="472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027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KG Construction is done using a custom ontology and RDF triples to model API attributes and dependencies for seven data science libraries.</w:t>
            </w:r>
          </w:p>
          <w:p w14:paraId="6FE61569" w14:textId="77777777" w:rsidR="0030271B" w:rsidRPr="0030271B" w:rsidRDefault="0030271B" w:rsidP="00943095">
            <w:pPr>
              <w:spacing w:line="240" w:lineRule="auto"/>
              <w:ind w:left="47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8E8D9AA" w14:textId="77777777" w:rsidR="0030271B" w:rsidRDefault="0030271B">
            <w:pPr>
              <w:numPr>
                <w:ilvl w:val="0"/>
                <w:numId w:val="17"/>
              </w:numPr>
              <w:tabs>
                <w:tab w:val="clear" w:pos="720"/>
                <w:tab w:val="num" w:pos="472"/>
              </w:tabs>
              <w:spacing w:line="240" w:lineRule="auto"/>
              <w:ind w:left="472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027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SPARQL is used for knowledge retrieval from on buggy code.</w:t>
            </w:r>
          </w:p>
          <w:p w14:paraId="4D414B8E" w14:textId="77777777" w:rsidR="00943095" w:rsidRDefault="00943095" w:rsidP="00943095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3F58D071" w14:textId="77777777" w:rsidR="00943095" w:rsidRPr="0030271B" w:rsidRDefault="00943095" w:rsidP="00943095">
            <w:pPr>
              <w:spacing w:line="240" w:lineRule="auto"/>
              <w:ind w:left="472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7F3012F" w14:textId="77777777" w:rsidR="0030271B" w:rsidRPr="0030271B" w:rsidRDefault="0030271B">
            <w:pPr>
              <w:numPr>
                <w:ilvl w:val="0"/>
                <w:numId w:val="17"/>
              </w:numPr>
              <w:tabs>
                <w:tab w:val="clear" w:pos="720"/>
                <w:tab w:val="num" w:pos="472"/>
              </w:tabs>
              <w:spacing w:line="240" w:lineRule="auto"/>
              <w:ind w:left="472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0271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AST level Bug Knowledge Enrichment, which executes code node-by-node to localize runtime and assertion errors at the AST node level.</w:t>
            </w:r>
          </w:p>
          <w:p w14:paraId="04CF5EED" w14:textId="55A08120" w:rsidR="00783B12" w:rsidRPr="00EB3856" w:rsidRDefault="00783B12" w:rsidP="0030271B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C899D" w14:textId="77777777" w:rsidR="005059F8" w:rsidRDefault="005059F8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059F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DS-KG is version-specific and requires continuous updates to track evolving API documentation, making long-term maintenance costly and error-prone.</w:t>
            </w:r>
          </w:p>
          <w:p w14:paraId="773685FC" w14:textId="77777777" w:rsidR="005059F8" w:rsidRPr="005059F8" w:rsidRDefault="005059F8" w:rsidP="005059F8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B7810E5" w14:textId="77777777" w:rsidR="005059F8" w:rsidRPr="005059F8" w:rsidRDefault="005059F8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5059F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KG-based knowledge retrieval introduces higher latency than plain-text search</w:t>
            </w:r>
          </w:p>
          <w:p w14:paraId="2504C235" w14:textId="7B0F54FE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1F984604" w14:textId="77777777" w:rsidTr="0002121A">
        <w:trPr>
          <w:trHeight w:val="7753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839744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[11]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4F0157" w14:textId="6C5F7284" w:rsidR="00783B12" w:rsidRPr="00EB3856" w:rsidRDefault="004D53BC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3BC">
              <w:rPr>
                <w:rFonts w:ascii="Times New Roman" w:eastAsia="Times New Roman" w:hAnsi="Times New Roman" w:cs="Times New Roman"/>
                <w:sz w:val="24"/>
                <w:szCs w:val="24"/>
              </w:rPr>
              <w:t>THINK: Tackling API Hallucinations in LLMs via Injecting Knowledge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34731" w14:textId="0014168A" w:rsidR="00783B12" w:rsidRPr="00EB3856" w:rsidRDefault="004D53BC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53BC">
              <w:rPr>
                <w:rFonts w:ascii="Times New Roman" w:eastAsia="Times New Roman" w:hAnsi="Times New Roman" w:cs="Times New Roman"/>
                <w:sz w:val="24"/>
                <w:szCs w:val="24"/>
              </w:rPr>
              <w:t>IEEE International Conference on Software Analysis, Evolution and Reengineering (SANER),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C5374" w14:textId="77777777" w:rsidR="004D53BC" w:rsidRPr="004D53BC" w:rsidRDefault="004D53BC">
            <w:pPr>
              <w:numPr>
                <w:ilvl w:val="0"/>
                <w:numId w:val="19"/>
              </w:numPr>
              <w:tabs>
                <w:tab w:val="clear" w:pos="720"/>
                <w:tab w:val="num" w:pos="472"/>
              </w:tabs>
              <w:spacing w:line="240" w:lineRule="auto"/>
              <w:ind w:left="472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53B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THINK proposes a two-phase API hallucination mitigation framework consisting of Pre and Post execution Optimization.</w:t>
            </w:r>
          </w:p>
          <w:p w14:paraId="6AFA6F1E" w14:textId="77777777" w:rsidR="004D53BC" w:rsidRPr="004D53BC" w:rsidRDefault="004D53BC">
            <w:pPr>
              <w:numPr>
                <w:ilvl w:val="0"/>
                <w:numId w:val="19"/>
              </w:numPr>
              <w:tabs>
                <w:tab w:val="clear" w:pos="720"/>
                <w:tab w:val="num" w:pos="472"/>
              </w:tabs>
              <w:spacing w:line="240" w:lineRule="auto"/>
              <w:ind w:left="472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53B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Constructs an API knowledge database (Javadoc + validated code examples) and retrieves task-relevant APIs using task decomposition, similarity search, and LLM-based API labeling to guide code generation.</w:t>
            </w:r>
          </w:p>
          <w:p w14:paraId="2485B3E8" w14:textId="4EB907E6" w:rsidR="004D53BC" w:rsidRPr="004D53BC" w:rsidRDefault="004D53BC">
            <w:pPr>
              <w:numPr>
                <w:ilvl w:val="0"/>
                <w:numId w:val="19"/>
              </w:numPr>
              <w:tabs>
                <w:tab w:val="clear" w:pos="720"/>
                <w:tab w:val="left" w:pos="360"/>
                <w:tab w:val="left" w:pos="472"/>
                <w:tab w:val="num" w:pos="613"/>
              </w:tabs>
              <w:spacing w:line="240" w:lineRule="auto"/>
              <w:ind w:left="462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D53B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 Error Classification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into </w:t>
            </w:r>
            <w:r w:rsidRPr="004D53B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Seven API Error Types for correction</w:t>
            </w:r>
          </w:p>
          <w:p w14:paraId="2B358A8B" w14:textId="3E6EF93C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D395C" w14:textId="77777777" w:rsidR="00A7118A" w:rsidRDefault="00A7118A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711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 may introduce irrelevant API knowledge, occasionally degrading performance for tasks already solvable by strong LLMs.</w:t>
            </w:r>
          </w:p>
          <w:p w14:paraId="47556701" w14:textId="77777777" w:rsidR="00A7118A" w:rsidRPr="00A7118A" w:rsidRDefault="00A7118A" w:rsidP="00A7118A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80E4635" w14:textId="77777777" w:rsidR="00A7118A" w:rsidRPr="00A7118A" w:rsidRDefault="00A7118A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7118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Both retrieval results and ReAct-based repair depend on LLM generation, leading to non-deterministic behavior and reduced reproducibility across runs</w:t>
            </w:r>
          </w:p>
          <w:p w14:paraId="5DA860D9" w14:textId="6946000F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3679BF15" w14:textId="77777777" w:rsidTr="00481BA6">
        <w:trPr>
          <w:trHeight w:val="2539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C2D17C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[12]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B4734" w14:textId="26179C2F" w:rsidR="00783B12" w:rsidRPr="00EB3856" w:rsidRDefault="00481BA6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81BA6">
              <w:rPr>
                <w:rFonts w:ascii="Times New Roman" w:eastAsia="Times New Roman" w:hAnsi="Times New Roman" w:cs="Times New Roman"/>
                <w:sz w:val="24"/>
                <w:szCs w:val="24"/>
              </w:rPr>
              <w:t>EvoAPR: Enhancing Large Language Models for Automatic Program Repair with Genetic Algorithm and Dynamic LoRA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788D4" w14:textId="3C0AE640" w:rsidR="00783B12" w:rsidRPr="00EB3856" w:rsidRDefault="006C4048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C4048">
              <w:rPr>
                <w:rFonts w:ascii="Times New Roman" w:eastAsia="Times New Roman" w:hAnsi="Times New Roman" w:cs="Times New Roman"/>
                <w:sz w:val="24"/>
                <w:szCs w:val="24"/>
              </w:rPr>
              <w:t>IEEE International Conference on Web Services (ICWS),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9E6B8" w14:textId="7D911469" w:rsidR="006C4048" w:rsidRPr="003A1B84" w:rsidRDefault="003A1B84">
            <w:pPr>
              <w:numPr>
                <w:ilvl w:val="0"/>
                <w:numId w:val="21"/>
              </w:numPr>
              <w:spacing w:line="240" w:lineRule="auto"/>
              <w:ind w:left="470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A1B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Genetic evolution of buggy hunks under tri-objective fitness: syntax compliance, bug-hunk masking rate, repair-location masking rate.</w:t>
            </w:r>
          </w:p>
          <w:p w14:paraId="3088D678" w14:textId="2EDC5A8A" w:rsidR="006C4048" w:rsidRPr="006C4048" w:rsidRDefault="006C4048" w:rsidP="006C40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3B4EB1E" w14:textId="3AAE0777" w:rsidR="006C4048" w:rsidRPr="003A1B84" w:rsidRDefault="003A1B84">
            <w:pPr>
              <w:numPr>
                <w:ilvl w:val="0"/>
                <w:numId w:val="21"/>
              </w:numPr>
              <w:tabs>
                <w:tab w:val="clear" w:pos="720"/>
                <w:tab w:val="num" w:pos="470"/>
              </w:tabs>
              <w:spacing w:line="240" w:lineRule="auto"/>
              <w:ind w:left="470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A1B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Dynamic LoRA swaps non-overlapping rank-r adapters per bug-index/project for on-demand, project-specific parameter retrieval.</w:t>
            </w:r>
          </w:p>
          <w:p w14:paraId="1A20499E" w14:textId="77777777" w:rsidR="006C4048" w:rsidRPr="006C4048" w:rsidRDefault="006C4048" w:rsidP="006C4048">
            <w:pPr>
              <w:spacing w:line="240" w:lineRule="auto"/>
              <w:ind w:left="47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66791C8" w14:textId="1DC2B86F" w:rsidR="006C4048" w:rsidRPr="006C4048" w:rsidRDefault="006C4048">
            <w:pPr>
              <w:numPr>
                <w:ilvl w:val="0"/>
                <w:numId w:val="21"/>
              </w:numPr>
              <w:tabs>
                <w:tab w:val="clear" w:pos="720"/>
                <w:tab w:val="num" w:pos="470"/>
              </w:tabs>
              <w:spacing w:line="240" w:lineRule="auto"/>
              <w:ind w:left="470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C404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Base + LoRA models generate candidate patches; token-level entropy scorer picks the least uncertain fix as the final patch.</w:t>
            </w:r>
          </w:p>
          <w:p w14:paraId="54CCF5F4" w14:textId="522A2D80" w:rsidR="006C4048" w:rsidRPr="006C4048" w:rsidRDefault="006C4048" w:rsidP="006C4048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761E711" w14:textId="29800D3E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05BEB6" w14:textId="5BA339F7" w:rsidR="00942581" w:rsidRDefault="00942581">
            <w:pPr>
              <w:numPr>
                <w:ilvl w:val="0"/>
                <w:numId w:val="2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425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Genetic template evolution and dynamic LoRA fine-tuning introduce significant computation and implementation complexity compared to direct prompting-based APR methods.</w:t>
            </w:r>
          </w:p>
          <w:p w14:paraId="5F13F3A8" w14:textId="77777777" w:rsidR="00942581" w:rsidRPr="00942581" w:rsidRDefault="00942581" w:rsidP="00842ABE">
            <w:pPr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0A7218C6" w14:textId="2CF1878D" w:rsidR="00942581" w:rsidRPr="00942581" w:rsidRDefault="00942581">
            <w:pPr>
              <w:numPr>
                <w:ilvl w:val="0"/>
                <w:numId w:val="2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942581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The effectiveness of both stages relies on accurate bug localization and rich bug context. </w:t>
            </w:r>
          </w:p>
          <w:p w14:paraId="0AC4AEFC" w14:textId="75789C01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3B12" w:rsidRPr="00EB3856" w14:paraId="341811C0" w14:textId="77777777" w:rsidTr="00CA3FD4">
        <w:trPr>
          <w:trHeight w:val="6776"/>
        </w:trPr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451AE" w14:textId="77777777" w:rsidR="00783B12" w:rsidRPr="00EB3856" w:rsidRDefault="00783B12" w:rsidP="00783B1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[13]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DE843B" w14:textId="1427605D" w:rsidR="00783B12" w:rsidRPr="00EB3856" w:rsidRDefault="008B3C2B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C2B">
              <w:rPr>
                <w:rFonts w:ascii="Times New Roman" w:eastAsia="Times New Roman" w:hAnsi="Times New Roman" w:cs="Times New Roman"/>
                <w:sz w:val="24"/>
                <w:szCs w:val="24"/>
              </w:rPr>
              <w:t>CodeHalu: Investigating Code Hallucinations in LLMs via Execution Based Verification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3CDBB" w14:textId="08C5B67E" w:rsidR="00783B12" w:rsidRPr="00EB3856" w:rsidRDefault="008B3C2B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3C2B">
              <w:rPr>
                <w:rFonts w:ascii="Times New Roman" w:eastAsia="Times New Roman" w:hAnsi="Times New Roman" w:cs="Times New Roman"/>
                <w:sz w:val="24"/>
                <w:szCs w:val="24"/>
              </w:rPr>
              <w:t>Proceedings of the AAAI Conference on Artificial Intelligence (AAAI), 2025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5731C" w14:textId="77777777" w:rsidR="008B3C2B" w:rsidRDefault="008B3C2B">
            <w:pPr>
              <w:numPr>
                <w:ilvl w:val="0"/>
                <w:numId w:val="23"/>
              </w:numPr>
              <w:tabs>
                <w:tab w:val="clear" w:pos="720"/>
                <w:tab w:val="num" w:pos="470"/>
              </w:tabs>
              <w:spacing w:line="240" w:lineRule="auto"/>
              <w:ind w:left="470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B3C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Executes LLM-generated code against test cases under time and memory constraints, recording execution failures, unexpected outputs, infinite loop behaviors to detect hallucination states.</w:t>
            </w:r>
          </w:p>
          <w:p w14:paraId="73BF7559" w14:textId="77777777" w:rsidR="00217B70" w:rsidRPr="008B3C2B" w:rsidRDefault="00217B70" w:rsidP="00217B70">
            <w:pPr>
              <w:spacing w:line="240" w:lineRule="auto"/>
              <w:ind w:left="470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B1DDD5A" w14:textId="77777777" w:rsidR="008B3C2B" w:rsidRPr="008B3C2B" w:rsidRDefault="008B3C2B">
            <w:pPr>
              <w:numPr>
                <w:ilvl w:val="0"/>
                <w:numId w:val="23"/>
              </w:numPr>
              <w:tabs>
                <w:tab w:val="clear" w:pos="720"/>
                <w:tab w:val="num" w:pos="470"/>
              </w:tabs>
              <w:spacing w:line="240" w:lineRule="auto"/>
              <w:ind w:left="470" w:hanging="284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B3C2B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Aggregates execution states across multiple LLMs and applies a two-stage heuristic induction process to classify hallucinations into four main types (Mapping, Naming, Resource, Logic) and eight subcategories.</w:t>
            </w:r>
          </w:p>
          <w:p w14:paraId="4BFA3BBD" w14:textId="2757B69D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0C52F" w14:textId="77777777" w:rsidR="007F7042" w:rsidRPr="007F7042" w:rsidRDefault="007F7042">
            <w:pPr>
              <w:numPr>
                <w:ilvl w:val="0"/>
                <w:numId w:val="2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F704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study focuses exclusively on Python, and hallucination behaviors in other programming languages are not evaluated.</w:t>
            </w:r>
          </w:p>
          <w:p w14:paraId="72096C78" w14:textId="77777777" w:rsidR="007F7042" w:rsidRPr="007F7042" w:rsidRDefault="007F7042" w:rsidP="007F704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F704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</w:p>
          <w:p w14:paraId="6E9333F9" w14:textId="77777777" w:rsidR="007F7042" w:rsidRPr="007F7042" w:rsidRDefault="007F7042">
            <w:pPr>
              <w:numPr>
                <w:ilvl w:val="0"/>
                <w:numId w:val="2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7F704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CodeHalu targets functional and logical correctness; identifying or mitigating security vulnerabilities is outside its scope.</w:t>
            </w:r>
          </w:p>
          <w:p w14:paraId="7FE94C10" w14:textId="201A335A" w:rsidR="00783B12" w:rsidRPr="00EB3856" w:rsidRDefault="00783B12" w:rsidP="00783B1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37E5FB7" w14:textId="77777777" w:rsidR="00335EFE" w:rsidRDefault="00335EFE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B2F5BF9" w14:textId="77777777" w:rsidR="00217B70" w:rsidRDefault="00217B7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43E044" w14:textId="4FE73238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ARCHITECTURE DIAGRAM OF THE PROPOSED SYSTEM</w:t>
      </w:r>
    </w:p>
    <w:p w14:paraId="2DFF4E4C" w14:textId="4DD047DA" w:rsidR="00641624" w:rsidRDefault="002F7C0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7C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A61597A" wp14:editId="788C1278">
            <wp:extent cx="6743700" cy="2910205"/>
            <wp:effectExtent l="0" t="0" r="0" b="444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78E58A0-6CF6-88B8-BEDC-3245833412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178E58A0-6CF6-88B8-BEDC-3245833412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CF7D" w14:textId="77777777" w:rsidR="002F7C07" w:rsidRPr="002F7C07" w:rsidRDefault="002F7C07" w:rsidP="002F7C0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Fig1. Client side hallucination detection and mitigation framework</w:t>
      </w:r>
    </w:p>
    <w:p w14:paraId="0EEF46B1" w14:textId="77777777" w:rsidR="002F7C07" w:rsidRPr="00EB3856" w:rsidRDefault="002F7C0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EE1160" w14:textId="77777777" w:rsidR="00016D08" w:rsidRPr="00EB3856" w:rsidRDefault="00016D0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5DFEBD" w14:textId="1A437A03" w:rsidR="00016D08" w:rsidRDefault="002F7C0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F7C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9AC7BB7" wp14:editId="5912DEEA">
            <wp:extent cx="5644238" cy="3569625"/>
            <wp:effectExtent l="0" t="0" r="0" b="0"/>
            <wp:docPr id="88" name="Google Shape;88;p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Google Shape;88;p18"/>
                    <pic:cNvPicPr preferRelativeResize="0"/>
                  </pic:nvPicPr>
                  <pic:blipFill>
                    <a:blip r:embed="rId8">
                      <a:alphaModFix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238" cy="356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28D6" w14:textId="77777777" w:rsidR="002F7C07" w:rsidRPr="002F7C07" w:rsidRDefault="002F7C07" w:rsidP="002F7C0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Fig 2. Federated learning + LoRA for fine-tuning</w:t>
      </w:r>
    </w:p>
    <w:p w14:paraId="29FCCE32" w14:textId="77777777" w:rsidR="002F7C07" w:rsidRPr="00EB3856" w:rsidRDefault="002F7C07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AB8959" w14:textId="77777777" w:rsidR="0097307B" w:rsidRDefault="0097307B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DB1D11B" w14:textId="77777777" w:rsidR="00807A73" w:rsidRDefault="00807A73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FD6598" w14:textId="28B0B238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IDENTIFICATION OF PROJECT MODULES, TOOLS &amp; PLATFORMS</w:t>
      </w:r>
    </w:p>
    <w:tbl>
      <w:tblPr>
        <w:tblStyle w:val="a0"/>
        <w:tblW w:w="107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2505"/>
        <w:gridCol w:w="3495"/>
        <w:gridCol w:w="3735"/>
      </w:tblGrid>
      <w:tr w:rsidR="00641624" w:rsidRPr="00EB3856" w14:paraId="348CADC3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F27CC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6A40F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0C377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- MODULES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9B47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TOOLS &amp; PLATFORMS</w:t>
            </w:r>
          </w:p>
        </w:tc>
      </w:tr>
      <w:tr w:rsidR="00641624" w:rsidRPr="00EB3856" w14:paraId="5410519A" w14:textId="77777777">
        <w:trPr>
          <w:trHeight w:val="2146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E9CF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0671D" w14:textId="2D5295BA" w:rsidR="00641624" w:rsidRPr="00EB3856" w:rsidRDefault="000D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ingestion and code generation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681C" w14:textId="742A0FD7" w:rsidR="000D2EDE" w:rsidRPr="00AE1E3F" w:rsidRDefault="000D2EDE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AE1E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Dataset selection .</w:t>
            </w:r>
          </w:p>
          <w:p w14:paraId="378CF01C" w14:textId="77777777" w:rsidR="000D2EDE" w:rsidRPr="00EB3856" w:rsidRDefault="000D2EDE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Client-wise dataset partitioning .</w:t>
            </w:r>
          </w:p>
          <w:p w14:paraId="34E43844" w14:textId="77777777" w:rsidR="000D2EDE" w:rsidRPr="00EB3856" w:rsidRDefault="000D2EDE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Single-shot prompting.</w:t>
            </w:r>
          </w:p>
          <w:p w14:paraId="324F573B" w14:textId="77777777" w:rsidR="000D2EDE" w:rsidRPr="00EB3856" w:rsidRDefault="000D2EDE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Pretrained LLM selection and loading.</w:t>
            </w:r>
          </w:p>
          <w:p w14:paraId="28D233B3" w14:textId="68C37DBC" w:rsidR="000D2EDE" w:rsidRPr="00EB3856" w:rsidRDefault="000D2EDE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Baseline inference using frozen LLM</w:t>
            </w:r>
          </w:p>
          <w:p w14:paraId="069B646F" w14:textId="23161586" w:rsidR="00641624" w:rsidRPr="00EB3856" w:rsidRDefault="00641624" w:rsidP="00AE1E3F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A861" w14:textId="23ACF5C4" w:rsidR="00641624" w:rsidRPr="00EB3856" w:rsidRDefault="000D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Hugging Face Datasets, Transformers, Python, Pandas, NumPy, Google </w:t>
            </w:r>
            <w:r w:rsidR="008F2CEC"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Colab</w:t>
            </w: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641624" w:rsidRPr="00EB3856" w14:paraId="714CA89C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75BE9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C0C0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Model Selection and Configuration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7FF04" w14:textId="77777777" w:rsidR="002F7C07" w:rsidRPr="002F7C07" w:rsidRDefault="002F7C07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7C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Static analysis using AST ,Library analysis. </w:t>
            </w:r>
          </w:p>
          <w:p w14:paraId="75AEE7E9" w14:textId="77777777" w:rsidR="002F7C07" w:rsidRPr="002F7C07" w:rsidRDefault="002F7C07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7C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Structured hallucination labeling.</w:t>
            </w:r>
          </w:p>
          <w:p w14:paraId="524288AF" w14:textId="17A0BD0C" w:rsidR="00641624" w:rsidRPr="00AE1E3F" w:rsidRDefault="00641624" w:rsidP="00AE1E3F">
            <w:pPr>
              <w:pStyle w:val="ListParagraph"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27844" w14:textId="79A19BD9" w:rsidR="00641624" w:rsidRPr="00EB3856" w:rsidRDefault="002F7C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7C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Python ast module</w:t>
            </w:r>
          </w:p>
        </w:tc>
      </w:tr>
      <w:tr w:rsidR="00641624" w:rsidRPr="00EB3856" w14:paraId="0281715A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55B2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4C3B" w14:textId="56760146" w:rsidR="00641624" w:rsidRPr="00EB3856" w:rsidRDefault="000D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Automatic Program Repair (APR)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821C" w14:textId="77777777" w:rsidR="002F7C07" w:rsidRPr="002F7C07" w:rsidRDefault="002F7C07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7C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Knowledge extraction.</w:t>
            </w:r>
          </w:p>
          <w:p w14:paraId="239C4CC2" w14:textId="77777777" w:rsidR="002F7C07" w:rsidRPr="002F7C07" w:rsidRDefault="002F7C07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7C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Patch-based repair </w:t>
            </w:r>
          </w:p>
          <w:p w14:paraId="3E39671F" w14:textId="77777777" w:rsidR="002F7C07" w:rsidRPr="002F7C07" w:rsidRDefault="002F7C07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7C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Bounded repair attempts. </w:t>
            </w:r>
          </w:p>
          <w:p w14:paraId="3B35F664" w14:textId="77777777" w:rsidR="002F7C07" w:rsidRPr="002F7C07" w:rsidRDefault="002F7C07">
            <w:pPr>
              <w:pStyle w:val="ListParagraph"/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F7C0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Ground-truth verification and hard hallucination labeling.</w:t>
            </w:r>
          </w:p>
          <w:p w14:paraId="4A84CB60" w14:textId="4311C42D" w:rsidR="00641624" w:rsidRPr="00EB3856" w:rsidRDefault="00641624" w:rsidP="00AE1E3F">
            <w:pPr>
              <w:widowControl w:val="0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B0BD2" w14:textId="3864E51F" w:rsidR="00641624" w:rsidRPr="00EB3856" w:rsidRDefault="000D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Numpy ,pandas, sklearn , scipy, statsmodel , Qwen2.5-Coder (Repair), Python.</w:t>
            </w:r>
          </w:p>
        </w:tc>
      </w:tr>
      <w:tr w:rsidR="00641624" w:rsidRPr="00EB3856" w14:paraId="32AD6DA3" w14:textId="77777777" w:rsidTr="00F11A30">
        <w:trPr>
          <w:trHeight w:val="4452"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6390D" w14:textId="77777777" w:rsidR="00641624" w:rsidRPr="00EB38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1508B" w14:textId="77777777" w:rsidR="000D2EDE" w:rsidRPr="00EB3856" w:rsidRDefault="000D2EDE" w:rsidP="000D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Fine tuning using LoRA </w:t>
            </w:r>
          </w:p>
          <w:p w14:paraId="2D2779C6" w14:textId="5B5D4A1E" w:rsidR="00641624" w:rsidRPr="00EB3856" w:rsidRDefault="006416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C378" w14:textId="77777777" w:rsidR="000D2EDE" w:rsidRPr="00EB3856" w:rsidRDefault="000D2EDE">
            <w:pPr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Hallucination-aware dataset construction</w:t>
            </w:r>
          </w:p>
          <w:p w14:paraId="6B35A457" w14:textId="77777777" w:rsidR="000D2EDE" w:rsidRPr="00EB3856" w:rsidRDefault="000D2EDE">
            <w:pPr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Low-rank decomposition (r = 8).</w:t>
            </w:r>
          </w:p>
          <w:p w14:paraId="03EE7DF8" w14:textId="77777777" w:rsidR="000D2EDE" w:rsidRPr="00EB3856" w:rsidRDefault="000D2EDE">
            <w:pPr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Injection of LoRA modules into Query and Key projections.</w:t>
            </w:r>
          </w:p>
          <w:p w14:paraId="6F6336FB" w14:textId="77777777" w:rsidR="000D2EDE" w:rsidRPr="00EB3856" w:rsidRDefault="000D2EDE">
            <w:pPr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Parameter isolation with frozen backbone. </w:t>
            </w:r>
          </w:p>
          <w:p w14:paraId="574BBF54" w14:textId="4C413B9C" w:rsidR="00641624" w:rsidRPr="00EB3856" w:rsidRDefault="000D2EDE">
            <w:pPr>
              <w:widowControl w:val="0"/>
              <w:numPr>
                <w:ilvl w:val="0"/>
                <w:numId w:val="2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Adapter checkpointing.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DB86" w14:textId="754E457A" w:rsidR="00641624" w:rsidRPr="00EB3856" w:rsidRDefault="000D2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PyTorch, Hugging Face PEFT, Transformers.</w:t>
            </w:r>
          </w:p>
        </w:tc>
      </w:tr>
      <w:tr w:rsidR="0048368F" w:rsidRPr="00EB3856" w14:paraId="00BC7D20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DAADF" w14:textId="1C26C639" w:rsidR="0048368F" w:rsidRPr="00EB3856" w:rsidRDefault="0048368F" w:rsidP="004836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5.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DD32" w14:textId="168F4A75" w:rsidR="0048368F" w:rsidRPr="00EB3856" w:rsidRDefault="0048368F" w:rsidP="004836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Federated Aggregation and Distribution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2480" w14:textId="77777777" w:rsidR="0048368F" w:rsidRPr="00EB3856" w:rsidRDefault="0048368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Secure client-side adapters</w:t>
            </w:r>
          </w:p>
          <w:p w14:paraId="290D0C9B" w14:textId="77777777" w:rsidR="0048368F" w:rsidRPr="00EB3856" w:rsidRDefault="0048368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Federated Averaging (FedAvg) with sample-size-based weighting. </w:t>
            </w:r>
          </w:p>
          <w:p w14:paraId="3B7272C6" w14:textId="2E39D0C9" w:rsidR="0048368F" w:rsidRPr="0048368F" w:rsidRDefault="0048368F">
            <w:pPr>
              <w:pStyle w:val="ListParagraph"/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Global adapter construction </w:t>
            </w: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E4D5" w14:textId="1CADF6CC" w:rsidR="0048368F" w:rsidRPr="00EB3856" w:rsidRDefault="0048368F" w:rsidP="004836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Flower ,PyTorch, NumPy</w:t>
            </w:r>
          </w:p>
        </w:tc>
      </w:tr>
      <w:tr w:rsidR="0048368F" w:rsidRPr="00EB3856" w14:paraId="112400D4" w14:textId="77777777"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C1D4C" w14:textId="4249A591" w:rsidR="0048368F" w:rsidRPr="00EB3856" w:rsidRDefault="0048368F" w:rsidP="004836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6.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CB3F" w14:textId="1E61788E" w:rsidR="0048368F" w:rsidRPr="00EB3856" w:rsidRDefault="0048368F" w:rsidP="004836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and analysis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A100" w14:textId="77777777" w:rsidR="0048368F" w:rsidRPr="00EB3856" w:rsidRDefault="0048368F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Evaluation on MBPP, HumanEval, and DS-1000 benchmarks.</w:t>
            </w:r>
          </w:p>
          <w:p w14:paraId="5BDF466E" w14:textId="77777777" w:rsidR="0048368F" w:rsidRPr="00EB3856" w:rsidRDefault="0048368F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Functional correctness using Pass@1. </w:t>
            </w:r>
          </w:p>
          <w:p w14:paraId="1F9DC41A" w14:textId="77777777" w:rsidR="0048368F" w:rsidRPr="00EB3856" w:rsidRDefault="0048368F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Hallucination detection metrics (Precision, Recall, F1). </w:t>
            </w:r>
          </w:p>
          <w:p w14:paraId="0278E0A2" w14:textId="77777777" w:rsidR="0048368F" w:rsidRPr="00EB3856" w:rsidRDefault="0048368F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similarity analysis using CodeBLEU. </w:t>
            </w:r>
          </w:p>
          <w:p w14:paraId="724E4964" w14:textId="77777777" w:rsidR="0048368F" w:rsidRPr="00EB3856" w:rsidRDefault="0048368F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Cross-client validation.</w:t>
            </w:r>
          </w:p>
          <w:p w14:paraId="4062776B" w14:textId="77777777" w:rsidR="0048368F" w:rsidRPr="00EB3856" w:rsidRDefault="0048368F">
            <w:pPr>
              <w:widowControl w:val="0"/>
              <w:numPr>
                <w:ilvl w:val="0"/>
                <w:numId w:val="2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Before–after performance comparison.</w:t>
            </w:r>
          </w:p>
          <w:p w14:paraId="672DF32C" w14:textId="77777777" w:rsidR="0048368F" w:rsidRPr="00B264B4" w:rsidRDefault="0048368F" w:rsidP="00AE1E3F">
            <w:pPr>
              <w:widowControl w:val="0"/>
              <w:spacing w:line="240" w:lineRule="auto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BD2B" w14:textId="1C8C189E" w:rsidR="0048368F" w:rsidRPr="00EB3856" w:rsidRDefault="0048368F" w:rsidP="004836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B3856">
              <w:rPr>
                <w:rFonts w:ascii="Times New Roman" w:eastAsia="Times New Roman" w:hAnsi="Times New Roman" w:cs="Times New Roman"/>
                <w:sz w:val="24"/>
                <w:szCs w:val="24"/>
              </w:rPr>
              <w:t>CodeBLEU, Matplotlib, Seaborn, Scikit-learn</w:t>
            </w:r>
          </w:p>
        </w:tc>
      </w:tr>
    </w:tbl>
    <w:p w14:paraId="6EA5B97D" w14:textId="657D773A" w:rsidR="006C1035" w:rsidRPr="00EB3856" w:rsidRDefault="006C1035" w:rsidP="004323BC">
      <w:pPr>
        <w:tabs>
          <w:tab w:val="left" w:pos="144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64A9934" w14:textId="0DDAD40A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METHODS / MODELS</w:t>
      </w:r>
    </w:p>
    <w:p w14:paraId="16E43995" w14:textId="1D73D835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 w:rsidR="00016D08"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>Problem ingestion and code generation</w:t>
      </w:r>
    </w:p>
    <w:p w14:paraId="4C81CCDD" w14:textId="77777777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30B8250A" w14:textId="77777777" w:rsidR="00016D08" w:rsidRPr="00EB3856" w:rsidRDefault="00016D08" w:rsidP="00016D08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Benchmark code-generation datasets.</w:t>
      </w:r>
    </w:p>
    <w:p w14:paraId="6844D3D8" w14:textId="77777777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37FFEA1" w14:textId="7B0C3328" w:rsidR="00641624" w:rsidRPr="00EB3856" w:rsidRDefault="00016D08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>Initial LLM-generated code solutions (potentially containing hallucinations).</w:t>
      </w:r>
    </w:p>
    <w:p w14:paraId="50583550" w14:textId="77777777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04CAC63D" w14:textId="01D5CCF8" w:rsidR="00016D08" w:rsidRPr="00EB3856" w:rsidRDefault="00016D0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Dataset Loading: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Benchmark code-generation datasets including MBPP, HumanEval, and DS-1000 are loaded using the Hugging Face library.</w:t>
      </w:r>
    </w:p>
    <w:p w14:paraId="7223CB54" w14:textId="0224F7C6" w:rsidR="00016D08" w:rsidRPr="00EB3856" w:rsidRDefault="00016D0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Client-wise Dataset Allocation: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Each federated client is assigned a distinct dataset or dataset subset to simulate heterogeneous behaviour.</w:t>
      </w:r>
    </w:p>
    <w:p w14:paraId="623C460E" w14:textId="5F422AD1" w:rsidR="00016D08" w:rsidRPr="00EB3856" w:rsidRDefault="00016D0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Problem Specification Construction: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For each task, structured inputs consisting of the problem statement, function signature, constraints is constructed.</w:t>
      </w:r>
    </w:p>
    <w:p w14:paraId="3D5880B2" w14:textId="08717422" w:rsidR="00016D08" w:rsidRPr="00EB3856" w:rsidRDefault="00016D0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Single-Shot Prompting: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Code generation is performed using a single-shot prompting strategy, where the model receives the task specification without iterative refinement.</w:t>
      </w:r>
    </w:p>
    <w:p w14:paraId="676F39BE" w14:textId="143F52FF" w:rsidR="00641624" w:rsidRPr="00EB3856" w:rsidRDefault="00016D08">
      <w:pPr>
        <w:pStyle w:val="ListParagraph"/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Baseline Inference: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The frozen Qwen2.5-Coder-</w:t>
      </w:r>
      <w:r w:rsidR="002F7C07">
        <w:rPr>
          <w:rFonts w:ascii="Times New Roman" w:eastAsia="Times New Roman" w:hAnsi="Times New Roman" w:cs="Times New Roman"/>
          <w:sz w:val="24"/>
          <w:szCs w:val="24"/>
          <w:lang w:val="en-IN"/>
        </w:rPr>
        <w:t>3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B pretrained model is used to generate initial code outputs, which may contain hallucinations and serve as baseline for downstream analysis.</w:t>
      </w:r>
    </w:p>
    <w:p w14:paraId="3AEC66F4" w14:textId="77777777" w:rsidR="00707BF3" w:rsidRPr="00C8343B" w:rsidRDefault="00707BF3" w:rsidP="00C8343B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722FA" w14:textId="12C73756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r w:rsidR="003F7BE3"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>Hallucination detection</w:t>
      </w:r>
    </w:p>
    <w:p w14:paraId="79D5B020" w14:textId="77777777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15D2BDA1" w14:textId="562A15CE" w:rsidR="00641624" w:rsidRPr="00EB3856" w:rsidRDefault="003F7BE3" w:rsidP="00B54206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>LLM-generated code obtained from the code generation module.</w:t>
      </w:r>
    </w:p>
    <w:p w14:paraId="50C182A8" w14:textId="77777777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332757F" w14:textId="1A366F0B" w:rsidR="00641624" w:rsidRPr="00707BF3" w:rsidRDefault="003F7BE3" w:rsidP="00B54206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Detected hallucination types along with structured diagnostic information.</w:t>
      </w:r>
    </w:p>
    <w:p w14:paraId="21D273D6" w14:textId="77777777" w:rsidR="00641624" w:rsidRPr="00EB3856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5C3C0782" w14:textId="77777777" w:rsidR="002F7C07" w:rsidRPr="002F7C07" w:rsidRDefault="002F7C07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AST Construction and Analysis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: Abstract Syntax Tree (AST) is constructed and analyzed to detect syntax errors, undefined variables, and invalid language constructs</w:t>
      </w: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05F8E4CA" w14:textId="77777777" w:rsidR="002F7C07" w:rsidRPr="002F7C07" w:rsidRDefault="002F7C07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Library analysis: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We use ast to check if each methods,functions align with the library in static setup.</w:t>
      </w:r>
    </w:p>
    <w:p w14:paraId="386DD5B3" w14:textId="77777777" w:rsidR="002F7C07" w:rsidRPr="002F7C07" w:rsidRDefault="002F7C07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Dynamic Analysis: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The test cases are executed on the code to detect runtime errors and semantic hallucinations.</w:t>
      </w:r>
    </w:p>
    <w:p w14:paraId="68AC1655" w14:textId="77777777" w:rsidR="002F7C07" w:rsidRPr="002F7C07" w:rsidRDefault="002F7C07">
      <w:pPr>
        <w:numPr>
          <w:ilvl w:val="0"/>
          <w:numId w:val="28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Hallucination Labeling: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Detected errors are categorized into different hallucination types, and the resulting information is recorded for dataset construction during fine-tuning.</w:t>
      </w:r>
    </w:p>
    <w:p w14:paraId="421D2152" w14:textId="77777777" w:rsidR="00A50575" w:rsidRPr="00EB3856" w:rsidRDefault="00A5057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84849E" w14:textId="3E934E0E" w:rsidR="00641624" w:rsidRPr="0020682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r w:rsidR="003F7BE3" w:rsidRPr="00EB3856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Automatic program repair module</w:t>
      </w:r>
    </w:p>
    <w:p w14:paraId="52E06475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693D8112" w14:textId="52BA261C" w:rsidR="003F7BE3" w:rsidRPr="00EB3856" w:rsidRDefault="003F7BE3" w:rsidP="004422A7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>Buggy code, detected hallucination type, fault hints, and a domain knowledge graph</w:t>
      </w:r>
      <w:r w:rsidR="002F7C07">
        <w:rPr>
          <w:rFonts w:ascii="Times New Roman" w:eastAsia="Times New Roman" w:hAnsi="Times New Roman" w:cs="Times New Roman"/>
          <w:sz w:val="24"/>
          <w:szCs w:val="24"/>
        </w:rPr>
        <w:t xml:space="preserve"> suggestions</w:t>
      </w:r>
      <w:r w:rsidRPr="00EB38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F69A02" w14:textId="500EF799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BB02FC4" w14:textId="71255927" w:rsidR="008A341F" w:rsidRPr="00EB3856" w:rsidRDefault="003F7BE3" w:rsidP="008A341F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Corrected code validated against ground-truth oracles or hard hallucination label.</w:t>
      </w:r>
    </w:p>
    <w:p w14:paraId="7A4EB652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7ACDA514" w14:textId="2E6A6081" w:rsidR="002F7C07" w:rsidRPr="002F7C07" w:rsidRDefault="002F7C0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Knowledge Extraction: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library, class, method, and dependency information is extracted from dir,help,inspect .</w:t>
      </w:r>
    </w:p>
    <w:p w14:paraId="3E42F244" w14:textId="77777777" w:rsidR="002F7C07" w:rsidRPr="002F7C07" w:rsidRDefault="002F7C0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Patch-Based Repair: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Applying localized patches to the hallucinated code from fault information from previous modules</w:t>
      </w: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2954FA3D" w14:textId="77777777" w:rsidR="002F7C07" w:rsidRPr="002F7C07" w:rsidRDefault="002F7C0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Fault-Guided Prompting: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The detected hallucination type, fault hints, and relevant knowledge graph entries are provided to LLM for code correction</w:t>
      </w: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3C10C057" w14:textId="53184ED8" w:rsidR="002F7C07" w:rsidRPr="002F7C07" w:rsidRDefault="002F7C0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Bounded Repair Attempts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program repair is performed with a bounded number of attempts to ensure controlled behavior.</w:t>
      </w:r>
    </w:p>
    <w:p w14:paraId="69AF9CB3" w14:textId="66958EE8" w:rsidR="002F7C07" w:rsidRPr="002F7C07" w:rsidRDefault="002F7C07">
      <w:pPr>
        <w:pStyle w:val="ListParagraph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2F7C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GT Verification: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F7C07">
        <w:rPr>
          <w:rFonts w:ascii="Times New Roman" w:eastAsia="Times New Roman" w:hAnsi="Times New Roman" w:cs="Times New Roman"/>
          <w:sz w:val="24"/>
          <w:szCs w:val="24"/>
          <w:lang w:val="en-US"/>
        </w:rPr>
        <w:t>Each candidate is then verified with Hallucination detection module. If verification fails after bounded attempts,it is marked as hard hallucination.</w:t>
      </w:r>
    </w:p>
    <w:p w14:paraId="3AD428C3" w14:textId="77777777" w:rsidR="00206823" w:rsidRPr="00EB3856" w:rsidRDefault="00206823" w:rsidP="00206823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82673" w14:textId="77777777" w:rsidR="00807A73" w:rsidRDefault="00807A73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EDAA86A" w14:textId="77777777" w:rsidR="00807A73" w:rsidRDefault="00807A73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3784F87" w14:textId="02F7FE12" w:rsidR="00641624" w:rsidRPr="00206823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 w:rsidR="003F7BE3" w:rsidRPr="00EB3856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Fine tuning using LoRA </w:t>
      </w:r>
    </w:p>
    <w:p w14:paraId="198FE5B5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7AE60AB6" w14:textId="4EB6C62B" w:rsidR="003F7BE3" w:rsidRPr="00EB3856" w:rsidRDefault="003F7BE3" w:rsidP="006075A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Hallucination-aware code samples, including buggy code, diagnostic information, and  repair outcomes, along with a frozen pre-trained LLM.</w:t>
      </w:r>
    </w:p>
    <w:p w14:paraId="0B60F7CE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AD9FDFE" w14:textId="45AED6C3" w:rsidR="00641624" w:rsidRPr="00EB3856" w:rsidRDefault="003F7BE3" w:rsidP="006075AC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Client-specific LoRA adapters trained on hallucination aware datasets.</w:t>
      </w:r>
    </w:p>
    <w:p w14:paraId="47F1EACA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30C11C07" w14:textId="77777777" w:rsidR="003F7BE3" w:rsidRPr="00EB3856" w:rsidRDefault="003F7BE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Dataset Construction: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Construct structured dataset using problem description, buggy code, hallucination type, repairability flag and corrected code.</w:t>
      </w:r>
    </w:p>
    <w:p w14:paraId="7B5D1347" w14:textId="77777777" w:rsidR="003F7BE3" w:rsidRPr="00EB3856" w:rsidRDefault="003F7BE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Low-Rank Decomposition: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Weight updates are parameterized using two low-rank matrices A and B, where the rank r is set to 8. </w:t>
      </w:r>
    </w:p>
    <w:p w14:paraId="3CB989B9" w14:textId="77777777" w:rsidR="003F7BE3" w:rsidRPr="00EB3856" w:rsidRDefault="003F7BE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Attention Layer Injection: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LoRA modules are injected into the Query and Key projection matrices of each Transformer layer. </w:t>
      </w:r>
    </w:p>
    <w:p w14:paraId="34E54CA8" w14:textId="77777777" w:rsidR="003F7BE3" w:rsidRPr="00EB3856" w:rsidRDefault="003F7BE3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Parameter Isolation: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Original model weights remain frozen, and only LoRA parameters are made trainable. </w:t>
      </w:r>
    </w:p>
    <w:p w14:paraId="67F1A987" w14:textId="0966707A" w:rsidR="003F7BE3" w:rsidRPr="00B017EA" w:rsidRDefault="003F7BE3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Adapter Checkpointing: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Only trained LoRA adapter weights are saved and transmitted to the server, ensuring lightweight communication and privacy preservation.</w:t>
      </w:r>
    </w:p>
    <w:p w14:paraId="483B1E0F" w14:textId="77777777" w:rsidR="00B017EA" w:rsidRDefault="00B017EA" w:rsidP="00B017EA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46C68A" w14:textId="77777777" w:rsidR="003F7BE3" w:rsidRPr="00EB3856" w:rsidRDefault="00000000" w:rsidP="003F7BE3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</w:t>
      </w:r>
      <w:r w:rsidR="003F7BE3" w:rsidRPr="00EB3856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Federated Aggregation and Distribution</w:t>
      </w:r>
    </w:p>
    <w:p w14:paraId="05AD133A" w14:textId="113B5CF3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5BC746AD" w14:textId="102FDF4A" w:rsidR="00641624" w:rsidRPr="00EB3856" w:rsidRDefault="003F7BE3" w:rsidP="00410870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>Client-side LoRA adapter weights, along with sample size.</w:t>
      </w:r>
    </w:p>
    <w:p w14:paraId="06EF33F1" w14:textId="77777777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F3AEE67" w14:textId="77777777" w:rsidR="003F7BE3" w:rsidRPr="00EB3856" w:rsidRDefault="003F7BE3" w:rsidP="0041087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>Global LoRA adapter distributed to all participating clients.</w:t>
      </w:r>
    </w:p>
    <w:p w14:paraId="521AB827" w14:textId="656F707A" w:rsidR="00641624" w:rsidRPr="00EB3856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0E42F64D" w14:textId="60623FF1" w:rsidR="003F7BE3" w:rsidRPr="00410870" w:rsidRDefault="003F7BE3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08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Adapter Collection:</w:t>
      </w:r>
      <w:r w:rsidRPr="0041087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LoRA adapter weights are collected from all participating clients after local fine-tuning.</w:t>
      </w:r>
    </w:p>
    <w:p w14:paraId="39EF93CE" w14:textId="343BF5F7" w:rsidR="003F7BE3" w:rsidRPr="00410870" w:rsidRDefault="003F7BE3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08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Federated Averaging: </w:t>
      </w:r>
      <w:r w:rsidRPr="00410870">
        <w:rPr>
          <w:rFonts w:ascii="Times New Roman" w:eastAsia="Times New Roman" w:hAnsi="Times New Roman" w:cs="Times New Roman"/>
          <w:sz w:val="24"/>
          <w:szCs w:val="24"/>
          <w:lang w:val="en-IN"/>
        </w:rPr>
        <w:t>Client-side adapters are aggregated using the Federated Averaging (FedAvg) algorithm, where clients with larger sample sizes contribute proportionally higher weights to the global adapter.</w:t>
      </w:r>
    </w:p>
    <w:p w14:paraId="370629A4" w14:textId="7B57D068" w:rsidR="003F7BE3" w:rsidRPr="00410870" w:rsidRDefault="003F7BE3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08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Global Adapter Construction: </w:t>
      </w:r>
      <w:r w:rsidRPr="00410870">
        <w:rPr>
          <w:rFonts w:ascii="Times New Roman" w:eastAsia="Times New Roman" w:hAnsi="Times New Roman" w:cs="Times New Roman"/>
          <w:sz w:val="24"/>
          <w:szCs w:val="24"/>
          <w:lang w:val="en-IN"/>
        </w:rPr>
        <w:t>A global LoRA adapter is constructed by averaging the weighted client adapters while keeping the base model parameters frozen.</w:t>
      </w:r>
    </w:p>
    <w:p w14:paraId="02785053" w14:textId="72E31127" w:rsidR="003F7BE3" w:rsidRPr="00410870" w:rsidRDefault="003F7BE3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1087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 xml:space="preserve">Adapter Distribution: </w:t>
      </w:r>
      <w:r w:rsidRPr="00410870">
        <w:rPr>
          <w:rFonts w:ascii="Times New Roman" w:eastAsia="Times New Roman" w:hAnsi="Times New Roman" w:cs="Times New Roman"/>
          <w:sz w:val="24"/>
          <w:szCs w:val="24"/>
          <w:lang w:val="en-IN"/>
        </w:rPr>
        <w:t>The aggregated global LoRA adapter is redistributed to all clients and combined with the shared base model for subsequent inference or further training rounds.</w:t>
      </w:r>
    </w:p>
    <w:p w14:paraId="70E739A6" w14:textId="77777777" w:rsidR="003F7BE3" w:rsidRPr="00EB3856" w:rsidRDefault="003F7BE3" w:rsidP="003F7BE3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6E630AA" w14:textId="2F99DC1C" w:rsidR="003F7BE3" w:rsidRPr="00EB3856" w:rsidRDefault="003F7BE3" w:rsidP="003F7BE3">
      <w:p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 </w:t>
      </w:r>
      <w:r w:rsidRPr="00EB3856">
        <w:rPr>
          <w:rFonts w:ascii="Times New Roman" w:eastAsia="Times New Roman" w:hAnsi="Times New Roman" w:cs="Times New Roman"/>
          <w:b/>
          <w:bCs/>
          <w:sz w:val="26"/>
          <w:szCs w:val="26"/>
          <w:lang w:val="en-IN"/>
        </w:rPr>
        <w:t>Evaluation and analysis</w:t>
      </w:r>
    </w:p>
    <w:p w14:paraId="67E5B582" w14:textId="77777777" w:rsidR="003F7BE3" w:rsidRPr="00EB3856" w:rsidRDefault="003F7BE3" w:rsidP="003F7BE3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70D4270A" w14:textId="15EAA7FE" w:rsidR="00941B47" w:rsidRPr="00941B47" w:rsidRDefault="003F7BE3" w:rsidP="00941B47">
      <w:pPr>
        <w:spacing w:after="20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>Code generated by the base model and the federated LoRA-enhanced model across benchmark datasets.</w:t>
      </w:r>
    </w:p>
    <w:p w14:paraId="7B14518E" w14:textId="798EA81C" w:rsidR="003F7BE3" w:rsidRPr="00EB3856" w:rsidRDefault="003F7BE3" w:rsidP="003F7BE3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699BE7" w14:textId="663B6A67" w:rsidR="00941B47" w:rsidRDefault="000D2EDE" w:rsidP="00941B47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sz w:val="24"/>
          <w:szCs w:val="24"/>
        </w:rPr>
        <w:t>Benchmark-wise evaluation.</w:t>
      </w:r>
    </w:p>
    <w:p w14:paraId="608E43F7" w14:textId="77777777" w:rsidR="00941B47" w:rsidRPr="00941B47" w:rsidRDefault="00941B47" w:rsidP="00941B47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56E48D00" w14:textId="53373142" w:rsidR="003F7BE3" w:rsidRPr="00EB3856" w:rsidRDefault="003F7BE3" w:rsidP="003F7BE3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14:paraId="75DA9700" w14:textId="7A84E46D" w:rsidR="000D2EDE" w:rsidRPr="00EB3856" w:rsidRDefault="000D2EDE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Functional Correctness (Pass@1):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The Pass@1 metric is used to measure functional correctness if code passes all unit tests on the first attempt.</w:t>
      </w:r>
    </w:p>
    <w:p w14:paraId="5DDFD821" w14:textId="116F6C67" w:rsidR="000D2EDE" w:rsidRPr="00EB3856" w:rsidRDefault="000D2ED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Hallucination Detection Metrics: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Precision, Recall, and F1-score are computed based on oracle-validated hallucination labels to assess the accuracy of hallucination detection.</w:t>
      </w:r>
    </w:p>
    <w:p w14:paraId="6F735103" w14:textId="7A9E5706" w:rsidR="000D2EDE" w:rsidRPr="00EB3856" w:rsidRDefault="000D2ED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Code Similarity Analysis: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CodeBLEU is used as a secondary metric to measure syntactic and structural similarity between generated code and reference implementations.</w:t>
      </w:r>
    </w:p>
    <w:p w14:paraId="24A05474" w14:textId="5841B668" w:rsidR="00E06C2B" w:rsidRDefault="000D2EDE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B3856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Cross-Client Validation: </w:t>
      </w:r>
      <w:r w:rsidRPr="00EB3856">
        <w:rPr>
          <w:rFonts w:ascii="Times New Roman" w:eastAsia="Times New Roman" w:hAnsi="Times New Roman" w:cs="Times New Roman"/>
          <w:sz w:val="24"/>
          <w:szCs w:val="24"/>
          <w:lang w:val="en-IN"/>
        </w:rPr>
        <w:t>Cross-validation is performed across federated clients to evaluate generalization and robustness under heterogeneous data distributions.</w:t>
      </w:r>
    </w:p>
    <w:p w14:paraId="1ADD192A" w14:textId="77777777" w:rsidR="00DA75C4" w:rsidRPr="00DA75C4" w:rsidRDefault="00DA75C4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A75C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Before–After Comparison:</w:t>
      </w:r>
      <w:r w:rsidRPr="00DA75C4">
        <w:rPr>
          <w:rFonts w:ascii="Times New Roman" w:eastAsia="Times New Roman" w:hAnsi="Times New Roman" w:cs="Times New Roman"/>
          <w:sz w:val="24"/>
          <w:szCs w:val="24"/>
          <w:lang w:val="en-US"/>
        </w:rPr>
        <w:t>Model performance is compared before and after LoRA fine-tuning to quantify improvements in correctness and hallucination reduction.</w:t>
      </w:r>
    </w:p>
    <w:p w14:paraId="2794B3C5" w14:textId="77777777" w:rsidR="00DA75C4" w:rsidRPr="006763FF" w:rsidRDefault="00DA75C4" w:rsidP="00DA75C4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5BDA68C" w14:textId="77777777" w:rsidR="00941B47" w:rsidRDefault="00941B47" w:rsidP="006763F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14420F" w14:textId="77777777" w:rsidR="00941B47" w:rsidRDefault="00941B47" w:rsidP="006763F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75E52F" w14:textId="77AB20BF" w:rsidR="003F7BE3" w:rsidRDefault="00353145" w:rsidP="006763F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53145">
        <w:rPr>
          <w:rFonts w:ascii="Times New Roman" w:eastAsia="Times New Roman" w:hAnsi="Times New Roman" w:cs="Times New Roman"/>
          <w:b/>
          <w:bCs/>
          <w:sz w:val="28"/>
          <w:szCs w:val="28"/>
        </w:rPr>
        <w:t>IMPLEMENTATIONRESULTS</w:t>
      </w:r>
    </w:p>
    <w:p w14:paraId="0B19BCA0" w14:textId="77777777" w:rsidR="00941B47" w:rsidRDefault="00941B47" w:rsidP="006763F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FAD069E" w14:textId="18A9BB0F" w:rsidR="00353145" w:rsidRDefault="00807A73" w:rsidP="006763F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MODULE 1</w:t>
      </w:r>
    </w:p>
    <w:p w14:paraId="32944B14" w14:textId="0DC6E522" w:rsidR="00EC329E" w:rsidRPr="002461D1" w:rsidRDefault="00941B47" w:rsidP="002461D1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1D1"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  <w:r w:rsidRPr="002461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3,4,5 </w:t>
      </w:r>
      <w:r w:rsidRPr="002461D1">
        <w:rPr>
          <w:rFonts w:ascii="Times New Roman" w:eastAsia="Times New Roman" w:hAnsi="Times New Roman" w:cs="Times New Roman"/>
          <w:sz w:val="24"/>
          <w:szCs w:val="24"/>
        </w:rPr>
        <w:t>shows the data loading for three dataset HumanEval, MBPP and DS1000 respectively.</w:t>
      </w:r>
    </w:p>
    <w:p w14:paraId="4760D4BF" w14:textId="217AE041" w:rsidR="002461D1" w:rsidRPr="002461D1" w:rsidRDefault="002461D1" w:rsidP="002461D1">
      <w:pPr>
        <w:spacing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461D1">
        <w:rPr>
          <w:rFonts w:ascii="Times New Roman" w:eastAsia="Times New Roman" w:hAnsi="Times New Roman" w:cs="Times New Roman"/>
          <w:b/>
          <w:bCs/>
          <w:sz w:val="24"/>
          <w:szCs w:val="24"/>
        </w:rPr>
        <w:t>Figure 6</w:t>
      </w:r>
      <w:r w:rsidRPr="002461D1">
        <w:rPr>
          <w:rFonts w:ascii="Times New Roman" w:eastAsia="Times New Roman" w:hAnsi="Times New Roman" w:cs="Times New Roman"/>
          <w:sz w:val="24"/>
          <w:szCs w:val="24"/>
        </w:rPr>
        <w:t xml:space="preserve"> shows the code snippet for code generation with QwenCoder template, which involves tokenization, decoding and code extraction.  </w:t>
      </w:r>
    </w:p>
    <w:p w14:paraId="305BD28B" w14:textId="153FB7DD" w:rsidR="00807A73" w:rsidRDefault="00EC329E" w:rsidP="00EC329E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329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87D5501" wp14:editId="0B32D84A">
            <wp:extent cx="5183368" cy="1750404"/>
            <wp:effectExtent l="0" t="0" r="0" b="254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ADC45EA-66E6-273B-DE89-B958AB885C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ADC45EA-66E6-273B-DE89-B958AB885C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3368" cy="17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CFD9" w14:textId="7C98A317" w:rsidR="00EC329E" w:rsidRPr="00D92DD9" w:rsidRDefault="00EC329E" w:rsidP="00EC32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92DD9">
        <w:rPr>
          <w:rFonts w:ascii="Times New Roman" w:eastAsia="Times New Roman" w:hAnsi="Times New Roman" w:cs="Times New Roman"/>
          <w:sz w:val="24"/>
          <w:szCs w:val="24"/>
        </w:rPr>
        <w:t>Fig 3</w:t>
      </w:r>
    </w:p>
    <w:p w14:paraId="4A408810" w14:textId="77777777" w:rsidR="00807A73" w:rsidRPr="00353145" w:rsidRDefault="00807A73" w:rsidP="006763FF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3266E7A6" w14:textId="7C1EEF0A" w:rsidR="009A5CF4" w:rsidRDefault="00EC329E" w:rsidP="00EC32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C329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9C54353" wp14:editId="7C0C7393">
            <wp:extent cx="5036820" cy="2069293"/>
            <wp:effectExtent l="0" t="0" r="0" b="762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07052F4-FF1C-FC8F-1F17-5AB24CF60B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07052F4-FF1C-FC8F-1F17-5AB24CF60B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193" cy="208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E7EF" w14:textId="2FA93AAB" w:rsidR="00EC329E" w:rsidRDefault="00EC329E" w:rsidP="00EC32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Fig</w:t>
      </w:r>
      <w:r w:rsidR="00D92DD9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4</w:t>
      </w:r>
    </w:p>
    <w:p w14:paraId="4B2F29E2" w14:textId="77777777" w:rsidR="00EC329E" w:rsidRDefault="00EC329E" w:rsidP="00EC32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5BCCA6" w14:textId="77777777" w:rsidR="00941B47" w:rsidRDefault="00941B47" w:rsidP="00EC32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E32FDC" w14:textId="65373080" w:rsidR="00EC329E" w:rsidRDefault="00941B47" w:rsidP="00EC32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941B4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14C9856" wp14:editId="34068EAC">
            <wp:extent cx="5120640" cy="2210504"/>
            <wp:effectExtent l="0" t="0" r="381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75A9E2D-79FD-8A79-5F4F-869832B59D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75A9E2D-79FD-8A79-5F4F-869832B59D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5821" cy="22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F143" w14:textId="0A3C8452" w:rsidR="00EC329E" w:rsidRDefault="00EC329E" w:rsidP="00EC329E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Fig 5</w:t>
      </w:r>
    </w:p>
    <w:p w14:paraId="1A2ED8B4" w14:textId="77777777" w:rsidR="00EC329E" w:rsidRDefault="00EC329E" w:rsidP="006763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6BEE257" w14:textId="77777777" w:rsidR="009A5CF4" w:rsidRDefault="009A5CF4" w:rsidP="006763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F029F01" w14:textId="77777777" w:rsidR="009A5CF4" w:rsidRPr="00EB3856" w:rsidRDefault="009A5CF4" w:rsidP="006763F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E4CCC58" w14:textId="730EFB7A" w:rsidR="00807A73" w:rsidRDefault="002461D1" w:rsidP="002461D1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61D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0D267DD" wp14:editId="42E75C88">
            <wp:extent cx="4833803" cy="3593644"/>
            <wp:effectExtent l="0" t="0" r="5080" b="6985"/>
            <wp:docPr id="2031095853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3F104427-84A4-9F67-414F-1B876E7DBC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3F104427-84A4-9F67-414F-1B876E7DBC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803" cy="35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F4F9" w14:textId="5D2EDE2C" w:rsidR="002461D1" w:rsidRPr="002461D1" w:rsidRDefault="002461D1" w:rsidP="002461D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461D1">
        <w:rPr>
          <w:rFonts w:ascii="Times New Roman" w:eastAsia="Times New Roman" w:hAnsi="Times New Roman" w:cs="Times New Roman"/>
          <w:sz w:val="28"/>
          <w:szCs w:val="28"/>
        </w:rPr>
        <w:t>Fig</w:t>
      </w:r>
      <w:r w:rsidR="00D92D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461D1"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7D1F5E93" w14:textId="6F6FA360" w:rsidR="00807A73" w:rsidRDefault="002461D1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MODULE 2</w:t>
      </w:r>
    </w:p>
    <w:p w14:paraId="6B74C762" w14:textId="785F4880" w:rsidR="002461D1" w:rsidRPr="002461D1" w:rsidRDefault="002461D1" w:rsidP="002461D1">
      <w:pPr>
        <w:spacing w:after="20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1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7 </w:t>
      </w:r>
      <w:r w:rsidRPr="002461D1">
        <w:rPr>
          <w:rFonts w:ascii="Times New Roman" w:eastAsia="Times New Roman" w:hAnsi="Times New Roman" w:cs="Times New Roman"/>
          <w:sz w:val="24"/>
          <w:szCs w:val="24"/>
        </w:rPr>
        <w:t>shows hallucination distribution across all 3 datasets classified into syntax, indentation errors, structural hallucinations.</w:t>
      </w:r>
    </w:p>
    <w:p w14:paraId="335057DB" w14:textId="0CD8040D" w:rsidR="002461D1" w:rsidRDefault="002461D1" w:rsidP="002461D1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61D1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6201361" wp14:editId="317C25CA">
            <wp:extent cx="3482340" cy="2611756"/>
            <wp:effectExtent l="0" t="0" r="3810" b="0"/>
            <wp:docPr id="52591718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0A6CD72-183E-B7C2-B017-7734C8AF20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0A6CD72-183E-B7C2-B017-7734C8AF20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3827" cy="261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14BF" w14:textId="6A0E32B8" w:rsidR="002461D1" w:rsidRPr="00E579D2" w:rsidRDefault="002461D1" w:rsidP="002461D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9D2">
        <w:rPr>
          <w:rFonts w:ascii="Times New Roman" w:eastAsia="Times New Roman" w:hAnsi="Times New Roman" w:cs="Times New Roman"/>
          <w:sz w:val="24"/>
          <w:szCs w:val="24"/>
        </w:rPr>
        <w:t>Fig 7</w:t>
      </w:r>
    </w:p>
    <w:p w14:paraId="3C80E8E6" w14:textId="0C0F4879" w:rsidR="00C2404B" w:rsidRPr="002461D1" w:rsidRDefault="00C2404B" w:rsidP="00C2404B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404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Figure 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shows library or api hallucination across all dataset.</w:t>
      </w:r>
      <w:r w:rsidR="00D36D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B01B4F" w14:textId="7DEB0B41" w:rsidR="002461D1" w:rsidRDefault="002461D1" w:rsidP="002461D1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61D1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D1BAB35" wp14:editId="47C73F98">
            <wp:extent cx="2964180" cy="2234251"/>
            <wp:effectExtent l="0" t="0" r="762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CD61EBDD-C94D-1FB9-DF32-2A8A65E8FF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CD61EBDD-C94D-1FB9-DF32-2A8A65E8FF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5366" cy="224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68F" w14:textId="11FE0384" w:rsidR="00C2404B" w:rsidRPr="00E579D2" w:rsidRDefault="00C2404B" w:rsidP="002461D1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9D2">
        <w:rPr>
          <w:rFonts w:ascii="Times New Roman" w:eastAsia="Times New Roman" w:hAnsi="Times New Roman" w:cs="Times New Roman"/>
          <w:sz w:val="24"/>
          <w:szCs w:val="24"/>
        </w:rPr>
        <w:t>Fig 8</w:t>
      </w:r>
    </w:p>
    <w:p w14:paraId="0718380A" w14:textId="3DC56EC4" w:rsidR="002461D1" w:rsidRDefault="00D36DE0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Figure 9 &amp; 10 </w:t>
      </w:r>
      <w:r w:rsidRPr="00D36DE0">
        <w:rPr>
          <w:rFonts w:ascii="Times New Roman" w:eastAsia="Times New Roman" w:hAnsi="Times New Roman" w:cs="Times New Roman"/>
          <w:sz w:val="24"/>
          <w:szCs w:val="24"/>
        </w:rPr>
        <w:t>shows results after dynamic hallucination. Fig 9 describes the different type of errors encountered in a dataset.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36DE0">
        <w:rPr>
          <w:rFonts w:ascii="Times New Roman" w:eastAsia="Times New Roman" w:hAnsi="Times New Roman" w:cs="Times New Roman"/>
          <w:sz w:val="24"/>
          <w:szCs w:val="24"/>
        </w:rPr>
        <w:t>Fig 10 gives the overall hallucination pass and fail after dynamic analysis.</w:t>
      </w:r>
    </w:p>
    <w:p w14:paraId="612FF80A" w14:textId="77777777" w:rsidR="00D36DE0" w:rsidRPr="00D36DE0" w:rsidRDefault="00D36DE0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441F4" w14:textId="20C727F1" w:rsidR="00807A73" w:rsidRDefault="002461D1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61D1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35405C5" wp14:editId="6E79C602">
            <wp:extent cx="6623068" cy="2545080"/>
            <wp:effectExtent l="0" t="0" r="6350" b="7620"/>
            <wp:docPr id="179446236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3270710-2DE3-5981-D14D-968E62D4CC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D3270710-2DE3-5981-D14D-968E62D4CC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2214" cy="25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4A6A" w14:textId="30522A96" w:rsidR="00D36DE0" w:rsidRDefault="00D36DE0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 w:rsidRPr="00E579D2">
        <w:rPr>
          <w:rFonts w:ascii="Times New Roman" w:eastAsia="Times New Roman" w:hAnsi="Times New Roman" w:cs="Times New Roman"/>
          <w:sz w:val="24"/>
          <w:szCs w:val="24"/>
        </w:rPr>
        <w:t>Fig 9</w:t>
      </w:r>
    </w:p>
    <w:p w14:paraId="64D29A3E" w14:textId="65DD6AA4" w:rsidR="00D36DE0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36DE0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510898" wp14:editId="11C39918">
            <wp:extent cx="3212697" cy="2414587"/>
            <wp:effectExtent l="0" t="0" r="6985" b="5080"/>
            <wp:docPr id="7666569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386E2741-935E-23DC-55B2-378C3AA3C3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386E2741-935E-23DC-55B2-378C3AA3C3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2697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48CB" w14:textId="639F087E" w:rsidR="00D36DE0" w:rsidRPr="00E579D2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9D2">
        <w:rPr>
          <w:rFonts w:ascii="Times New Roman" w:eastAsia="Times New Roman" w:hAnsi="Times New Roman" w:cs="Times New Roman"/>
          <w:sz w:val="24"/>
          <w:szCs w:val="24"/>
        </w:rPr>
        <w:t>Fi</w:t>
      </w:r>
      <w:r w:rsidR="00E579D2" w:rsidRPr="00E579D2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E579D2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14:paraId="74D456C3" w14:textId="7316F85A" w:rsidR="00D36DE0" w:rsidRDefault="00D36DE0" w:rsidP="00D36DE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6DE0">
        <w:rPr>
          <w:rFonts w:ascii="Times New Roman" w:eastAsia="Times New Roman" w:hAnsi="Times New Roman" w:cs="Times New Roman"/>
          <w:b/>
          <w:bCs/>
          <w:sz w:val="28"/>
          <w:szCs w:val="28"/>
        </w:rPr>
        <w:t>MODULE 3</w:t>
      </w:r>
    </w:p>
    <w:p w14:paraId="4145DC80" w14:textId="0978120C" w:rsidR="00D36DE0" w:rsidRPr="00D36DE0" w:rsidRDefault="00D36DE0" w:rsidP="00D36DE0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Figure </w:t>
      </w:r>
      <w:r w:rsidRPr="00D36DE0">
        <w:rPr>
          <w:rFonts w:ascii="Times New Roman" w:eastAsia="Times New Roman" w:hAnsi="Times New Roman" w:cs="Times New Roman"/>
          <w:b/>
          <w:bCs/>
          <w:sz w:val="28"/>
          <w:szCs w:val="28"/>
        </w:rPr>
        <w:t>11,12,13</w:t>
      </w:r>
      <w:r w:rsidRPr="00D36DE0">
        <w:rPr>
          <w:rFonts w:ascii="Times New Roman" w:eastAsia="Times New Roman" w:hAnsi="Times New Roman" w:cs="Times New Roman"/>
          <w:sz w:val="28"/>
          <w:szCs w:val="28"/>
        </w:rPr>
        <w:t xml:space="preserve"> shows an example from DS100 with task_id 42. We could see the patch generated around the error line and also the information to fix the error from fault_infor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D36DE0">
        <w:rPr>
          <w:rFonts w:ascii="Times New Roman" w:eastAsia="Times New Roman" w:hAnsi="Times New Roman" w:cs="Times New Roman"/>
          <w:sz w:val="28"/>
          <w:szCs w:val="28"/>
        </w:rPr>
        <w:t>ation.</w:t>
      </w:r>
    </w:p>
    <w:p w14:paraId="33E4830B" w14:textId="2538768D" w:rsidR="00D36DE0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6DE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A65B9C" wp14:editId="1161156E">
            <wp:extent cx="4358640" cy="2115423"/>
            <wp:effectExtent l="0" t="0" r="3810" b="0"/>
            <wp:docPr id="19938530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FB203B0-2219-2FFA-E30D-1A986B300F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FB203B0-2219-2FFA-E30D-1A986B300F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3738" cy="212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0B56" w14:textId="158BFA51" w:rsidR="00D36DE0" w:rsidRPr="00E579D2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9D2">
        <w:rPr>
          <w:rFonts w:ascii="Times New Roman" w:eastAsia="Times New Roman" w:hAnsi="Times New Roman" w:cs="Times New Roman"/>
          <w:sz w:val="24"/>
          <w:szCs w:val="24"/>
        </w:rPr>
        <w:t>Fig 11</w:t>
      </w:r>
    </w:p>
    <w:p w14:paraId="3F71B7FD" w14:textId="1E2C8A18" w:rsidR="00D36DE0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6DE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A3AA798" wp14:editId="573C247F">
            <wp:extent cx="3049284" cy="1246142"/>
            <wp:effectExtent l="0" t="0" r="0" b="0"/>
            <wp:docPr id="1234045315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CE0B6FF-1A5D-191D-A250-EA21F71121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8CE0B6FF-1A5D-191D-A250-EA21F71121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9284" cy="124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15241952" w14:textId="360EA0BC" w:rsidR="00D36DE0" w:rsidRPr="00E579D2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9D2">
        <w:rPr>
          <w:rFonts w:ascii="Times New Roman" w:eastAsia="Times New Roman" w:hAnsi="Times New Roman" w:cs="Times New Roman"/>
          <w:sz w:val="24"/>
          <w:szCs w:val="24"/>
        </w:rPr>
        <w:t>Fig 12</w:t>
      </w:r>
    </w:p>
    <w:p w14:paraId="6747219F" w14:textId="10E0F920" w:rsidR="00D36DE0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36DE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1C1FCCB" wp14:editId="7F4ADEE5">
            <wp:extent cx="6743700" cy="1026795"/>
            <wp:effectExtent l="0" t="0" r="0" b="1905"/>
            <wp:docPr id="107298575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09730D7-5DA2-5F89-310D-8911F0E3E8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09730D7-5DA2-5F89-310D-8911F0E3E8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8D00" w14:textId="7CF9F4B7" w:rsidR="00D36DE0" w:rsidRDefault="00D36DE0" w:rsidP="00D36DE0">
      <w:pPr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36DE0">
        <w:rPr>
          <w:rFonts w:ascii="Times New Roman" w:eastAsia="Times New Roman" w:hAnsi="Times New Roman" w:cs="Times New Roman"/>
          <w:sz w:val="28"/>
          <w:szCs w:val="28"/>
        </w:rPr>
        <w:t>Figure 13</w:t>
      </w:r>
    </w:p>
    <w:p w14:paraId="38605B07" w14:textId="100B1591" w:rsidR="00D36DE0" w:rsidRDefault="00D36DE0" w:rsidP="00D36DE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D36D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EXPERIMENTAL SETUP</w:t>
      </w:r>
    </w:p>
    <w:p w14:paraId="48125BC6" w14:textId="77777777" w:rsidR="00D36DE0" w:rsidRPr="00D36DE0" w:rsidRDefault="00D36DE0">
      <w:pPr>
        <w:numPr>
          <w:ilvl w:val="0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Base LLM 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3578FFA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US"/>
        </w:rPr>
        <w:t>QwenCoder2.5-3B parameter is used as base model.</w:t>
      </w:r>
    </w:p>
    <w:p w14:paraId="513B2384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Type: Causal Language Models</w:t>
      </w:r>
    </w:p>
    <w:p w14:paraId="64CE538C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Training Stage: Pretraining &amp; Post-training</w:t>
      </w:r>
    </w:p>
    <w:p w14:paraId="5A67FE78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Number of Parameters: 3.09B</w:t>
      </w:r>
    </w:p>
    <w:p w14:paraId="629A2EEA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Number of Paramaters (Non-Embedding): 2.77B</w:t>
      </w:r>
    </w:p>
    <w:p w14:paraId="5006A15F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Number of Layers: 36</w:t>
      </w:r>
    </w:p>
    <w:p w14:paraId="2969959A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Number of Attention Heads (GQA): 16 for Q and 2 for KV</w:t>
      </w:r>
    </w:p>
    <w:p w14:paraId="529CF17D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Context Length: Full 32,768 tokens</w:t>
      </w:r>
    </w:p>
    <w:p w14:paraId="69E91941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4-bit Quantized Model Loading: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US"/>
        </w:rPr>
        <w:t>The model was loaded using 4-bit quantization with the bitsandbytes library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2E7AD271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Deterministic Generation Settings: 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US"/>
        </w:rPr>
        <w:t>We configured do_sample = False and temperature = 1.0 to ensure deterministic and reproducible code generation across multiple runs.</w:t>
      </w:r>
    </w:p>
    <w:p w14:paraId="7BC838E1" w14:textId="77777777" w:rsidR="00D36DE0" w:rsidRPr="00D36DE0" w:rsidRDefault="00D36DE0">
      <w:pPr>
        <w:numPr>
          <w:ilvl w:val="0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Dataset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4B3B0467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HumanEval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Consist of 164 rows and 5 features. </w:t>
      </w:r>
    </w:p>
    <w:p w14:paraId="3224B637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MBPP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: Consist of 377 rows and 6 features. It is made up of most basic python programming.</w:t>
      </w:r>
    </w:p>
    <w:p w14:paraId="456F2ACE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DS1000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: Consist of 1000 data science problems in python.  </w:t>
      </w:r>
    </w:p>
    <w:p w14:paraId="54C9FDF9" w14:textId="77777777" w:rsidR="00D36DE0" w:rsidRPr="00D36DE0" w:rsidRDefault="00D36DE0">
      <w:pPr>
        <w:numPr>
          <w:ilvl w:val="0"/>
          <w:numId w:val="30"/>
        </w:numPr>
        <w:spacing w:after="20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Development environment:</w:t>
      </w:r>
    </w:p>
    <w:p w14:paraId="64210AD4" w14:textId="77777777" w:rsidR="00D36DE0" w:rsidRP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Google collab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: It is used for LLM inference, code generation ,building overall pipeline.It used NVIDIA T4 GPU with CUDA acceleration on runtime.</w:t>
      </w:r>
    </w:p>
    <w:p w14:paraId="62A94AE5" w14:textId="77777777" w:rsidR="00D36DE0" w:rsidRDefault="00D36DE0">
      <w:pPr>
        <w:numPr>
          <w:ilvl w:val="1"/>
          <w:numId w:val="30"/>
        </w:num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D36DE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VS Code</w:t>
      </w:r>
      <w:r w:rsidRPr="00D36DE0">
        <w:rPr>
          <w:rFonts w:ascii="Times New Roman" w:eastAsia="Times New Roman" w:hAnsi="Times New Roman" w:cs="Times New Roman"/>
          <w:sz w:val="24"/>
          <w:szCs w:val="24"/>
          <w:lang w:val="en-IN"/>
        </w:rPr>
        <w:t>: Local system is used to build static and dynamic modules which doesn’t require GPU computation. Building modules and analysis is done on local from the generated dataset.</w:t>
      </w:r>
    </w:p>
    <w:p w14:paraId="65EE7858" w14:textId="74AADBBE" w:rsidR="00D36DE0" w:rsidRDefault="00D36DE0" w:rsidP="00721657">
      <w:pPr>
        <w:spacing w:after="200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1246FC6" w14:textId="77777777" w:rsidR="00D92DD9" w:rsidRDefault="00D92DD9" w:rsidP="00721657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6E39A561" w14:textId="080D4BDF" w:rsidR="00721657" w:rsidRDefault="00721657" w:rsidP="00721657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72165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EVALUATION METRIC</w:t>
      </w:r>
    </w:p>
    <w:p w14:paraId="29CCBEBD" w14:textId="77777777" w:rsidR="00D92DD9" w:rsidRDefault="00D92DD9" w:rsidP="00721657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57BA257" w14:textId="53B03421" w:rsidR="00721657" w:rsidRDefault="00721657" w:rsidP="00721657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2165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Pass@1: </w:t>
      </w:r>
      <w:r w:rsidRPr="007216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The Pass@1 metric is used to measure functional correctness if code passes all unit tests on the  </w:t>
      </w:r>
      <w:r w:rsidRPr="0072165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first attempt.</w:t>
      </w:r>
    </w:p>
    <w:p w14:paraId="12C7BBF1" w14:textId="6C4B6C90" w:rsidR="00721657" w:rsidRDefault="00721657" w:rsidP="0072165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2165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490D310" wp14:editId="62FDE54D">
            <wp:extent cx="4253810" cy="3297108"/>
            <wp:effectExtent l="0" t="0" r="0" b="0"/>
            <wp:docPr id="44741445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CEA0590-8DC9-FFD7-513C-C8055CB2EE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CEA0590-8DC9-FFD7-513C-C8055CB2EE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3810" cy="329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ECCD" w14:textId="6713A30C" w:rsidR="00721657" w:rsidRPr="00721657" w:rsidRDefault="00721657" w:rsidP="0072165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Pass@1 comparison across dataset. </w:t>
      </w:r>
    </w:p>
    <w:p w14:paraId="130FA027" w14:textId="77777777" w:rsidR="00721657" w:rsidRPr="00721657" w:rsidRDefault="00721657" w:rsidP="00721657">
      <w:pPr>
        <w:spacing w:after="200" w:line="240" w:lineRule="auto"/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721657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54417CF6" w14:textId="377C17A7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t>TIMELINE FOR COMPLETION OF MODULES</w:t>
      </w:r>
    </w:p>
    <w:p w14:paraId="6F63D39D" w14:textId="1FC220FA" w:rsidR="00641624" w:rsidRPr="00EB3856" w:rsidRDefault="00016D08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B3856">
        <w:rPr>
          <w:rFonts w:ascii="Times New Roman" w:hAnsi="Times New Roman" w:cs="Times New Roman"/>
          <w:noProof/>
        </w:rPr>
        <w:drawing>
          <wp:inline distT="0" distB="0" distL="0" distR="0" wp14:anchorId="58E9B33C" wp14:editId="2DF5081F">
            <wp:extent cx="5387340" cy="2406844"/>
            <wp:effectExtent l="0" t="0" r="3810" b="0"/>
            <wp:docPr id="4095460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079" cy="241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A1D9A" w14:textId="77777777" w:rsidR="00641624" w:rsidRPr="00EB3856" w:rsidRDefault="00641624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4791A" w14:textId="77777777" w:rsidR="00E579D2" w:rsidRDefault="00E579D2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37796A3" w14:textId="547FC7E5" w:rsidR="00641624" w:rsidRPr="00EB3856" w:rsidRDefault="00000000">
      <w:pPr>
        <w:spacing w:after="20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38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REFERENCES</w:t>
      </w:r>
    </w:p>
    <w:p w14:paraId="77E7EA01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[1] B. Yang, J. Dang, H. Liu and Z. Jin, "Advancing LLM-Generated Code Reliability: A Hybrid Approach for Hallucination Detection" in IEEE Transactions on Software Engineering, vol. , no. 01, pp. 1-17, PrePrints 5555, doi: 10.1109/TSE.2025.3640641.</w:t>
      </w:r>
    </w:p>
    <w:p w14:paraId="17091160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[2] S. Fakhoury, A. Naik, G. Sakkas, S. Chakraborty and S. K. Lahiri, "LLM-Based Test-Driven Interactive Code Generation: User Study and Empirical Evaluation,"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Software Engineering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50, no. 9, pp. 2254-2268, Sept. 2024, doi: 10.1109/TSE.2024.3428972.</w:t>
      </w:r>
    </w:p>
    <w:p w14:paraId="51EC557C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[3] J. Chen, Z. Cai, W. Chen, W. Wang, Z. Zheng and P. S. Yu, "A Federated Adaptive Large Language Model Fine-Tuning Framework for Software Development,"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Services Computing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doi: 10.1109/TSC.2025.3623626</w:t>
      </w:r>
    </w:p>
    <w:p w14:paraId="72984611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[4] M. Nashaat and J. Miller, "Towards Efficient Fine-Tuning of Language Models With Organizational Data for Automated Software Review,"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Software Engineering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50, no. 9, pp. 2240-2253, Sept. 2024, doi: 10.1109/TSE.2024.3428324</w:t>
      </w:r>
    </w:p>
    <w:p w14:paraId="56C4FA14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[5] R. Khojah, F. G. de Oliveira Neto, M. Mohamad and P. Leitner, "The Impact of Prompt Programming on Function-Level Code Generation,"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Software Engineering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51, no. 8, pp. 2381-2395, Aug. 2025, doi: 10.1109/TSE.2025.3587794</w:t>
      </w:r>
    </w:p>
    <w:p w14:paraId="4691DC6A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[6] Q. Wang, C. Li, Y. Liu, Q. Zhu, J. Song and T. Shen, "An Adaptive Framework Embedded With LLM for Knowledge Graph Construction,"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Multimedia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27, pp. 2912-2923, 2025, doi: 10.1109/TMM.2025.3557717</w:t>
      </w:r>
    </w:p>
    <w:p w14:paraId="64C1B635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[7] X. Yu, L. Liu, X. Hu, J. W. Keung, J. Liu and X. Xia, "Fight Fire With Fire: How Much Can We Trust ChatGPT on Source Code-Related Tasks?,"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Software Engineering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50, no. 12, pp. 3435-3453, Dec. 2024, doi: 10.1109/TSE.2024.3492204</w:t>
      </w:r>
    </w:p>
    <w:p w14:paraId="7677F813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[8] X. Yi, C. Hu, B. Cai, H. Huang, Y. Chen and K. Wang, "FedALoRA: Adaptive Local LoRA Aggregation for Personalized Federated Learning in LLM,"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Internet of Things Journal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12, no. 24, pp. 51854-51865, 15 Dec.15, 2025, doi: 10.1109/JIOT.2025.3582427</w:t>
      </w:r>
    </w:p>
    <w:p w14:paraId="7374F586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[9] Z. Liu, Y. Tang, X. Luo, Y. Zhou and L. F. Zhang, "No Need to Lift a Finger Anymore? Assessing the Quality of Code Generation by ChatGPT,"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Transactions on Software Engineering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50, no. 6, pp. 1548-1584, June 2024, doi: 10.1109/TSE.2024.3392499</w:t>
      </w:r>
    </w:p>
    <w:p w14:paraId="68FC02FF" w14:textId="77777777" w:rsidR="00E837D7" w:rsidRPr="00E837D7" w:rsidRDefault="00E837D7" w:rsidP="00E837D7">
      <w:pPr>
        <w:spacing w:after="200"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[10] S. Ouyang, J. M. Zhang, Z. Sun and A. M. Penuela, "Knowledge-Enhanced Program Repair for Data Science Code," in 2025 IEEE/ACM 47th International Conference on Software Engineering (ICSE), Ottawa, ON, Canada, 2025, pp. 898-910, doi: 10.1109/ICSE55347.2025.00246.</w:t>
      </w:r>
    </w:p>
    <w:p w14:paraId="3FC79424" w14:textId="77777777" w:rsidR="00E837D7" w:rsidRDefault="00E837D7" w:rsidP="00E837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[11] J. Liu, Y. Zhang, D. Wang, Y. Li and W. Dong, "THINK: Tackling API Hallucinations in LLMs via Injecting Knowledge,"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2025 IEEE International Conference on Software Analysis, Evolution and Reengineering (SANER)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Montreal, QC, Canada, 2025, pp. 229-240, doi: 10.1109/SANER64311.2025.00029.</w:t>
      </w:r>
    </w:p>
    <w:p w14:paraId="61FE047F" w14:textId="77777777" w:rsidR="00FC7B67" w:rsidRPr="00E837D7" w:rsidRDefault="00FC7B67" w:rsidP="00E837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68AF5A7" w14:textId="77777777" w:rsidR="00E837D7" w:rsidRDefault="00E837D7" w:rsidP="00E837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[12] H. Zhang, Q. Yan, W. Min, C. Zhang, L. Kuang and Y. Xia, "EvoAPR: Enhancing Large Language Models for Automatic Program Repair with Genetic Algorithm and Dynamic LoRA,"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2025 IEEE International Conference on Web Services (ICWS)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Helsinki, Finland, 2025, pp. 946-956, doi: 10.1109/ICWS67624.2025.00123.</w:t>
      </w:r>
    </w:p>
    <w:p w14:paraId="5CC53566" w14:textId="77777777" w:rsidR="00E837D7" w:rsidRPr="00E837D7" w:rsidRDefault="00E837D7" w:rsidP="00E837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BFEF9EE" w14:textId="77777777" w:rsidR="00E837D7" w:rsidRPr="00E837D7" w:rsidRDefault="00E837D7" w:rsidP="00E837D7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[13] X. Yi, C. Hu, B. Cai, H. Huang, Y. Chen and K. Wang, "FedALoRA: Adaptive Local LoRA Aggregation for Personalized Federated Learning in LLM," in </w:t>
      </w:r>
      <w:r w:rsidRPr="00E837D7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IEEE Internet of Things Journal</w:t>
      </w:r>
      <w:r w:rsidRPr="00E837D7">
        <w:rPr>
          <w:rFonts w:ascii="Times New Roman" w:eastAsia="Times New Roman" w:hAnsi="Times New Roman" w:cs="Times New Roman"/>
          <w:sz w:val="24"/>
          <w:szCs w:val="24"/>
          <w:lang w:val="en-US"/>
        </w:rPr>
        <w:t>, vol. 12, no. 24, pp. 51854-51865, 15 Dec.15, 2025, doi: 10.1109/JIOT.2025.3582427</w:t>
      </w:r>
    </w:p>
    <w:p w14:paraId="5F901253" w14:textId="79382CE2" w:rsidR="00641624" w:rsidRPr="00EB3856" w:rsidRDefault="00641624">
      <w:pPr>
        <w:spacing w:line="360" w:lineRule="auto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sectPr w:rsidR="00641624" w:rsidRPr="00EB3856" w:rsidSect="0050398A">
      <w:footerReference w:type="default" r:id="rId22"/>
      <w:pgSz w:w="12240" w:h="15840"/>
      <w:pgMar w:top="720" w:right="90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41AB" w14:textId="77777777" w:rsidR="006D767A" w:rsidRDefault="006D767A">
      <w:pPr>
        <w:spacing w:line="240" w:lineRule="auto"/>
      </w:pPr>
      <w:r>
        <w:separator/>
      </w:r>
    </w:p>
  </w:endnote>
  <w:endnote w:type="continuationSeparator" w:id="0">
    <w:p w14:paraId="12D21B03" w14:textId="77777777" w:rsidR="006D767A" w:rsidRDefault="006D76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101496-6C65-42B3-9036-38EC094C42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CE854C-40C7-4963-9191-C5147FAAD8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70569" w14:textId="77777777" w:rsidR="0064162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16D0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39130" w14:textId="77777777" w:rsidR="006D767A" w:rsidRDefault="006D767A">
      <w:pPr>
        <w:spacing w:line="240" w:lineRule="auto"/>
      </w:pPr>
      <w:r>
        <w:separator/>
      </w:r>
    </w:p>
  </w:footnote>
  <w:footnote w:type="continuationSeparator" w:id="0">
    <w:p w14:paraId="0B708047" w14:textId="77777777" w:rsidR="006D767A" w:rsidRDefault="006D76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425"/>
    <w:multiLevelType w:val="multilevel"/>
    <w:tmpl w:val="3DF6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088"/>
    <w:multiLevelType w:val="multilevel"/>
    <w:tmpl w:val="828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33F07"/>
    <w:multiLevelType w:val="hybridMultilevel"/>
    <w:tmpl w:val="841C8ECA"/>
    <w:lvl w:ilvl="0" w:tplc="7E6A0EB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28042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C844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62A93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668F8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56D42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5CC9D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662D7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FE8FF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963A01"/>
    <w:multiLevelType w:val="multilevel"/>
    <w:tmpl w:val="158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85E58"/>
    <w:multiLevelType w:val="multilevel"/>
    <w:tmpl w:val="613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66709"/>
    <w:multiLevelType w:val="multilevel"/>
    <w:tmpl w:val="394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B4C56"/>
    <w:multiLevelType w:val="multilevel"/>
    <w:tmpl w:val="A0E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80927"/>
    <w:multiLevelType w:val="multilevel"/>
    <w:tmpl w:val="B63CB5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1D5254"/>
    <w:multiLevelType w:val="multilevel"/>
    <w:tmpl w:val="3316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D2921"/>
    <w:multiLevelType w:val="multilevel"/>
    <w:tmpl w:val="256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9B07E0"/>
    <w:multiLevelType w:val="multilevel"/>
    <w:tmpl w:val="B1B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44D39"/>
    <w:multiLevelType w:val="multilevel"/>
    <w:tmpl w:val="B3F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10729"/>
    <w:multiLevelType w:val="multilevel"/>
    <w:tmpl w:val="D91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F446F"/>
    <w:multiLevelType w:val="multilevel"/>
    <w:tmpl w:val="0D4A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31012"/>
    <w:multiLevelType w:val="multilevel"/>
    <w:tmpl w:val="8374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0559F"/>
    <w:multiLevelType w:val="multilevel"/>
    <w:tmpl w:val="119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B802C2"/>
    <w:multiLevelType w:val="multilevel"/>
    <w:tmpl w:val="158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23CB7"/>
    <w:multiLevelType w:val="multilevel"/>
    <w:tmpl w:val="F3F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186B15"/>
    <w:multiLevelType w:val="multilevel"/>
    <w:tmpl w:val="9C90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65E21"/>
    <w:multiLevelType w:val="hybridMultilevel"/>
    <w:tmpl w:val="9FC24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E74A8"/>
    <w:multiLevelType w:val="multilevel"/>
    <w:tmpl w:val="298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B70F6"/>
    <w:multiLevelType w:val="hybridMultilevel"/>
    <w:tmpl w:val="D068BD70"/>
    <w:lvl w:ilvl="0" w:tplc="1C123A8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24AC34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D2FDC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72939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8AB4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C6170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00081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C444E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22DE1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DB251D9"/>
    <w:multiLevelType w:val="multilevel"/>
    <w:tmpl w:val="897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66CF9"/>
    <w:multiLevelType w:val="multilevel"/>
    <w:tmpl w:val="DA66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27B56"/>
    <w:multiLevelType w:val="multilevel"/>
    <w:tmpl w:val="DE06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C6F39"/>
    <w:multiLevelType w:val="multilevel"/>
    <w:tmpl w:val="546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CA5B56"/>
    <w:multiLevelType w:val="multilevel"/>
    <w:tmpl w:val="907A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66A6D"/>
    <w:multiLevelType w:val="multilevel"/>
    <w:tmpl w:val="2EEA3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7C62789"/>
    <w:multiLevelType w:val="hybridMultilevel"/>
    <w:tmpl w:val="F9747956"/>
    <w:lvl w:ilvl="0" w:tplc="55A40B9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FE97E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1E058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E99B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25216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F8C35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E294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F8008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5A82B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C6A42DF"/>
    <w:multiLevelType w:val="multilevel"/>
    <w:tmpl w:val="33D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287542">
    <w:abstractNumId w:val="27"/>
  </w:num>
  <w:num w:numId="2" w16cid:durableId="371199852">
    <w:abstractNumId w:val="18"/>
  </w:num>
  <w:num w:numId="3" w16cid:durableId="1676303166">
    <w:abstractNumId w:val="16"/>
  </w:num>
  <w:num w:numId="4" w16cid:durableId="1984000053">
    <w:abstractNumId w:val="3"/>
  </w:num>
  <w:num w:numId="5" w16cid:durableId="550503435">
    <w:abstractNumId w:val="5"/>
  </w:num>
  <w:num w:numId="6" w16cid:durableId="1789078254">
    <w:abstractNumId w:val="22"/>
  </w:num>
  <w:num w:numId="7" w16cid:durableId="1937714339">
    <w:abstractNumId w:val="17"/>
  </w:num>
  <w:num w:numId="8" w16cid:durableId="752706831">
    <w:abstractNumId w:val="11"/>
  </w:num>
  <w:num w:numId="9" w16cid:durableId="2047411929">
    <w:abstractNumId w:val="13"/>
  </w:num>
  <w:num w:numId="10" w16cid:durableId="726800068">
    <w:abstractNumId w:val="25"/>
  </w:num>
  <w:num w:numId="11" w16cid:durableId="341396507">
    <w:abstractNumId w:val="1"/>
  </w:num>
  <w:num w:numId="12" w16cid:durableId="886451675">
    <w:abstractNumId w:val="15"/>
  </w:num>
  <w:num w:numId="13" w16cid:durableId="951981049">
    <w:abstractNumId w:val="12"/>
  </w:num>
  <w:num w:numId="14" w16cid:durableId="983119696">
    <w:abstractNumId w:val="20"/>
  </w:num>
  <w:num w:numId="15" w16cid:durableId="1625498698">
    <w:abstractNumId w:val="4"/>
  </w:num>
  <w:num w:numId="16" w16cid:durableId="59985582">
    <w:abstractNumId w:val="0"/>
  </w:num>
  <w:num w:numId="17" w16cid:durableId="1926717530">
    <w:abstractNumId w:val="8"/>
  </w:num>
  <w:num w:numId="18" w16cid:durableId="1723287217">
    <w:abstractNumId w:val="9"/>
  </w:num>
  <w:num w:numId="19" w16cid:durableId="1935045805">
    <w:abstractNumId w:val="14"/>
  </w:num>
  <w:num w:numId="20" w16cid:durableId="261884068">
    <w:abstractNumId w:val="24"/>
  </w:num>
  <w:num w:numId="21" w16cid:durableId="722607466">
    <w:abstractNumId w:val="23"/>
  </w:num>
  <w:num w:numId="22" w16cid:durableId="2053655437">
    <w:abstractNumId w:val="10"/>
  </w:num>
  <w:num w:numId="23" w16cid:durableId="431631276">
    <w:abstractNumId w:val="29"/>
  </w:num>
  <w:num w:numId="24" w16cid:durableId="1144814429">
    <w:abstractNumId w:val="6"/>
  </w:num>
  <w:num w:numId="25" w16cid:durableId="1673558732">
    <w:abstractNumId w:val="26"/>
  </w:num>
  <w:num w:numId="26" w16cid:durableId="205440">
    <w:abstractNumId w:val="19"/>
  </w:num>
  <w:num w:numId="27" w16cid:durableId="1437288471">
    <w:abstractNumId w:val="7"/>
  </w:num>
  <w:num w:numId="28" w16cid:durableId="1278680210">
    <w:abstractNumId w:val="28"/>
  </w:num>
  <w:num w:numId="29" w16cid:durableId="819616949">
    <w:abstractNumId w:val="2"/>
  </w:num>
  <w:num w:numId="30" w16cid:durableId="86931081">
    <w:abstractNumId w:val="2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624"/>
    <w:rsid w:val="00016D08"/>
    <w:rsid w:val="0002121A"/>
    <w:rsid w:val="000558BB"/>
    <w:rsid w:val="00080096"/>
    <w:rsid w:val="000B3209"/>
    <w:rsid w:val="000C5A2C"/>
    <w:rsid w:val="000D2EDE"/>
    <w:rsid w:val="000D34F1"/>
    <w:rsid w:val="001156CB"/>
    <w:rsid w:val="0015700C"/>
    <w:rsid w:val="001B1A3C"/>
    <w:rsid w:val="001C5B1C"/>
    <w:rsid w:val="001D7370"/>
    <w:rsid w:val="001F61BF"/>
    <w:rsid w:val="0020004B"/>
    <w:rsid w:val="00206823"/>
    <w:rsid w:val="00217B70"/>
    <w:rsid w:val="002461D1"/>
    <w:rsid w:val="00272F46"/>
    <w:rsid w:val="00291CB6"/>
    <w:rsid w:val="002E4FC2"/>
    <w:rsid w:val="002F7C07"/>
    <w:rsid w:val="00300622"/>
    <w:rsid w:val="0030271B"/>
    <w:rsid w:val="00302D99"/>
    <w:rsid w:val="00330283"/>
    <w:rsid w:val="00335EFE"/>
    <w:rsid w:val="00353145"/>
    <w:rsid w:val="00357896"/>
    <w:rsid w:val="003978FF"/>
    <w:rsid w:val="003A1B84"/>
    <w:rsid w:val="003A6A1E"/>
    <w:rsid w:val="003B2608"/>
    <w:rsid w:val="003E1692"/>
    <w:rsid w:val="003F7BE3"/>
    <w:rsid w:val="00410870"/>
    <w:rsid w:val="00426B0C"/>
    <w:rsid w:val="004323BC"/>
    <w:rsid w:val="00433C72"/>
    <w:rsid w:val="004422A7"/>
    <w:rsid w:val="00471094"/>
    <w:rsid w:val="00475FF0"/>
    <w:rsid w:val="004771F7"/>
    <w:rsid w:val="00481BA6"/>
    <w:rsid w:val="0048368F"/>
    <w:rsid w:val="004D53BC"/>
    <w:rsid w:val="0050398A"/>
    <w:rsid w:val="005059F8"/>
    <w:rsid w:val="005170A9"/>
    <w:rsid w:val="005D0E04"/>
    <w:rsid w:val="005F0B26"/>
    <w:rsid w:val="005F0B76"/>
    <w:rsid w:val="005F0FA9"/>
    <w:rsid w:val="006075AC"/>
    <w:rsid w:val="00615BBC"/>
    <w:rsid w:val="00641624"/>
    <w:rsid w:val="00652188"/>
    <w:rsid w:val="00664F8B"/>
    <w:rsid w:val="006763FF"/>
    <w:rsid w:val="006773BE"/>
    <w:rsid w:val="006842BA"/>
    <w:rsid w:val="006C1035"/>
    <w:rsid w:val="006C4048"/>
    <w:rsid w:val="006D041B"/>
    <w:rsid w:val="006D767A"/>
    <w:rsid w:val="00707BF3"/>
    <w:rsid w:val="00721657"/>
    <w:rsid w:val="007607A2"/>
    <w:rsid w:val="00780F26"/>
    <w:rsid w:val="00783B12"/>
    <w:rsid w:val="007C6748"/>
    <w:rsid w:val="007F7042"/>
    <w:rsid w:val="00806699"/>
    <w:rsid w:val="0080688C"/>
    <w:rsid w:val="00807A73"/>
    <w:rsid w:val="00810388"/>
    <w:rsid w:val="00842ABE"/>
    <w:rsid w:val="0084651F"/>
    <w:rsid w:val="00857A27"/>
    <w:rsid w:val="00877F93"/>
    <w:rsid w:val="008820BB"/>
    <w:rsid w:val="008A341F"/>
    <w:rsid w:val="008B3C2B"/>
    <w:rsid w:val="008B4AEF"/>
    <w:rsid w:val="008D18F6"/>
    <w:rsid w:val="008F2CEC"/>
    <w:rsid w:val="00916F2C"/>
    <w:rsid w:val="00941B47"/>
    <w:rsid w:val="00942581"/>
    <w:rsid w:val="00943095"/>
    <w:rsid w:val="009533B5"/>
    <w:rsid w:val="0097307B"/>
    <w:rsid w:val="009A5CF4"/>
    <w:rsid w:val="009E0795"/>
    <w:rsid w:val="00A10495"/>
    <w:rsid w:val="00A43DBC"/>
    <w:rsid w:val="00A50575"/>
    <w:rsid w:val="00A7118A"/>
    <w:rsid w:val="00AA73C5"/>
    <w:rsid w:val="00AD07E1"/>
    <w:rsid w:val="00AE1E3F"/>
    <w:rsid w:val="00B017EA"/>
    <w:rsid w:val="00B264B4"/>
    <w:rsid w:val="00B30F0A"/>
    <w:rsid w:val="00B54206"/>
    <w:rsid w:val="00B64E47"/>
    <w:rsid w:val="00B738F9"/>
    <w:rsid w:val="00BC4588"/>
    <w:rsid w:val="00BD0EB2"/>
    <w:rsid w:val="00C16406"/>
    <w:rsid w:val="00C2404B"/>
    <w:rsid w:val="00C811B4"/>
    <w:rsid w:val="00C8343B"/>
    <w:rsid w:val="00C937E9"/>
    <w:rsid w:val="00CA24BD"/>
    <w:rsid w:val="00CA3FD4"/>
    <w:rsid w:val="00CC5C8E"/>
    <w:rsid w:val="00CD3D28"/>
    <w:rsid w:val="00CD5895"/>
    <w:rsid w:val="00CD74C5"/>
    <w:rsid w:val="00D00CA7"/>
    <w:rsid w:val="00D04B26"/>
    <w:rsid w:val="00D25D7C"/>
    <w:rsid w:val="00D30F69"/>
    <w:rsid w:val="00D359D7"/>
    <w:rsid w:val="00D36DE0"/>
    <w:rsid w:val="00D856E5"/>
    <w:rsid w:val="00D92DD9"/>
    <w:rsid w:val="00DA75C4"/>
    <w:rsid w:val="00DF7946"/>
    <w:rsid w:val="00E06C2B"/>
    <w:rsid w:val="00E579D2"/>
    <w:rsid w:val="00E837D7"/>
    <w:rsid w:val="00EB3856"/>
    <w:rsid w:val="00EC329E"/>
    <w:rsid w:val="00F11A30"/>
    <w:rsid w:val="00F61B0C"/>
    <w:rsid w:val="00F72E81"/>
    <w:rsid w:val="00F85349"/>
    <w:rsid w:val="00F9731D"/>
    <w:rsid w:val="00FA2A34"/>
    <w:rsid w:val="00FB458E"/>
    <w:rsid w:val="00FC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7DE8B"/>
  <w15:docId w15:val="{AA8319E7-1314-4502-B7C3-2B5228896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C8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016D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F7B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3961</Words>
  <Characters>22578</Characters>
  <Application>Microsoft Office Word</Application>
  <DocSecurity>0</DocSecurity>
  <Lines>188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PRABHAKARA ARJUN R</cp:lastModifiedBy>
  <cp:revision>5</cp:revision>
  <cp:lastPrinted>2026-02-16T06:30:00Z</cp:lastPrinted>
  <dcterms:created xsi:type="dcterms:W3CDTF">2026-02-16T03:33:00Z</dcterms:created>
  <dcterms:modified xsi:type="dcterms:W3CDTF">2026-02-16T08:13:00Z</dcterms:modified>
</cp:coreProperties>
</file>