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header17.xml" ContentType="application/vnd.openxmlformats-officedocument.wordprocessingml.head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footer19.xml" ContentType="application/vnd.openxmlformats-officedocument.wordprocessingml.footer+xml"/>
  <Override PartName="/word/header20.xml" ContentType="application/vnd.openxmlformats-officedocument.wordprocessingml.head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footer22.xml" ContentType="application/vnd.openxmlformats-officedocument.wordprocessingml.footer+xml"/>
  <Override PartName="/word/header23.xml" ContentType="application/vnd.openxmlformats-officedocument.wordprocessingml.head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header25.xml" ContentType="application/vnd.openxmlformats-officedocument.wordprocessingml.header+xml"/>
  <Override PartName="/word/footer25.xml" ContentType="application/vnd.openxmlformats-officedocument.wordprocessingml.footer+xml"/>
  <Override PartName="/word/header26.xml" ContentType="application/vnd.openxmlformats-officedocument.wordprocessingml.header+xml"/>
  <Override PartName="/word/footer26.xml" ContentType="application/vnd.openxmlformats-officedocument.wordprocessingml.footer+xml"/>
  <Override PartName="/word/header27.xml" ContentType="application/vnd.openxmlformats-officedocument.wordprocessingml.header+xml"/>
  <Override PartName="/word/footer27.xml" ContentType="application/vnd.openxmlformats-officedocument.wordprocessingml.footer+xml"/>
  <Override PartName="/word/header28.xml" ContentType="application/vnd.openxmlformats-officedocument.wordprocessingml.header+xml"/>
  <Override PartName="/word/footer28.xml" ContentType="application/vnd.openxmlformats-officedocument.wordprocessingml.footer+xml"/>
  <Override PartName="/word/header29.xml" ContentType="application/vnd.openxmlformats-officedocument.wordprocessingml.header+xml"/>
  <Override PartName="/word/footer29.xml" ContentType="application/vnd.openxmlformats-officedocument.wordprocessingml.footer+xml"/>
  <Override PartName="/word/header30.xml" ContentType="application/vnd.openxmlformats-officedocument.wordprocessingml.header+xml"/>
  <Override PartName="/word/footer30.xml" ContentType="application/vnd.openxmlformats-officedocument.wordprocessingml.footer+xml"/>
  <Override PartName="/word/header31.xml" ContentType="application/vnd.openxmlformats-officedocument.wordprocessingml.header+xml"/>
  <Override PartName="/word/footer31.xml" ContentType="application/vnd.openxmlformats-officedocument.wordprocessingml.footer+xml"/>
  <Override PartName="/word/header32.xml" ContentType="application/vnd.openxmlformats-officedocument.wordprocessingml.header+xml"/>
  <Override PartName="/word/footer32.xml" ContentType="application/vnd.openxmlformats-officedocument.wordprocessingml.footer+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pStyle w:val="para14"/>
        <w:spacing w:line="259" w:lineRule="auto"/>
        <w:rPr>
          <w:sz w:val="35"/>
          <w:szCs w:val="35"/>
        </w:rPr>
      </w:pPr>
      <w:r>
        <w:rPr>
          <w:sz w:val="35"/>
          <w:szCs w:val="35"/>
        </w:rPr>
        <w:t>FEDERATED LEARNING FOR CODE GENERATION</w:t>
      </w:r>
      <w:r>
        <w:rPr>
          <w:spacing w:val="-22" w:percent="85"/>
          <w:sz w:val="35"/>
          <w:szCs w:val="35"/>
        </w:rPr>
        <w:t xml:space="preserve"> </w:t>
      </w:r>
      <w:r>
        <w:rPr>
          <w:sz w:val="35"/>
          <w:szCs w:val="35"/>
        </w:rPr>
        <w:t>WITH</w:t>
      </w:r>
      <w:r>
        <w:rPr>
          <w:spacing w:val="-21" w:percent="86"/>
          <w:sz w:val="35"/>
          <w:szCs w:val="35"/>
        </w:rPr>
        <w:t xml:space="preserve"> </w:t>
      </w:r>
      <w:r>
        <w:rPr>
          <w:sz w:val="35"/>
          <w:szCs w:val="35"/>
        </w:rPr>
        <w:t>HALLUCINATION–AWARE FINE TUNING</w:t>
      </w:r>
    </w:p>
    <w:p>
      <w:pPr>
        <w:pStyle w:val="para10"/>
        <w:spacing w:before="156"/>
        <w:rPr>
          <w:b/>
          <w:sz w:val="44"/>
        </w:rPr>
      </w:pPr>
      <w:r>
        <w:rPr>
          <w:b/>
          <w:sz w:val="44"/>
        </w:rPr>
      </w:r>
    </w:p>
    <w:p>
      <w:pPr>
        <w:pStyle w:val="para12"/>
        <w:ind w:left="0" w:right="117"/>
        <w:spacing/>
        <w:jc w:val="center"/>
      </w:pPr>
      <w:bookmarkStart w:id="0" w:name="A_PROJECT_REPORT"/>
      <w:r/>
      <w:bookmarkEnd w:id="0"/>
      <w:r>
        <w:t>A</w:t>
      </w:r>
      <w:r>
        <w:rPr>
          <w:spacing w:val="-19" w:percent="84"/>
        </w:rPr>
        <w:t xml:space="preserve"> </w:t>
      </w:r>
      <w:r>
        <w:t>PROJECT</w:t>
      </w:r>
      <w:r>
        <w:rPr>
          <w:spacing w:val="-13" w:percent="89"/>
        </w:rPr>
        <w:t xml:space="preserve"> </w:t>
      </w:r>
      <w:r>
        <w:rPr>
          <w:spacing w:val="-2" w:percent="98"/>
        </w:rPr>
        <w:t>REPORT</w:t>
      </w:r>
      <w:r/>
    </w:p>
    <w:p>
      <w:pPr>
        <w:pStyle w:val="para10"/>
        <w:rPr>
          <w:b/>
        </w:rPr>
      </w:pPr>
      <w:r>
        <w:rPr>
          <w:b/>
        </w:rPr>
      </w:r>
    </w:p>
    <w:p>
      <w:pPr>
        <w:pStyle w:val="para10"/>
        <w:spacing w:before="55"/>
        <w:rPr>
          <w:b/>
        </w:rPr>
      </w:pPr>
      <w:r>
        <w:rPr>
          <w:b/>
        </w:rPr>
      </w:r>
    </w:p>
    <w:p>
      <w:pPr>
        <w:ind w:right="128"/>
        <w:spacing/>
        <w:jc w:val="center"/>
        <w:rPr>
          <w:b/>
          <w:i/>
          <w:sz w:val="28"/>
        </w:rPr>
      </w:pPr>
      <w:r>
        <w:rPr>
          <w:b/>
          <w:i/>
          <w:sz w:val="28"/>
        </w:rPr>
        <w:t>Submitted</w:t>
      </w:r>
      <w:r>
        <w:rPr>
          <w:b/>
          <w:i/>
          <w:spacing w:val="-1" w:percent="99"/>
          <w:sz w:val="28"/>
        </w:rPr>
        <w:t xml:space="preserve"> </w:t>
      </w:r>
      <w:r>
        <w:rPr>
          <w:b/>
          <w:i/>
          <w:spacing w:val="-5" w:percent="96"/>
          <w:sz w:val="28"/>
        </w:rPr>
        <w:t>by</w:t>
      </w:r>
      <w:r>
        <w:rPr>
          <w:b/>
          <w:i/>
          <w:sz w:val="28"/>
        </w:rPr>
      </w:r>
    </w:p>
    <w:p>
      <w:pPr>
        <w:pStyle w:val="para12"/>
        <w:ind w:left="3197" w:right="3155" w:firstLine="813"/>
        <w:spacing w:before="186" w:line="379" w:lineRule="auto"/>
      </w:pPr>
      <w:r>
        <w:t>ABHINAVH P PRABHAKARA</w:t>
      </w:r>
      <w:r>
        <w:rPr>
          <w:spacing w:val="-18" w:percent="85"/>
        </w:rPr>
        <w:t xml:space="preserve"> </w:t>
      </w:r>
      <w:r>
        <w:t>ARJUN</w:t>
      </w:r>
      <w:r>
        <w:rPr>
          <w:spacing w:val="-17" w:percent="86"/>
        </w:rPr>
        <w:t xml:space="preserve"> </w:t>
      </w:r>
      <w:r>
        <w:t xml:space="preserve">R </w:t>
      </w:r>
      <w:r>
        <w:rPr>
          <w:spacing w:val="-4" w:percent="97"/>
        </w:rPr>
        <w:t>BUVANES</w:t>
      </w:r>
      <w:r>
        <w:rPr>
          <w:spacing w:val="-14" w:percent="88"/>
        </w:rPr>
        <w:t xml:space="preserve"> </w:t>
      </w:r>
      <w:r>
        <w:rPr>
          <w:spacing w:val="-4" w:percent="97"/>
        </w:rPr>
        <w:t>SRIVARDAN</w:t>
      </w:r>
      <w:r>
        <w:rPr>
          <w:spacing w:val="-13" w:percent="89"/>
        </w:rPr>
        <w:t xml:space="preserve"> </w:t>
      </w:r>
      <w:r>
        <w:rPr>
          <w:spacing w:val="-4" w:percent="97"/>
        </w:rPr>
        <w:t>K</w:t>
      </w:r>
      <w:r/>
    </w:p>
    <w:p>
      <w:pPr>
        <w:pStyle w:val="para10"/>
        <w:spacing w:before="144"/>
        <w:rPr>
          <w:b/>
        </w:rPr>
      </w:pPr>
      <w:r>
        <w:rPr>
          <w:b/>
        </w:rPr>
      </w:r>
    </w:p>
    <w:p>
      <w:pPr>
        <w:ind w:left="2073" w:right="2188"/>
        <w:spacing w:line="377" w:lineRule="auto"/>
        <w:jc w:val="center"/>
        <w:rPr>
          <w:i/>
          <w:sz w:val="28"/>
        </w:rPr>
      </w:pPr>
      <w:r>
        <w:rPr>
          <w:i/>
          <w:sz w:val="28"/>
        </w:rPr>
        <w:t>in</w:t>
      </w:r>
      <w:r>
        <w:rPr>
          <w:i/>
          <w:spacing w:val="-10" w:percent="91"/>
          <w:sz w:val="28"/>
        </w:rPr>
        <w:t xml:space="preserve"> </w:t>
      </w:r>
      <w:r>
        <w:rPr>
          <w:i/>
          <w:sz w:val="28"/>
        </w:rPr>
        <w:t>partial</w:t>
      </w:r>
      <w:r>
        <w:rPr>
          <w:i/>
          <w:spacing w:val="-10" w:percent="91"/>
          <w:sz w:val="28"/>
        </w:rPr>
        <w:t xml:space="preserve"> </w:t>
      </w:r>
      <w:r>
        <w:rPr>
          <w:i/>
          <w:sz w:val="28"/>
        </w:rPr>
        <w:t>fulfilment</w:t>
      </w:r>
      <w:r>
        <w:rPr>
          <w:i/>
          <w:spacing w:val="-14" w:percent="88"/>
          <w:sz w:val="28"/>
        </w:rPr>
        <w:t xml:space="preserve"> </w:t>
      </w:r>
      <w:r>
        <w:rPr>
          <w:i/>
          <w:sz w:val="28"/>
        </w:rPr>
        <w:t>for</w:t>
      </w:r>
      <w:r>
        <w:rPr>
          <w:i/>
          <w:spacing w:val="-15" w:percent="87"/>
          <w:sz w:val="28"/>
        </w:rPr>
        <w:t xml:space="preserve"> </w:t>
      </w:r>
      <w:r>
        <w:rPr>
          <w:i/>
          <w:sz w:val="28"/>
        </w:rPr>
        <w:t>the</w:t>
      </w:r>
      <w:r>
        <w:rPr>
          <w:i/>
          <w:spacing w:val="-15" w:percent="87"/>
          <w:sz w:val="28"/>
        </w:rPr>
        <w:t xml:space="preserve"> </w:t>
      </w:r>
      <w:r>
        <w:rPr>
          <w:i/>
          <w:sz w:val="28"/>
        </w:rPr>
        <w:t>award</w:t>
      </w:r>
      <w:r>
        <w:rPr>
          <w:i/>
          <w:spacing w:val="-10" w:percent="91"/>
          <w:sz w:val="28"/>
        </w:rPr>
        <w:t xml:space="preserve"> </w:t>
      </w:r>
      <w:r>
        <w:rPr>
          <w:i/>
          <w:sz w:val="28"/>
        </w:rPr>
        <w:t>of</w:t>
      </w:r>
      <w:r>
        <w:rPr>
          <w:i/>
          <w:spacing w:val="-10" w:percent="91"/>
          <w:sz w:val="28"/>
        </w:rPr>
        <w:t xml:space="preserve"> </w:t>
      </w:r>
      <w:r>
        <w:rPr>
          <w:i/>
          <w:sz w:val="28"/>
        </w:rPr>
        <w:t>the</w:t>
      </w:r>
      <w:r>
        <w:rPr>
          <w:i/>
          <w:spacing w:val="-11" w:percent="90"/>
          <w:sz w:val="28"/>
        </w:rPr>
        <w:t xml:space="preserve"> </w:t>
      </w:r>
      <w:r>
        <w:rPr>
          <w:i/>
          <w:sz w:val="28"/>
        </w:rPr>
        <w:t xml:space="preserve">degree </w:t>
      </w:r>
      <w:r>
        <w:rPr>
          <w:i/>
          <w:spacing w:val="-6" w:percent="95"/>
          <w:sz w:val="28"/>
        </w:rPr>
        <w:t>of</w:t>
      </w:r>
      <w:r>
        <w:rPr>
          <w:i/>
          <w:sz w:val="28"/>
        </w:rPr>
      </w:r>
    </w:p>
    <w:p>
      <w:pPr>
        <w:pStyle w:val="para12"/>
        <w:ind w:left="2597" w:right="2715"/>
        <w:spacing w:before="7" w:line="377" w:lineRule="auto"/>
        <w:jc w:val="center"/>
      </w:pPr>
      <w:r>
        <w:rPr>
          <w:spacing w:val="-2" w:percent="98"/>
        </w:rPr>
        <w:t>BACHELOR</w:t>
      </w:r>
      <w:r>
        <w:rPr>
          <w:spacing w:val="-15" w:percent="87"/>
        </w:rPr>
        <w:t xml:space="preserve"> </w:t>
      </w:r>
      <w:r>
        <w:rPr>
          <w:spacing w:val="-2" w:percent="98"/>
        </w:rPr>
        <w:t>OF</w:t>
      </w:r>
      <w:r>
        <w:rPr>
          <w:spacing w:val="-15" w:percent="87"/>
        </w:rPr>
        <w:t xml:space="preserve"> </w:t>
      </w:r>
      <w:r>
        <w:rPr>
          <w:spacing w:val="-2" w:percent="98"/>
        </w:rPr>
        <w:t xml:space="preserve">ENGINEERING </w:t>
      </w:r>
      <w:r>
        <w:rPr>
          <w:spacing w:val="-6" w:percent="95"/>
        </w:rPr>
        <w:t>IN</w:t>
      </w:r>
      <w:r/>
    </w:p>
    <w:p>
      <w:pPr>
        <w:pStyle w:val="para10"/>
        <w:ind w:right="116"/>
        <w:spacing w:before="8"/>
        <w:jc w:val="center"/>
      </w:pPr>
      <w:r>
        <w:t>COMPUTER</w:t>
      </w:r>
      <w:r>
        <w:rPr>
          <w:spacing w:val="-20" w:percent="82"/>
        </w:rPr>
        <w:t xml:space="preserve"> </w:t>
      </w:r>
      <w:r>
        <w:t>SCIENCE</w:t>
      </w:r>
      <w:r>
        <w:rPr>
          <w:spacing w:val="-17" w:percent="85"/>
        </w:rPr>
        <w:t xml:space="preserve"> </w:t>
      </w:r>
      <w:r>
        <w:t>AND</w:t>
      </w:r>
      <w:r>
        <w:rPr>
          <w:spacing w:val="-16" w:percent="86"/>
        </w:rPr>
        <w:t xml:space="preserve"> </w:t>
      </w:r>
      <w:r>
        <w:rPr>
          <w:spacing w:val="-2" w:percent="98"/>
        </w:rPr>
        <w:t>ENGINEERING</w:t>
      </w:r>
      <w:r/>
    </w:p>
    <w:p>
      <w:pPr>
        <w:pStyle w:val="para10"/>
        <w:rPr>
          <w:sz w:val="20"/>
        </w:rPr>
      </w:pPr>
      <w:r>
        <w:rPr>
          <w:sz w:val="20"/>
        </w:rPr>
      </w:r>
    </w:p>
    <w:p>
      <w:pPr>
        <w:pStyle w:val="para10"/>
        <w:spacing w:before="1"/>
        <w:rPr>
          <w:sz w:val="20"/>
        </w:rPr>
      </w:pPr>
      <w:r>
        <w:rPr>
          <w:noProof/>
        </w:rPr>
        <w:drawing>
          <wp:anchor distT="0" distB="0" distL="0" distR="0" simplePos="0" relativeHeight="251658280" behindDoc="1" locked="0" layoutInCell="0" hidden="0" allowOverlap="1">
            <wp:simplePos x="0" y="0"/>
            <wp:positionH relativeFrom="page">
              <wp:posOffset>3228340</wp:posOffset>
            </wp:positionH>
            <wp:positionV relativeFrom="paragraph">
              <wp:posOffset>162560</wp:posOffset>
            </wp:positionV>
            <wp:extent cx="1270000" cy="1195070"/>
            <wp:effectExtent l="0" t="0" r="0" b="0"/>
            <wp:wrapTopAndBottom/>
            <wp:docPr id="40" name="Image 1"/>
            <wp:cNvGraphicFramePr/>
            <a:graphic xmlns:a="http://schemas.openxmlformats.org/drawingml/2006/main">
              <a:graphicData uri="http://schemas.openxmlformats.org/drawingml/2006/picture">
                <pic:pic xmlns:pic="http://schemas.openxmlformats.org/drawingml/2006/picture">
                  <pic:nvPicPr>
                    <pic:cNvPr id="40" name="Image 1"/>
                    <pic:cNvPicPr>
                      <a:extLst>
                        <a:ext uri="sm">
                          <sm:smNativeData xmlns:sm="sm" val="SMDATA_16_zA3TaRMAAAAlAAAAEQAAAA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Q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MAAAAACEAAAAAAAAAAAAAAAAAAAAAAADcEwAAAAAAAAIAAAAAAQAA0AcAAFoHAAAAAAAA3BMAAH4kAAAoAAAACAAAAAEAAAABAAAA"/>
                        </a:ext>
                      </a:extLst>
                    </pic:cNvPicPr>
                  </pic:nvPicPr>
                  <pic:blipFill>
                    <a:blip r:embed="rId8"/>
                    <a:stretch>
                      <a:fillRect/>
                    </a:stretch>
                  </pic:blipFill>
                  <pic:spPr>
                    <a:xfrm>
                      <a:off x="0" y="0"/>
                      <a:ext cx="1270000" cy="1195070"/>
                    </a:xfrm>
                    <a:prstGeom prst="rect">
                      <a:avLst/>
                    </a:prstGeom>
                    <a:noFill/>
                    <a:ln w="9525">
                      <a:noFill/>
                    </a:ln>
                  </pic:spPr>
                </pic:pic>
              </a:graphicData>
            </a:graphic>
          </wp:anchor>
        </w:drawing>
      </w:r>
      <w:r>
        <w:rPr>
          <w:sz w:val="20"/>
        </w:rPr>
      </w:r>
    </w:p>
    <w:p>
      <w:pPr>
        <w:pStyle w:val="para10"/>
      </w:pPr>
      <w:r/>
    </w:p>
    <w:p>
      <w:pPr>
        <w:pStyle w:val="para10"/>
        <w:spacing w:before="136"/>
      </w:pPr>
      <w:r/>
    </w:p>
    <w:p>
      <w:pPr>
        <w:ind w:left="2016" w:right="1930" w:hanging="2"/>
        <w:spacing w:line="566" w:lineRule="auto"/>
        <w:jc w:val="center"/>
        <w:rPr>
          <w:b/>
          <w:sz w:val="24"/>
        </w:rPr>
      </w:pPr>
      <w:r>
        <w:rPr>
          <w:b/>
          <w:sz w:val="24"/>
        </w:rPr>
        <w:t>DEPARTMENT</w:t>
      </w:r>
      <w:r>
        <w:rPr>
          <w:b/>
          <w:spacing w:val="-2" w:percent="98"/>
          <w:sz w:val="24"/>
        </w:rPr>
        <w:t xml:space="preserve"> </w:t>
      </w:r>
      <w:r>
        <w:rPr>
          <w:b/>
          <w:sz w:val="24"/>
        </w:rPr>
        <w:t>OF</w:t>
      </w:r>
      <w:r>
        <w:rPr>
          <w:b/>
          <w:spacing w:val="-17" w:percent="83"/>
          <w:sz w:val="24"/>
        </w:rPr>
        <w:t xml:space="preserve"> </w:t>
      </w:r>
      <w:r>
        <w:rPr>
          <w:b/>
          <w:sz w:val="24"/>
        </w:rPr>
        <w:t>COMPUTER</w:t>
      </w:r>
      <w:r>
        <w:rPr>
          <w:b/>
          <w:spacing w:val="24" w:percent="124"/>
          <w:sz w:val="24"/>
        </w:rPr>
        <w:t xml:space="preserve"> </w:t>
      </w:r>
      <w:r>
        <w:rPr>
          <w:b/>
          <w:sz w:val="24"/>
        </w:rPr>
        <w:t>TECHNOLOGY  ANNA UNIVERSITY, MIT CAMPUS</w:t>
      </w:r>
    </w:p>
    <w:p>
      <w:pPr>
        <w:ind w:left="86"/>
        <w:spacing w:line="275" w:lineRule="exact"/>
        <w:jc w:val="center"/>
        <w:rPr>
          <w:b/>
          <w:sz w:val="24"/>
        </w:rPr>
      </w:pPr>
      <w:r>
        <w:rPr>
          <w:b/>
          <w:spacing w:val="-2" w:percent="98"/>
          <w:sz w:val="24"/>
        </w:rPr>
        <w:t>APRIL</w:t>
      </w:r>
      <w:r>
        <w:rPr>
          <w:b/>
          <w:spacing w:val="-11" w:percent="89"/>
          <w:sz w:val="24"/>
        </w:rPr>
        <w:t xml:space="preserve"> </w:t>
      </w:r>
      <w:r>
        <w:rPr>
          <w:b/>
          <w:spacing w:val="-4" w:percent="96"/>
          <w:sz w:val="24"/>
        </w:rPr>
        <w:t>2026</w:t>
      </w:r>
      <w:r>
        <w:rPr>
          <w:b/>
          <w:sz w:val="24"/>
        </w:rPr>
      </w:r>
    </w:p>
    <w:p>
      <w:pPr>
        <w:sectPr>
          <w:footnotePr>
            <w:pos w:val="pageBottom"/>
            <w:numFmt w:val="decimal"/>
            <w:numStart w:val="1"/>
            <w:numRestart w:val="continuous"/>
          </w:footnotePr>
          <w:endnotePr>
            <w:pos w:val="docEnd"/>
            <w:numFmt w:val="lowerRoman"/>
            <w:numStart w:val="1"/>
            <w:numRestart w:val="continuous"/>
          </w:endnotePr>
          <w:type w:val="continuous"/>
          <w:pgSz w:h="16850" w:w="11920"/>
          <w:pgMar w:left="1275" w:top="1360" w:right="992" w:bottom="280" w:header="0" w:footer="0"/>
          <w:paperSrc w:first="0" w:other="0" a="0" b="0"/>
          <w:pgNumType w:fmt="decimal"/>
          <w:tmGutter w:val="3"/>
          <w:mirrorMargins w:val="0"/>
          <w:tmSection w:h="-1"/>
          <w:guidesAndGridMasterPages Id="0" numberOfVerticalGuides="0" numberOfHorizontalGuides="0"/>
          <w:guidesAndGridMasterPages Id="1" numberOfVerticalGuides="0" numberOfHorizontalGuides="0"/>
          <w:guidesAndGridMasterPages Id="2" numberOfVerticalGuides="0" numberOfHorizontalGuides="0"/>
        </w:sectPr>
      </w:pPr>
    </w:p>
    <w:p>
      <w:pPr>
        <w:pStyle w:val="para12"/>
        <w:ind w:left="0" w:right="115"/>
        <w:spacing w:before="70"/>
        <w:jc w:val="center"/>
      </w:pPr>
      <w:r>
        <w:t>BONAFIDE</w:t>
      </w:r>
      <w:r>
        <w:rPr>
          <w:spacing w:val="-14" w:percent="88"/>
        </w:rPr>
        <w:t xml:space="preserve"> </w:t>
      </w:r>
      <w:r>
        <w:rPr>
          <w:spacing w:val="-2" w:percent="98"/>
        </w:rPr>
        <w:t>CERTIFICATE</w:t>
      </w:r>
      <w:r/>
    </w:p>
    <w:p>
      <w:pPr>
        <w:pStyle w:val="para10"/>
        <w:rPr>
          <w:b/>
        </w:rPr>
      </w:pPr>
      <w:r>
        <w:rPr>
          <w:b/>
        </w:rPr>
      </w:r>
    </w:p>
    <w:p>
      <w:pPr>
        <w:pStyle w:val="para10"/>
        <w:rPr>
          <w:b/>
        </w:rPr>
      </w:pPr>
      <w:r>
        <w:rPr>
          <w:b/>
        </w:rPr>
      </w:r>
    </w:p>
    <w:p>
      <w:pPr>
        <w:pStyle w:val="para10"/>
        <w:rPr>
          <w:b/>
        </w:rPr>
      </w:pPr>
      <w:r>
        <w:rPr>
          <w:b/>
        </w:rPr>
      </w:r>
    </w:p>
    <w:p>
      <w:pPr>
        <w:pStyle w:val="para10"/>
        <w:spacing w:before="52"/>
        <w:rPr>
          <w:b/>
        </w:rPr>
      </w:pPr>
      <w:r>
        <w:rPr>
          <w:b/>
        </w:rPr>
      </w:r>
    </w:p>
    <w:p>
      <w:pPr>
        <w:ind w:left="165" w:right="284"/>
        <w:spacing w:line="485" w:lineRule="auto"/>
        <w:jc w:val="both"/>
        <w:rPr>
          <w:b/>
          <w:sz w:val="28"/>
        </w:rPr>
      </w:pPr>
      <w:r>
        <w:rPr>
          <w:sz w:val="28"/>
        </w:rPr>
        <w:t xml:space="preserve">Certified that the bonafide thesis report of the project work, </w:t>
      </w:r>
      <w:r>
        <w:rPr>
          <w:b/>
          <w:sz w:val="28"/>
        </w:rPr>
        <w:t>“FEDERATED LEARNING FOR CODE GENERATION WITH HALLUCINATION– AWARE FINE TUNING</w:t>
      </w:r>
      <w:r>
        <w:rPr>
          <w:sz w:val="28"/>
        </w:rPr>
        <w:t xml:space="preserve">” done by </w:t>
      </w:r>
      <w:r>
        <w:rPr>
          <w:b/>
          <w:sz w:val="28"/>
        </w:rPr>
        <w:t>Mr.</w:t>
      </w:r>
      <w:r>
        <w:rPr>
          <w:b/>
          <w:spacing w:val="39" w:percent="133"/>
          <w:sz w:val="28"/>
        </w:rPr>
        <w:t xml:space="preserve"> </w:t>
      </w:r>
      <w:r>
        <w:rPr>
          <w:b/>
          <w:sz w:val="28"/>
        </w:rPr>
        <w:t>Abhinavh P (2022503059),</w:t>
      </w:r>
      <w:r>
        <w:rPr>
          <w:b/>
          <w:sz w:val="28"/>
        </w:rPr>
      </w:r>
    </w:p>
    <w:p>
      <w:pPr>
        <w:ind w:left="165" w:right="288"/>
        <w:spacing w:line="485" w:lineRule="auto"/>
        <w:jc w:val="both"/>
        <w:tabs defTabSz="720">
          <w:tab w:val="left" w:pos="807" w:leader="none"/>
          <w:tab w:val="left" w:pos="2465" w:leader="none"/>
          <w:tab w:val="left" w:pos="3407" w:leader="none"/>
          <w:tab w:val="left" w:pos="5407" w:leader="none"/>
          <w:tab w:val="left" w:pos="5852" w:leader="none"/>
          <w:tab w:val="left" w:pos="6495" w:leader="none"/>
          <w:tab w:val="left" w:pos="7719" w:leader="none"/>
          <w:tab w:val="left" w:pos="9144" w:leader="none"/>
        </w:tabs>
        <w:rPr>
          <w:sz w:val="28"/>
        </w:rPr>
      </w:pPr>
      <w:r>
        <w:rPr>
          <w:b/>
          <w:spacing w:val="-4" w:percent="97"/>
          <w:sz w:val="28"/>
        </w:rPr>
        <w:t>Mr.</w:t>
      </w:r>
      <w:r>
        <w:rPr>
          <w:b/>
          <w:sz w:val="28"/>
        </w:rPr>
        <w:tab/>
      </w:r>
      <w:r>
        <w:rPr>
          <w:b/>
          <w:spacing w:val="-2" w:percent="98"/>
          <w:sz w:val="28"/>
        </w:rPr>
        <w:t>Prabhakara</w:t>
      </w:r>
      <w:r>
        <w:rPr>
          <w:b/>
          <w:sz w:val="28"/>
        </w:rPr>
        <w:tab/>
      </w:r>
      <w:r>
        <w:rPr>
          <w:b/>
          <w:spacing w:val="-2" w:percent="98"/>
          <w:sz w:val="28"/>
        </w:rPr>
        <w:t>Arjun</w:t>
      </w:r>
      <w:r>
        <w:rPr>
          <w:b/>
          <w:sz w:val="28"/>
        </w:rPr>
        <w:tab/>
      </w:r>
      <w:r>
        <w:rPr>
          <w:b/>
          <w:spacing w:val="-2" w:percent="98"/>
          <w:sz w:val="28"/>
        </w:rPr>
        <w:t>R(2022503003)</w:t>
      </w:r>
      <w:r>
        <w:rPr>
          <w:b/>
          <w:sz w:val="28"/>
        </w:rPr>
        <w:tab/>
      </w:r>
      <w:r>
        <w:rPr>
          <w:b/>
          <w:spacing w:val="-10" w:percent="92"/>
          <w:sz w:val="28"/>
        </w:rPr>
        <w:t>&amp;</w:t>
      </w:r>
      <w:r>
        <w:rPr>
          <w:b/>
          <w:sz w:val="28"/>
        </w:rPr>
        <w:tab/>
      </w:r>
      <w:r>
        <w:rPr>
          <w:b/>
          <w:spacing w:val="-4" w:percent="97"/>
          <w:sz w:val="28"/>
        </w:rPr>
        <w:t>Mr.</w:t>
      </w:r>
      <w:r>
        <w:rPr>
          <w:b/>
          <w:sz w:val="28"/>
        </w:rPr>
        <w:tab/>
      </w:r>
      <w:r>
        <w:rPr>
          <w:b/>
          <w:spacing w:val="-2" w:percent="98"/>
          <w:sz w:val="28"/>
        </w:rPr>
        <w:t>Buvanes</w:t>
      </w:r>
      <w:r>
        <w:rPr>
          <w:b/>
          <w:sz w:val="28"/>
        </w:rPr>
        <w:tab/>
      </w:r>
      <w:r>
        <w:rPr>
          <w:b/>
          <w:spacing w:val="-2" w:percent="98"/>
          <w:sz w:val="28"/>
        </w:rPr>
        <w:t>Srivardan</w:t>
      </w:r>
      <w:r>
        <w:rPr>
          <w:b/>
          <w:sz w:val="28"/>
        </w:rPr>
        <w:tab/>
      </w:r>
      <w:r>
        <w:rPr>
          <w:b/>
          <w:spacing w:val="-10" w:percent="92"/>
          <w:sz w:val="28"/>
        </w:rPr>
        <w:t xml:space="preserve">K </w:t>
      </w:r>
      <w:r>
        <w:rPr>
          <w:b/>
          <w:sz w:val="28"/>
        </w:rPr>
        <w:t xml:space="preserve">(2022503037) </w:t>
      </w:r>
      <w:r>
        <w:rPr>
          <w:sz w:val="28"/>
        </w:rPr>
        <w:t>who carried out the project work under my supervision.</w:t>
      </w:r>
    </w:p>
    <w:p>
      <w:pPr>
        <w:pStyle w:val="para10"/>
      </w:pPr>
      <w:r/>
    </w:p>
    <w:p>
      <w:pPr>
        <w:pStyle w:val="para10"/>
      </w:pPr>
      <w:r/>
    </w:p>
    <w:p>
      <w:pPr>
        <w:pStyle w:val="para10"/>
      </w:pPr>
      <w:r/>
    </w:p>
    <w:p>
      <w:pPr>
        <w:pStyle w:val="para10"/>
      </w:pPr>
      <w:r/>
    </w:p>
    <w:p>
      <w:pPr>
        <w:pStyle w:val="para10"/>
      </w:pPr>
      <w:r/>
    </w:p>
    <w:p>
      <w:pPr>
        <w:pStyle w:val="para10"/>
      </w:pPr>
      <w:r/>
    </w:p>
    <w:p>
      <w:pPr>
        <w:pStyle w:val="para10"/>
      </w:pPr>
      <w:r/>
    </w:p>
    <w:p>
      <w:pPr>
        <w:pStyle w:val="para10"/>
      </w:pPr>
      <w:r/>
    </w:p>
    <w:p>
      <w:pPr>
        <w:pStyle w:val="para10"/>
      </w:pPr>
      <w:r/>
    </w:p>
    <w:p>
      <w:pPr>
        <w:pStyle w:val="para10"/>
      </w:pPr>
      <w:r/>
    </w:p>
    <w:p>
      <w:pPr>
        <w:pStyle w:val="para10"/>
      </w:pPr>
      <w:r/>
    </w:p>
    <w:p>
      <w:pPr>
        <w:pStyle w:val="para10"/>
      </w:pPr>
      <w:r/>
    </w:p>
    <w:p>
      <w:pPr>
        <w:pStyle w:val="para10"/>
      </w:pPr>
      <w:r/>
    </w:p>
    <w:p>
      <w:pPr>
        <w:pStyle w:val="para10"/>
      </w:pPr>
      <w:r/>
    </w:p>
    <w:p>
      <w:pPr>
        <w:pStyle w:val="para10"/>
        <w:spacing w:before="265"/>
      </w:pPr>
      <w:r>
        <w:rPr>
          <w:noProof/>
        </w:rPr>
        <mc:AlternateContent>
          <mc:Choice Requires="wps">
            <w:drawing>
              <wp:anchor distT="89535" distB="89535" distL="89535" distR="89535" simplePos="0" relativeHeight="251658294" behindDoc="0" locked="0" layoutInCell="0" hidden="0" allowOverlap="1">
                <wp:simplePos x="0" y="0"/>
                <wp:positionH relativeFrom="page">
                  <wp:posOffset>3938905</wp:posOffset>
                </wp:positionH>
                <wp:positionV relativeFrom="page">
                  <wp:posOffset>7206615</wp:posOffset>
                </wp:positionV>
                <wp:extent cx="2563495" cy="283210"/>
                <wp:effectExtent l="0" t="0" r="0" b="0"/>
                <wp:wrapSquare wrapText="bothSides"/>
                <wp:docPr id="54" name="Textbox128"/>
                <wp:cNvGraphicFramePr/>
                <a:graphic xmlns:a="http://schemas.openxmlformats.org/drawingml/2006/main">
                  <a:graphicData uri="http://schemas.microsoft.com/office/word/2010/wordprocessingShape">
                    <wps:wsp>
                      <wps:cNvSpPr txBox="1">
                        <a:extLst>
                          <a:ext uri="sm">
                            <sm:smNativeData xmlns:sm="sm" val="SMDATA_14_zA3TaRMAAAAlAAAAEgAAAA0BAAAAkAAAAEgAAACQAAAASAAAAAAAAAAAAAAAAAAAAAEAAABQAAAAAAAAAAAA4D8AAAAAAADgPwAAAAAAAOA/AAAAAAAA4D8AAAAAAADgPwAAAAAAAOA/AAAAAAAA4D8AAAAAAADgPwAAAAAAAOA/AAAAAAAA4D8CAAAAjAAAAAAAAAAAAAAA////AAAAAAAAAAAAAAAAAAAAAAAAAAAAAAAAAAAAAAAAAAAAeAAAAAEAAABAAAAAAAAAAAAAAAC0AAAAAAAAAAAAAAAAAAAAAAAAAAAAAAAAAAAAAAAAAAAAAAAAAAAAAAAAAAAAAAAAAAAAAAAAAAAAAAAAAAAAAAAAAAAAAAAAAAAAFAAAADwAAAAAAAAAAAAAAAAAAAAU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L4BAAD/fwAA/38AAAAC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CYAAAAAogAAAAAAAAAAAAAAAAAAAAAAADsYAAAAAAAAAAAAAFUsAADFDwAAvgEAAAEAAQA7GAAAVSwAACgAAAAIAAAAAQAAAAIAAAA="/>
                          </a:ext>
                        </a:extLst>
                      </wps:cNvSpPr>
                      <wps:spPr>
                        <a:xfrm>
                          <a:off x="0" y="0"/>
                          <a:ext cx="2563495" cy="283210"/>
                        </a:xfrm>
                        <a:prstGeom prst="rect">
                          <a:avLst/>
                        </a:prstGeom>
                        <a:noFill/>
                        <a:ln w="12700">
                          <a:noFill/>
                        </a:ln>
                      </wps:spPr>
                      <wps:txbx>
                        <w:txbxContent>
                          <w:p>
                            <w:pPr>
                              <w:pStyle w:val="para12"/>
                              <w:ind w:left="170" w:right="188" w:hanging="170"/>
                              <w:spacing/>
                              <w:jc w:val="center"/>
                              <w:tabs defTabSz="720">
                                <w:tab w:val="left" w:pos="5157" w:leader="none"/>
                              </w:tabs>
                              <w:rPr>
                                <w:spacing w:val="-4" w:percent="97"/>
                              </w:rPr>
                            </w:pPr>
                            <w:r>
                              <w:rPr>
                                <w:spacing w:val="-4" w:percent="97"/>
                              </w:rPr>
                              <w:t>SIGNATURE</w:t>
                            </w:r>
                            <w:r>
                              <w:rPr>
                                <w:spacing w:val="-10" w:percent="92"/>
                              </w:rPr>
                              <w:t xml:space="preserve"> </w:t>
                            </w:r>
                            <w:r>
                              <w:rPr>
                                <w:spacing w:val="-4" w:percent="97"/>
                              </w:rPr>
                              <w:t>OF</w:t>
                            </w:r>
                            <w:r>
                              <w:rPr>
                                <w:spacing w:val="-17" w:percent="86"/>
                              </w:rPr>
                              <w:t xml:space="preserve"> </w:t>
                            </w:r>
                            <w:r>
                              <w:rPr>
                                <w:spacing w:val="-4" w:percent="97"/>
                              </w:rPr>
                              <w:t>HOD</w:t>
                            </w:r>
                            <w:r>
                              <w:rPr>
                                <w:spacing w:val="-4" w:percent="97"/>
                              </w:rPr>
                            </w:r>
                          </w:p>
                        </w:txbxContent>
                      </wps:txbx>
                      <wps:bodyPr spcFirstLastPara="1" vertOverflow="clip" horzOverflow="clip" upright="1">
                        <a:prstTxWarp prst="textNoShape">
                          <a:avLst/>
                        </a:prstTxWarp>
                        <a:spAutoFit/>
                      </wps:bodyPr>
                    </wps:wsp>
                  </a:graphicData>
                </a:graphic>
              </wp:anchor>
            </w:drawing>
          </mc:Choice>
          <mc:Fallback>
            <w:pict>
              <v:shapetype id="_x0000_t202" coordsize="21600,21600" o:spt="202" path="m,l,21600r21600,l21600,xe">
                <v:path gradientshapeok="t" o:connecttype="rect"/>
              </v:shapetype>
              <v:shape id="Textbox128" o:spid="_x0000_s1026" type="#_x0000_t202" style="position:absolute;margin-left:310.15pt;margin-top:567.45pt;mso-position-horizontal-relative:page;mso-position-vertical-relative:page;width:201.85pt;height:22.30pt;z-index:251658294;mso-wrap-distance-left:7.05pt;mso-wrap-distance-top:7.05pt;mso-wrap-distance-right:7.05pt;mso-wrap-distance-bottom:7.05pt;mso-wrap-style:square" stroked="f" filled="f" v:ext="SMDATA_14_zA3TaRMAAAAlAAAAEgAAAA0BAAAAkAAAAEgAAACQAAAASAAAAAAAAAAAAAAAAAAAAAEAAABQAAAAAAAAAAAA4D8AAAAAAADgPwAAAAAAAOA/AAAAAAAA4D8AAAAAAADgPwAAAAAAAOA/AAAAAAAA4D8AAAAAAADgPwAAAAAAAOA/AAAAAAAA4D8CAAAAjAAAAAAAAAAAAAAA////AAAAAAAAAAAAAAAAAAAAAAAAAAAAAAAAAAAAAAAAAAAAeAAAAAEAAABAAAAAAAAAAAAAAAC0AAAAAAAAAAAAAAAAAAAAAAAAAAAAAAAAAAAAAAAAAAAAAAAAAAAAAAAAAAAAAAAAAAAAAAAAAAAAAAAAAAAAAAAAAAAAAAAAAAAAFAAAADwAAAAAAAAAAAAAAAAAAAAU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L4BAAD/fwAA/38AAAAC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CYAAAAAogAAAAAAAAAAAAAAAAAAAAAAADsYAAAAAAAAAAAAAFUsAADFDwAAvgEAAAEAAQA7GAAAVSwAACgAAAAIAAAAAQAAAAIAAAA=" o:insetmode="custom">
                <w10:wrap type="square" anchorx="page" anchory="page"/>
                <v:textbox style="mso-fit-shape-to-text:t" inset="2.8pt,2.8pt,2.8pt,2.8pt">
                  <w:txbxContent>
                    <w:p>
                      <w:pPr>
                        <w:pStyle w:val="para12"/>
                        <w:ind w:left="170" w:right="188" w:hanging="170"/>
                        <w:spacing/>
                        <w:jc w:val="center"/>
                        <w:tabs defTabSz="720">
                          <w:tab w:val="left" w:pos="5157" w:leader="none"/>
                        </w:tabs>
                        <w:rPr>
                          <w:spacing w:val="-4" w:percent="97"/>
                        </w:rPr>
                      </w:pPr>
                      <w:r>
                        <w:rPr>
                          <w:spacing w:val="-4" w:percent="97"/>
                        </w:rPr>
                        <w:t>SIGNATURE</w:t>
                      </w:r>
                      <w:r>
                        <w:rPr>
                          <w:spacing w:val="-10" w:percent="92"/>
                        </w:rPr>
                        <w:t xml:space="preserve"> </w:t>
                      </w:r>
                      <w:r>
                        <w:rPr>
                          <w:spacing w:val="-4" w:percent="97"/>
                        </w:rPr>
                        <w:t>OF</w:t>
                      </w:r>
                      <w:r>
                        <w:rPr>
                          <w:spacing w:val="-17" w:percent="86"/>
                        </w:rPr>
                        <w:t xml:space="preserve"> </w:t>
                      </w:r>
                      <w:r>
                        <w:rPr>
                          <w:spacing w:val="-4" w:percent="97"/>
                        </w:rPr>
                        <w:t>HOD</w:t>
                      </w:r>
                      <w:r>
                        <w:rPr>
                          <w:spacing w:val="-4" w:percent="97"/>
                        </w:rPr>
                      </w:r>
                    </w:p>
                  </w:txbxContent>
                </v:textbox>
              </v:shape>
            </w:pict>
          </mc:Fallback>
        </mc:AlternateContent>
      </w:r>
      <w:r/>
    </w:p>
    <w:p>
      <w:pPr>
        <w:pStyle w:val="para12"/>
        <w:ind w:left="0" w:right="188"/>
        <w:tabs defTabSz="720">
          <w:tab w:val="left" w:pos="5157" w:leader="none"/>
        </w:tabs>
      </w:pPr>
      <w:bookmarkStart w:id="1" w:name="SIGNATURE_OF_HODSIGNATURE_OF_SUPERVISOR"/>
      <w:r/>
      <w:bookmarkEnd w:id="1"/>
      <w:r/>
      <w:r>
        <w:rPr>
          <w:spacing w:val="-4" w:percent="97"/>
        </w:rPr>
        <w:t xml:space="preserve">   SIGNATURE</w:t>
      </w:r>
      <w:r>
        <w:rPr>
          <w:spacing w:val="-10" w:percent="92"/>
        </w:rPr>
        <w:t xml:space="preserve"> </w:t>
      </w:r>
      <w:r>
        <w:rPr>
          <w:spacing w:val="-4" w:percent="97"/>
        </w:rPr>
        <w:t>OF</w:t>
      </w:r>
      <w:r>
        <w:rPr>
          <w:spacing w:val="-17" w:percent="86"/>
        </w:rPr>
        <w:t xml:space="preserve"> </w:t>
      </w:r>
      <w:r>
        <w:rPr>
          <w:spacing w:val="-4" w:percent="97"/>
        </w:rPr>
        <w:t>SUPERVISOR</w:t>
      </w:r>
      <w:r>
        <w:t xml:space="preserve">    </w:t>
      </w:r>
    </w:p>
    <w:p>
      <w:pPr>
        <w:pStyle w:val="para10"/>
        <w:rPr>
          <w:b/>
        </w:rPr>
      </w:pPr>
      <w:r>
        <w:rPr>
          <w:b/>
        </w:rPr>
      </w:r>
    </w:p>
    <w:p>
      <w:pPr>
        <w:pStyle w:val="para10"/>
        <w:spacing w:before="38"/>
        <w:rPr>
          <w:b/>
        </w:rPr>
      </w:pPr>
      <w:r>
        <w:rPr>
          <w:b/>
        </w:rPr>
      </w:r>
    </w:p>
    <w:p>
      <w:pPr>
        <w:ind w:left="225"/>
        <w:spacing/>
        <w:jc w:val="both"/>
        <w:tabs defTabSz="720">
          <w:tab w:val="left" w:pos="5445" w:leader="none"/>
        </w:tabs>
        <w:rPr>
          <w:spacing w:val="-6" w:percent="94"/>
          <w:sz w:val="24"/>
        </w:rPr>
      </w:pPr>
      <w:r>
        <w:rPr>
          <w:spacing w:val="-2" w:percent="98"/>
          <w:sz w:val="24"/>
        </w:rPr>
        <w:t>Dr.</w:t>
      </w:r>
      <w:r>
        <w:rPr>
          <w:spacing w:val="-13" w:percent="86"/>
          <w:sz w:val="24"/>
        </w:rPr>
        <w:t xml:space="preserve"> </w:t>
      </w:r>
      <w:r>
        <w:rPr>
          <w:spacing w:val="-2" w:percent="98"/>
          <w:sz w:val="24"/>
        </w:rPr>
        <w:t>THANASEKHAR</w:t>
      </w:r>
      <w:r>
        <w:rPr>
          <w:spacing w:val="-7" w:percent="93"/>
          <w:sz w:val="24"/>
        </w:rPr>
        <w:t xml:space="preserve"> </w:t>
      </w:r>
      <w:r>
        <w:rPr>
          <w:spacing w:val="-10" w:percent="90"/>
          <w:sz w:val="24"/>
        </w:rPr>
        <w:t>B</w:t>
      </w:r>
      <w:r>
        <w:rPr>
          <w:sz w:val="24"/>
        </w:rPr>
        <w:tab/>
      </w:r>
      <w:r>
        <w:rPr>
          <w:spacing w:val="-6" w:percent="94"/>
          <w:sz w:val="24"/>
        </w:rPr>
        <w:t>Dr.</w:t>
      </w:r>
      <w:r>
        <w:rPr>
          <w:spacing w:val="-12" w:percent="87"/>
          <w:sz w:val="24"/>
        </w:rPr>
        <w:t xml:space="preserve"> </w:t>
      </w:r>
      <w:r>
        <w:rPr>
          <w:spacing w:val="-6" w:percent="94"/>
          <w:sz w:val="24"/>
        </w:rPr>
        <w:t>PONSY</w:t>
      </w:r>
      <w:r>
        <w:rPr>
          <w:spacing w:val="-8" w:percent="92"/>
          <w:sz w:val="24"/>
        </w:rPr>
        <w:t xml:space="preserve"> </w:t>
      </w:r>
      <w:r>
        <w:rPr>
          <w:spacing w:val="-6" w:percent="94"/>
          <w:sz w:val="24"/>
        </w:rPr>
        <w:t>R</w:t>
      </w:r>
      <w:r>
        <w:rPr>
          <w:spacing w:val="-8" w:percent="92"/>
          <w:sz w:val="24"/>
        </w:rPr>
        <w:t xml:space="preserve"> </w:t>
      </w:r>
      <w:r>
        <w:rPr>
          <w:spacing w:val="-6" w:percent="94"/>
          <w:sz w:val="24"/>
        </w:rPr>
        <w:t>K</w:t>
      </w:r>
      <w:r>
        <w:rPr>
          <w:spacing w:val="-8" w:percent="92"/>
          <w:sz w:val="24"/>
        </w:rPr>
        <w:t xml:space="preserve"> </w:t>
      </w:r>
      <w:r>
        <w:rPr>
          <w:spacing w:val="-6" w:percent="94"/>
          <w:sz w:val="24"/>
        </w:rPr>
        <w:t>SATHIA</w:t>
      </w:r>
      <w:r>
        <w:rPr>
          <w:spacing w:val="-8" w:percent="92"/>
          <w:sz w:val="24"/>
        </w:rPr>
        <w:t xml:space="preserve"> </w:t>
      </w:r>
      <w:r>
        <w:rPr>
          <w:spacing w:val="-6" w:percent="94"/>
          <w:sz w:val="24"/>
        </w:rPr>
        <w:t>BHAMA</w:t>
      </w:r>
      <w:r>
        <w:rPr>
          <w:spacing w:val="-6" w:percent="94"/>
          <w:sz w:val="24"/>
        </w:rPr>
      </w:r>
    </w:p>
    <w:p>
      <w:pPr>
        <w:ind w:left="225"/>
        <w:spacing w:before="201"/>
        <w:tabs defTabSz="720">
          <w:tab w:val="left" w:pos="5445" w:leader="none"/>
        </w:tabs>
        <w:rPr>
          <w:b/>
          <w:sz w:val="24"/>
        </w:rPr>
      </w:pPr>
      <w:r>
        <w:rPr>
          <w:b/>
          <w:sz w:val="24"/>
        </w:rPr>
        <w:t>Professor</w:t>
        <w:tab/>
        <w:t>Head of Department</w:t>
      </w:r>
    </w:p>
    <w:p>
      <w:pPr>
        <w:ind w:left="210" w:right="650" w:firstLine="14"/>
        <w:spacing w:before="203" w:line="415" w:lineRule="auto"/>
        <w:tabs defTabSz="720">
          <w:tab w:val="left" w:pos="5430" w:leader="none"/>
        </w:tabs>
        <w:rPr>
          <w:sz w:val="24"/>
        </w:rPr>
      </w:pPr>
      <w:r>
        <w:rPr>
          <w:sz w:val="24"/>
        </w:rPr>
        <w:t>Department of Computer Technology</w:t>
        <w:tab/>
      </w:r>
      <w:r>
        <w:rPr>
          <w:spacing w:val="-45" w:percent="53"/>
          <w:sz w:val="24"/>
        </w:rPr>
        <w:t xml:space="preserve"> </w:t>
      </w:r>
      <w:r>
        <w:rPr>
          <w:spacing w:val="-2" w:percent="98"/>
          <w:sz w:val="24"/>
        </w:rPr>
        <w:t>Department</w:t>
      </w:r>
      <w:r>
        <w:rPr>
          <w:spacing w:val="-14" w:percent="85"/>
          <w:sz w:val="24"/>
        </w:rPr>
        <w:t xml:space="preserve"> </w:t>
      </w:r>
      <w:r>
        <w:rPr>
          <w:spacing w:val="-2" w:percent="98"/>
          <w:sz w:val="24"/>
        </w:rPr>
        <w:t>of</w:t>
      </w:r>
      <w:r>
        <w:rPr>
          <w:spacing w:val="-14" w:percent="85"/>
          <w:sz w:val="24"/>
        </w:rPr>
        <w:t xml:space="preserve"> </w:t>
      </w:r>
      <w:r>
        <w:rPr>
          <w:spacing w:val="-2" w:percent="98"/>
          <w:sz w:val="24"/>
        </w:rPr>
        <w:t>Computer</w:t>
      </w:r>
      <w:r>
        <w:rPr>
          <w:spacing w:val="-14" w:percent="85"/>
          <w:sz w:val="24"/>
        </w:rPr>
        <w:t xml:space="preserve"> </w:t>
      </w:r>
      <w:r>
        <w:rPr>
          <w:spacing w:val="-2" w:percent="98"/>
          <w:sz w:val="24"/>
        </w:rPr>
        <w:t xml:space="preserve">Technology </w:t>
      </w:r>
      <w:r>
        <w:rPr>
          <w:sz w:val="24"/>
        </w:rPr>
        <w:t>Anna University, MIT Campus</w:t>
        <w:tab/>
        <w:t>Anna University, MIT Campus</w:t>
      </w:r>
    </w:p>
    <w:p>
      <w:pPr>
        <w:ind w:left="225"/>
        <w:spacing w:line="275" w:lineRule="exact"/>
        <w:tabs defTabSz="720">
          <w:tab w:val="left" w:pos="5445" w:leader="none"/>
        </w:tabs>
        <w:rPr>
          <w:sz w:val="24"/>
        </w:rPr>
      </w:pPr>
      <w:r>
        <w:rPr>
          <w:sz w:val="24"/>
        </w:rPr>
        <w:t>Chromepet,</w:t>
      </w:r>
      <w:r>
        <w:rPr>
          <w:spacing w:val="-11" w:percent="89"/>
          <w:sz w:val="24"/>
        </w:rPr>
        <w:t xml:space="preserve"> </w:t>
      </w:r>
      <w:r>
        <w:rPr>
          <w:sz w:val="24"/>
        </w:rPr>
        <w:t>Chennai-</w:t>
      </w:r>
      <w:r>
        <w:rPr>
          <w:spacing w:val="-2" w:percent="98"/>
          <w:sz w:val="24"/>
        </w:rPr>
        <w:t>600044</w:t>
      </w:r>
      <w:r>
        <w:rPr>
          <w:sz w:val="24"/>
        </w:rPr>
        <w:tab/>
        <w:t>Chromepet,</w:t>
      </w:r>
      <w:r>
        <w:rPr>
          <w:spacing w:val="-13" w:percent="86"/>
          <w:sz w:val="24"/>
        </w:rPr>
        <w:t xml:space="preserve"> </w:t>
      </w:r>
      <w:r>
        <w:rPr>
          <w:sz w:val="24"/>
        </w:rPr>
        <w:t>Chennai-</w:t>
      </w:r>
      <w:r>
        <w:rPr>
          <w:spacing w:val="-2" w:percent="98"/>
          <w:sz w:val="24"/>
        </w:rPr>
        <w:t>600044</w:t>
      </w:r>
      <w:r>
        <w:rPr>
          <w:sz w:val="24"/>
        </w:rPr>
      </w:r>
    </w:p>
    <w:p>
      <w:pPr>
        <w:sectPr>
          <w:footnotePr>
            <w:pos w:val="pageBottom"/>
            <w:numFmt w:val="decimal"/>
            <w:numStart w:val="1"/>
            <w:numRestart w:val="continuous"/>
          </w:footnotePr>
          <w:endnotePr>
            <w:pos w:val="docEnd"/>
            <w:numFmt w:val="lowerRoman"/>
            <w:numStart w:val="1"/>
            <w:numRestart w:val="continuous"/>
          </w:endnotePr>
          <w:type w:val="nextPage"/>
          <w:pgSz w:h="16850" w:w="11920"/>
          <w:pgMar w:left="1275" w:top="1300" w:right="992" w:bottom="280" w:header="0" w:footer="0"/>
          <w:paperSrc w:first="0" w:other="0" a="0" b="0"/>
          <w:pgNumType w:fmt="decimal"/>
          <w:tmGutter w:val="3"/>
          <w:mirrorMargins w:val="0"/>
          <w:tmSection w:h="-1"/>
          <w:guidesAndGridMasterPages Id="0" numberOfVerticalGuides="0" numberOfHorizontalGuides="0"/>
          <w:guidesAndGridMasterPages Id="1" numberOfVerticalGuides="0" numberOfHorizontalGuides="0"/>
          <w:guidesAndGridMasterPages Id="2" numberOfVerticalGuides="0" numberOfHorizontalGuides="0"/>
        </w:sectPr>
      </w:pPr>
    </w:p>
    <w:p>
      <w:pPr>
        <w:pStyle w:val="para12"/>
        <w:ind w:left="0" w:right="116"/>
        <w:spacing w:before="67"/>
        <w:jc w:val="center"/>
      </w:pPr>
      <w:bookmarkStart w:id="2" w:name="_TOC_250035"/>
      <w:r/>
      <w:bookmarkStart w:id="3" w:name="ABSTRACT"/>
      <w:r/>
      <w:bookmarkEnd w:id="2"/>
      <w:r/>
      <w:r>
        <w:rPr>
          <w:spacing w:val="-2" w:percent="98"/>
        </w:rPr>
        <w:t>ABSTRACT</w:t>
      </w:r>
      <w:r/>
    </w:p>
    <w:p>
      <w:pPr>
        <w:pStyle w:val="para10"/>
        <w:rPr>
          <w:b/>
        </w:rPr>
      </w:pPr>
      <w:r>
        <w:rPr>
          <w:b/>
        </w:rPr>
      </w:r>
    </w:p>
    <w:p>
      <w:pPr>
        <w:pStyle w:val="para10"/>
        <w:spacing w:before="93"/>
        <w:rPr>
          <w:b/>
        </w:rPr>
      </w:pPr>
      <w:r>
        <w:rPr>
          <w:b/>
        </w:rPr>
      </w:r>
    </w:p>
    <w:p>
      <w:pPr>
        <w:pStyle w:val="para10"/>
        <w:ind w:left="165" w:right="280" w:firstLine="720"/>
        <w:spacing w:line="362" w:lineRule="auto"/>
        <w:jc w:val="both"/>
      </w:pPr>
      <w:r>
        <w:t>Large Language Models (LLMs) have demonstrated strong capabilities in automated code generation, enabling solutions for a wide range of software engineering tasks. However, these models often suffer from hallucinations, producing syntactically correct but semantically incorrect code, including invalid APIs and logical errors. Such issues reduce the reliability of LLM based systems in practical applications.</w:t>
      </w:r>
    </w:p>
    <w:p>
      <w:pPr>
        <w:pStyle w:val="para10"/>
        <w:ind w:left="165" w:right="279" w:firstLine="720"/>
        <w:spacing w:before="316" w:line="362" w:lineRule="auto"/>
        <w:jc w:val="both"/>
      </w:pPr>
      <w:r>
        <w:t>In this project, a federated learning based framework for improving code generation</w:t>
      </w:r>
      <w:r>
        <w:rPr>
          <w:spacing w:val="-3" w:percent="97"/>
        </w:rPr>
        <w:t xml:space="preserve"> </w:t>
      </w:r>
      <w:r>
        <w:t>by</w:t>
      </w:r>
      <w:r>
        <w:rPr>
          <w:spacing w:val="-3" w:percent="97"/>
        </w:rPr>
        <w:t xml:space="preserve"> </w:t>
      </w:r>
      <w:r>
        <w:t>reducing</w:t>
      </w:r>
      <w:r>
        <w:rPr>
          <w:spacing w:val="-3" w:percent="97"/>
        </w:rPr>
        <w:t xml:space="preserve"> </w:t>
      </w:r>
      <w:r>
        <w:t>hallucinations</w:t>
      </w:r>
      <w:r>
        <w:rPr>
          <w:spacing w:val="-3" w:percent="97"/>
        </w:rPr>
        <w:t xml:space="preserve"> </w:t>
      </w:r>
      <w:r>
        <w:t>in</w:t>
      </w:r>
      <w:r>
        <w:rPr>
          <w:spacing w:val="-3" w:percent="97"/>
        </w:rPr>
        <w:t xml:space="preserve"> </w:t>
      </w:r>
      <w:r>
        <w:t>a</w:t>
      </w:r>
      <w:r>
        <w:rPr>
          <w:spacing w:val="-4" w:percent="96"/>
        </w:rPr>
        <w:t xml:space="preserve"> </w:t>
      </w:r>
      <w:r>
        <w:t>privacy</w:t>
      </w:r>
      <w:r>
        <w:rPr>
          <w:spacing w:val="-3" w:percent="97"/>
        </w:rPr>
        <w:t xml:space="preserve"> </w:t>
      </w:r>
      <w:r>
        <w:t>preserving</w:t>
      </w:r>
      <w:r>
        <w:rPr>
          <w:spacing w:val="-3" w:percent="97"/>
        </w:rPr>
        <w:t xml:space="preserve"> </w:t>
      </w:r>
      <w:r>
        <w:t>manner</w:t>
      </w:r>
      <w:r>
        <w:rPr>
          <w:spacing w:val="-4" w:percent="96"/>
        </w:rPr>
        <w:t xml:space="preserve"> </w:t>
      </w:r>
      <w:r>
        <w:t>is</w:t>
      </w:r>
      <w:r>
        <w:rPr>
          <w:spacing w:val="-3" w:percent="97"/>
        </w:rPr>
        <w:t xml:space="preserve"> </w:t>
      </w:r>
      <w:r>
        <w:t>proposed. The system integrates hallucination detection to identify and correct errors in generated code, thereby creating high quality datasets for model adaptation.</w:t>
      </w:r>
      <w:r>
        <w:rPr>
          <w:spacing w:val="39" w:percent="135"/>
        </w:rPr>
        <w:t xml:space="preserve"> </w:t>
      </w:r>
      <w:r>
        <w:t>These datasets are used to fine tune the model using parameter-efficient Low Rank Adaptation (LoRA) across multiple decentralized clients.</w:t>
      </w:r>
    </w:p>
    <w:p>
      <w:pPr>
        <w:pStyle w:val="para10"/>
        <w:ind w:left="165" w:right="279" w:firstLine="720"/>
        <w:spacing w:before="316" w:line="362" w:lineRule="auto"/>
        <w:jc w:val="both"/>
      </w:pPr>
      <w:r>
        <w:t>Each client performs local fine tuning using its own data and only lightweight adapter parameters are shared with a central server, ensuring data privacy. Unlike traditional federated learning approaches that use standard Federated Averaging (FedAvg), this work introduces Federated Error Average (FedErrorAvg), where updates are weighted based on dataset size and hallucination error distribution across clients. This error-aware aggregation enables the model to learn more effectively from diverse error patterns,</w:t>
      </w:r>
      <w:r>
        <w:rPr>
          <w:spacing w:val="39" w:percent="135"/>
        </w:rPr>
        <w:t xml:space="preserve"> </w:t>
      </w:r>
      <w:r>
        <w:t>improving generalization and reducing hallucinations.</w:t>
      </w:r>
    </w:p>
    <w:p>
      <w:pPr>
        <w:pStyle w:val="para10"/>
        <w:ind w:left="165" w:right="279" w:firstLine="720"/>
        <w:spacing w:before="314" w:line="362" w:lineRule="auto"/>
        <w:jc w:val="both"/>
      </w:pPr>
      <w:r>
        <w:t>Experimental results demonstrate progressive improvement: total hallucinations reduce from 1,791 (baseline) to 1,635 (FedAvg) to 1,582 (FedErrorAvg), an 11.7% reduction. Pass rate improves from 52.4% to 61.2% to 62.6%. NameError drops 84%, SyntaxError 56% and TypeError 70% under FedErrorAvg, significantly outperforming FedAvg.</w:t>
      </w:r>
    </w:p>
    <w:p>
      <w:pPr>
        <w:sectPr>
          <w:footnotePr>
            <w:pos w:val="pageBottom"/>
            <w:numFmt w:val="decimal"/>
            <w:numStart w:val="1"/>
            <w:numRestart w:val="continuous"/>
          </w:footnotePr>
          <w:endnotePr>
            <w:pos w:val="docEnd"/>
            <w:numFmt w:val="lowerRoman"/>
            <w:numStart w:val="1"/>
            <w:numRestart w:val="continuous"/>
          </w:endnotePr>
          <w:headerReference w:type="default" r:id="rId9"/>
          <w:footerReference w:type="default" r:id="rId10"/>
          <w:type w:val="nextPage"/>
          <w:pgSz w:h="16850" w:w="11920"/>
          <w:pgMar w:left="1275" w:top="1360" w:right="992" w:bottom="1160" w:header="567" w:footer="979"/>
          <w:paperSrc w:first="0" w:other="0" a="0" b="0"/>
          <w:pgNumType w:fmt="decimal" w:start="3"/>
          <w:tmGutter w:val="3"/>
          <w:mirrorMargins w:val="0"/>
          <w:tmSection w:h="-1">
            <w:tmHeader w:id="0" w:h="0" edge="567" text="0">
              <w:shd w:val="none"/>
            </w:tmHeader>
            <w:tmFooter w:id="0" w:h="0" edge="979" text="0">
              <w:shd w:val="none"/>
            </w:tmFooter>
          </w:tmSection>
          <w:guidesAndGridMasterPages Id="0" numberOfVerticalGuides="0" numberOfHorizontalGuides="0"/>
          <w:guidesAndGridMasterPages Id="1" numberOfVerticalGuides="0" numberOfHorizontalGuides="0"/>
          <w:guidesAndGridMasterPages Id="2" numberOfVerticalGuides="0" numberOfHorizontalGuides="0"/>
        </w:sectPr>
      </w:pPr>
    </w:p>
    <w:p>
      <w:pPr>
        <w:pStyle w:val="para12"/>
        <w:ind w:left="0" w:right="116"/>
        <w:spacing w:before="67"/>
        <w:jc w:val="center"/>
      </w:pPr>
      <w:bookmarkStart w:id="4" w:name="ACKNOWLEDGEMENT"/>
      <w:r/>
      <w:bookmarkEnd w:id="4"/>
      <w:r/>
      <w:r>
        <w:rPr>
          <w:spacing w:val="-2" w:percent="98"/>
        </w:rPr>
        <w:t>ACKNOWLEDGEMENT</w:t>
      </w:r>
      <w:r/>
    </w:p>
    <w:p>
      <w:pPr>
        <w:pStyle w:val="para10"/>
        <w:rPr>
          <w:b/>
        </w:rPr>
      </w:pPr>
      <w:r>
        <w:rPr>
          <w:b/>
        </w:rPr>
      </w:r>
    </w:p>
    <w:p>
      <w:pPr>
        <w:pStyle w:val="para10"/>
        <w:spacing w:before="93"/>
        <w:rPr>
          <w:b/>
        </w:rPr>
      </w:pPr>
      <w:r>
        <w:rPr>
          <w:b/>
        </w:rPr>
      </w:r>
    </w:p>
    <w:p>
      <w:pPr>
        <w:pStyle w:val="para10"/>
        <w:ind w:left="141" w:right="141"/>
        <w:spacing w:line="362" w:lineRule="auto"/>
        <w:jc w:val="both"/>
      </w:pPr>
      <w:r>
        <w:t>We</w:t>
      </w:r>
      <w:r>
        <w:rPr>
          <w:spacing w:val="-8" w:percent="93"/>
        </w:rPr>
        <w:t xml:space="preserve"> </w:t>
      </w:r>
      <w:r>
        <w:t>take</w:t>
      </w:r>
      <w:r>
        <w:rPr>
          <w:spacing w:val="-8" w:percent="93"/>
        </w:rPr>
        <w:t xml:space="preserve"> </w:t>
      </w:r>
      <w:r>
        <w:t>this</w:t>
      </w:r>
      <w:r>
        <w:rPr>
          <w:spacing w:val="-7" w:percent="94"/>
        </w:rPr>
        <w:t xml:space="preserve"> </w:t>
      </w:r>
      <w:r>
        <w:t>opportunity</w:t>
      </w:r>
      <w:r>
        <w:rPr>
          <w:spacing w:val="-7" w:percent="94"/>
        </w:rPr>
        <w:t xml:space="preserve"> </w:t>
      </w:r>
      <w:r>
        <w:t>to</w:t>
      </w:r>
      <w:r>
        <w:rPr>
          <w:spacing w:val="-7" w:percent="94"/>
        </w:rPr>
        <w:t xml:space="preserve"> </w:t>
      </w:r>
      <w:r>
        <w:t>sincerely</w:t>
      </w:r>
      <w:r>
        <w:rPr>
          <w:spacing w:val="-7" w:percent="94"/>
        </w:rPr>
        <w:t xml:space="preserve"> </w:t>
      </w:r>
      <w:r>
        <w:t>thank</w:t>
      </w:r>
      <w:r>
        <w:rPr>
          <w:spacing w:val="-4" w:percent="96"/>
        </w:rPr>
        <w:t xml:space="preserve"> </w:t>
      </w:r>
      <w:r>
        <w:t>Prof.</w:t>
      </w:r>
      <w:r>
        <w:rPr>
          <w:spacing w:val="-7" w:percent="94"/>
        </w:rPr>
        <w:t xml:space="preserve"> </w:t>
      </w:r>
      <w:r>
        <w:t>Dr.</w:t>
      </w:r>
      <w:r>
        <w:rPr>
          <w:spacing w:val="-7" w:percent="94"/>
        </w:rPr>
        <w:t xml:space="preserve"> </w:t>
      </w:r>
      <w:r>
        <w:t>Jayashree</w:t>
      </w:r>
      <w:r>
        <w:rPr>
          <w:spacing w:val="-8" w:percent="93"/>
        </w:rPr>
        <w:t xml:space="preserve"> </w:t>
      </w:r>
      <w:r>
        <w:t>P,</w:t>
      </w:r>
      <w:r>
        <w:rPr>
          <w:spacing w:val="-7" w:percent="94"/>
        </w:rPr>
        <w:t xml:space="preserve"> </w:t>
      </w:r>
      <w:r>
        <w:t>respected</w:t>
      </w:r>
      <w:r>
        <w:rPr>
          <w:spacing w:val="-7" w:percent="94"/>
        </w:rPr>
        <w:t xml:space="preserve"> </w:t>
      </w:r>
      <w:r>
        <w:t>Dean, Anna University, MIT Campus, and Dr. Ponsy R K Sathia Bhama, respected Head of the Department, Department of Computer Technology, for providing the essential facilities that enabled us to pursue this project.</w:t>
      </w:r>
    </w:p>
    <w:p>
      <w:pPr>
        <w:pStyle w:val="para10"/>
        <w:spacing w:before="158"/>
      </w:pPr>
      <w:r/>
    </w:p>
    <w:p>
      <w:pPr>
        <w:pStyle w:val="para10"/>
        <w:ind w:left="141" w:right="140"/>
        <w:spacing w:before="1" w:line="362" w:lineRule="auto"/>
        <w:jc w:val="both"/>
      </w:pPr>
      <w:r>
        <w:t>We</w:t>
      </w:r>
      <w:r>
        <w:rPr>
          <w:spacing w:val="-3" w:percent="97"/>
        </w:rPr>
        <w:t xml:space="preserve"> </w:t>
      </w:r>
      <w:r>
        <w:t>would</w:t>
      </w:r>
      <w:r>
        <w:rPr>
          <w:spacing w:val="-2" w:percent="98"/>
        </w:rPr>
        <w:t xml:space="preserve"> </w:t>
      </w:r>
      <w:r>
        <w:t>like</w:t>
      </w:r>
      <w:r>
        <w:rPr>
          <w:spacing w:val="-3" w:percent="97"/>
        </w:rPr>
        <w:t xml:space="preserve"> </w:t>
      </w:r>
      <w:r>
        <w:t>to</w:t>
      </w:r>
      <w:r>
        <w:rPr>
          <w:spacing w:val="-2" w:percent="98"/>
        </w:rPr>
        <w:t xml:space="preserve"> </w:t>
      </w:r>
      <w:r>
        <w:t>thank</w:t>
      </w:r>
      <w:r>
        <w:rPr>
          <w:spacing w:val="-2" w:percent="98"/>
        </w:rPr>
        <w:t xml:space="preserve"> </w:t>
      </w:r>
      <w:r>
        <w:t>our</w:t>
      </w:r>
      <w:r>
        <w:rPr>
          <w:spacing w:val="-3" w:percent="97"/>
        </w:rPr>
        <w:t xml:space="preserve"> </w:t>
      </w:r>
      <w:r>
        <w:t>supervisor</w:t>
      </w:r>
      <w:r>
        <w:rPr>
          <w:spacing w:val="-1" w:percent="99"/>
        </w:rPr>
        <w:t xml:space="preserve"> </w:t>
      </w:r>
      <w:r>
        <w:t>Dr.</w:t>
      </w:r>
      <w:r>
        <w:rPr>
          <w:spacing w:val="-3" w:percent="97"/>
        </w:rPr>
        <w:t xml:space="preserve"> </w:t>
      </w:r>
      <w:r>
        <w:t>B.Thanasekhar,</w:t>
      </w:r>
      <w:r>
        <w:rPr>
          <w:spacing w:val="-2" w:percent="98"/>
        </w:rPr>
        <w:t xml:space="preserve"> </w:t>
      </w:r>
      <w:r>
        <w:t>Professor,</w:t>
      </w:r>
      <w:r>
        <w:rPr>
          <w:spacing w:val="-2" w:percent="98"/>
        </w:rPr>
        <w:t xml:space="preserve"> </w:t>
      </w:r>
      <w:r>
        <w:t>Department of Computer Technology, Anna University, MIT Campus, whose kind guidance and proper directions helped shape this project perfectly. Constant encouragement to implement the project to the fullest of our potential propelled us toward the successful completion of the proposed project work.</w:t>
      </w:r>
    </w:p>
    <w:p>
      <w:pPr>
        <w:pStyle w:val="para10"/>
        <w:spacing w:before="157"/>
      </w:pPr>
      <w:r/>
    </w:p>
    <w:p>
      <w:pPr>
        <w:pStyle w:val="para10"/>
        <w:ind w:left="165" w:right="279"/>
        <w:spacing w:line="362" w:lineRule="auto"/>
        <w:jc w:val="both"/>
      </w:pPr>
      <w:r>
        <w:t>We acknowledge the efforts and feedback of the panel members, Dr. P. Pabitha, Associate Professor, Department of Computer Technology, MIT, Anna University, Dr. S. Chithra, Associate Professor, Department of Computer Technology,</w:t>
      </w:r>
      <w:r>
        <w:rPr>
          <w:spacing w:val="-6" w:percent="95"/>
        </w:rPr>
        <w:t xml:space="preserve"> </w:t>
      </w:r>
      <w:r>
        <w:t>MIT,</w:t>
      </w:r>
      <w:r>
        <w:rPr>
          <w:spacing w:val="-8" w:percent="93"/>
        </w:rPr>
        <w:t xml:space="preserve"> </w:t>
      </w:r>
      <w:r>
        <w:t>Anna</w:t>
      </w:r>
      <w:r>
        <w:rPr>
          <w:spacing w:val="-6" w:percent="95"/>
        </w:rPr>
        <w:t xml:space="preserve"> </w:t>
      </w:r>
      <w:r>
        <w:t>University</w:t>
      </w:r>
      <w:r>
        <w:rPr>
          <w:spacing w:val="-4" w:percent="96"/>
        </w:rPr>
        <w:t xml:space="preserve"> </w:t>
      </w:r>
      <w:r>
        <w:t>and</w:t>
      </w:r>
      <w:r>
        <w:rPr>
          <w:spacing w:val="-4" w:percent="96"/>
        </w:rPr>
        <w:t xml:space="preserve"> </w:t>
      </w:r>
      <w:r>
        <w:t>Dr.</w:t>
      </w:r>
      <w:r>
        <w:rPr>
          <w:spacing w:val="-6" w:percent="95"/>
        </w:rPr>
        <w:t xml:space="preserve"> </w:t>
      </w:r>
      <w:r>
        <w:t>V.P.</w:t>
      </w:r>
      <w:r>
        <w:rPr>
          <w:spacing w:val="-6" w:percent="95"/>
        </w:rPr>
        <w:t xml:space="preserve"> </w:t>
      </w:r>
      <w:r>
        <w:t>Jayachitra,</w:t>
      </w:r>
      <w:r>
        <w:rPr>
          <w:spacing w:val="-9" w:percent="92"/>
        </w:rPr>
        <w:t xml:space="preserve"> </w:t>
      </w:r>
      <w:r>
        <w:t>Assistant</w:t>
      </w:r>
      <w:r>
        <w:rPr>
          <w:spacing w:val="-6" w:percent="95"/>
        </w:rPr>
        <w:t xml:space="preserve"> </w:t>
      </w:r>
      <w:r>
        <w:t>Professor, Department of Computer Technology, MIT, Anna University in reviewing our work, providing constant valuable comments and encouraging us to view the different</w:t>
      </w:r>
      <w:r>
        <w:rPr>
          <w:spacing w:val="-4" w:percent="96"/>
        </w:rPr>
        <w:t xml:space="preserve"> </w:t>
      </w:r>
      <w:r>
        <w:t>aspects</w:t>
      </w:r>
      <w:r>
        <w:rPr>
          <w:spacing w:val="-4" w:percent="96"/>
        </w:rPr>
        <w:t xml:space="preserve"> </w:t>
      </w:r>
      <w:r>
        <w:t>of</w:t>
      </w:r>
      <w:r>
        <w:rPr>
          <w:spacing w:val="-9" w:percent="92"/>
        </w:rPr>
        <w:t xml:space="preserve"> </w:t>
      </w:r>
      <w:r>
        <w:t>the</w:t>
      </w:r>
      <w:r>
        <w:rPr>
          <w:spacing w:val="-6" w:percent="95"/>
        </w:rPr>
        <w:t xml:space="preserve"> </w:t>
      </w:r>
      <w:r>
        <w:t>project</w:t>
      </w:r>
      <w:r>
        <w:rPr>
          <w:spacing w:val="-4" w:percent="96"/>
        </w:rPr>
        <w:t xml:space="preserve"> </w:t>
      </w:r>
      <w:r>
        <w:t>in</w:t>
      </w:r>
      <w:r>
        <w:rPr>
          <w:spacing w:val="-4" w:percent="96"/>
        </w:rPr>
        <w:t xml:space="preserve"> </w:t>
      </w:r>
      <w:r>
        <w:t>successful</w:t>
      </w:r>
      <w:r>
        <w:rPr>
          <w:spacing w:val="-4" w:percent="96"/>
        </w:rPr>
        <w:t xml:space="preserve"> </w:t>
      </w:r>
      <w:r>
        <w:t>implementation</w:t>
      </w:r>
      <w:r>
        <w:rPr>
          <w:spacing w:val="-6" w:percent="95"/>
        </w:rPr>
        <w:t xml:space="preserve"> </w:t>
      </w:r>
      <w:r>
        <w:t>of</w:t>
      </w:r>
      <w:r>
        <w:rPr>
          <w:spacing w:val="-9" w:percent="92"/>
        </w:rPr>
        <w:t xml:space="preserve"> </w:t>
      </w:r>
      <w:r>
        <w:t>the</w:t>
      </w:r>
      <w:r>
        <w:rPr>
          <w:spacing w:val="-6" w:percent="95"/>
        </w:rPr>
        <w:t xml:space="preserve"> </w:t>
      </w:r>
      <w:r>
        <w:t>project.</w:t>
      </w:r>
    </w:p>
    <w:p>
      <w:pPr>
        <w:pStyle w:val="para10"/>
        <w:spacing w:before="154"/>
      </w:pPr>
      <w:r/>
    </w:p>
    <w:p>
      <w:pPr>
        <w:pStyle w:val="para10"/>
        <w:ind w:left="141" w:right="140"/>
        <w:spacing w:before="1" w:line="362" w:lineRule="auto"/>
        <w:jc w:val="both"/>
      </w:pPr>
      <w:r>
        <w:t>We thank all the teaching and non-teaching members of the Department of Computer Technology, MIT, Anna University and to my family and friends whose appreciable help, either directly or indirectly helped in the smooth completion of the Project work within the stipulated timeframe.</w:t>
      </w:r>
    </w:p>
    <w:p>
      <w:pPr>
        <w:pStyle w:val="para10"/>
        <w:ind w:left="141" w:right="140"/>
        <w:spacing w:before="1" w:line="362" w:lineRule="auto"/>
        <w:jc w:val="both"/>
      </w:pPr>
      <w:r/>
    </w:p>
    <w:p>
      <w:pPr>
        <w:pStyle w:val="para12"/>
        <w:ind w:left="6209" w:right="136" w:hanging="6096"/>
        <w:spacing w:line="398" w:lineRule="auto"/>
        <w:rPr>
          <w:b w:val="0"/>
          <w:bCs w:val="0"/>
          <w:spacing w:val="-6" w:percent="95"/>
        </w:rPr>
      </w:pPr>
      <w:r>
        <w:rPr>
          <w:b w:val="0"/>
          <w:bCs w:val="0"/>
          <w:spacing w:val="-6" w:percent="95"/>
        </w:rPr>
        <w:t>ABHINAVH</w:t>
      </w:r>
      <w:r>
        <w:rPr>
          <w:b w:val="0"/>
          <w:bCs w:val="0"/>
          <w:spacing w:val="-11" w:percent="90"/>
        </w:rPr>
        <w:t xml:space="preserve"> </w:t>
      </w:r>
      <w:r>
        <w:rPr>
          <w:b w:val="0"/>
          <w:bCs w:val="0"/>
          <w:spacing w:val="-6" w:percent="95"/>
        </w:rPr>
        <w:t>P (2022503059)</w:t>
      </w:r>
      <w:r>
        <w:rPr>
          <w:b w:val="0"/>
          <w:bCs w:val="0"/>
          <w:spacing w:val="-6" w:percent="95"/>
        </w:rPr>
      </w:r>
    </w:p>
    <w:p>
      <w:pPr>
        <w:pStyle w:val="para12"/>
        <w:ind w:left="6209" w:right="136" w:hanging="6096"/>
        <w:spacing w:line="398" w:lineRule="auto"/>
        <w:rPr>
          <w:b w:val="0"/>
          <w:bCs w:val="0"/>
        </w:rPr>
      </w:pPr>
      <w:r>
        <w:rPr>
          <w:b w:val="0"/>
          <w:bCs w:val="0"/>
        </w:rPr>
        <w:t>PRABHAKARA</w:t>
      </w:r>
      <w:r>
        <w:rPr>
          <w:b w:val="0"/>
          <w:bCs w:val="0"/>
          <w:spacing w:val="-15" w:percent="87"/>
        </w:rPr>
        <w:t xml:space="preserve"> </w:t>
      </w:r>
      <w:r>
        <w:rPr>
          <w:b w:val="0"/>
          <w:bCs w:val="0"/>
        </w:rPr>
        <w:t>ARJUN</w:t>
      </w:r>
      <w:r>
        <w:rPr>
          <w:b w:val="0"/>
          <w:bCs w:val="0"/>
          <w:spacing w:val="-15" w:percent="87"/>
        </w:rPr>
        <w:t xml:space="preserve"> </w:t>
      </w:r>
      <w:r>
        <w:rPr>
          <w:b w:val="0"/>
          <w:bCs w:val="0"/>
        </w:rPr>
        <w:t xml:space="preserve">R (2022503003) </w:t>
      </w:r>
    </w:p>
    <w:p>
      <w:pPr>
        <w:pStyle w:val="para12"/>
        <w:ind w:left="6209" w:right="136" w:hanging="6096"/>
        <w:spacing w:line="398" w:lineRule="auto"/>
        <w:rPr>
          <w:b w:val="0"/>
          <w:bCs w:val="0"/>
        </w:rPr>
      </w:pPr>
      <w:r>
        <w:rPr>
          <w:b w:val="0"/>
          <w:bCs w:val="0"/>
          <w:spacing w:val="-3" w:percent="97"/>
        </w:rPr>
        <w:t>BUVANES</w:t>
      </w:r>
      <w:r>
        <w:rPr>
          <w:b w:val="0"/>
          <w:bCs w:val="0"/>
          <w:spacing w:val="-11" w:percent="90"/>
        </w:rPr>
        <w:t xml:space="preserve"> </w:t>
      </w:r>
      <w:r>
        <w:rPr>
          <w:b w:val="0"/>
          <w:bCs w:val="0"/>
          <w:spacing w:val="-3" w:percent="97"/>
        </w:rPr>
        <w:t>SRIVARDAN</w:t>
      </w:r>
      <w:r>
        <w:rPr>
          <w:b w:val="0"/>
          <w:bCs w:val="0"/>
          <w:spacing w:val="-9" w:percent="92"/>
        </w:rPr>
        <w:t xml:space="preserve"> K</w:t>
      </w:r>
      <w:r>
        <w:rPr>
          <w:b w:val="0"/>
          <w:bCs w:val="0"/>
        </w:rPr>
        <w:t xml:space="preserve"> (2022503037)</w:t>
      </w:r>
    </w:p>
    <w:p>
      <w:pPr>
        <w:sectPr>
          <w:footnotePr>
            <w:pos w:val="pageBottom"/>
            <w:numFmt w:val="decimal"/>
            <w:numStart w:val="1"/>
            <w:numRestart w:val="continuous"/>
          </w:footnotePr>
          <w:endnotePr>
            <w:pos w:val="docEnd"/>
            <w:numFmt w:val="lowerRoman"/>
            <w:numStart w:val="1"/>
            <w:numRestart w:val="continuous"/>
          </w:endnotePr>
          <w:headerReference w:type="default" r:id="rId11"/>
          <w:footerReference w:type="default" r:id="rId12"/>
          <w:type w:val="nextPage"/>
          <w:pgSz w:h="16850" w:w="11920"/>
          <w:pgMar w:left="1275" w:top="1360" w:right="992" w:bottom="1160" w:header="567" w:footer="979"/>
          <w:paperSrc w:first="0" w:other="0" a="0" b="0"/>
          <w:pgNumType w:fmt="lowerRoman"/>
          <w:tmGutter w:val="3"/>
          <w:mirrorMargins w:val="0"/>
          <w:tmSection w:h="-1">
            <w:tmHeader w:id="0" w:h="0" edge="567" text="0">
              <w:shd w:val="none"/>
            </w:tmHeader>
            <w:tmFooter w:id="0" w:h="0" edge="979" text="0">
              <w:shd w:val="none"/>
            </w:tmFooter>
          </w:tmSection>
          <w:guidesAndGridMasterPages Id="0" numberOfVerticalGuides="0" numberOfHorizontalGuides="0"/>
          <w:guidesAndGridMasterPages Id="1" numberOfVerticalGuides="0" numberOfHorizontalGuides="0"/>
          <w:guidesAndGridMasterPages Id="2" numberOfVerticalGuides="0" numberOfHorizontalGuides="0"/>
        </w:sectPr>
      </w:pPr>
    </w:p>
    <w:p>
      <w:pPr>
        <w:ind w:left="367" w:right="205"/>
        <w:spacing w:before="75"/>
        <w:jc w:val="center"/>
        <w:rPr>
          <w:b/>
          <w:sz w:val="32"/>
        </w:rPr>
      </w:pPr>
      <w:r>
        <w:rPr>
          <w:b/>
          <w:spacing w:val="-10" w:percent="93"/>
          <w:sz w:val="32"/>
        </w:rPr>
        <w:t>TABLE</w:t>
      </w:r>
      <w:r>
        <w:rPr>
          <w:b/>
          <w:spacing w:val="-32" w:percent="77"/>
          <w:sz w:val="32"/>
        </w:rPr>
        <w:t xml:space="preserve"> </w:t>
      </w:r>
      <w:r>
        <w:rPr>
          <w:b/>
          <w:spacing w:val="-10" w:percent="93"/>
          <w:sz w:val="32"/>
        </w:rPr>
        <w:t>OF</w:t>
      </w:r>
      <w:r>
        <w:rPr>
          <w:b/>
          <w:spacing w:val="-36" w:percent="74"/>
          <w:sz w:val="32"/>
        </w:rPr>
        <w:t xml:space="preserve"> </w:t>
      </w:r>
      <w:r>
        <w:rPr>
          <w:b/>
          <w:spacing w:val="-10" w:percent="93"/>
          <w:sz w:val="32"/>
        </w:rPr>
        <w:t>CONTENTS</w:t>
      </w:r>
      <w:r>
        <w:rPr>
          <w:b/>
          <w:sz w:val="32"/>
        </w:rPr>
      </w:r>
    </w:p>
    <w:p>
      <w:pPr>
        <w:pStyle w:val="para10"/>
        <w:spacing w:before="50"/>
        <w:rPr>
          <w:b/>
          <w:sz w:val="20"/>
        </w:rPr>
      </w:pPr>
      <w:r>
        <w:rPr>
          <w:b/>
          <w:sz w:val="20"/>
        </w:rPr>
      </w:r>
    </w:p>
    <w:p>
      <w:pPr>
        <w:sectPr>
          <w:footnotePr>
            <w:pos w:val="pageBottom"/>
            <w:numFmt w:val="decimal"/>
            <w:numStart w:val="1"/>
            <w:numRestart w:val="continuous"/>
          </w:footnotePr>
          <w:endnotePr>
            <w:pos w:val="docEnd"/>
            <w:numFmt w:val="lowerRoman"/>
            <w:numStart w:val="1"/>
            <w:numRestart w:val="continuous"/>
          </w:endnotePr>
          <w:headerReference w:type="default" r:id="rId13"/>
          <w:footerReference w:type="default" r:id="rId14"/>
          <w:type w:val="nextPage"/>
          <w:pgSz w:h="16840" w:w="11910"/>
          <w:pgMar w:left="1275" w:top="1120" w:right="1275" w:bottom="780" w:header="567" w:footer="588"/>
          <w:paperSrc w:first="0" w:other="0" a="0" b="0"/>
          <w:pgNumType w:fmt="lowerRoman"/>
          <w:tmGutter w:val="3"/>
          <w:mirrorMargins w:val="0"/>
          <w:tmSection w:h="-1">
            <w:tmHeader w:id="0" w:h="0" edge="567" text="0">
              <w:shd w:val="none"/>
            </w:tmHeader>
            <w:tmFooter w:id="0" w:h="0" edge="588" text="0">
              <w:shd w:val="none"/>
            </w:tmFooter>
          </w:tmSection>
          <w:guidesAndGridMasterPages Id="0" numberOfVerticalGuides="0" numberOfHorizontalGuides="0"/>
          <w:guidesAndGridMasterPages Id="1" numberOfVerticalGuides="0" numberOfHorizontalGuides="0"/>
          <w:guidesAndGridMasterPages Id="2" numberOfVerticalGuides="0" numberOfHorizontalGuides="0"/>
        </w:sectPr>
      </w:pPr>
    </w:p>
    <w:p>
      <w:pPr>
        <w:ind w:left="575" w:right="38" w:hanging="440"/>
        <w:spacing w:before="88" w:line="362" w:lineRule="auto"/>
        <w:rPr>
          <w:b/>
          <w:sz w:val="28"/>
        </w:rPr>
      </w:pPr>
      <w:r>
        <w:rPr>
          <w:b/>
          <w:spacing w:val="-4" w:percent="97"/>
          <w:sz w:val="28"/>
        </w:rPr>
        <w:t>CHAPTER NO.</w:t>
      </w:r>
      <w:r>
        <w:rPr>
          <w:b/>
          <w:sz w:val="28"/>
        </w:rPr>
      </w:r>
    </w:p>
    <w:p>
      <w:pPr>
        <w:ind w:left="2804"/>
        <w:spacing w:before="88"/>
        <w:tabs defTabSz="720">
          <w:tab w:val="left" w:pos="6579" w:leader="none"/>
        </w:tabs>
        <w:rPr>
          <w:b/>
          <w:sz w:val="28"/>
        </w:rPr>
      </w:pPr>
      <w:r>
        <w:br w:type="column"/>
      </w:r>
      <w:r>
        <w:rPr>
          <w:b/>
          <w:spacing w:val="-2" w:percent="98"/>
          <w:sz w:val="28"/>
        </w:rPr>
        <w:t>TITLE</w:t>
      </w:r>
      <w:r>
        <w:rPr>
          <w:b/>
          <w:sz w:val="28"/>
        </w:rPr>
        <w:tab/>
      </w:r>
      <w:r>
        <w:rPr>
          <w:b/>
          <w:spacing w:val="-4" w:percent="97"/>
          <w:sz w:val="28"/>
        </w:rPr>
        <w:t>PAGE</w:t>
      </w:r>
      <w:r>
        <w:rPr>
          <w:b/>
          <w:sz w:val="28"/>
        </w:rPr>
      </w:r>
    </w:p>
    <w:p>
      <w:pPr>
        <w:ind w:right="353"/>
        <w:spacing w:before="163"/>
        <w:jc w:val="right"/>
        <w:rPr>
          <w:b/>
          <w:sz w:val="28"/>
        </w:rPr>
      </w:pPr>
      <w:r>
        <w:rPr>
          <w:b/>
          <w:spacing w:val="-5" w:percent="96"/>
          <w:sz w:val="28"/>
        </w:rPr>
        <w:t>NO.</w:t>
      </w:r>
      <w:r>
        <w:rPr>
          <w:b/>
          <w:sz w:val="28"/>
        </w:rPr>
      </w:r>
    </w:p>
    <w:p>
      <w:pPr>
        <w:pStyle w:val="para13"/>
        <w:ind w:left="136"/>
        <w:spacing w:before="664"/>
        <w:tabs defTabSz="720">
          <w:tab w:val="right" w:pos="7372" w:leader="none"/>
        </w:tabs>
      </w:pPr>
      <w:r>
        <w:rPr>
          <w:spacing w:val="-2" w:percent="98"/>
        </w:rPr>
        <w:t>ABSTRACT</w:t>
      </w:r>
      <w:r>
        <w:tab/>
      </w:r>
      <w:r>
        <w:rPr>
          <w:spacing w:val="-5" w:percent="96"/>
        </w:rPr>
        <w:t>iii</w:t>
      </w:r>
      <w:r/>
    </w:p>
    <w:p>
      <w:pPr>
        <w:pStyle w:val="para13"/>
        <w:ind w:left="136"/>
        <w:spacing w:before="294"/>
        <w:tabs defTabSz="720">
          <w:tab w:val="right" w:pos="7416" w:leader="none"/>
        </w:tabs>
        <w:rPr>
          <w:spacing w:val="-5" w:percent="96"/>
        </w:rPr>
      </w:pPr>
      <w:r>
        <w:rPr>
          <w:spacing w:val="-2" w:percent="98"/>
        </w:rPr>
        <w:t>LIST</w:t>
      </w:r>
      <w:r>
        <w:rPr>
          <w:spacing w:val="-14" w:percent="88"/>
        </w:rPr>
        <w:t xml:space="preserve"> </w:t>
      </w:r>
      <w:r>
        <w:rPr>
          <w:spacing w:val="-2" w:percent="98"/>
        </w:rPr>
        <w:t>OF</w:t>
      </w:r>
      <w:r>
        <w:rPr>
          <w:spacing w:val="-11" w:percent="91"/>
        </w:rPr>
        <w:t xml:space="preserve"> </w:t>
      </w:r>
      <w:r>
        <w:rPr>
          <w:spacing w:val="-2" w:percent="98"/>
        </w:rPr>
        <w:t>TABLES</w:t>
      </w:r>
      <w:r>
        <w:tab/>
      </w:r>
      <w:r>
        <w:rPr>
          <w:spacing w:val="-5" w:percent="96"/>
        </w:rPr>
        <w:t>ix</w:t>
      </w:r>
      <w:r>
        <w:rPr>
          <w:spacing w:val="-5" w:percent="96"/>
        </w:rPr>
      </w:r>
    </w:p>
    <w:p>
      <w:pPr>
        <w:pStyle w:val="para13"/>
        <w:ind w:left="136"/>
        <w:spacing w:before="291"/>
        <w:tabs defTabSz="720">
          <w:tab w:val="right" w:pos="7417" w:leader="none"/>
        </w:tabs>
      </w:pPr>
      <w:r>
        <w:rPr>
          <w:spacing w:val="-2" w:percent="98"/>
        </w:rPr>
        <w:t>LIST</w:t>
      </w:r>
      <w:r>
        <w:rPr>
          <w:spacing w:val="-15" w:percent="87"/>
        </w:rPr>
        <w:t xml:space="preserve"> </w:t>
      </w:r>
      <w:r>
        <w:rPr>
          <w:spacing w:val="-2" w:percent="98"/>
        </w:rPr>
        <w:t>OF</w:t>
      </w:r>
      <w:r>
        <w:rPr>
          <w:spacing w:val="-15" w:percent="87"/>
        </w:rPr>
        <w:t xml:space="preserve"> </w:t>
      </w:r>
      <w:r>
        <w:rPr>
          <w:spacing w:val="-2" w:percent="98"/>
        </w:rPr>
        <w:t>FIGURES</w:t>
      </w:r>
      <w:r>
        <w:tab/>
      </w:r>
      <w:r>
        <w:rPr>
          <w:spacing w:val="-5" w:percent="96"/>
        </w:rPr>
        <w:t>x</w:t>
      </w:r>
      <w:r/>
    </w:p>
    <w:p>
      <w:pPr>
        <w:pStyle w:val="para13"/>
        <w:ind w:left="136"/>
        <w:spacing w:before="291"/>
        <w:tabs defTabSz="720">
          <w:tab w:val="right" w:pos="7417" w:leader="none"/>
        </w:tabs>
      </w:pPr>
      <w:r>
        <w:t>LIST OF</w:t>
      </w:r>
      <w:r>
        <w:rPr>
          <w:spacing w:val="-1" w:percent="99"/>
        </w:rPr>
        <w:t xml:space="preserve"> </w:t>
      </w:r>
      <w:r>
        <w:rPr>
          <w:spacing w:val="-2" w:percent="98"/>
        </w:rPr>
        <w:t>ABBREVIATIONS</w:t>
      </w:r>
      <w:r>
        <w:tab/>
      </w:r>
      <w:r>
        <w:rPr>
          <w:spacing w:val="-10" w:percent="92"/>
        </w:rPr>
        <w:t>x</w:t>
      </w:r>
      <w:r>
        <w:t>i</w:t>
      </w:r>
    </w:p>
    <w:p>
      <w:pPr>
        <w:sectPr>
          <w:footnotePr>
            <w:pos w:val="pageBottom"/>
            <w:numFmt w:val="decimal"/>
            <w:numStart w:val="1"/>
            <w:numRestart w:val="continuous"/>
          </w:footnotePr>
          <w:endnotePr>
            <w:pos w:val="docEnd"/>
            <w:numFmt w:val="lowerRoman"/>
            <w:numStart w:val="1"/>
            <w:numRestart w:val="continuous"/>
          </w:endnotePr>
          <w:type w:val="continuous"/>
          <w:pgSz w:h="16840" w:w="11910"/>
          <w:pgMar w:left="1275" w:top="1120" w:right="1275" w:bottom="780"/>
          <w:paperSrc w:first="0" w:other="0" a="0" b="0"/>
          <w:pgNumType w:fmt="lowerRoman"/>
          <w:cols w:num="2" w:equalWidth="0" w:space="0">
            <w:col w:w="1534" w:space="265"/>
            <w:col w:w="7561"/>
          </w:cols>
          <w:tmGutter w:val="3"/>
          <w:mirrorMargins w:val="0"/>
          <w:tmSection w:h="-1"/>
          <w:guidesAndGridMasterPages Id="0" numberOfVerticalGuides="0" numberOfHorizontalGuides="0"/>
          <w:guidesAndGridMasterPages Id="1" numberOfVerticalGuides="0" numberOfHorizontalGuides="0"/>
          <w:guidesAndGridMasterPages Id="2" numberOfVerticalGuides="0" numberOfHorizontalGuides="0"/>
        </w:sectPr>
      </w:pPr>
    </w:p>
    <w:p>
      <w:pPr>
        <w:pStyle w:val="para2"/>
        <w:numPr>
          <w:ilvl w:val="0"/>
          <w:numId w:val="13"/>
        </w:numPr>
        <w:ind w:left="1934" w:hanging="1163"/>
        <w:spacing w:before="323"/>
        <w:tabs defTabSz="720">
          <w:tab w:val="left" w:pos="1934" w:leader="none"/>
          <w:tab w:val="right" w:pos="9145" w:leader="none"/>
        </w:tabs>
      </w:pPr>
      <w:hyperlink w:anchor="_TOC_250035" w:history="1">
        <w:r>
          <w:rPr>
            <w:spacing w:val="-2" w:percent="98"/>
          </w:rPr>
          <w:t>INTRODUCTION</w:t>
        </w:r>
        <w:r>
          <w:tab/>
        </w:r>
        <w:r>
          <w:rPr>
            <w:spacing w:val="-10" w:percent="92"/>
          </w:rPr>
          <w:t>1</w:t>
        </w:r>
      </w:hyperlink>
    </w:p>
    <w:p>
      <w:pPr>
        <w:pStyle w:val="para6"/>
        <w:numPr>
          <w:ilvl w:val="1"/>
          <w:numId w:val="13"/>
        </w:numPr>
        <w:ind w:left="2726" w:hanging="393"/>
        <w:spacing w:before="289"/>
        <w:tabs defTabSz="720">
          <w:tab w:val="left" w:pos="2726" w:leader="none"/>
          <w:tab w:val="right" w:pos="9145" w:leader="none"/>
        </w:tabs>
      </w:pPr>
      <w:r>
        <w:rPr>
          <w:spacing w:val="-4" w:percent="96"/>
        </w:rPr>
        <w:t>LARGE</w:t>
      </w:r>
      <w:r>
        <w:rPr>
          <w:spacing w:val="-9" w:percent="92"/>
        </w:rPr>
        <w:t xml:space="preserve"> </w:t>
      </w:r>
      <w:r>
        <w:rPr>
          <w:spacing w:val="-4" w:percent="96"/>
        </w:rPr>
        <w:t>LANGUAGE</w:t>
      </w:r>
      <w:r>
        <w:rPr>
          <w:spacing w:val="-9" w:percent="92"/>
        </w:rPr>
        <w:t xml:space="preserve"> </w:t>
      </w:r>
      <w:r>
        <w:rPr>
          <w:spacing w:val="-4" w:percent="96"/>
        </w:rPr>
        <w:t>MODELS</w:t>
      </w:r>
      <w:r>
        <w:rPr>
          <w:spacing w:val="-8" w:percent="93"/>
        </w:rPr>
        <w:t xml:space="preserve"> </w:t>
      </w:r>
      <w:r>
        <w:rPr>
          <w:spacing w:val="-4" w:percent="96"/>
        </w:rPr>
        <w:t>IN</w:t>
      </w:r>
      <w:r>
        <w:rPr>
          <w:spacing w:val="-8" w:percent="93"/>
        </w:rPr>
        <w:t xml:space="preserve"> </w:t>
      </w:r>
      <w:r>
        <w:rPr>
          <w:spacing w:val="-4" w:percent="96"/>
        </w:rPr>
        <w:t>CODE</w:t>
      </w:r>
      <w:r>
        <w:tab/>
      </w:r>
      <w:r>
        <w:rPr>
          <w:spacing w:val="-10" w:percent="91"/>
        </w:rPr>
        <w:t>1</w:t>
      </w:r>
      <w:r/>
    </w:p>
    <w:p>
      <w:pPr>
        <w:pStyle w:val="para8"/>
      </w:pPr>
      <w:hyperlink w:anchor="_TOC_250034" w:history="1">
        <w:r>
          <w:rPr>
            <w:spacing w:val="-2" w:percent="98"/>
          </w:rPr>
          <w:t>GENERATION</w:t>
        </w:r>
      </w:hyperlink>
    </w:p>
    <w:p>
      <w:pPr>
        <w:pStyle w:val="para6"/>
        <w:numPr>
          <w:ilvl w:val="1"/>
          <w:numId w:val="13"/>
        </w:numPr>
        <w:ind w:left="2723" w:hanging="390"/>
        <w:spacing w:before="291"/>
        <w:tabs defTabSz="720">
          <w:tab w:val="left" w:pos="2723" w:leader="none"/>
          <w:tab w:val="right" w:pos="9145" w:leader="none"/>
        </w:tabs>
      </w:pPr>
      <w:hyperlink w:anchor="_TOC_250033" w:history="1">
        <w:r>
          <w:rPr>
            <w:spacing w:val="-4" w:percent="96"/>
          </w:rPr>
          <w:t>HALLUCINATIONS</w:t>
        </w:r>
        <w:r>
          <w:rPr>
            <w:spacing w:val="-11" w:percent="90"/>
          </w:rPr>
          <w:t xml:space="preserve"> </w:t>
        </w:r>
        <w:r>
          <w:rPr>
            <w:spacing w:val="-4" w:percent="96"/>
          </w:rPr>
          <w:t>IN</w:t>
        </w:r>
        <w:r>
          <w:rPr>
            <w:spacing w:val="-11" w:percent="90"/>
          </w:rPr>
          <w:t xml:space="preserve"> </w:t>
        </w:r>
        <w:r>
          <w:rPr>
            <w:spacing w:val="-4" w:percent="96"/>
          </w:rPr>
          <w:t>CODE</w:t>
        </w:r>
        <w:r>
          <w:tab/>
        </w:r>
        <w:r>
          <w:rPr>
            <w:spacing w:val="-10" w:percent="91"/>
          </w:rPr>
          <w:t>2</w:t>
        </w:r>
      </w:hyperlink>
    </w:p>
    <w:p>
      <w:pPr>
        <w:pStyle w:val="para8"/>
      </w:pPr>
      <w:r>
        <w:rPr>
          <w:spacing w:val="-2" w:percent="98"/>
        </w:rPr>
        <w:t>GENERATION</w:t>
      </w:r>
      <w:r/>
    </w:p>
    <w:p>
      <w:pPr>
        <w:pStyle w:val="para6"/>
        <w:numPr>
          <w:ilvl w:val="1"/>
          <w:numId w:val="13"/>
        </w:numPr>
        <w:ind w:left="2754" w:hanging="421"/>
        <w:spacing w:before="290"/>
        <w:tabs defTabSz="720">
          <w:tab w:val="left" w:pos="2754" w:leader="none"/>
          <w:tab w:val="right" w:pos="9145" w:leader="none"/>
        </w:tabs>
      </w:pPr>
      <w:r>
        <w:rPr>
          <w:spacing w:val="-2" w:percent="98"/>
        </w:rPr>
        <w:t>FEDERATED</w:t>
      </w:r>
      <w:r>
        <w:rPr>
          <w:spacing w:val="-11" w:percent="90"/>
        </w:rPr>
        <w:t xml:space="preserve"> </w:t>
      </w:r>
      <w:r>
        <w:rPr>
          <w:spacing w:val="-2" w:percent="98"/>
        </w:rPr>
        <w:t>LEARNING</w:t>
      </w:r>
      <w:r>
        <w:tab/>
      </w:r>
      <w:r>
        <w:rPr>
          <w:spacing w:val="-10" w:percent="91"/>
        </w:rPr>
        <w:t>3</w:t>
      </w:r>
      <w:r/>
    </w:p>
    <w:p>
      <w:pPr>
        <w:pStyle w:val="para6"/>
        <w:numPr>
          <w:ilvl w:val="1"/>
          <w:numId w:val="13"/>
        </w:numPr>
        <w:ind w:left="2751" w:hanging="418"/>
        <w:tabs defTabSz="720">
          <w:tab w:val="left" w:pos="2751" w:leader="none"/>
          <w:tab w:val="right" w:pos="9145" w:leader="none"/>
        </w:tabs>
      </w:pPr>
      <w:r>
        <w:rPr>
          <w:spacing w:val="-2" w:percent="98"/>
        </w:rPr>
        <w:t>PARAMETER</w:t>
      </w:r>
      <w:r>
        <w:rPr>
          <w:spacing w:val="-8" w:percent="93"/>
        </w:rPr>
        <w:t xml:space="preserve"> </w:t>
      </w:r>
      <w:r>
        <w:rPr>
          <w:spacing w:val="-2" w:percent="98"/>
        </w:rPr>
        <w:t>EFFICENT</w:t>
      </w:r>
      <w:r>
        <w:rPr>
          <w:spacing w:val="-7" w:percent="94"/>
        </w:rPr>
        <w:t xml:space="preserve"> </w:t>
      </w:r>
      <w:r>
        <w:rPr>
          <w:spacing w:val="-2" w:percent="98"/>
        </w:rPr>
        <w:t>FINE</w:t>
      </w:r>
      <w:r>
        <w:rPr>
          <w:spacing w:val="-6" w:percent="95"/>
        </w:rPr>
        <w:t xml:space="preserve"> </w:t>
      </w:r>
      <w:r>
        <w:rPr>
          <w:spacing w:val="-2" w:percent="98"/>
        </w:rPr>
        <w:t>TUNING</w:t>
      </w:r>
      <w:r>
        <w:tab/>
      </w:r>
      <w:r>
        <w:rPr>
          <w:spacing w:val="-10" w:percent="91"/>
        </w:rPr>
        <w:t>3</w:t>
      </w:r>
      <w:r/>
    </w:p>
    <w:p>
      <w:pPr>
        <w:pStyle w:val="para6"/>
        <w:numPr>
          <w:ilvl w:val="1"/>
          <w:numId w:val="13"/>
        </w:numPr>
        <w:ind w:left="2751" w:hanging="418"/>
        <w:tabs defTabSz="720">
          <w:tab w:val="left" w:pos="2751" w:leader="none"/>
          <w:tab w:val="right" w:pos="9145" w:leader="none"/>
        </w:tabs>
      </w:pPr>
      <w:r>
        <w:rPr>
          <w:spacing w:val="-2" w:percent="98"/>
        </w:rPr>
        <w:t>PROBLEM</w:t>
      </w:r>
      <w:r>
        <w:rPr>
          <w:spacing w:val="-4" w:percent="96"/>
        </w:rPr>
        <w:t xml:space="preserve"> </w:t>
      </w:r>
      <w:r>
        <w:rPr>
          <w:spacing w:val="-2" w:percent="98"/>
        </w:rPr>
        <w:t>STATEMENT</w:t>
      </w:r>
      <w:r>
        <w:tab/>
      </w:r>
      <w:r>
        <w:rPr>
          <w:spacing w:val="-10" w:percent="91"/>
        </w:rPr>
        <w:t>4</w:t>
      </w:r>
      <w:r/>
    </w:p>
    <w:p>
      <w:pPr>
        <w:pStyle w:val="para6"/>
        <w:numPr>
          <w:ilvl w:val="1"/>
          <w:numId w:val="13"/>
        </w:numPr>
        <w:ind w:left="2751" w:hanging="418"/>
        <w:tabs defTabSz="720">
          <w:tab w:val="left" w:pos="2751" w:leader="none"/>
          <w:tab w:val="right" w:pos="9145" w:leader="none"/>
        </w:tabs>
      </w:pPr>
      <w:r>
        <w:rPr>
          <w:spacing w:val="-2" w:percent="98"/>
        </w:rPr>
        <w:t>OBJECTIVE</w:t>
      </w:r>
      <w:r>
        <w:tab/>
      </w:r>
      <w:r>
        <w:rPr>
          <w:spacing w:val="-10" w:percent="91"/>
        </w:rPr>
        <w:t>5</w:t>
      </w:r>
      <w:r/>
    </w:p>
    <w:p>
      <w:pPr>
        <w:pStyle w:val="para6"/>
        <w:numPr>
          <w:ilvl w:val="1"/>
          <w:numId w:val="13"/>
        </w:numPr>
        <w:ind w:left="2751" w:hanging="418"/>
        <w:tabs defTabSz="720">
          <w:tab w:val="left" w:pos="2751" w:leader="none"/>
          <w:tab w:val="right" w:pos="9145" w:leader="none"/>
        </w:tabs>
      </w:pPr>
      <w:hyperlink w:anchor="_TOC_250032" w:history="1">
        <w:r>
          <w:rPr>
            <w:spacing w:val="-2" w:percent="98"/>
          </w:rPr>
          <w:t>ORGANIZATION</w:t>
        </w:r>
        <w:r>
          <w:rPr>
            <w:spacing w:val="-10" w:percent="91"/>
          </w:rPr>
          <w:t xml:space="preserve"> </w:t>
        </w:r>
        <w:r>
          <w:rPr>
            <w:spacing w:val="-2" w:percent="98"/>
          </w:rPr>
          <w:t>OF</w:t>
        </w:r>
        <w:r>
          <w:rPr>
            <w:spacing w:val="-6" w:percent="95"/>
          </w:rPr>
          <w:t xml:space="preserve"> </w:t>
        </w:r>
        <w:r>
          <w:rPr>
            <w:spacing w:val="-2" w:percent="98"/>
          </w:rPr>
          <w:t>THE</w:t>
        </w:r>
        <w:r>
          <w:rPr>
            <w:spacing w:val="-7" w:percent="94"/>
          </w:rPr>
          <w:t xml:space="preserve"> </w:t>
        </w:r>
        <w:r>
          <w:rPr>
            <w:spacing w:val="-2" w:percent="98"/>
          </w:rPr>
          <w:t>REPORT</w:t>
        </w:r>
        <w:r>
          <w:tab/>
        </w:r>
        <w:r>
          <w:rPr>
            <w:spacing w:val="-10" w:percent="91"/>
          </w:rPr>
          <w:t>6</w:t>
        </w:r>
      </w:hyperlink>
    </w:p>
    <w:p>
      <w:pPr>
        <w:pStyle w:val="para2"/>
        <w:numPr>
          <w:ilvl w:val="0"/>
          <w:numId w:val="13"/>
        </w:numPr>
        <w:ind w:left="1934" w:hanging="1163"/>
        <w:spacing w:before="295"/>
        <w:tabs defTabSz="720">
          <w:tab w:val="left" w:pos="1934" w:leader="none"/>
          <w:tab w:val="right" w:pos="9145" w:leader="none"/>
        </w:tabs>
      </w:pPr>
      <w:hyperlink w:anchor="_TOC_250031" w:history="1">
        <w:r>
          <w:rPr>
            <w:spacing w:val="-8" w:percent="93"/>
          </w:rPr>
          <w:t>LITERATURE</w:t>
        </w:r>
        <w:r>
          <w:rPr>
            <w:spacing w:val="1" w:percent="101"/>
          </w:rPr>
          <w:t xml:space="preserve"> </w:t>
        </w:r>
        <w:r>
          <w:rPr>
            <w:spacing w:val="-2" w:percent="98"/>
          </w:rPr>
          <w:t>SURVEY</w:t>
        </w:r>
        <w:r>
          <w:tab/>
        </w:r>
        <w:r>
          <w:rPr>
            <w:spacing w:val="-10" w:percent="92"/>
          </w:rPr>
          <w:t>8</w:t>
        </w:r>
      </w:hyperlink>
    </w:p>
    <w:p>
      <w:pPr>
        <w:pStyle w:val="para6"/>
        <w:numPr>
          <w:ilvl w:val="1"/>
          <w:numId w:val="13"/>
        </w:numPr>
        <w:ind w:left="2726" w:hanging="393"/>
        <w:spacing w:before="289"/>
        <w:tabs defTabSz="720">
          <w:tab w:val="left" w:pos="2726" w:leader="none"/>
          <w:tab w:val="right" w:pos="9145" w:leader="none"/>
        </w:tabs>
      </w:pPr>
      <w:hyperlink w:anchor="_TOC_250030" w:history="1">
        <w:r>
          <w:rPr>
            <w:spacing w:val="-4" w:percent="96"/>
          </w:rPr>
          <w:t>CODE</w:t>
        </w:r>
        <w:r>
          <w:rPr>
            <w:spacing w:val="-9" w:percent="92"/>
          </w:rPr>
          <w:t xml:space="preserve"> </w:t>
        </w:r>
        <w:r>
          <w:rPr>
            <w:spacing w:val="-4" w:percent="96"/>
          </w:rPr>
          <w:t>GENERATION</w:t>
        </w:r>
        <w:r>
          <w:rPr>
            <w:spacing w:val="-9" w:percent="92"/>
          </w:rPr>
          <w:t xml:space="preserve"> </w:t>
        </w:r>
        <w:r>
          <w:rPr>
            <w:spacing w:val="-4" w:percent="96"/>
          </w:rPr>
          <w:t>AND</w:t>
        </w:r>
        <w:r>
          <w:rPr>
            <w:spacing w:val="-9" w:percent="92"/>
          </w:rPr>
          <w:t xml:space="preserve"> </w:t>
        </w:r>
        <w:r>
          <w:rPr>
            <w:spacing w:val="-4" w:percent="96"/>
          </w:rPr>
          <w:t>RELIABILITY</w:t>
        </w:r>
        <w:r>
          <w:tab/>
        </w:r>
        <w:r>
          <w:rPr>
            <w:spacing w:val="-10" w:percent="91"/>
          </w:rPr>
          <w:t>8</w:t>
        </w:r>
      </w:hyperlink>
    </w:p>
    <w:p>
      <w:pPr>
        <w:pStyle w:val="para8"/>
        <w:tabs defTabSz="720">
          <w:tab w:val="left" w:pos="8391" w:leader="none"/>
        </w:tabs>
      </w:pPr>
      <w:hyperlink w:anchor="_TOC_250029" w:history="1">
        <w:r>
          <w:t>OF</w:t>
        </w:r>
        <w:r>
          <w:rPr>
            <w:spacing w:val="-16" w:percent="86"/>
          </w:rPr>
          <w:t xml:space="preserve"> </w:t>
        </w:r>
        <w:r>
          <w:t>LLM</w:t>
        </w:r>
        <w:r>
          <w:rPr>
            <w:spacing w:val="-15" w:percent="87"/>
          </w:rPr>
          <w:t xml:space="preserve">  </w:t>
        </w:r>
        <w:r>
          <w:rPr>
            <w:spacing w:val="-2" w:percent="98"/>
          </w:rPr>
          <w:t>OUTPUTS</w:t>
        </w:r>
      </w:hyperlink>
    </w:p>
    <w:p>
      <w:pPr>
        <w:pStyle w:val="para6"/>
        <w:numPr>
          <w:ilvl w:val="1"/>
          <w:numId w:val="13"/>
        </w:numPr>
        <w:ind w:left="2723" w:hanging="390"/>
        <w:spacing w:before="291"/>
        <w:tabs defTabSz="720">
          <w:tab w:val="left" w:pos="2723" w:leader="none"/>
          <w:tab w:val="right" w:pos="9145" w:leader="none"/>
        </w:tabs>
      </w:pPr>
      <w:hyperlink w:anchor="_TOC_250028" w:history="1">
        <w:r>
          <w:rPr>
            <w:spacing w:val="-6" w:percent="95"/>
          </w:rPr>
          <w:t>HALLUCINATIONS</w:t>
        </w:r>
        <w:r>
          <w:rPr>
            <w:spacing w:val="9" w:percent="108"/>
          </w:rPr>
          <w:t xml:space="preserve"> </w:t>
        </w:r>
        <w:r>
          <w:rPr>
            <w:spacing w:val="-6" w:percent="95"/>
          </w:rPr>
          <w:t>DETECTION</w:t>
        </w:r>
        <w:r>
          <w:rPr>
            <w:spacing w:val="9" w:percent="108"/>
          </w:rPr>
          <w:t xml:space="preserve"> </w:t>
        </w:r>
        <w:r>
          <w:rPr>
            <w:spacing w:val="-6" w:percent="95"/>
          </w:rPr>
          <w:t>AND</w:t>
        </w:r>
        <w:r>
          <w:tab/>
        </w:r>
        <w:r>
          <w:rPr>
            <w:spacing w:val="-4" w:percent="96"/>
          </w:rPr>
          <w:t>10</w:t>
        </w:r>
      </w:hyperlink>
    </w:p>
    <w:p>
      <w:pPr>
        <w:pStyle w:val="para8"/>
      </w:pPr>
      <w:r>
        <w:rPr>
          <w:spacing w:val="-4" w:percent="96"/>
        </w:rPr>
        <w:t>MITIGATION</w:t>
      </w:r>
      <w:r>
        <w:rPr>
          <w:spacing w:val="-3" w:percent="97"/>
        </w:rPr>
        <w:t xml:space="preserve"> </w:t>
      </w:r>
      <w:r>
        <w:rPr>
          <w:spacing w:val="-2" w:percent="98"/>
        </w:rPr>
        <w:t>TECHNIQUES</w:t>
      </w:r>
      <w:r/>
    </w:p>
    <w:p>
      <w:pPr>
        <w:pStyle w:val="para6"/>
        <w:numPr>
          <w:ilvl w:val="1"/>
          <w:numId w:val="13"/>
        </w:numPr>
        <w:ind w:left="2754" w:hanging="421"/>
        <w:spacing w:before="290"/>
        <w:tabs defTabSz="720">
          <w:tab w:val="left" w:pos="2754" w:leader="none"/>
          <w:tab w:val="right" w:pos="9145" w:leader="none"/>
        </w:tabs>
      </w:pPr>
      <w:r>
        <w:rPr>
          <w:spacing w:val="-2" w:percent="98"/>
        </w:rPr>
        <w:t>EFFICIENT</w:t>
      </w:r>
      <w:r>
        <w:rPr>
          <w:spacing w:val="-8" w:percent="93"/>
        </w:rPr>
        <w:t xml:space="preserve"> </w:t>
      </w:r>
      <w:r>
        <w:rPr>
          <w:spacing w:val="-2" w:percent="98"/>
        </w:rPr>
        <w:t>FINE-TUNING</w:t>
      </w:r>
      <w:r>
        <w:rPr>
          <w:spacing w:val="-8" w:percent="93"/>
        </w:rPr>
        <w:t xml:space="preserve"> </w:t>
      </w:r>
      <w:r>
        <w:rPr>
          <w:spacing w:val="-2" w:percent="98"/>
        </w:rPr>
        <w:t>OF</w:t>
      </w:r>
      <w:r>
        <w:rPr>
          <w:spacing w:val="-7" w:percent="94"/>
        </w:rPr>
        <w:t xml:space="preserve"> </w:t>
      </w:r>
      <w:r>
        <w:rPr>
          <w:spacing w:val="-4" w:percent="96"/>
        </w:rPr>
        <w:t>CODE</w:t>
      </w:r>
      <w:r>
        <w:tab/>
      </w:r>
      <w:r>
        <w:rPr>
          <w:spacing w:val="-4" w:percent="96"/>
        </w:rPr>
        <w:t>12</w:t>
      </w:r>
      <w:r/>
    </w:p>
    <w:p>
      <w:pPr>
        <w:pStyle w:val="para8"/>
        <w:spacing w:after="20"/>
      </w:pPr>
      <w:r>
        <w:rPr>
          <w:spacing w:val="-2" w:percent="98"/>
        </w:rPr>
        <w:t>GENERATION</w:t>
      </w:r>
      <w:r>
        <w:rPr>
          <w:spacing w:val="-11" w:percent="90"/>
        </w:rPr>
        <w:t xml:space="preserve"> </w:t>
      </w:r>
      <w:r>
        <w:rPr>
          <w:spacing w:val="-2" w:percent="98"/>
        </w:rPr>
        <w:t>MODULE</w:t>
      </w:r>
      <w:r/>
    </w:p>
    <w:p>
      <w:pPr>
        <w:pStyle w:val="para6"/>
        <w:numPr>
          <w:ilvl w:val="1"/>
          <w:numId w:val="13"/>
        </w:numPr>
        <w:ind w:left="2751" w:hanging="418"/>
        <w:spacing w:before="210"/>
        <w:tabs defTabSz="720">
          <w:tab w:val="left" w:pos="2751" w:leader="none"/>
          <w:tab w:val="right" w:pos="9145" w:leader="none"/>
        </w:tabs>
      </w:pPr>
      <w:r>
        <w:rPr>
          <w:spacing w:val="-2" w:percent="98"/>
        </w:rPr>
        <w:t>FEDERATED</w:t>
      </w:r>
      <w:r>
        <w:rPr>
          <w:spacing w:val="-11" w:percent="90"/>
        </w:rPr>
        <w:t xml:space="preserve">  </w:t>
      </w:r>
      <w:r>
        <w:rPr>
          <w:spacing w:val="-2" w:percent="98"/>
        </w:rPr>
        <w:t>LEARNING</w:t>
      </w:r>
      <w:r>
        <w:rPr>
          <w:spacing w:val="-9" w:percent="92"/>
        </w:rPr>
        <w:t xml:space="preserve"> </w:t>
      </w:r>
      <w:r>
        <w:rPr>
          <w:spacing w:val="-4" w:percent="96"/>
        </w:rPr>
        <w:t>AND</w:t>
      </w:r>
      <w:r>
        <w:tab/>
      </w:r>
      <w:r>
        <w:rPr>
          <w:spacing w:val="-4" w:percent="96"/>
        </w:rPr>
        <w:t>13</w:t>
      </w:r>
      <w:r/>
    </w:p>
    <w:p>
      <w:pPr>
        <w:pStyle w:val="para1"/>
      </w:pPr>
      <w:r>
        <w:rPr>
          <w:spacing w:val="-2" w:percent="98"/>
        </w:rPr>
        <w:t>AGGREGATION</w:t>
      </w:r>
      <w:r>
        <w:rPr>
          <w:spacing w:val="-12" w:percent="89"/>
        </w:rPr>
        <w:t xml:space="preserve"> </w:t>
      </w:r>
      <w:r>
        <w:rPr>
          <w:spacing w:val="-2" w:percent="98"/>
        </w:rPr>
        <w:t>STRATEGIES</w:t>
      </w:r>
      <w:r/>
    </w:p>
    <w:p>
      <w:pPr>
        <w:pStyle w:val="para6"/>
        <w:numPr>
          <w:ilvl w:val="1"/>
          <w:numId w:val="13"/>
        </w:numPr>
        <w:ind w:left="2751" w:hanging="418"/>
        <w:tabs defTabSz="720">
          <w:tab w:val="left" w:pos="2751" w:leader="none"/>
          <w:tab w:val="right" w:pos="9145" w:leader="none"/>
        </w:tabs>
      </w:pPr>
      <w:r>
        <w:t>SUMMARY</w:t>
      </w:r>
      <w:r>
        <w:rPr>
          <w:spacing w:val="-16" w:percent="86"/>
        </w:rPr>
        <w:t xml:space="preserve"> </w:t>
      </w:r>
      <w:r>
        <w:t>OF</w:t>
      </w:r>
      <w:r>
        <w:rPr>
          <w:spacing w:val="-12" w:percent="89"/>
        </w:rPr>
        <w:t xml:space="preserve"> </w:t>
      </w:r>
      <w:r>
        <w:rPr>
          <w:spacing w:val="-2" w:percent="98"/>
        </w:rPr>
        <w:t>LITERATURE</w:t>
      </w:r>
      <w:r>
        <w:tab/>
      </w:r>
      <w:r>
        <w:rPr>
          <w:spacing w:val="-4" w:percent="96"/>
        </w:rPr>
        <w:t>15</w:t>
      </w:r>
      <w:r/>
    </w:p>
    <w:p>
      <w:pPr>
        <w:pStyle w:val="para2"/>
        <w:numPr>
          <w:ilvl w:val="0"/>
          <w:numId w:val="13"/>
        </w:numPr>
        <w:ind w:left="1934" w:hanging="1163"/>
        <w:spacing w:before="294"/>
        <w:tabs defTabSz="720">
          <w:tab w:val="left" w:pos="1934" w:leader="none"/>
          <w:tab w:val="right" w:pos="9145" w:leader="none"/>
        </w:tabs>
      </w:pPr>
      <w:r>
        <w:rPr>
          <w:spacing w:val="-6" w:percent="95"/>
        </w:rPr>
        <w:t>HALLUCINATION</w:t>
      </w:r>
      <w:r>
        <w:rPr>
          <w:b w:val="0"/>
          <w:bCs w:val="0"/>
          <w:spacing w:val="-13" w:percent="88"/>
        </w:rPr>
        <w:t>-</w:t>
      </w:r>
      <w:r>
        <w:rPr>
          <w:spacing w:val="-6" w:percent="95"/>
        </w:rPr>
        <w:t>AWARE</w:t>
      </w:r>
      <w:r>
        <w:rPr>
          <w:spacing w:val="-10" w:percent="92"/>
        </w:rPr>
        <w:t xml:space="preserve"> </w:t>
      </w:r>
      <w:r>
        <w:rPr>
          <w:spacing w:val="-6" w:percent="95"/>
        </w:rPr>
        <w:t>FEDERATED</w:t>
      </w:r>
      <w:r>
        <w:tab/>
      </w:r>
      <w:r>
        <w:rPr>
          <w:spacing w:val="-5" w:percent="96"/>
        </w:rPr>
        <w:t>18</w:t>
      </w:r>
      <w:r/>
    </w:p>
    <w:p>
      <w:pPr>
        <w:pStyle w:val="para3"/>
      </w:pPr>
      <w:r>
        <w:rPr>
          <w:spacing w:val="-6" w:percent="95"/>
        </w:rPr>
        <w:t>FRAMEWORK</w:t>
      </w:r>
      <w:r>
        <w:rPr>
          <w:spacing w:val="-10" w:percent="92"/>
        </w:rPr>
        <w:t xml:space="preserve"> </w:t>
      </w:r>
      <w:r>
        <w:rPr>
          <w:spacing w:val="-6" w:percent="95"/>
        </w:rPr>
        <w:t>FOR</w:t>
      </w:r>
      <w:r>
        <w:rPr>
          <w:spacing w:val="-10" w:percent="92"/>
        </w:rPr>
        <w:t xml:space="preserve"> </w:t>
      </w:r>
      <w:r>
        <w:rPr>
          <w:spacing w:val="-6" w:percent="95"/>
        </w:rPr>
        <w:t>LLM</w:t>
      </w:r>
      <w:r/>
    </w:p>
    <w:p>
      <w:pPr>
        <w:pStyle w:val="para6"/>
        <w:numPr>
          <w:ilvl w:val="1"/>
          <w:numId w:val="13"/>
        </w:numPr>
        <w:ind w:left="2745" w:hanging="412"/>
        <w:spacing w:before="171"/>
        <w:tabs defTabSz="720">
          <w:tab w:val="left" w:pos="2745" w:leader="none"/>
          <w:tab w:val="right" w:pos="9145" w:leader="none"/>
        </w:tabs>
        <w:rPr>
          <w:position w:val="-1"/>
        </w:rPr>
      </w:pPr>
      <w:r>
        <w:t>SYSTEM</w:t>
      </w:r>
      <w:r>
        <w:rPr>
          <w:spacing w:val="-17" w:percent="85"/>
        </w:rPr>
        <w:t xml:space="preserve"> </w:t>
      </w:r>
      <w:r>
        <w:rPr>
          <w:spacing w:val="-2" w:percent="98"/>
        </w:rPr>
        <w:t xml:space="preserve"> OVERVIEW</w:t>
      </w:r>
      <w:r>
        <w:tab/>
      </w:r>
      <w:r>
        <w:rPr>
          <w:spacing w:val="-4" w:percent="96"/>
          <w:position w:val="-1"/>
        </w:rPr>
        <w:t>18</w:t>
      </w:r>
      <w:r>
        <w:rPr>
          <w:position w:val="-1"/>
        </w:rPr>
      </w:r>
    </w:p>
    <w:p>
      <w:pPr>
        <w:pStyle w:val="para5"/>
        <w:numPr>
          <w:ilvl w:val="1"/>
          <w:numId w:val="13"/>
        </w:numPr>
        <w:ind w:left="2683" w:hanging="390"/>
        <w:tabs defTabSz="720">
          <w:tab w:val="left" w:pos="2683" w:leader="none"/>
          <w:tab w:val="right" w:pos="9145" w:leader="none"/>
        </w:tabs>
        <w:rPr>
          <w:position w:val="-1"/>
        </w:rPr>
      </w:pPr>
      <w:hyperlink w:anchor="_TOC_250027" w:history="1">
        <w:r>
          <w:rPr>
            <w:spacing w:val="-22" w:percent="80"/>
          </w:rPr>
          <w:t>OVERALL</w:t>
        </w:r>
        <w:r>
          <w:rPr>
            <w:spacing w:val="-37" w:percent="67"/>
          </w:rPr>
          <w:t xml:space="preserve">  </w:t>
        </w:r>
        <w:r>
          <w:rPr>
            <w:spacing w:val="-2" w:percent="98"/>
          </w:rPr>
          <w:t>ARCHITECTURE</w:t>
        </w:r>
        <w:r>
          <w:tab/>
        </w:r>
        <w:r>
          <w:rPr>
            <w:spacing w:val="-4" w:percent="96"/>
            <w:position w:val="-1"/>
          </w:rPr>
          <w:t>19</w:t>
        </w:r>
      </w:hyperlink>
    </w:p>
    <w:p>
      <w:pPr>
        <w:pStyle w:val="para9"/>
        <w:numPr>
          <w:ilvl w:val="2"/>
          <w:numId w:val="13"/>
        </w:numPr>
        <w:ind w:left="3506" w:hanging="662"/>
        <w:spacing w:before="260"/>
        <w:tabs defTabSz="720">
          <w:tab w:val="left" w:pos="3506" w:leader="none"/>
          <w:tab w:val="right" w:pos="9145" w:leader="none"/>
        </w:tabs>
        <w:rPr>
          <w:position w:val="-1"/>
        </w:rPr>
      </w:pPr>
      <w:r>
        <w:rPr>
          <w:spacing w:val="-10" w:percent="91"/>
        </w:rPr>
        <w:t>Client-Side</w:t>
      </w:r>
      <w:r>
        <w:rPr>
          <w:spacing w:val="-4" w:percent="96"/>
        </w:rPr>
        <w:t xml:space="preserve"> </w:t>
      </w:r>
      <w:r>
        <w:rPr>
          <w:spacing w:val="-10" w:percent="91"/>
        </w:rPr>
        <w:t>Hallucination</w:t>
      </w:r>
      <w:r>
        <w:rPr>
          <w:spacing w:val="1" w:percent="101"/>
        </w:rPr>
        <w:t xml:space="preserve"> </w:t>
      </w:r>
      <w:r>
        <w:rPr>
          <w:spacing w:val="-10" w:percent="91"/>
        </w:rPr>
        <w:t>Detection</w:t>
      </w:r>
      <w:r>
        <w:tab/>
      </w:r>
      <w:r>
        <w:rPr>
          <w:spacing w:val="-4" w:percent="96"/>
          <w:position w:val="-1"/>
        </w:rPr>
        <w:t>19</w:t>
      </w:r>
      <w:r>
        <w:rPr>
          <w:position w:val="-1"/>
        </w:rPr>
      </w:r>
    </w:p>
    <w:p>
      <w:pPr>
        <w:ind w:left="3494"/>
        <w:spacing w:before="134"/>
        <w:rPr>
          <w:sz w:val="28"/>
        </w:rPr>
      </w:pPr>
      <w:r>
        <w:rPr>
          <w:spacing w:val="-8" w:percent="93"/>
          <w:sz w:val="28"/>
        </w:rPr>
        <w:t>and</w:t>
      </w:r>
      <w:r>
        <w:rPr>
          <w:spacing w:val="-19" w:percent="83"/>
          <w:sz w:val="28"/>
        </w:rPr>
        <w:t xml:space="preserve"> </w:t>
      </w:r>
      <w:r>
        <w:rPr>
          <w:spacing w:val="-8" w:percent="93"/>
          <w:sz w:val="28"/>
        </w:rPr>
        <w:t>Dataset</w:t>
      </w:r>
      <w:r>
        <w:rPr>
          <w:spacing w:val="-16" w:percent="86"/>
          <w:sz w:val="28"/>
        </w:rPr>
        <w:t xml:space="preserve"> </w:t>
      </w:r>
      <w:r>
        <w:rPr>
          <w:spacing w:val="-8" w:percent="93"/>
          <w:sz w:val="28"/>
        </w:rPr>
        <w:t>Construction</w:t>
      </w:r>
      <w:r>
        <w:rPr>
          <w:sz w:val="28"/>
        </w:rPr>
      </w:r>
    </w:p>
    <w:p>
      <w:pPr>
        <w:pStyle w:val="para9"/>
        <w:numPr>
          <w:ilvl w:val="2"/>
          <w:numId w:val="13"/>
        </w:numPr>
        <w:ind w:left="3506" w:hanging="662"/>
        <w:spacing w:before="262"/>
        <w:tabs defTabSz="720">
          <w:tab w:val="left" w:pos="3506" w:leader="none"/>
          <w:tab w:val="right" w:pos="9145" w:leader="none"/>
        </w:tabs>
        <w:rPr>
          <w:position w:val="-1"/>
        </w:rPr>
      </w:pPr>
      <w:hyperlink w:anchor="_TOC_250026" w:history="1">
        <w:r>
          <w:rPr>
            <w:spacing w:val="-8" w:percent="93"/>
          </w:rPr>
          <w:t>LoRA</w:t>
        </w:r>
        <w:r>
          <w:rPr>
            <w:spacing w:val="-20" w:percent="82"/>
          </w:rPr>
          <w:t xml:space="preserve"> </w:t>
        </w:r>
        <w:r>
          <w:rPr>
            <w:spacing w:val="-8" w:percent="93"/>
          </w:rPr>
          <w:t>Fine-Tuning</w:t>
        </w:r>
        <w:r>
          <w:rPr>
            <w:spacing w:val="-17" w:percent="85"/>
          </w:rPr>
          <w:t xml:space="preserve"> </w:t>
        </w:r>
        <w:r>
          <w:rPr>
            <w:spacing w:val="-8" w:percent="93"/>
          </w:rPr>
          <w:t>and</w:t>
        </w:r>
        <w:r>
          <w:rPr>
            <w:spacing w:val="-16" w:percent="86"/>
          </w:rPr>
          <w:t xml:space="preserve"> </w:t>
        </w:r>
        <w:r>
          <w:rPr>
            <w:spacing w:val="-8" w:percent="93"/>
          </w:rPr>
          <w:t>Federated</w:t>
        </w:r>
        <w:r>
          <w:tab/>
        </w:r>
        <w:r>
          <w:rPr>
            <w:spacing w:val="-4" w:percent="96"/>
            <w:position w:val="-1"/>
          </w:rPr>
          <w:t>20</w:t>
        </w:r>
      </w:hyperlink>
    </w:p>
    <w:p>
      <w:pPr>
        <w:ind w:left="3494"/>
        <w:spacing w:before="133"/>
        <w:rPr>
          <w:sz w:val="28"/>
        </w:rPr>
      </w:pPr>
      <w:hyperlink w:anchor="_TOC_250025" w:history="1">
        <w:r>
          <w:rPr>
            <w:spacing w:val="-2" w:percent="98"/>
            <w:sz w:val="28"/>
          </w:rPr>
          <w:t>Aggregation</w:t>
        </w:r>
      </w:hyperlink>
    </w:p>
    <w:p>
      <w:pPr>
        <w:pStyle w:val="para5"/>
        <w:numPr>
          <w:ilvl w:val="1"/>
          <w:numId w:val="13"/>
        </w:numPr>
        <w:ind w:left="2705" w:hanging="412"/>
        <w:spacing w:before="171"/>
        <w:tabs defTabSz="720">
          <w:tab w:val="left" w:pos="2705" w:leader="none"/>
          <w:tab w:val="right" w:pos="9145" w:leader="none"/>
        </w:tabs>
        <w:rPr>
          <w:position w:val="-1"/>
        </w:rPr>
      </w:pPr>
      <w:r>
        <w:rPr>
          <w:spacing w:val="-2" w:percent="98"/>
        </w:rPr>
        <w:t>MODULES</w:t>
      </w:r>
      <w:r>
        <w:rPr>
          <w:spacing w:val="-7" w:percent="94"/>
        </w:rPr>
        <w:t xml:space="preserve"> </w:t>
      </w:r>
      <w:r>
        <w:rPr>
          <w:spacing w:val="-2" w:percent="98"/>
        </w:rPr>
        <w:t>BREAKDOWN</w:t>
      </w:r>
      <w:r>
        <w:tab/>
      </w:r>
      <w:r>
        <w:rPr>
          <w:spacing w:val="-4" w:percent="96"/>
          <w:position w:val="-1"/>
        </w:rPr>
        <w:t>22</w:t>
      </w:r>
      <w:r>
        <w:rPr>
          <w:position w:val="-1"/>
        </w:rPr>
      </w:r>
    </w:p>
    <w:p>
      <w:pPr>
        <w:pStyle w:val="para9"/>
        <w:numPr>
          <w:ilvl w:val="2"/>
          <w:numId w:val="13"/>
        </w:numPr>
        <w:ind w:left="3445" w:hanging="601"/>
        <w:spacing w:before="260"/>
        <w:tabs defTabSz="720">
          <w:tab w:val="left" w:pos="3445" w:leader="none"/>
          <w:tab w:val="right" w:pos="9145" w:leader="none"/>
        </w:tabs>
        <w:rPr>
          <w:position w:val="-1"/>
        </w:rPr>
      </w:pPr>
      <w:r>
        <w:rPr>
          <w:spacing w:val="-10" w:percent="91"/>
        </w:rPr>
        <w:t>Code</w:t>
      </w:r>
      <w:r>
        <w:rPr>
          <w:spacing w:val="-6" w:percent="95"/>
        </w:rPr>
        <w:t xml:space="preserve"> </w:t>
      </w:r>
      <w:r>
        <w:rPr>
          <w:spacing w:val="-10" w:percent="91"/>
        </w:rPr>
        <w:t>Generation</w:t>
      </w:r>
      <w:r>
        <w:rPr>
          <w:spacing w:val="-4" w:percent="96"/>
        </w:rPr>
        <w:t xml:space="preserve"> </w:t>
      </w:r>
      <w:r>
        <w:rPr>
          <w:spacing w:val="-10" w:percent="91"/>
        </w:rPr>
        <w:t>Module</w:t>
      </w:r>
      <w:r>
        <w:tab/>
      </w:r>
      <w:r>
        <w:rPr>
          <w:spacing w:val="-4" w:percent="96"/>
          <w:position w:val="-1"/>
        </w:rPr>
        <w:t>22</w:t>
      </w:r>
      <w:r>
        <w:rPr>
          <w:position w:val="-1"/>
        </w:rPr>
      </w:r>
    </w:p>
    <w:p>
      <w:pPr>
        <w:pStyle w:val="para9"/>
        <w:numPr>
          <w:ilvl w:val="2"/>
          <w:numId w:val="13"/>
        </w:numPr>
        <w:ind w:left="3445" w:hanging="601"/>
        <w:tabs defTabSz="720">
          <w:tab w:val="left" w:pos="3445" w:leader="none"/>
          <w:tab w:val="right" w:pos="9145" w:leader="none"/>
        </w:tabs>
        <w:rPr>
          <w:position w:val="-1"/>
        </w:rPr>
      </w:pPr>
      <w:r>
        <w:rPr>
          <w:spacing w:val="-10" w:percent="91"/>
        </w:rPr>
        <w:t>Hallucination</w:t>
      </w:r>
      <w:r>
        <w:rPr>
          <w:spacing w:val="-4" w:percent="96"/>
        </w:rPr>
        <w:t xml:space="preserve"> </w:t>
      </w:r>
      <w:r>
        <w:rPr>
          <w:spacing w:val="-10" w:percent="91"/>
        </w:rPr>
        <w:t>Detection</w:t>
      </w:r>
      <w:r>
        <w:rPr>
          <w:spacing w:val="-2" w:percent="98"/>
        </w:rPr>
        <w:t xml:space="preserve"> </w:t>
      </w:r>
      <w:r>
        <w:rPr>
          <w:spacing w:val="-10" w:percent="91"/>
        </w:rPr>
        <w:t>Module</w:t>
      </w:r>
      <w:r>
        <w:tab/>
      </w:r>
      <w:r>
        <w:rPr>
          <w:spacing w:val="-4" w:percent="96"/>
          <w:position w:val="-1"/>
        </w:rPr>
        <w:t>24</w:t>
      </w:r>
      <w:r>
        <w:rPr>
          <w:position w:val="-1"/>
        </w:rPr>
      </w:r>
    </w:p>
    <w:p>
      <w:pPr>
        <w:pStyle w:val="para9"/>
        <w:numPr>
          <w:ilvl w:val="2"/>
          <w:numId w:val="13"/>
        </w:numPr>
        <w:ind w:left="3445" w:hanging="601"/>
        <w:tabs defTabSz="720">
          <w:tab w:val="left" w:pos="3445" w:leader="none"/>
          <w:tab w:val="right" w:pos="9145" w:leader="none"/>
        </w:tabs>
        <w:rPr>
          <w:position w:val="-1"/>
        </w:rPr>
      </w:pPr>
      <w:r>
        <w:rPr>
          <w:spacing w:val="-10" w:percent="91"/>
        </w:rPr>
        <w:t>Dataset</w:t>
      </w:r>
      <w:r>
        <w:rPr>
          <w:spacing w:val="-6" w:percent="95"/>
        </w:rPr>
        <w:t xml:space="preserve"> </w:t>
      </w:r>
      <w:r>
        <w:rPr>
          <w:spacing w:val="-2" w:percent="98"/>
        </w:rPr>
        <w:t>Creation</w:t>
      </w:r>
      <w:r>
        <w:tab/>
      </w:r>
      <w:r>
        <w:rPr>
          <w:spacing w:val="-4" w:percent="96"/>
          <w:position w:val="-1"/>
        </w:rPr>
        <w:t>26</w:t>
      </w:r>
      <w:r>
        <w:rPr>
          <w:position w:val="-1"/>
        </w:rPr>
      </w:r>
    </w:p>
    <w:p>
      <w:pPr>
        <w:pStyle w:val="para9"/>
        <w:numPr>
          <w:ilvl w:val="2"/>
          <w:numId w:val="13"/>
        </w:numPr>
        <w:ind w:left="3445" w:hanging="601"/>
        <w:tabs defTabSz="720">
          <w:tab w:val="left" w:pos="3445" w:leader="none"/>
          <w:tab w:val="right" w:pos="9145" w:leader="none"/>
        </w:tabs>
        <w:rPr>
          <w:position w:val="-1"/>
        </w:rPr>
      </w:pPr>
      <w:hyperlink w:anchor="_TOC_250024" w:history="1">
        <w:r>
          <w:rPr>
            <w:spacing w:val="-10" w:percent="91"/>
          </w:rPr>
          <w:t>LoRA</w:t>
        </w:r>
        <w:r>
          <w:rPr>
            <w:spacing w:val="-7" w:percent="94"/>
          </w:rPr>
          <w:t xml:space="preserve"> </w:t>
        </w:r>
        <w:r>
          <w:rPr>
            <w:spacing w:val="-10" w:percent="91"/>
          </w:rPr>
          <w:t>Fine-Tuning</w:t>
        </w:r>
        <w:r>
          <w:rPr>
            <w:spacing w:val="-3" w:percent="97"/>
          </w:rPr>
          <w:t xml:space="preserve"> </w:t>
        </w:r>
        <w:r>
          <w:rPr>
            <w:spacing w:val="-10" w:percent="91"/>
          </w:rPr>
          <w:t>module</w:t>
        </w:r>
        <w:r>
          <w:tab/>
        </w:r>
        <w:r>
          <w:rPr>
            <w:spacing w:val="-4" w:percent="96"/>
            <w:position w:val="-1"/>
          </w:rPr>
          <w:t>2</w:t>
        </w:r>
        <w:r>
          <w:rPr>
            <w:spacing w:val="-4" w:percent="96"/>
            <w:position w:val="-1"/>
          </w:rPr>
          <w:t>8</w:t>
        </w:r>
      </w:hyperlink>
    </w:p>
    <w:p>
      <w:pPr>
        <w:pStyle w:val="para9"/>
        <w:numPr>
          <w:ilvl w:val="2"/>
          <w:numId w:val="13"/>
        </w:numPr>
        <w:ind w:left="3445" w:hanging="601"/>
        <w:tabs defTabSz="720">
          <w:tab w:val="left" w:pos="3445" w:leader="none"/>
          <w:tab w:val="right" w:pos="9145" w:leader="none"/>
        </w:tabs>
        <w:rPr>
          <w:position w:val="-1"/>
        </w:rPr>
      </w:pPr>
      <w:hyperlink w:anchor="_TOC_250023" w:history="1">
        <w:r>
          <w:rPr>
            <w:spacing w:val="-10" w:percent="91"/>
          </w:rPr>
          <w:t>Federated</w:t>
        </w:r>
        <w:r>
          <w:rPr>
            <w:spacing w:val="-4" w:percent="96"/>
          </w:rPr>
          <w:t xml:space="preserve"> </w:t>
        </w:r>
        <w:r>
          <w:rPr>
            <w:spacing w:val="-10" w:percent="91"/>
          </w:rPr>
          <w:t>Aggregation</w:t>
        </w:r>
        <w:r>
          <w:rPr>
            <w:spacing w:val="-3" w:percent="97"/>
          </w:rPr>
          <w:t xml:space="preserve"> </w:t>
        </w:r>
        <w:r>
          <w:rPr>
            <w:spacing w:val="-10" w:percent="91"/>
          </w:rPr>
          <w:t>Module</w:t>
        </w:r>
        <w:r>
          <w:tab/>
        </w:r>
        <w:r>
          <w:rPr>
            <w:spacing w:val="-4" w:percent="96"/>
            <w:position w:val="-1"/>
          </w:rPr>
          <w:t>29</w:t>
        </w:r>
      </w:hyperlink>
    </w:p>
    <w:p>
      <w:pPr>
        <w:pStyle w:val="para9"/>
        <w:numPr>
          <w:ilvl w:val="2"/>
          <w:numId w:val="13"/>
        </w:numPr>
        <w:ind w:left="3445" w:hanging="601"/>
        <w:tabs defTabSz="720">
          <w:tab w:val="left" w:pos="3445" w:leader="none"/>
          <w:tab w:val="right" w:pos="9145" w:leader="none"/>
        </w:tabs>
        <w:rPr>
          <w:position w:val="-1"/>
        </w:rPr>
      </w:pPr>
      <w:hyperlink w:anchor="_TOC_250022" w:history="1">
        <w:r>
          <w:rPr>
            <w:spacing w:val="-10" w:percent="91"/>
          </w:rPr>
          <w:t>Verification</w:t>
        </w:r>
        <w:r>
          <w:rPr>
            <w:spacing w:val="-3" w:percent="97"/>
          </w:rPr>
          <w:t xml:space="preserve"> </w:t>
        </w:r>
        <w:r>
          <w:rPr>
            <w:spacing w:val="-2" w:percent="98"/>
          </w:rPr>
          <w:t>Module</w:t>
        </w:r>
        <w:r>
          <w:tab/>
        </w:r>
        <w:r>
          <w:rPr>
            <w:spacing w:val="-4" w:percent="96"/>
            <w:position w:val="-1"/>
          </w:rPr>
          <w:t>31</w:t>
        </w:r>
      </w:hyperlink>
    </w:p>
    <w:p>
      <w:pPr>
        <w:pStyle w:val="para2"/>
        <w:numPr>
          <w:ilvl w:val="0"/>
          <w:numId w:val="13"/>
        </w:numPr>
        <w:ind w:left="1934" w:hanging="1163"/>
        <w:tabs defTabSz="720">
          <w:tab w:val="left" w:pos="1934" w:leader="none"/>
          <w:tab w:val="right" w:pos="9145" w:leader="none"/>
        </w:tabs>
        <w:rPr>
          <w:position w:val="-1"/>
        </w:rPr>
      </w:pPr>
      <w:hyperlink w:anchor="_TOC_250021" w:history="1">
        <w:r>
          <w:rPr>
            <w:spacing w:val="-2" w:percent="98"/>
          </w:rPr>
          <w:t>IMPLEMENTATION</w:t>
        </w:r>
        <w:r>
          <w:tab/>
        </w:r>
        <w:r>
          <w:rPr>
            <w:spacing w:val="-5" w:percent="96"/>
            <w:position w:val="-1"/>
          </w:rPr>
          <w:t>33</w:t>
        </w:r>
      </w:hyperlink>
    </w:p>
    <w:p>
      <w:pPr>
        <w:pStyle w:val="para5"/>
        <w:numPr>
          <w:ilvl w:val="1"/>
          <w:numId w:val="13"/>
        </w:numPr>
        <w:ind w:left="2705" w:hanging="412"/>
        <w:spacing w:before="175"/>
        <w:tabs defTabSz="720">
          <w:tab w:val="left" w:pos="2705" w:leader="none"/>
          <w:tab w:val="right" w:pos="9145" w:leader="none"/>
        </w:tabs>
        <w:rPr>
          <w:position w:val="-1"/>
        </w:rPr>
      </w:pPr>
      <w:hyperlink w:anchor="_TOC_250020" w:history="1">
        <w:r>
          <w:t>RUNTIME ENVIRONMENT</w:t>
          <w:tab/>
        </w:r>
        <w:r>
          <w:rPr>
            <w:spacing w:val="-4" w:percent="96"/>
            <w:position w:val="-1"/>
          </w:rPr>
          <w:t>33</w:t>
        </w:r>
      </w:hyperlink>
    </w:p>
    <w:p>
      <w:pPr>
        <w:pStyle w:val="para9"/>
        <w:numPr>
          <w:ilvl w:val="2"/>
          <w:numId w:val="13"/>
        </w:numPr>
        <w:ind w:left="3506" w:hanging="662"/>
        <w:spacing w:before="260"/>
        <w:tabs defTabSz="720">
          <w:tab w:val="left" w:pos="3506" w:leader="none"/>
          <w:tab w:val="right" w:pos="9145" w:leader="none"/>
        </w:tabs>
        <w:rPr>
          <w:position w:val="-1"/>
        </w:rPr>
      </w:pPr>
      <w:hyperlink w:anchor="_TOC_250019" w:history="1">
        <w:r>
          <w:rPr>
            <w:spacing w:val="-9" w:percent="92"/>
          </w:rPr>
          <w:t>Google</w:t>
        </w:r>
        <w:r>
          <w:rPr>
            <w:spacing w:val="-11" w:percent="90"/>
          </w:rPr>
          <w:t xml:space="preserve"> </w:t>
        </w:r>
        <w:r>
          <w:rPr>
            <w:spacing w:val="-4" w:percent="96"/>
          </w:rPr>
          <w:t>Colab</w:t>
        </w:r>
        <w:r>
          <w:tab/>
        </w:r>
        <w:r>
          <w:rPr>
            <w:spacing w:val="-4" w:percent="96"/>
            <w:position w:val="-1"/>
          </w:rPr>
          <w:t>33</w:t>
        </w:r>
      </w:hyperlink>
    </w:p>
    <w:p>
      <w:pPr>
        <w:pStyle w:val="para9"/>
        <w:numPr>
          <w:ilvl w:val="2"/>
          <w:numId w:val="13"/>
        </w:numPr>
        <w:ind w:left="3445" w:hanging="601"/>
        <w:tabs defTabSz="720">
          <w:tab w:val="left" w:pos="3445" w:leader="none"/>
          <w:tab w:val="right" w:pos="9145" w:leader="none"/>
        </w:tabs>
        <w:rPr>
          <w:position w:val="-1"/>
        </w:rPr>
      </w:pPr>
      <w:hyperlink w:anchor="_TOC_250018" w:history="1">
        <w:r>
          <w:rPr>
            <w:spacing w:val="-8" w:percent="93"/>
          </w:rPr>
          <w:t>Visual</w:t>
        </w:r>
        <w:r>
          <w:rPr>
            <w:spacing w:val="-17" w:percent="85"/>
          </w:rPr>
          <w:t xml:space="preserve"> </w:t>
        </w:r>
        <w:r>
          <w:rPr>
            <w:spacing w:val="-8" w:percent="93"/>
          </w:rPr>
          <w:t>Studio</w:t>
        </w:r>
        <w:r>
          <w:rPr>
            <w:spacing w:val="-15" w:percent="87"/>
          </w:rPr>
          <w:t xml:space="preserve"> </w:t>
        </w:r>
        <w:r>
          <w:rPr>
            <w:spacing w:val="-8" w:percent="93"/>
          </w:rPr>
          <w:t>and</w:t>
        </w:r>
        <w:r>
          <w:rPr>
            <w:spacing w:val="-15" w:percent="87"/>
          </w:rPr>
          <w:t xml:space="preserve"> </w:t>
        </w:r>
        <w:r>
          <w:rPr>
            <w:spacing w:val="-8" w:percent="93"/>
          </w:rPr>
          <w:t>Git</w:t>
        </w:r>
        <w:r>
          <w:tab/>
        </w:r>
        <w:r>
          <w:rPr>
            <w:spacing w:val="-4" w:percent="96"/>
            <w:position w:val="-1"/>
          </w:rPr>
          <w:t>33</w:t>
        </w:r>
      </w:hyperlink>
    </w:p>
    <w:p>
      <w:pPr>
        <w:pStyle w:val="para9"/>
        <w:numPr>
          <w:ilvl w:val="2"/>
          <w:numId w:val="13"/>
        </w:numPr>
        <w:ind w:left="3445" w:hanging="601"/>
        <w:tabs defTabSz="720">
          <w:tab w:val="left" w:pos="3445" w:leader="none"/>
          <w:tab w:val="right" w:pos="9145" w:leader="none"/>
        </w:tabs>
        <w:rPr>
          <w:position w:val="-1"/>
        </w:rPr>
      </w:pPr>
      <w:r>
        <w:rPr>
          <w:spacing w:val="-2" w:percent="98"/>
        </w:rPr>
        <w:t>JupyterHub</w:t>
      </w:r>
      <w:r>
        <w:tab/>
      </w:r>
      <w:r>
        <w:rPr>
          <w:spacing w:val="-4" w:percent="96"/>
          <w:position w:val="-1"/>
        </w:rPr>
        <w:t>34</w:t>
      </w:r>
      <w:r>
        <w:rPr>
          <w:position w:val="-1"/>
        </w:rPr>
      </w:r>
    </w:p>
    <w:p>
      <w:pPr>
        <w:pStyle w:val="para5"/>
        <w:numPr>
          <w:ilvl w:val="1"/>
          <w:numId w:val="13"/>
        </w:numPr>
        <w:ind w:left="2705" w:hanging="412"/>
        <w:spacing w:before="168" w:after="240"/>
        <w:tabs defTabSz="720">
          <w:tab w:val="left" w:pos="2705" w:leader="none"/>
          <w:tab w:val="right" w:pos="9145" w:leader="none"/>
        </w:tabs>
        <w:rPr>
          <w:position w:val="-1"/>
        </w:rPr>
      </w:pPr>
      <w:hyperlink w:anchor="_TOC_250017" w:history="1">
        <w:r>
          <w:rPr>
            <w:spacing w:val="-2" w:percent="98"/>
          </w:rPr>
          <w:t>LIBRARIES</w:t>
        </w:r>
        <w:r>
          <w:rPr>
            <w:spacing w:val="-9" w:percent="92"/>
          </w:rPr>
          <w:t xml:space="preserve"> </w:t>
        </w:r>
        <w:r>
          <w:rPr>
            <w:spacing w:val="-4" w:percent="96"/>
          </w:rPr>
          <w:t>USED</w:t>
        </w:r>
        <w:r>
          <w:tab/>
        </w:r>
        <w:r>
          <w:rPr>
            <w:spacing w:val="-4" w:percent="96"/>
            <w:position w:val="-1"/>
          </w:rPr>
          <w:t>34</w:t>
        </w:r>
      </w:hyperlink>
    </w:p>
    <w:p>
      <w:pPr>
        <w:pStyle w:val="para5"/>
        <w:numPr>
          <w:ilvl w:val="1"/>
          <w:numId w:val="13"/>
        </w:numPr>
        <w:ind w:left="2705" w:hanging="412"/>
        <w:spacing w:before="62"/>
        <w:tabs defTabSz="720">
          <w:tab w:val="left" w:pos="2705" w:leader="none"/>
          <w:tab w:val="right" w:pos="9145" w:leader="none"/>
        </w:tabs>
        <w:rPr>
          <w:position w:val="-1"/>
        </w:rPr>
      </w:pPr>
      <w:hyperlink w:anchor="_TOC_250016" w:history="1">
        <w:r>
          <w:rPr>
            <w:spacing w:val="-2" w:percent="98"/>
          </w:rPr>
          <w:t>DATASET</w:t>
        </w:r>
        <w:r>
          <w:rPr>
            <w:spacing w:val="-8" w:percent="93"/>
          </w:rPr>
          <w:t xml:space="preserve">S </w:t>
        </w:r>
        <w:r>
          <w:rPr>
            <w:spacing w:val="-4" w:percent="96"/>
          </w:rPr>
          <w:t>USED</w:t>
        </w:r>
        <w:r>
          <w:tab/>
        </w:r>
        <w:r>
          <w:rPr>
            <w:spacing w:val="-4" w:percent="96"/>
            <w:position w:val="-1"/>
          </w:rPr>
          <w:t>35</w:t>
        </w:r>
      </w:hyperlink>
    </w:p>
    <w:p>
      <w:pPr>
        <w:pStyle w:val="para5"/>
        <w:numPr>
          <w:ilvl w:val="1"/>
          <w:numId w:val="13"/>
        </w:numPr>
        <w:ind w:left="2705" w:hanging="412"/>
        <w:tabs defTabSz="720">
          <w:tab w:val="left" w:pos="2705" w:leader="none"/>
          <w:tab w:val="right" w:pos="9145" w:leader="none"/>
        </w:tabs>
        <w:rPr>
          <w:position w:val="-1"/>
        </w:rPr>
      </w:pPr>
      <w:r>
        <w:rPr>
          <w:spacing w:val="-2" w:percent="98"/>
        </w:rPr>
        <w:t>LLM</w:t>
      </w:r>
      <w:r>
        <w:rPr>
          <w:spacing w:val="-8" w:percent="93"/>
        </w:rPr>
        <w:t xml:space="preserve"> </w:t>
      </w:r>
      <w:r>
        <w:rPr>
          <w:spacing w:val="-4" w:percent="96"/>
        </w:rPr>
        <w:t>USED</w:t>
      </w:r>
      <w:r>
        <w:tab/>
      </w:r>
      <w:r>
        <w:rPr>
          <w:spacing w:val="-4" w:percent="96"/>
          <w:position w:val="-1"/>
        </w:rPr>
        <w:t>37</w:t>
      </w:r>
      <w:r>
        <w:rPr>
          <w:position w:val="-1"/>
        </w:rPr>
      </w:r>
    </w:p>
    <w:p>
      <w:pPr>
        <w:pStyle w:val="para5"/>
        <w:numPr>
          <w:ilvl w:val="1"/>
          <w:numId w:val="13"/>
        </w:numPr>
        <w:ind w:left="2705" w:hanging="412"/>
        <w:tabs defTabSz="720">
          <w:tab w:val="left" w:pos="2705" w:leader="none"/>
          <w:tab w:val="right" w:pos="9145" w:leader="none"/>
        </w:tabs>
        <w:rPr>
          <w:position w:val="-1"/>
        </w:rPr>
      </w:pPr>
      <w:hyperlink w:anchor="_TOC_250015" w:history="1">
        <w:r>
          <w:t>MODULE</w:t>
        </w:r>
        <w:r>
          <w:rPr>
            <w:spacing w:val="-16" w:percent="86"/>
          </w:rPr>
          <w:t xml:space="preserve"> </w:t>
        </w:r>
        <w:r>
          <w:t>WISE</w:t>
        </w:r>
        <w:r>
          <w:rPr>
            <w:spacing w:val="-16" w:percent="86"/>
          </w:rPr>
          <w:t xml:space="preserve"> </w:t>
        </w:r>
        <w:r>
          <w:rPr>
            <w:spacing w:val="-2" w:percent="98"/>
          </w:rPr>
          <w:t>IMPLEMENTATION</w:t>
        </w:r>
        <w:r>
          <w:tab/>
        </w:r>
        <w:r>
          <w:rPr>
            <w:spacing w:val="-4" w:percent="96"/>
            <w:position w:val="-1"/>
          </w:rPr>
          <w:t>38</w:t>
        </w:r>
      </w:hyperlink>
    </w:p>
    <w:p>
      <w:pPr>
        <w:pStyle w:val="para9"/>
        <w:numPr>
          <w:ilvl w:val="2"/>
          <w:numId w:val="13"/>
        </w:numPr>
        <w:ind w:left="3506" w:hanging="662"/>
        <w:spacing w:before="260"/>
        <w:tabs defTabSz="720">
          <w:tab w:val="left" w:pos="3506" w:leader="none"/>
          <w:tab w:val="right" w:pos="9145" w:leader="none"/>
        </w:tabs>
        <w:rPr>
          <w:position w:val="-1"/>
        </w:rPr>
      </w:pPr>
      <w:hyperlink w:anchor="_TOC_250014" w:history="1">
        <w:r>
          <w:rPr>
            <w:spacing w:val="-10" w:percent="91"/>
          </w:rPr>
          <w:t>Code</w:t>
        </w:r>
        <w:r>
          <w:rPr>
            <w:spacing w:val="-6" w:percent="95"/>
          </w:rPr>
          <w:t xml:space="preserve"> </w:t>
        </w:r>
        <w:r>
          <w:rPr>
            <w:spacing w:val="-10" w:percent="91"/>
          </w:rPr>
          <w:t>Generation</w:t>
        </w:r>
        <w:r>
          <w:rPr>
            <w:spacing w:val="-4" w:percent="96"/>
          </w:rPr>
          <w:t xml:space="preserve"> </w:t>
        </w:r>
        <w:r>
          <w:rPr>
            <w:spacing w:val="-10" w:percent="91"/>
          </w:rPr>
          <w:t>Module</w:t>
        </w:r>
        <w:r>
          <w:tab/>
        </w:r>
        <w:r>
          <w:rPr>
            <w:spacing w:val="-4" w:percent="96"/>
            <w:position w:val="-1"/>
          </w:rPr>
          <w:t>38</w:t>
        </w:r>
      </w:hyperlink>
    </w:p>
    <w:p>
      <w:pPr>
        <w:pStyle w:val="para9"/>
        <w:numPr>
          <w:ilvl w:val="2"/>
          <w:numId w:val="13"/>
        </w:numPr>
        <w:ind w:left="3445" w:hanging="601"/>
        <w:tabs defTabSz="720">
          <w:tab w:val="left" w:pos="3445" w:leader="none"/>
          <w:tab w:val="right" w:pos="9145" w:leader="none"/>
        </w:tabs>
        <w:rPr>
          <w:position w:val="-1"/>
        </w:rPr>
      </w:pPr>
      <w:hyperlink w:anchor="_TOC_250013" w:history="1">
        <w:r>
          <w:rPr>
            <w:spacing w:val="-10" w:percent="91"/>
          </w:rPr>
          <w:t>Hallucination</w:t>
        </w:r>
        <w:r>
          <w:rPr>
            <w:spacing w:val="-4" w:percent="96"/>
          </w:rPr>
          <w:t xml:space="preserve"> </w:t>
        </w:r>
        <w:r>
          <w:rPr>
            <w:spacing w:val="-10" w:percent="91"/>
          </w:rPr>
          <w:t>Detection</w:t>
        </w:r>
        <w:r>
          <w:rPr>
            <w:spacing w:val="-2" w:percent="98"/>
          </w:rPr>
          <w:t xml:space="preserve"> </w:t>
        </w:r>
        <w:r>
          <w:rPr>
            <w:spacing w:val="-10" w:percent="91"/>
          </w:rPr>
          <w:t>Module</w:t>
        </w:r>
        <w:r>
          <w:tab/>
        </w:r>
        <w:r>
          <w:rPr>
            <w:spacing w:val="-4" w:percent="96"/>
            <w:position w:val="-1"/>
          </w:rPr>
          <w:t>39</w:t>
        </w:r>
      </w:hyperlink>
    </w:p>
    <w:p>
      <w:pPr>
        <w:pStyle w:val="para9"/>
        <w:numPr>
          <w:ilvl w:val="2"/>
          <w:numId w:val="13"/>
        </w:numPr>
        <w:ind w:left="3445" w:hanging="601"/>
        <w:tabs defTabSz="720">
          <w:tab w:val="left" w:pos="3445" w:leader="none"/>
          <w:tab w:val="right" w:pos="9145" w:leader="none"/>
        </w:tabs>
        <w:rPr>
          <w:position w:val="-1"/>
        </w:rPr>
      </w:pPr>
      <w:hyperlink w:anchor="_TOC_250012" w:history="1">
        <w:r>
          <w:rPr>
            <w:spacing w:val="-10" w:percent="91"/>
          </w:rPr>
          <w:t>LoRA</w:t>
        </w:r>
        <w:r>
          <w:rPr>
            <w:spacing w:val="-4" w:percent="96"/>
          </w:rPr>
          <w:t xml:space="preserve"> </w:t>
        </w:r>
        <w:r>
          <w:rPr>
            <w:spacing w:val="-10" w:percent="91"/>
          </w:rPr>
          <w:t>Fine-Tuning</w:t>
        </w:r>
        <w:r>
          <w:tab/>
        </w:r>
        <w:r>
          <w:rPr>
            <w:spacing w:val="-4" w:percent="96"/>
            <w:position w:val="-1"/>
          </w:rPr>
          <w:t>41</w:t>
        </w:r>
      </w:hyperlink>
    </w:p>
    <w:p>
      <w:pPr>
        <w:numPr>
          <w:ilvl w:val="3"/>
          <w:numId w:val="13"/>
        </w:numPr>
        <w:ind w:left="4297" w:hanging="793"/>
        <w:spacing w:before="259"/>
        <w:tabs defTabSz="720">
          <w:tab w:val="left" w:pos="4297" w:leader="none"/>
          <w:tab w:val="right" w:pos="9145" w:leader="none"/>
        </w:tabs>
        <w:rPr>
          <w:sz w:val="28"/>
          <w:position w:val="-1"/>
        </w:rPr>
      </w:pPr>
      <w:hyperlink w:anchor="_TOC_250011" w:history="1">
        <w:r>
          <w:rPr>
            <w:spacing w:val="-8" w:percent="93"/>
            <w:sz w:val="28"/>
          </w:rPr>
          <w:t>LoRA</w:t>
        </w:r>
        <w:r>
          <w:rPr>
            <w:spacing w:val="-19" w:percent="83"/>
            <w:sz w:val="28"/>
          </w:rPr>
          <w:t xml:space="preserve"> </w:t>
        </w:r>
        <w:r>
          <w:rPr>
            <w:spacing w:val="-8" w:percent="93"/>
            <w:sz w:val="28"/>
          </w:rPr>
          <w:t>Adaptor</w:t>
        </w:r>
        <w:r>
          <w:rPr>
            <w:spacing w:val="-17" w:percent="85"/>
            <w:sz w:val="28"/>
          </w:rPr>
          <w:t xml:space="preserve"> </w:t>
        </w:r>
        <w:r>
          <w:rPr>
            <w:spacing w:val="-8" w:percent="93"/>
            <w:sz w:val="28"/>
          </w:rPr>
          <w:t>Count</w:t>
        </w:r>
        <w:r>
          <w:rPr>
            <w:sz w:val="28"/>
          </w:rPr>
          <w:tab/>
        </w:r>
        <w:r>
          <w:rPr>
            <w:spacing w:val="-7" w:percent="94"/>
            <w:sz w:val="28"/>
            <w:position w:val="-1"/>
          </w:rPr>
          <w:t>43</w:t>
        </w:r>
      </w:hyperlink>
    </w:p>
    <w:p>
      <w:pPr>
        <w:ind w:left="4297"/>
        <w:spacing w:before="133"/>
        <w:rPr>
          <w:sz w:val="28"/>
        </w:rPr>
      </w:pPr>
      <w:hyperlink w:anchor="_TOC_250010" w:history="1">
        <w:r>
          <w:rPr>
            <w:spacing w:val="-2" w:percent="98"/>
            <w:sz w:val="28"/>
          </w:rPr>
          <w:t>Calculation</w:t>
        </w:r>
      </w:hyperlink>
    </w:p>
    <w:p>
      <w:pPr>
        <w:numPr>
          <w:ilvl w:val="3"/>
          <w:numId w:val="13"/>
        </w:numPr>
        <w:ind w:left="4358" w:hanging="854"/>
        <w:spacing w:before="263"/>
        <w:tabs defTabSz="720">
          <w:tab w:val="left" w:pos="4358" w:leader="none"/>
          <w:tab w:val="right" w:pos="9145" w:leader="none"/>
        </w:tabs>
        <w:rPr>
          <w:sz w:val="28"/>
          <w:position w:val="-1"/>
        </w:rPr>
      </w:pPr>
      <w:hyperlink w:anchor="_TOC_250009" w:history="1">
        <w:r>
          <w:rPr>
            <w:spacing w:val="-8" w:percent="93"/>
            <w:sz w:val="28"/>
          </w:rPr>
          <w:t>Reduction</w:t>
        </w:r>
        <w:r>
          <w:rPr>
            <w:spacing w:val="-18" w:percent="84"/>
            <w:sz w:val="28"/>
          </w:rPr>
          <w:t xml:space="preserve"> </w:t>
        </w:r>
        <w:r>
          <w:rPr>
            <w:spacing w:val="-8" w:percent="93"/>
            <w:sz w:val="28"/>
          </w:rPr>
          <w:t>in</w:t>
        </w:r>
        <w:r>
          <w:rPr>
            <w:spacing w:val="-15" w:percent="87"/>
            <w:sz w:val="28"/>
          </w:rPr>
          <w:t xml:space="preserve"> </w:t>
        </w:r>
        <w:r>
          <w:rPr>
            <w:spacing w:val="-8" w:percent="93"/>
            <w:sz w:val="28"/>
          </w:rPr>
          <w:t>Trainable</w:t>
        </w:r>
        <w:r>
          <w:rPr>
            <w:sz w:val="28"/>
          </w:rPr>
          <w:tab/>
        </w:r>
        <w:r>
          <w:rPr>
            <w:spacing w:val="-4" w:percent="96"/>
            <w:sz w:val="28"/>
            <w:position w:val="-1"/>
          </w:rPr>
          <w:t>43</w:t>
        </w:r>
      </w:hyperlink>
    </w:p>
    <w:p>
      <w:pPr>
        <w:ind w:left="4322"/>
        <w:spacing w:before="133"/>
        <w:rPr>
          <w:sz w:val="28"/>
        </w:rPr>
      </w:pPr>
      <w:hyperlink w:anchor="_TOC_250008" w:history="1">
        <w:r>
          <w:rPr>
            <w:spacing w:val="-2" w:percent="98"/>
            <w:sz w:val="28"/>
          </w:rPr>
          <w:t>Parameters</w:t>
        </w:r>
      </w:hyperlink>
    </w:p>
    <w:p>
      <w:pPr>
        <w:pStyle w:val="para9"/>
        <w:numPr>
          <w:ilvl w:val="2"/>
          <w:numId w:val="13"/>
        </w:numPr>
        <w:ind w:left="3445" w:hanging="601"/>
        <w:spacing w:before="262"/>
        <w:tabs defTabSz="720">
          <w:tab w:val="left" w:pos="3445" w:leader="none"/>
          <w:tab w:val="right" w:pos="9145" w:leader="none"/>
        </w:tabs>
        <w:rPr>
          <w:position w:val="-1"/>
        </w:rPr>
      </w:pPr>
      <w:r>
        <w:rPr>
          <w:spacing w:val="-10" w:percent="91"/>
        </w:rPr>
        <w:t>Federated</w:t>
      </w:r>
      <w:r>
        <w:rPr>
          <w:spacing w:val="-4" w:percent="96"/>
        </w:rPr>
        <w:t xml:space="preserve"> </w:t>
      </w:r>
      <w:r>
        <w:rPr>
          <w:spacing w:val="-10" w:percent="91"/>
        </w:rPr>
        <w:t>Aggregation</w:t>
      </w:r>
      <w:r>
        <w:rPr>
          <w:spacing w:val="-3" w:percent="97"/>
        </w:rPr>
        <w:t xml:space="preserve"> </w:t>
      </w:r>
      <w:r>
        <w:rPr>
          <w:spacing w:val="-10" w:percent="91"/>
        </w:rPr>
        <w:t>Module</w:t>
      </w:r>
      <w:r>
        <w:tab/>
      </w:r>
      <w:r>
        <w:rPr>
          <w:spacing w:val="-4" w:percent="96"/>
          <w:position w:val="-1"/>
        </w:rPr>
        <w:t>4</w:t>
      </w:r>
      <w:r>
        <w:rPr>
          <w:spacing w:val="-4" w:percent="96"/>
          <w:position w:val="-1"/>
        </w:rPr>
        <w:t>4</w:t>
      </w:r>
      <w:r>
        <w:rPr>
          <w:position w:val="-1"/>
        </w:rPr>
      </w:r>
    </w:p>
    <w:p>
      <w:pPr>
        <w:pStyle w:val="para9"/>
        <w:numPr>
          <w:ilvl w:val="2"/>
          <w:numId w:val="13"/>
        </w:numPr>
        <w:ind w:left="3445" w:hanging="601"/>
        <w:tabs defTabSz="720">
          <w:tab w:val="left" w:pos="3445" w:leader="none"/>
          <w:tab w:val="right" w:pos="9145" w:leader="none"/>
        </w:tabs>
        <w:rPr>
          <w:position w:val="-1"/>
        </w:rPr>
      </w:pPr>
      <w:r>
        <w:rPr>
          <w:spacing w:val="-10" w:percent="91"/>
        </w:rPr>
        <w:t>Verification</w:t>
      </w:r>
      <w:r>
        <w:rPr>
          <w:spacing w:val="-3" w:percent="97"/>
        </w:rPr>
        <w:t xml:space="preserve"> </w:t>
      </w:r>
      <w:r>
        <w:rPr>
          <w:spacing w:val="-2" w:percent="98"/>
        </w:rPr>
        <w:t>Module</w:t>
      </w:r>
      <w:r>
        <w:tab/>
      </w:r>
      <w:r>
        <w:rPr>
          <w:spacing w:val="-4" w:percent="96"/>
          <w:position w:val="-1"/>
        </w:rPr>
        <w:t>47</w:t>
      </w:r>
      <w:r>
        <w:rPr>
          <w:position w:val="-1"/>
        </w:rPr>
      </w:r>
    </w:p>
    <w:p>
      <w:pPr>
        <w:pStyle w:val="para2"/>
        <w:numPr>
          <w:ilvl w:val="0"/>
          <w:numId w:val="13"/>
        </w:numPr>
        <w:ind w:left="1993" w:hanging="1222"/>
        <w:spacing w:before="292"/>
        <w:tabs defTabSz="720">
          <w:tab w:val="left" w:pos="1993" w:leader="none"/>
          <w:tab w:val="right" w:pos="9145" w:leader="none"/>
        </w:tabs>
        <w:rPr>
          <w:position w:val="-1"/>
        </w:rPr>
      </w:pPr>
      <w:r>
        <w:rPr>
          <w:spacing w:val="-10" w:percent="92"/>
        </w:rPr>
        <w:t>RESULTS</w:t>
      </w:r>
      <w:r>
        <w:rPr>
          <w:spacing w:val="-12" w:percent="90"/>
        </w:rPr>
        <w:t xml:space="preserve"> </w:t>
      </w:r>
      <w:r>
        <w:rPr>
          <w:spacing w:val="-10" w:percent="92"/>
        </w:rPr>
        <w:t>AND</w:t>
      </w:r>
      <w:r>
        <w:rPr>
          <w:spacing w:val="-13" w:percent="89"/>
        </w:rPr>
        <w:t xml:space="preserve"> </w:t>
      </w:r>
      <w:r>
        <w:rPr>
          <w:spacing w:val="-10" w:percent="92"/>
        </w:rPr>
        <w:t>ANALYSIS</w:t>
      </w:r>
      <w:r>
        <w:tab/>
      </w:r>
      <w:r>
        <w:rPr>
          <w:spacing w:val="-5" w:percent="96"/>
          <w:position w:val="-1"/>
        </w:rPr>
        <w:t>48</w:t>
      </w:r>
      <w:r>
        <w:rPr>
          <w:position w:val="-1"/>
        </w:rPr>
      </w:r>
    </w:p>
    <w:p>
      <w:pPr>
        <w:pStyle w:val="para5"/>
        <w:numPr>
          <w:ilvl w:val="1"/>
          <w:numId w:val="13"/>
        </w:numPr>
        <w:ind w:left="2705" w:hanging="412"/>
        <w:spacing w:before="174"/>
        <w:tabs defTabSz="720">
          <w:tab w:val="left" w:pos="2705" w:leader="none"/>
          <w:tab w:val="right" w:pos="9145" w:leader="none"/>
        </w:tabs>
        <w:rPr>
          <w:position w:val="-1"/>
        </w:rPr>
      </w:pPr>
      <w:r>
        <w:rPr>
          <w:spacing w:val="-2" w:percent="98"/>
        </w:rPr>
        <w:t>EVALUATION</w:t>
      </w:r>
      <w:r>
        <w:rPr>
          <w:spacing w:val="-12" w:percent="89"/>
        </w:rPr>
        <w:t xml:space="preserve"> </w:t>
      </w:r>
      <w:r>
        <w:rPr>
          <w:spacing w:val="-2" w:percent="98"/>
        </w:rPr>
        <w:t>METRICS</w:t>
      </w:r>
      <w:r>
        <w:tab/>
      </w:r>
      <w:r>
        <w:rPr>
          <w:spacing w:val="-4" w:percent="96"/>
          <w:position w:val="-1"/>
        </w:rPr>
        <w:t>48</w:t>
      </w:r>
      <w:r>
        <w:rPr>
          <w:position w:val="-1"/>
        </w:rPr>
      </w:r>
    </w:p>
    <w:p>
      <w:pPr>
        <w:pStyle w:val="para9"/>
        <w:numPr>
          <w:ilvl w:val="2"/>
          <w:numId w:val="13"/>
        </w:numPr>
        <w:ind w:left="3506" w:hanging="662"/>
        <w:spacing w:before="260"/>
        <w:tabs defTabSz="720">
          <w:tab w:val="left" w:pos="3506" w:leader="none"/>
          <w:tab w:val="right" w:pos="9145" w:leader="none"/>
        </w:tabs>
        <w:rPr>
          <w:position w:val="-1"/>
        </w:rPr>
      </w:pPr>
      <w:hyperlink w:anchor="_TOC_250007" w:history="1">
        <w:r>
          <w:rPr>
            <w:spacing w:val="-7" w:percent="94"/>
          </w:rPr>
          <w:t>Pass</w:t>
        </w:r>
        <w:r>
          <w:rPr>
            <w:spacing w:val="-18" w:percent="84"/>
          </w:rPr>
          <w:t xml:space="preserve"> </w:t>
        </w:r>
        <w:r>
          <w:rPr>
            <w:spacing w:val="-2" w:percent="98"/>
          </w:rPr>
          <w:t>Count</w:t>
        </w:r>
        <w:r>
          <w:tab/>
        </w:r>
        <w:r>
          <w:rPr>
            <w:spacing w:val="-4" w:percent="96"/>
            <w:position w:val="-1"/>
          </w:rPr>
          <w:t>48</w:t>
        </w:r>
      </w:hyperlink>
    </w:p>
    <w:p>
      <w:pPr>
        <w:pStyle w:val="para9"/>
        <w:numPr>
          <w:ilvl w:val="2"/>
          <w:numId w:val="13"/>
        </w:numPr>
        <w:ind w:left="3445" w:hanging="601"/>
        <w:tabs defTabSz="720">
          <w:tab w:val="left" w:pos="3445" w:leader="none"/>
          <w:tab w:val="right" w:pos="9145" w:leader="none"/>
        </w:tabs>
        <w:rPr>
          <w:position w:val="-1"/>
        </w:rPr>
      </w:pPr>
      <w:hyperlink w:anchor="_TOC_250006" w:history="1">
        <w:r>
          <w:rPr>
            <w:spacing w:val="-9" w:percent="92"/>
          </w:rPr>
          <w:t>Error</w:t>
        </w:r>
        <w:r>
          <w:rPr>
            <w:spacing w:val="-15" w:percent="87"/>
          </w:rPr>
          <w:t xml:space="preserve"> </w:t>
        </w:r>
        <w:r>
          <w:rPr>
            <w:spacing w:val="-4" w:percent="96"/>
          </w:rPr>
          <w:t>Count</w:t>
        </w:r>
        <w:r>
          <w:tab/>
        </w:r>
        <w:r>
          <w:rPr>
            <w:spacing w:val="-4" w:percent="96"/>
            <w:position w:val="-1"/>
          </w:rPr>
          <w:t>48</w:t>
        </w:r>
      </w:hyperlink>
    </w:p>
    <w:p>
      <w:pPr>
        <w:pStyle w:val="para9"/>
        <w:numPr>
          <w:ilvl w:val="2"/>
          <w:numId w:val="13"/>
        </w:numPr>
        <w:ind w:left="3445" w:hanging="601"/>
        <w:tabs defTabSz="720">
          <w:tab w:val="left" w:pos="3445" w:leader="none"/>
          <w:tab w:val="right" w:pos="9145" w:leader="none"/>
        </w:tabs>
        <w:rPr>
          <w:position w:val="-1"/>
        </w:rPr>
      </w:pPr>
      <w:r>
        <w:rPr>
          <w:spacing w:val="-2" w:percent="98"/>
        </w:rPr>
        <w:t>CodeBLEU</w:t>
      </w:r>
      <w:r>
        <w:tab/>
      </w:r>
      <w:r>
        <w:rPr>
          <w:spacing w:val="-4" w:percent="96"/>
          <w:position w:val="-1"/>
        </w:rPr>
        <w:t>49</w:t>
      </w:r>
      <w:r>
        <w:rPr>
          <w:position w:val="-1"/>
        </w:rPr>
      </w:r>
    </w:p>
    <w:p>
      <w:pPr>
        <w:pStyle w:val="para9"/>
        <w:numPr>
          <w:ilvl w:val="2"/>
          <w:numId w:val="13"/>
        </w:numPr>
        <w:ind w:left="3506" w:hanging="662"/>
        <w:tabs defTabSz="720">
          <w:tab w:val="left" w:pos="3506" w:leader="none"/>
          <w:tab w:val="right" w:pos="9145" w:leader="none"/>
        </w:tabs>
        <w:rPr>
          <w:position w:val="-1"/>
        </w:rPr>
      </w:pPr>
      <w:hyperlink w:anchor="_TOC_250005" w:history="1">
        <w:r>
          <w:rPr>
            <w:spacing w:val="-9" w:percent="92"/>
          </w:rPr>
          <w:t>Error</w:t>
        </w:r>
        <w:r>
          <w:rPr>
            <w:spacing w:val="-13" w:percent="88"/>
          </w:rPr>
          <w:t xml:space="preserve"> </w:t>
        </w:r>
        <w:r>
          <w:rPr>
            <w:spacing w:val="-2" w:percent="98"/>
          </w:rPr>
          <w:t>Reduction</w:t>
        </w:r>
        <w:r>
          <w:tab/>
        </w:r>
        <w:r>
          <w:rPr>
            <w:spacing w:val="-4" w:percent="96"/>
            <w:position w:val="-1"/>
          </w:rPr>
          <w:t>49</w:t>
        </w:r>
      </w:hyperlink>
    </w:p>
    <w:p>
      <w:pPr>
        <w:pStyle w:val="para9"/>
        <w:numPr>
          <w:ilvl w:val="2"/>
          <w:numId w:val="13"/>
        </w:numPr>
        <w:ind w:left="3445" w:hanging="601"/>
        <w:tabs defTabSz="720">
          <w:tab w:val="left" w:pos="3445" w:leader="none"/>
          <w:tab w:val="right" w:pos="9145" w:leader="none"/>
        </w:tabs>
        <w:rPr>
          <w:position w:val="-1"/>
        </w:rPr>
      </w:pPr>
      <w:hyperlink w:anchor="_TOC_250004" w:history="1">
        <w:r>
          <w:rPr>
            <w:spacing w:val="-7" w:percent="94"/>
          </w:rPr>
          <w:t>Pass</w:t>
        </w:r>
        <w:r>
          <w:rPr>
            <w:spacing w:val="-20" w:percent="82"/>
          </w:rPr>
          <w:t xml:space="preserve"> </w:t>
        </w:r>
        <w:r>
          <w:rPr>
            <w:spacing w:val="-4" w:percent="96"/>
          </w:rPr>
          <w:t>Rate</w:t>
        </w:r>
        <w:r>
          <w:tab/>
        </w:r>
        <w:r>
          <w:rPr>
            <w:spacing w:val="-4" w:percent="96"/>
            <w:position w:val="-1"/>
          </w:rPr>
          <w:t>50</w:t>
        </w:r>
      </w:hyperlink>
    </w:p>
    <w:p>
      <w:pPr>
        <w:pStyle w:val="para5"/>
        <w:numPr>
          <w:ilvl w:val="1"/>
          <w:numId w:val="13"/>
        </w:numPr>
        <w:ind w:left="2705" w:hanging="412"/>
        <w:spacing w:before="168"/>
        <w:tabs defTabSz="720">
          <w:tab w:val="left" w:pos="2705" w:leader="none"/>
          <w:tab w:val="right" w:pos="9145" w:leader="none"/>
        </w:tabs>
        <w:rPr>
          <w:position w:val="-1"/>
        </w:rPr>
      </w:pPr>
      <w:hyperlink w:anchor="_TOC_250003" w:history="1">
        <w:r>
          <w:rPr>
            <w:spacing w:val="-2" w:percent="98"/>
          </w:rPr>
          <w:t>HALLUCINATION</w:t>
        </w:r>
        <w:r>
          <w:rPr>
            <w:spacing w:val="-13" w:percent="88"/>
          </w:rPr>
          <w:t xml:space="preserve"> </w:t>
        </w:r>
        <w:r>
          <w:rPr>
            <w:spacing w:val="-2" w:percent="98"/>
          </w:rPr>
          <w:t>DETECTION</w:t>
        </w:r>
        <w:r>
          <w:tab/>
        </w:r>
        <w:r>
          <w:rPr>
            <w:spacing w:val="-4" w:percent="96"/>
            <w:position w:val="-1"/>
          </w:rPr>
          <w:t>50</w:t>
        </w:r>
      </w:hyperlink>
    </w:p>
    <w:p>
      <w:pPr>
        <w:pStyle w:val="para7"/>
        <w:ind w:left="2673"/>
      </w:pPr>
      <w:hyperlink w:anchor="_TOC_250002" w:history="1">
        <w:r>
          <w:rPr>
            <w:spacing w:val="-2" w:percent="98"/>
          </w:rPr>
          <w:t>ANALYSIS</w:t>
        </w:r>
      </w:hyperlink>
    </w:p>
    <w:p>
      <w:pPr>
        <w:pStyle w:val="para5"/>
        <w:numPr>
          <w:ilvl w:val="1"/>
          <w:numId w:val="13"/>
        </w:numPr>
        <w:ind w:left="2705" w:hanging="412"/>
        <w:spacing w:before="171"/>
        <w:tabs defTabSz="720">
          <w:tab w:val="left" w:pos="2705" w:leader="none"/>
          <w:tab w:val="right" w:pos="9145" w:leader="none"/>
        </w:tabs>
        <w:rPr>
          <w:position w:val="-1"/>
        </w:rPr>
      </w:pPr>
      <w:hyperlink w:anchor="_TOC_250001" w:history="1">
        <w:r>
          <w:rPr>
            <w:spacing w:val="-2" w:percent="98"/>
          </w:rPr>
          <w:t>TYPES</w:t>
        </w:r>
        <w:r>
          <w:rPr>
            <w:spacing w:val="-7" w:percent="94"/>
          </w:rPr>
          <w:t xml:space="preserve"> </w:t>
        </w:r>
        <w:r>
          <w:rPr>
            <w:spacing w:val="-2" w:percent="98"/>
          </w:rPr>
          <w:t>OF</w:t>
        </w:r>
        <w:r>
          <w:rPr>
            <w:spacing w:val="-7" w:percent="94"/>
          </w:rPr>
          <w:t xml:space="preserve"> </w:t>
        </w:r>
        <w:r>
          <w:rPr>
            <w:spacing w:val="-2" w:percent="98"/>
          </w:rPr>
          <w:t>HALLUCINAIONS</w:t>
        </w:r>
        <w:r>
          <w:rPr>
            <w:spacing w:val="-7" w:percent="94"/>
          </w:rPr>
          <w:t xml:space="preserve"> </w:t>
        </w:r>
        <w:r>
          <w:rPr>
            <w:spacing w:val="-2" w:percent="98"/>
          </w:rPr>
          <w:t>ACROSS</w:t>
        </w:r>
        <w:r>
          <w:tab/>
        </w:r>
        <w:r>
          <w:rPr>
            <w:spacing w:val="-4" w:percent="96"/>
            <w:position w:val="-1"/>
          </w:rPr>
          <w:t>51</w:t>
        </w:r>
      </w:hyperlink>
    </w:p>
    <w:p>
      <w:pPr>
        <w:pStyle w:val="para7"/>
      </w:pPr>
      <w:hyperlink w:anchor="_TOC_250000" w:history="1">
        <w:r>
          <w:rPr>
            <w:spacing w:val="-2" w:percent="98"/>
          </w:rPr>
          <w:t>DATASET</w:t>
        </w:r>
      </w:hyperlink>
    </w:p>
    <w:p>
      <w:pPr>
        <w:pStyle w:val="para5"/>
        <w:numPr>
          <w:ilvl w:val="1"/>
          <w:numId w:val="13"/>
        </w:numPr>
        <w:ind w:left="2705" w:hanging="412"/>
        <w:spacing w:before="171"/>
        <w:tabs defTabSz="720">
          <w:tab w:val="left" w:pos="2705" w:leader="none"/>
          <w:tab w:val="right" w:pos="9145" w:leader="none"/>
        </w:tabs>
        <w:rPr>
          <w:position w:val="-1"/>
        </w:rPr>
      </w:pPr>
      <w:r>
        <w:rPr>
          <w:spacing w:val="-2" w:percent="98"/>
        </w:rPr>
        <w:t>FEDERATED</w:t>
      </w:r>
      <w:r>
        <w:rPr>
          <w:spacing w:val="-11" w:percent="90"/>
        </w:rPr>
        <w:t xml:space="preserve"> </w:t>
      </w:r>
      <w:r>
        <w:rPr>
          <w:spacing w:val="-2" w:percent="98"/>
        </w:rPr>
        <w:t>AVERAGE</w:t>
      </w:r>
      <w:r>
        <w:rPr>
          <w:spacing w:val="-8" w:percent="93"/>
        </w:rPr>
        <w:t xml:space="preserve"> </w:t>
      </w:r>
      <w:r>
        <w:rPr>
          <w:spacing w:val="-4" w:percent="96"/>
        </w:rPr>
        <w:t>AND</w:t>
      </w:r>
      <w:r>
        <w:tab/>
      </w:r>
      <w:r>
        <w:rPr>
          <w:spacing w:val="-4" w:percent="96"/>
          <w:position w:val="-1"/>
        </w:rPr>
        <w:t>53</w:t>
      </w:r>
      <w:r>
        <w:rPr>
          <w:position w:val="-1"/>
        </w:rPr>
      </w:r>
    </w:p>
    <w:p>
      <w:pPr>
        <w:pStyle w:val="para7"/>
        <w:spacing w:after="240"/>
      </w:pPr>
      <w:r>
        <w:rPr>
          <w:spacing w:val="-2" w:percent="98"/>
        </w:rPr>
        <w:t>BASELINE</w:t>
      </w:r>
      <w:r/>
    </w:p>
    <w:p>
      <w:pPr>
        <w:pStyle w:val="para5"/>
        <w:numPr>
          <w:ilvl w:val="1"/>
          <w:numId w:val="13"/>
        </w:numPr>
        <w:ind w:left="2705" w:hanging="412"/>
        <w:spacing w:before="62"/>
        <w:tabs defTabSz="720">
          <w:tab w:val="left" w:pos="2705" w:leader="none"/>
          <w:tab w:val="right" w:pos="9145" w:leader="none"/>
        </w:tabs>
        <w:rPr>
          <w:position w:val="-1"/>
        </w:rPr>
      </w:pPr>
      <w:r>
        <w:rPr>
          <w:spacing w:val="-2" w:percent="98"/>
        </w:rPr>
        <w:t>FEDERATED</w:t>
      </w:r>
      <w:r>
        <w:rPr>
          <w:spacing w:val="-8" w:percent="93"/>
        </w:rPr>
        <w:t xml:space="preserve"> </w:t>
      </w:r>
      <w:r>
        <w:rPr>
          <w:spacing w:val="-2" w:percent="98"/>
        </w:rPr>
        <w:t>ERROR</w:t>
      </w:r>
      <w:r>
        <w:rPr>
          <w:spacing w:val="-6" w:percent="95"/>
        </w:rPr>
        <w:t xml:space="preserve"> </w:t>
      </w:r>
      <w:r>
        <w:rPr>
          <w:spacing w:val="-2" w:percent="98"/>
        </w:rPr>
        <w:t>AVERAGE</w:t>
      </w:r>
      <w:r>
        <w:rPr>
          <w:spacing w:val="-7" w:percent="94"/>
        </w:rPr>
        <w:t xml:space="preserve"> </w:t>
      </w:r>
      <w:r>
        <w:rPr>
          <w:spacing w:val="-4" w:percent="96"/>
        </w:rPr>
        <w:t>AND</w:t>
      </w:r>
      <w:r>
        <w:tab/>
      </w:r>
      <w:r>
        <w:rPr>
          <w:spacing w:val="-4" w:percent="96"/>
          <w:position w:val="-1"/>
        </w:rPr>
        <w:t>55</w:t>
      </w:r>
      <w:r>
        <w:rPr>
          <w:position w:val="-1"/>
        </w:rPr>
      </w:r>
    </w:p>
    <w:p>
      <w:pPr>
        <w:pStyle w:val="para7"/>
      </w:pPr>
      <w:r>
        <w:rPr>
          <w:spacing w:val="-2" w:percent="98"/>
        </w:rPr>
        <w:t>BASELINE</w:t>
      </w:r>
      <w:r/>
    </w:p>
    <w:p>
      <w:pPr>
        <w:pStyle w:val="para5"/>
        <w:numPr>
          <w:ilvl w:val="1"/>
          <w:numId w:val="13"/>
        </w:numPr>
        <w:ind w:left="2705" w:hanging="412"/>
        <w:spacing w:before="171"/>
        <w:tabs defTabSz="720">
          <w:tab w:val="left" w:pos="2705" w:leader="none"/>
          <w:tab w:val="right" w:pos="9145" w:leader="none"/>
        </w:tabs>
        <w:rPr>
          <w:position w:val="-1"/>
        </w:rPr>
      </w:pPr>
      <w:r>
        <w:rPr>
          <w:spacing w:val="-2" w:percent="98"/>
        </w:rPr>
        <w:t>PASSRATE</w:t>
      </w:r>
      <w:r>
        <w:rPr>
          <w:spacing w:val="-6" w:percent="95"/>
        </w:rPr>
        <w:t xml:space="preserve"> </w:t>
      </w:r>
      <w:r>
        <w:rPr>
          <w:spacing w:val="-2" w:percent="98"/>
        </w:rPr>
        <w:t>COMAPRISON</w:t>
      </w:r>
      <w:r>
        <w:tab/>
      </w:r>
      <w:r>
        <w:rPr>
          <w:spacing w:val="-4" w:percent="96"/>
          <w:position w:val="-1"/>
        </w:rPr>
        <w:t>56</w:t>
      </w:r>
      <w:r>
        <w:rPr>
          <w:position w:val="-1"/>
        </w:rPr>
      </w:r>
    </w:p>
    <w:p>
      <w:pPr>
        <w:pStyle w:val="para5"/>
        <w:numPr>
          <w:ilvl w:val="1"/>
          <w:numId w:val="13"/>
        </w:numPr>
        <w:ind w:left="2705" w:hanging="412"/>
        <w:tabs defTabSz="720">
          <w:tab w:val="left" w:pos="2705" w:leader="none"/>
          <w:tab w:val="right" w:pos="9145" w:leader="none"/>
        </w:tabs>
        <w:rPr>
          <w:position w:val="-1"/>
        </w:rPr>
      </w:pPr>
      <w:r>
        <w:rPr>
          <w:spacing w:val="-2" w:percent="98"/>
        </w:rPr>
        <w:t>ERROR</w:t>
      </w:r>
      <w:r>
        <w:rPr>
          <w:spacing w:val="-7" w:percent="94"/>
        </w:rPr>
        <w:t xml:space="preserve"> </w:t>
      </w:r>
      <w:r>
        <w:rPr>
          <w:spacing w:val="-2" w:percent="98"/>
        </w:rPr>
        <w:t>REDUCTION</w:t>
      </w:r>
      <w:r>
        <w:rPr>
          <w:spacing w:val="-6" w:percent="95"/>
        </w:rPr>
        <w:t xml:space="preserve"> </w:t>
      </w:r>
      <w:r>
        <w:rPr>
          <w:spacing w:val="-2" w:percent="98"/>
        </w:rPr>
        <w:t>ANALYSIS</w:t>
      </w:r>
      <w:r>
        <w:tab/>
      </w:r>
      <w:r>
        <w:rPr>
          <w:spacing w:val="-4" w:percent="96"/>
          <w:position w:val="-1"/>
        </w:rPr>
        <w:t>58</w:t>
      </w:r>
      <w:r>
        <w:rPr>
          <w:position w:val="-1"/>
        </w:rPr>
      </w:r>
    </w:p>
    <w:p>
      <w:pPr>
        <w:pStyle w:val="para5"/>
        <w:numPr>
          <w:ilvl w:val="1"/>
          <w:numId w:val="13"/>
        </w:numPr>
        <w:ind w:left="2705" w:hanging="412"/>
        <w:tabs defTabSz="720">
          <w:tab w:val="left" w:pos="2705" w:leader="none"/>
          <w:tab w:val="right" w:pos="9145" w:leader="none"/>
        </w:tabs>
        <w:rPr>
          <w:position w:val="-1"/>
        </w:rPr>
      </w:pPr>
      <w:r>
        <w:rPr>
          <w:spacing w:val="-2" w:percent="98"/>
        </w:rPr>
        <w:t>CODEBLEU</w:t>
      </w:r>
      <w:r>
        <w:rPr>
          <w:spacing w:val="-8" w:percent="93"/>
        </w:rPr>
        <w:t xml:space="preserve"> </w:t>
      </w:r>
      <w:r>
        <w:rPr>
          <w:spacing w:val="-2" w:percent="98"/>
        </w:rPr>
        <w:t>SIMILARITY</w:t>
      </w:r>
      <w:r>
        <w:tab/>
      </w:r>
      <w:r>
        <w:rPr>
          <w:spacing w:val="-4" w:percent="96"/>
          <w:position w:val="-1"/>
        </w:rPr>
        <w:t>61</w:t>
      </w:r>
      <w:r>
        <w:rPr>
          <w:position w:val="-1"/>
        </w:rPr>
      </w:r>
    </w:p>
    <w:p>
      <w:pPr>
        <w:pStyle w:val="para5"/>
        <w:ind w:left="-40" w:firstLine="0"/>
        <w:tabs defTabSz="720">
          <w:tab w:val="left" w:pos="2705" w:leader="none"/>
          <w:tab w:val="right" w:pos="9145" w:leader="none"/>
        </w:tabs>
        <w:rPr>
          <w:position w:val="-1"/>
        </w:rPr>
      </w:pPr>
      <w:r>
        <w:rPr>
          <w:position w:val="-1"/>
        </w:rPr>
      </w:r>
    </w:p>
    <w:p>
      <w:pPr>
        <w:pStyle w:val="para2"/>
        <w:numPr>
          <w:ilvl w:val="0"/>
          <w:numId w:val="13"/>
        </w:numPr>
        <w:ind w:left="1993" w:hanging="1222"/>
        <w:spacing w:before="293"/>
        <w:tabs defTabSz="720">
          <w:tab w:val="left" w:pos="1993" w:leader="none"/>
          <w:tab w:val="right" w:pos="9145" w:leader="none"/>
        </w:tabs>
        <w:rPr>
          <w:position w:val="-1"/>
        </w:rPr>
      </w:pPr>
      <w:r>
        <w:rPr>
          <w:spacing w:val="-10" w:percent="92"/>
        </w:rPr>
        <w:t>CONCLUSION</w:t>
      </w:r>
      <w:r>
        <w:rPr>
          <w:spacing w:val="-15" w:percent="87"/>
        </w:rPr>
        <w:t xml:space="preserve"> </w:t>
      </w:r>
      <w:r>
        <w:rPr>
          <w:spacing w:val="-10" w:percent="92"/>
        </w:rPr>
        <w:t>AND</w:t>
      </w:r>
      <w:r>
        <w:rPr>
          <w:spacing w:val="-14" w:percent="88"/>
        </w:rPr>
        <w:t xml:space="preserve"> </w:t>
      </w:r>
      <w:r>
        <w:rPr>
          <w:spacing w:val="-10" w:percent="92"/>
        </w:rPr>
        <w:t>FUTURE</w:t>
      </w:r>
      <w:r>
        <w:rPr>
          <w:spacing w:val="-13" w:percent="89"/>
        </w:rPr>
        <w:t xml:space="preserve"> </w:t>
      </w:r>
      <w:r>
        <w:rPr>
          <w:spacing w:val="-10" w:percent="92"/>
        </w:rPr>
        <w:t>ENHANCEMENTS</w:t>
      </w:r>
      <w:r>
        <w:tab/>
      </w:r>
      <w:r>
        <w:rPr>
          <w:spacing w:val="-5" w:percent="96"/>
          <w:position w:val="-1"/>
        </w:rPr>
        <w:t>63</w:t>
      </w:r>
      <w:r>
        <w:rPr>
          <w:position w:val="-1"/>
        </w:rPr>
      </w:r>
    </w:p>
    <w:p>
      <w:pPr>
        <w:pStyle w:val="para4"/>
        <w:tabs defTabSz="720">
          <w:tab w:val="right" w:pos="9145" w:leader="none"/>
        </w:tabs>
        <w:rPr>
          <w:spacing w:val="-5" w:percent="96"/>
          <w:position w:val="-1"/>
        </w:rPr>
      </w:pPr>
      <w:r>
        <w:rPr>
          <w:spacing w:val="-2" w:percent="98"/>
        </w:rPr>
        <w:t>REFERENCE</w:t>
      </w:r>
      <w:r>
        <w:tab/>
      </w:r>
      <w:r>
        <w:rPr>
          <w:spacing w:val="-5" w:percent="96"/>
          <w:position w:val="-1"/>
        </w:rPr>
        <w:t>6</w:t>
      </w:r>
      <w:r>
        <w:rPr>
          <w:spacing w:val="-5" w:percent="96"/>
          <w:position w:val="-1"/>
        </w:rPr>
        <w:t>6</w:t>
      </w:r>
      <w:r>
        <w:rPr>
          <w:spacing w:val="-5" w:percent="96"/>
          <w:position w:val="-1"/>
        </w:rPr>
      </w:r>
    </w:p>
    <w:p>
      <w:pPr>
        <w:sectPr>
          <w:footnotePr>
            <w:pos w:val="pageBottom"/>
            <w:numFmt w:val="decimal"/>
            <w:numStart w:val="1"/>
            <w:numRestart w:val="continuous"/>
          </w:footnotePr>
          <w:endnotePr>
            <w:pos w:val="docEnd"/>
            <w:numFmt w:val="lowerRoman"/>
            <w:numStart w:val="1"/>
            <w:numRestart w:val="continuous"/>
          </w:endnotePr>
          <w:type w:val="continuous"/>
          <w:pgSz w:h="16840" w:w="11910"/>
          <w:pgMar w:left="1275" w:top="1120" w:right="1275" w:bottom="780"/>
          <w:paperSrc w:first="0" w:other="0" a="0" b="0"/>
          <w:pgNumType w:fmt="lowerRoman"/>
          <w:tmGutter w:val="3"/>
          <w:mirrorMargins w:val="0"/>
          <w:tmSection w:h="-1"/>
          <w:guidesAndGridMasterPages Id="0" numberOfVerticalGuides="0" numberOfHorizontalGuides="0"/>
          <w:guidesAndGridMasterPages Id="1" numberOfVerticalGuides="0" numberOfHorizontalGuides="0"/>
          <w:guidesAndGridMasterPages Id="2" numberOfVerticalGuides="0" numberOfHorizontalGuides="0"/>
        </w:sectPr>
      </w:pPr>
    </w:p>
    <w:tbl>
      <w:tblPr>
        <w:tblStyle w:val="TableNormal"/>
        <w:name w:val="Table1"/>
        <w:tabOrder w:val="0"/>
        <w:jc w:val="left"/>
        <w:tblInd w:w="441" w:type="dxa"/>
        <w:tblW w:w="8651" w:type="dxa"/>
        <w:pPr>
          <w:ind w:left="441"/>
        </w:pPr>
        <w:tblLook w:val="01E0" w:firstRow="1" w:lastRow="1" w:firstColumn="1" w:lastColumn="1" w:noHBand="0" w:noVBand="0"/>
      </w:tblPr>
      <w:tblGrid>
        <w:gridCol w:w="1211"/>
        <w:gridCol w:w="5696"/>
        <w:gridCol w:w="1744"/>
      </w:tblGrid>
      <w:tr>
        <w:trPr>
          <w:tblHeader w:val="0"/>
          <w:cantSplit w:val="0"/>
          <w:trHeight w:val="591" w:hRule="atLeast"/>
        </w:trPr>
        <w:tc>
          <w:tcPr>
            <w:tcW w:w="1211" w:type="dxa"/>
            <w:tcMar>
              <w:top w:w="0" w:type="dxa"/>
              <w:left w:w="0" w:type="dxa"/>
              <w:bottom w:w="0" w:type="dxa"/>
              <w:right w:w="0" w:type="dxa"/>
            </w:tcMar>
            <w:tcBorders>
              <w:top w:val="nil" w:sz="0" w:space="0" w:color="000000" tmln="20, 20, 20, 0, 0"/>
              <w:left w:val="nil" w:sz="0" w:space="0" w:color="000000" tmln="20, 20, 20, 0, 0"/>
              <w:bottom w:val="nil" w:sz="0" w:space="0" w:color="000000" tmln="20, 20, 20, 0, 0"/>
              <w:right w:val="nil" w:sz="0" w:space="0" w:color="000000" tmln="20, 20, 20, 0, 0"/>
            </w:tcBorders>
            <w:tmTcPr id="1775439308" protected="0"/>
          </w:tcPr>
          <w:p>
            <w:pPr>
              <w:pStyle w:val="para16"/>
              <w:spacing w:line="240" w:lineRule="auto"/>
              <w:rPr>
                <w:sz w:val="28"/>
              </w:rPr>
            </w:pPr>
            <w:r>
              <w:rPr>
                <w:sz w:val="28"/>
              </w:rPr>
            </w:r>
          </w:p>
        </w:tc>
        <w:tc>
          <w:tcPr>
            <w:tcW w:w="5696" w:type="dxa"/>
            <w:tcMar>
              <w:top w:w="0" w:type="dxa"/>
              <w:left w:w="0" w:type="dxa"/>
              <w:bottom w:w="0" w:type="dxa"/>
              <w:right w:w="0" w:type="dxa"/>
            </w:tcMar>
            <w:tcBorders>
              <w:top w:val="nil" w:sz="0" w:space="0" w:color="000000" tmln="20, 20, 20, 0, 0"/>
              <w:left w:val="nil" w:sz="0" w:space="0" w:color="000000" tmln="20, 20, 20, 0, 0"/>
              <w:bottom w:val="nil" w:sz="0" w:space="0" w:color="000000" tmln="20, 20, 20, 0, 0"/>
              <w:right w:val="nil" w:sz="0" w:space="0" w:color="000000" tmln="20, 20, 20, 0, 0"/>
            </w:tcBorders>
            <w:tmTcPr id="1775439308" protected="0"/>
          </w:tcPr>
          <w:p>
            <w:pPr>
              <w:pStyle w:val="para16"/>
              <w:ind w:left="1553"/>
              <w:spacing w:line="399" w:lineRule="exact"/>
              <w:rPr>
                <w:b/>
                <w:sz w:val="36"/>
              </w:rPr>
            </w:pPr>
            <w:r/>
            <w:bookmarkStart w:id="5" w:name="LIST_OF_TABLES"/>
            <w:r/>
            <w:bookmarkEnd w:id="5"/>
            <w:r/>
            <w:r>
              <w:rPr>
                <w:b/>
                <w:sz w:val="36"/>
              </w:rPr>
              <w:t>LIST</w:t>
            </w:r>
            <w:r>
              <w:rPr>
                <w:b/>
                <w:spacing w:val="-12" w:percent="92"/>
                <w:sz w:val="36"/>
              </w:rPr>
              <w:t xml:space="preserve"> </w:t>
            </w:r>
            <w:r>
              <w:rPr>
                <w:b/>
                <w:sz w:val="36"/>
              </w:rPr>
              <w:t>OF</w:t>
            </w:r>
            <w:r>
              <w:rPr>
                <w:b/>
                <w:spacing w:val="-22" w:percent="86"/>
                <w:sz w:val="36"/>
              </w:rPr>
              <w:t xml:space="preserve"> </w:t>
            </w:r>
            <w:r>
              <w:rPr>
                <w:b/>
                <w:spacing w:val="-2" w:percent="99"/>
                <w:sz w:val="36"/>
              </w:rPr>
              <w:t>TABLES</w:t>
            </w:r>
            <w:r>
              <w:rPr>
                <w:b/>
                <w:sz w:val="36"/>
              </w:rPr>
            </w:r>
          </w:p>
        </w:tc>
        <w:tc>
          <w:tcPr>
            <w:tcW w:w="1744" w:type="dxa"/>
            <w:tcMar>
              <w:top w:w="0" w:type="dxa"/>
              <w:left w:w="0" w:type="dxa"/>
              <w:bottom w:w="0" w:type="dxa"/>
              <w:right w:w="0" w:type="dxa"/>
            </w:tcMar>
            <w:tcBorders>
              <w:top w:val="nil" w:sz="0" w:space="0" w:color="000000" tmln="20, 20, 20, 0, 0"/>
              <w:left w:val="nil" w:sz="0" w:space="0" w:color="000000" tmln="20, 20, 20, 0, 0"/>
              <w:bottom w:val="nil" w:sz="0" w:space="0" w:color="000000" tmln="20, 20, 20, 0, 0"/>
              <w:right w:val="nil" w:sz="0" w:space="0" w:color="000000" tmln="20, 20, 20, 0, 0"/>
            </w:tcBorders>
            <w:tmTcPr id="1775439308" protected="0"/>
          </w:tcPr>
          <w:p>
            <w:pPr>
              <w:pStyle w:val="para16"/>
              <w:spacing w:line="240" w:lineRule="auto"/>
              <w:rPr>
                <w:sz w:val="28"/>
              </w:rPr>
            </w:pPr>
            <w:r>
              <w:rPr>
                <w:sz w:val="28"/>
              </w:rPr>
            </w:r>
          </w:p>
        </w:tc>
      </w:tr>
      <w:tr>
        <w:trPr>
          <w:tblHeader w:val="0"/>
          <w:cantSplit w:val="0"/>
          <w:trHeight w:val="957" w:hRule="atLeast"/>
        </w:trPr>
        <w:tc>
          <w:tcPr>
            <w:tcW w:w="1211" w:type="dxa"/>
            <w:tcMar>
              <w:top w:w="0" w:type="dxa"/>
              <w:left w:w="0" w:type="dxa"/>
              <w:bottom w:w="0" w:type="dxa"/>
              <w:right w:w="0" w:type="dxa"/>
            </w:tcMar>
            <w:tcBorders>
              <w:top w:val="nil" w:sz="0" w:space="0" w:color="000000" tmln="20, 20, 20, 0, 0"/>
              <w:left w:val="nil" w:sz="0" w:space="0" w:color="000000" tmln="20, 20, 20, 0, 0"/>
              <w:bottom w:val="nil" w:sz="0" w:space="0" w:color="000000" tmln="20, 20, 20, 0, 0"/>
              <w:right w:val="nil" w:sz="0" w:space="0" w:color="000000" tmln="20, 20, 20, 0, 0"/>
            </w:tcBorders>
            <w:tmTcPr id="1775439308" protected="0"/>
          </w:tcPr>
          <w:p>
            <w:pPr>
              <w:pStyle w:val="para16"/>
              <w:ind w:left="261" w:right="254" w:hanging="212"/>
              <w:spacing w:before="191" w:line="230" w:lineRule="auto"/>
              <w:rPr>
                <w:b/>
                <w:sz w:val="28"/>
              </w:rPr>
            </w:pPr>
            <w:r>
              <w:rPr>
                <w:b/>
                <w:spacing w:val="-12" w:percent="90"/>
                <w:sz w:val="28"/>
              </w:rPr>
              <w:t xml:space="preserve">TABLE </w:t>
            </w:r>
            <w:r>
              <w:rPr>
                <w:b/>
                <w:spacing w:val="-4" w:percent="97"/>
                <w:sz w:val="28"/>
              </w:rPr>
              <w:t>NO.</w:t>
            </w:r>
            <w:r>
              <w:rPr>
                <w:b/>
                <w:sz w:val="28"/>
              </w:rPr>
            </w:r>
          </w:p>
        </w:tc>
        <w:tc>
          <w:tcPr>
            <w:tcW w:w="5696" w:type="dxa"/>
            <w:tcMar>
              <w:top w:w="0" w:type="dxa"/>
              <w:left w:w="0" w:type="dxa"/>
              <w:bottom w:w="0" w:type="dxa"/>
              <w:right w:w="0" w:type="dxa"/>
            </w:tcMar>
            <w:tcBorders>
              <w:top w:val="nil" w:sz="0" w:space="0" w:color="000000" tmln="20, 20, 20, 0, 0"/>
              <w:left w:val="nil" w:sz="0" w:space="0" w:color="000000" tmln="20, 20, 20, 0, 0"/>
              <w:bottom w:val="nil" w:sz="0" w:space="0" w:color="000000" tmln="20, 20, 20, 0, 0"/>
              <w:right w:val="nil" w:sz="0" w:space="0" w:color="000000" tmln="20, 20, 20, 0, 0"/>
            </w:tcBorders>
            <w:tmTcPr id="1775439308" protected="0"/>
          </w:tcPr>
          <w:p>
            <w:pPr>
              <w:pStyle w:val="para16"/>
              <w:ind w:left="216"/>
              <w:spacing w:before="181" w:line="240" w:lineRule="auto"/>
              <w:jc w:val="center"/>
              <w:rPr>
                <w:b/>
                <w:sz w:val="28"/>
              </w:rPr>
            </w:pPr>
            <w:r>
              <w:rPr>
                <w:b/>
                <w:spacing w:val="-2" w:percent="98"/>
                <w:sz w:val="28"/>
              </w:rPr>
              <w:t>TITLE</w:t>
            </w:r>
            <w:r>
              <w:rPr>
                <w:b/>
                <w:sz w:val="28"/>
              </w:rPr>
            </w:r>
          </w:p>
        </w:tc>
        <w:tc>
          <w:tcPr>
            <w:tcW w:w="1744" w:type="dxa"/>
            <w:tcMar>
              <w:top w:w="0" w:type="dxa"/>
              <w:left w:w="0" w:type="dxa"/>
              <w:bottom w:w="0" w:type="dxa"/>
              <w:right w:w="0" w:type="dxa"/>
            </w:tcMar>
            <w:tcBorders>
              <w:top w:val="nil" w:sz="0" w:space="0" w:color="000000" tmln="20, 20, 20, 0, 0"/>
              <w:left w:val="nil" w:sz="0" w:space="0" w:color="000000" tmln="20, 20, 20, 0, 0"/>
              <w:bottom w:val="nil" w:sz="0" w:space="0" w:color="000000" tmln="20, 20, 20, 0, 0"/>
              <w:right w:val="nil" w:sz="0" w:space="0" w:color="000000" tmln="20, 20, 20, 0, 0"/>
            </w:tcBorders>
            <w:tmTcPr id="1775439308" protected="0"/>
          </w:tcPr>
          <w:p>
            <w:pPr>
              <w:pStyle w:val="para16"/>
              <w:ind w:right="49"/>
              <w:spacing w:before="181" w:line="240" w:lineRule="auto"/>
              <w:jc w:val="right"/>
              <w:rPr>
                <w:b/>
                <w:sz w:val="28"/>
              </w:rPr>
            </w:pPr>
            <w:r>
              <w:rPr>
                <w:b/>
                <w:spacing w:val="-11" w:percent="91"/>
                <w:sz w:val="28"/>
              </w:rPr>
              <w:t>PAGE</w:t>
            </w:r>
            <w:r>
              <w:rPr>
                <w:b/>
                <w:spacing w:val="-19" w:percent="84"/>
                <w:sz w:val="28"/>
              </w:rPr>
              <w:t xml:space="preserve"> </w:t>
            </w:r>
            <w:r>
              <w:rPr>
                <w:b/>
                <w:spacing w:val="-5" w:percent="96"/>
                <w:sz w:val="28"/>
              </w:rPr>
              <w:t>NO.</w:t>
            </w:r>
            <w:r>
              <w:rPr>
                <w:b/>
                <w:sz w:val="28"/>
              </w:rPr>
            </w:r>
          </w:p>
        </w:tc>
      </w:tr>
      <w:tr>
        <w:trPr>
          <w:tblHeader w:val="0"/>
          <w:cantSplit w:val="0"/>
          <w:trHeight w:val="670" w:hRule="atLeast"/>
        </w:trPr>
        <w:tc>
          <w:tcPr>
            <w:tcW w:w="1211" w:type="dxa"/>
            <w:tcMar>
              <w:top w:w="0" w:type="dxa"/>
              <w:left w:w="0" w:type="dxa"/>
              <w:bottom w:w="0" w:type="dxa"/>
              <w:right w:w="0" w:type="dxa"/>
            </w:tcMar>
            <w:tcBorders>
              <w:top w:val="nil" w:sz="0" w:space="0" w:color="000000" tmln="20, 20, 20, 0, 0"/>
              <w:left w:val="nil" w:sz="0" w:space="0" w:color="000000" tmln="20, 20, 20, 0, 0"/>
              <w:bottom w:val="nil" w:sz="0" w:space="0" w:color="000000" tmln="20, 20, 20, 0, 0"/>
              <w:right w:val="nil" w:sz="0" w:space="0" w:color="000000" tmln="20, 20, 20, 0, 0"/>
            </w:tcBorders>
            <w:tmTcPr id="1775439308" protected="0"/>
          </w:tcPr>
          <w:p>
            <w:pPr>
              <w:pStyle w:val="para16"/>
              <w:ind w:left="325"/>
              <w:spacing w:before="133" w:line="240" w:lineRule="auto"/>
              <w:rPr>
                <w:sz w:val="28"/>
              </w:rPr>
            </w:pPr>
            <w:r>
              <w:rPr>
                <w:spacing w:val="-4" w:percent="96"/>
                <w:sz w:val="28"/>
              </w:rPr>
              <w:t>4.1</w:t>
            </w:r>
            <w:r>
              <w:rPr>
                <w:sz w:val="28"/>
              </w:rPr>
            </w:r>
          </w:p>
        </w:tc>
        <w:tc>
          <w:tcPr>
            <w:tcW w:w="5696" w:type="dxa"/>
            <w:tcMar>
              <w:top w:w="0" w:type="dxa"/>
              <w:left w:w="0" w:type="dxa"/>
              <w:bottom w:w="0" w:type="dxa"/>
              <w:right w:w="0" w:type="dxa"/>
            </w:tcMar>
            <w:tcBorders>
              <w:top w:val="nil" w:sz="0" w:space="0" w:color="000000" tmln="20, 20, 20, 0, 0"/>
              <w:left w:val="nil" w:sz="0" w:space="0" w:color="000000" tmln="20, 20, 20, 0, 0"/>
              <w:bottom w:val="nil" w:sz="0" w:space="0" w:color="000000" tmln="20, 20, 20, 0, 0"/>
              <w:right w:val="nil" w:sz="0" w:space="0" w:color="000000" tmln="20, 20, 20, 0, 0"/>
            </w:tcBorders>
            <w:tmTcPr id="1775439308" protected="0"/>
          </w:tcPr>
          <w:p>
            <w:pPr>
              <w:pStyle w:val="para16"/>
              <w:ind w:left="256"/>
              <w:spacing w:before="133" w:line="240" w:lineRule="auto"/>
              <w:rPr>
                <w:sz w:val="28"/>
              </w:rPr>
            </w:pPr>
            <w:r>
              <w:rPr>
                <w:spacing w:val="-2" w:percent="98"/>
                <w:sz w:val="28"/>
              </w:rPr>
              <w:t>Libraries</w:t>
            </w:r>
            <w:r>
              <w:rPr>
                <w:spacing w:val="-9" w:percent="92"/>
                <w:sz w:val="28"/>
              </w:rPr>
              <w:t xml:space="preserve"> </w:t>
            </w:r>
            <w:r>
              <w:rPr>
                <w:spacing w:val="-4" w:percent="96"/>
                <w:sz w:val="28"/>
              </w:rPr>
              <w:t>Used</w:t>
            </w:r>
            <w:r>
              <w:rPr>
                <w:sz w:val="28"/>
              </w:rPr>
            </w:r>
          </w:p>
        </w:tc>
        <w:tc>
          <w:tcPr>
            <w:tcW w:w="1744" w:type="dxa"/>
            <w:tcMar>
              <w:top w:w="0" w:type="dxa"/>
              <w:left w:w="0" w:type="dxa"/>
              <w:bottom w:w="0" w:type="dxa"/>
              <w:right w:w="0" w:type="dxa"/>
            </w:tcMar>
            <w:tcBorders>
              <w:top w:val="nil" w:sz="0" w:space="0" w:color="000000" tmln="20, 20, 20, 0, 0"/>
              <w:left w:val="nil" w:sz="0" w:space="0" w:color="000000" tmln="20, 20, 20, 0, 0"/>
              <w:bottom w:val="nil" w:sz="0" w:space="0" w:color="000000" tmln="20, 20, 20, 0, 0"/>
              <w:right w:val="nil" w:sz="0" w:space="0" w:color="000000" tmln="20, 20, 20, 0, 0"/>
            </w:tcBorders>
            <w:tmTcPr id="1775439308" protected="0"/>
          </w:tcPr>
          <w:p>
            <w:pPr>
              <w:pStyle w:val="para16"/>
              <w:ind w:right="124"/>
              <w:spacing w:before="133" w:line="240" w:lineRule="auto"/>
              <w:jc w:val="right"/>
              <w:rPr>
                <w:sz w:val="28"/>
              </w:rPr>
            </w:pPr>
            <w:r>
              <w:rPr>
                <w:spacing w:val="-4" w:percent="96"/>
                <w:sz w:val="28"/>
              </w:rPr>
              <w:t>34</w:t>
            </w:r>
            <w:r>
              <w:rPr>
                <w:sz w:val="28"/>
              </w:rPr>
            </w:r>
          </w:p>
        </w:tc>
      </w:tr>
      <w:tr>
        <w:trPr>
          <w:tblHeader w:val="0"/>
          <w:cantSplit w:val="0"/>
          <w:trHeight w:val="735" w:hRule="atLeast"/>
        </w:trPr>
        <w:tc>
          <w:tcPr>
            <w:tcW w:w="1211" w:type="dxa"/>
            <w:tcMar>
              <w:top w:w="0" w:type="dxa"/>
              <w:left w:w="0" w:type="dxa"/>
              <w:bottom w:w="0" w:type="dxa"/>
              <w:right w:w="0" w:type="dxa"/>
            </w:tcMar>
            <w:tcBorders>
              <w:top w:val="nil" w:sz="0" w:space="0" w:color="000000" tmln="20, 20, 20, 0, 0"/>
              <w:left w:val="nil" w:sz="0" w:space="0" w:color="000000" tmln="20, 20, 20, 0, 0"/>
              <w:bottom w:val="nil" w:sz="0" w:space="0" w:color="000000" tmln="20, 20, 20, 0, 0"/>
              <w:right w:val="nil" w:sz="0" w:space="0" w:color="000000" tmln="20, 20, 20, 0, 0"/>
            </w:tcBorders>
            <w:tmTcPr id="1775439308" protected="0"/>
          </w:tcPr>
          <w:p>
            <w:pPr>
              <w:pStyle w:val="para16"/>
              <w:ind w:left="325"/>
              <w:spacing w:before="203" w:line="240" w:lineRule="auto"/>
              <w:rPr>
                <w:sz w:val="28"/>
              </w:rPr>
            </w:pPr>
            <w:r>
              <w:rPr>
                <w:spacing w:val="-4" w:percent="96"/>
                <w:sz w:val="28"/>
              </w:rPr>
              <w:t>4.2</w:t>
            </w:r>
            <w:r>
              <w:rPr>
                <w:sz w:val="28"/>
              </w:rPr>
            </w:r>
          </w:p>
        </w:tc>
        <w:tc>
          <w:tcPr>
            <w:tcW w:w="5696" w:type="dxa"/>
            <w:tcMar>
              <w:top w:w="0" w:type="dxa"/>
              <w:left w:w="0" w:type="dxa"/>
              <w:bottom w:w="0" w:type="dxa"/>
              <w:right w:w="0" w:type="dxa"/>
            </w:tcMar>
            <w:tcBorders>
              <w:top w:val="nil" w:sz="0" w:space="0" w:color="000000" tmln="20, 20, 20, 0, 0"/>
              <w:left w:val="nil" w:sz="0" w:space="0" w:color="000000" tmln="20, 20, 20, 0, 0"/>
              <w:bottom w:val="nil" w:sz="0" w:space="0" w:color="000000" tmln="20, 20, 20, 0, 0"/>
              <w:right w:val="nil" w:sz="0" w:space="0" w:color="000000" tmln="20, 20, 20, 0, 0"/>
            </w:tcBorders>
            <w:tmTcPr id="1775439308" protected="0"/>
          </w:tcPr>
          <w:p>
            <w:pPr>
              <w:pStyle w:val="para16"/>
              <w:ind w:left="256"/>
              <w:spacing w:before="203" w:line="240" w:lineRule="auto"/>
              <w:rPr>
                <w:sz w:val="28"/>
              </w:rPr>
            </w:pPr>
            <w:r>
              <w:rPr>
                <w:spacing w:val="-2" w:percent="98"/>
                <w:sz w:val="28"/>
              </w:rPr>
              <w:t>Dataset</w:t>
            </w:r>
            <w:r>
              <w:rPr>
                <w:spacing w:val="-8" w:percent="93"/>
                <w:sz w:val="28"/>
              </w:rPr>
              <w:t xml:space="preserve"> </w:t>
            </w:r>
            <w:r>
              <w:rPr>
                <w:spacing w:val="-2" w:percent="98"/>
                <w:sz w:val="28"/>
              </w:rPr>
              <w:t>Summary</w:t>
            </w:r>
            <w:r>
              <w:rPr>
                <w:sz w:val="28"/>
              </w:rPr>
            </w:r>
          </w:p>
        </w:tc>
        <w:tc>
          <w:tcPr>
            <w:tcW w:w="1744" w:type="dxa"/>
            <w:tcMar>
              <w:top w:w="0" w:type="dxa"/>
              <w:left w:w="0" w:type="dxa"/>
              <w:bottom w:w="0" w:type="dxa"/>
              <w:right w:w="0" w:type="dxa"/>
            </w:tcMar>
            <w:tcBorders>
              <w:top w:val="nil" w:sz="0" w:space="0" w:color="000000" tmln="20, 20, 20, 0, 0"/>
              <w:left w:val="nil" w:sz="0" w:space="0" w:color="000000" tmln="20, 20, 20, 0, 0"/>
              <w:bottom w:val="nil" w:sz="0" w:space="0" w:color="000000" tmln="20, 20, 20, 0, 0"/>
              <w:right w:val="nil" w:sz="0" w:space="0" w:color="000000" tmln="20, 20, 20, 0, 0"/>
            </w:tcBorders>
            <w:tmTcPr id="1775439308" protected="0"/>
          </w:tcPr>
          <w:p>
            <w:pPr>
              <w:pStyle w:val="para16"/>
              <w:ind w:right="124"/>
              <w:spacing w:before="203" w:line="240" w:lineRule="auto"/>
              <w:jc w:val="right"/>
              <w:rPr>
                <w:sz w:val="28"/>
              </w:rPr>
            </w:pPr>
            <w:r>
              <w:rPr>
                <w:spacing w:val="-4" w:percent="96"/>
                <w:sz w:val="28"/>
              </w:rPr>
              <w:t>36</w:t>
            </w:r>
            <w:r>
              <w:rPr>
                <w:sz w:val="28"/>
              </w:rPr>
            </w:r>
          </w:p>
        </w:tc>
      </w:tr>
      <w:tr>
        <w:trPr>
          <w:tblHeader w:val="0"/>
          <w:cantSplit w:val="0"/>
          <w:trHeight w:val="730" w:hRule="atLeast"/>
        </w:trPr>
        <w:tc>
          <w:tcPr>
            <w:tcW w:w="1211" w:type="dxa"/>
            <w:tcMar>
              <w:top w:w="0" w:type="dxa"/>
              <w:left w:w="0" w:type="dxa"/>
              <w:bottom w:w="0" w:type="dxa"/>
              <w:right w:w="0" w:type="dxa"/>
            </w:tcMar>
            <w:tcBorders>
              <w:top w:val="nil" w:sz="0" w:space="0" w:color="000000" tmln="20, 20, 20, 0, 0"/>
              <w:left w:val="nil" w:sz="0" w:space="0" w:color="000000" tmln="20, 20, 20, 0, 0"/>
              <w:bottom w:val="nil" w:sz="0" w:space="0" w:color="000000" tmln="20, 20, 20, 0, 0"/>
              <w:right w:val="nil" w:sz="0" w:space="0" w:color="000000" tmln="20, 20, 20, 0, 0"/>
            </w:tcBorders>
            <w:tmTcPr id="1775439308" protected="0"/>
          </w:tcPr>
          <w:p>
            <w:pPr>
              <w:pStyle w:val="para16"/>
              <w:ind w:left="325"/>
              <w:spacing w:before="198" w:line="240" w:lineRule="auto"/>
              <w:rPr>
                <w:sz w:val="28"/>
              </w:rPr>
            </w:pPr>
            <w:r>
              <w:rPr>
                <w:spacing w:val="-4" w:percent="96"/>
                <w:sz w:val="28"/>
              </w:rPr>
              <w:t>4.3</w:t>
            </w:r>
            <w:r>
              <w:rPr>
                <w:sz w:val="28"/>
              </w:rPr>
            </w:r>
          </w:p>
        </w:tc>
        <w:tc>
          <w:tcPr>
            <w:tcW w:w="5696" w:type="dxa"/>
            <w:tcMar>
              <w:top w:w="0" w:type="dxa"/>
              <w:left w:w="0" w:type="dxa"/>
              <w:bottom w:w="0" w:type="dxa"/>
              <w:right w:w="0" w:type="dxa"/>
            </w:tcMar>
            <w:tcBorders>
              <w:top w:val="nil" w:sz="0" w:space="0" w:color="000000" tmln="20, 20, 20, 0, 0"/>
              <w:left w:val="nil" w:sz="0" w:space="0" w:color="000000" tmln="20, 20, 20, 0, 0"/>
              <w:bottom w:val="nil" w:sz="0" w:space="0" w:color="000000" tmln="20, 20, 20, 0, 0"/>
              <w:right w:val="nil" w:sz="0" w:space="0" w:color="000000" tmln="20, 20, 20, 0, 0"/>
            </w:tcBorders>
            <w:tmTcPr id="1775439308" protected="0"/>
          </w:tcPr>
          <w:p>
            <w:pPr>
              <w:pStyle w:val="para16"/>
              <w:ind w:left="256"/>
              <w:spacing w:before="198" w:line="240" w:lineRule="auto"/>
              <w:rPr>
                <w:sz w:val="28"/>
              </w:rPr>
            </w:pPr>
            <w:r>
              <w:rPr>
                <w:spacing w:val="-2" w:percent="98"/>
                <w:sz w:val="28"/>
              </w:rPr>
              <w:t>HumanEval</w:t>
            </w:r>
            <w:r>
              <w:rPr>
                <w:spacing w:val="-6" w:percent="95"/>
                <w:sz w:val="28"/>
              </w:rPr>
              <w:t xml:space="preserve"> </w:t>
            </w:r>
            <w:r>
              <w:rPr>
                <w:spacing w:val="-2" w:percent="98"/>
                <w:sz w:val="28"/>
              </w:rPr>
              <w:t>Summary</w:t>
            </w:r>
            <w:r>
              <w:rPr>
                <w:sz w:val="28"/>
              </w:rPr>
            </w:r>
          </w:p>
        </w:tc>
        <w:tc>
          <w:tcPr>
            <w:tcW w:w="1744" w:type="dxa"/>
            <w:tcMar>
              <w:top w:w="0" w:type="dxa"/>
              <w:left w:w="0" w:type="dxa"/>
              <w:bottom w:w="0" w:type="dxa"/>
              <w:right w:w="0" w:type="dxa"/>
            </w:tcMar>
            <w:tcBorders>
              <w:top w:val="nil" w:sz="0" w:space="0" w:color="000000" tmln="20, 20, 20, 0, 0"/>
              <w:left w:val="nil" w:sz="0" w:space="0" w:color="000000" tmln="20, 20, 20, 0, 0"/>
              <w:bottom w:val="nil" w:sz="0" w:space="0" w:color="000000" tmln="20, 20, 20, 0, 0"/>
              <w:right w:val="nil" w:sz="0" w:space="0" w:color="000000" tmln="20, 20, 20, 0, 0"/>
            </w:tcBorders>
            <w:tmTcPr id="1775439308" protected="0"/>
          </w:tcPr>
          <w:p>
            <w:pPr>
              <w:pStyle w:val="para16"/>
              <w:ind w:right="124"/>
              <w:spacing w:before="198" w:line="240" w:lineRule="auto"/>
              <w:jc w:val="right"/>
              <w:rPr>
                <w:sz w:val="28"/>
              </w:rPr>
            </w:pPr>
            <w:r>
              <w:rPr>
                <w:spacing w:val="-4" w:percent="96"/>
                <w:sz w:val="28"/>
              </w:rPr>
              <w:t>36</w:t>
            </w:r>
            <w:r>
              <w:rPr>
                <w:sz w:val="28"/>
              </w:rPr>
            </w:r>
          </w:p>
        </w:tc>
      </w:tr>
      <w:tr>
        <w:trPr>
          <w:tblHeader w:val="0"/>
          <w:cantSplit w:val="0"/>
          <w:trHeight w:val="731" w:hRule="atLeast"/>
        </w:trPr>
        <w:tc>
          <w:tcPr>
            <w:tcW w:w="1211" w:type="dxa"/>
            <w:tcMar>
              <w:top w:w="0" w:type="dxa"/>
              <w:left w:w="0" w:type="dxa"/>
              <w:bottom w:w="0" w:type="dxa"/>
              <w:right w:w="0" w:type="dxa"/>
            </w:tcMar>
            <w:tcBorders>
              <w:top w:val="nil" w:sz="0" w:space="0" w:color="000000" tmln="20, 20, 20, 0, 0"/>
              <w:left w:val="nil" w:sz="0" w:space="0" w:color="000000" tmln="20, 20, 20, 0, 0"/>
              <w:bottom w:val="nil" w:sz="0" w:space="0" w:color="000000" tmln="20, 20, 20, 0, 0"/>
              <w:right w:val="nil" w:sz="0" w:space="0" w:color="000000" tmln="20, 20, 20, 0, 0"/>
            </w:tcBorders>
            <w:tmTcPr id="1775439308" protected="0"/>
          </w:tcPr>
          <w:p>
            <w:pPr>
              <w:pStyle w:val="para16"/>
              <w:ind w:left="325"/>
              <w:spacing w:before="198" w:line="240" w:lineRule="auto"/>
              <w:rPr>
                <w:sz w:val="28"/>
              </w:rPr>
            </w:pPr>
            <w:r>
              <w:rPr>
                <w:spacing w:val="-4" w:percent="96"/>
                <w:sz w:val="28"/>
              </w:rPr>
              <w:t>4.4</w:t>
            </w:r>
            <w:r>
              <w:rPr>
                <w:sz w:val="28"/>
              </w:rPr>
            </w:r>
          </w:p>
        </w:tc>
        <w:tc>
          <w:tcPr>
            <w:tcW w:w="5696" w:type="dxa"/>
            <w:tcMar>
              <w:top w:w="0" w:type="dxa"/>
              <w:left w:w="0" w:type="dxa"/>
              <w:bottom w:w="0" w:type="dxa"/>
              <w:right w:w="0" w:type="dxa"/>
            </w:tcMar>
            <w:tcBorders>
              <w:top w:val="nil" w:sz="0" w:space="0" w:color="000000" tmln="20, 20, 20, 0, 0"/>
              <w:left w:val="nil" w:sz="0" w:space="0" w:color="000000" tmln="20, 20, 20, 0, 0"/>
              <w:bottom w:val="nil" w:sz="0" w:space="0" w:color="000000" tmln="20, 20, 20, 0, 0"/>
              <w:right w:val="nil" w:sz="0" w:space="0" w:color="000000" tmln="20, 20, 20, 0, 0"/>
            </w:tcBorders>
            <w:tmTcPr id="1775439308" protected="0"/>
          </w:tcPr>
          <w:p>
            <w:pPr>
              <w:pStyle w:val="para16"/>
              <w:ind w:left="256"/>
              <w:spacing w:before="198" w:line="240" w:lineRule="auto"/>
              <w:rPr>
                <w:sz w:val="28"/>
              </w:rPr>
            </w:pPr>
            <w:r>
              <w:rPr>
                <w:sz w:val="28"/>
              </w:rPr>
              <w:t>MBPP</w:t>
            </w:r>
            <w:r>
              <w:rPr>
                <w:spacing w:val="-12" w:percent="89"/>
                <w:sz w:val="28"/>
              </w:rPr>
              <w:t xml:space="preserve"> </w:t>
            </w:r>
            <w:r>
              <w:rPr>
                <w:spacing w:val="-2" w:percent="98"/>
                <w:sz w:val="28"/>
              </w:rPr>
              <w:t>Summary</w:t>
            </w:r>
            <w:r>
              <w:rPr>
                <w:sz w:val="28"/>
              </w:rPr>
            </w:r>
          </w:p>
        </w:tc>
        <w:tc>
          <w:tcPr>
            <w:tcW w:w="1744" w:type="dxa"/>
            <w:tcMar>
              <w:top w:w="0" w:type="dxa"/>
              <w:left w:w="0" w:type="dxa"/>
              <w:bottom w:w="0" w:type="dxa"/>
              <w:right w:w="0" w:type="dxa"/>
            </w:tcMar>
            <w:tcBorders>
              <w:top w:val="nil" w:sz="0" w:space="0" w:color="000000" tmln="20, 20, 20, 0, 0"/>
              <w:left w:val="nil" w:sz="0" w:space="0" w:color="000000" tmln="20, 20, 20, 0, 0"/>
              <w:bottom w:val="nil" w:sz="0" w:space="0" w:color="000000" tmln="20, 20, 20, 0, 0"/>
              <w:right w:val="nil" w:sz="0" w:space="0" w:color="000000" tmln="20, 20, 20, 0, 0"/>
            </w:tcBorders>
            <w:tmTcPr id="1775439308" protected="0"/>
          </w:tcPr>
          <w:p>
            <w:pPr>
              <w:pStyle w:val="para16"/>
              <w:ind w:right="124"/>
              <w:spacing w:before="198" w:line="240" w:lineRule="auto"/>
              <w:jc w:val="right"/>
              <w:rPr>
                <w:sz w:val="28"/>
              </w:rPr>
            </w:pPr>
            <w:r>
              <w:rPr>
                <w:spacing w:val="-4" w:percent="96"/>
                <w:sz w:val="28"/>
              </w:rPr>
              <w:t>37</w:t>
            </w:r>
            <w:r>
              <w:rPr>
                <w:sz w:val="28"/>
              </w:rPr>
            </w:r>
          </w:p>
        </w:tc>
      </w:tr>
      <w:tr>
        <w:trPr>
          <w:tblHeader w:val="0"/>
          <w:cantSplit w:val="0"/>
          <w:trHeight w:val="730" w:hRule="atLeast"/>
        </w:trPr>
        <w:tc>
          <w:tcPr>
            <w:tcW w:w="1211" w:type="dxa"/>
            <w:tcMar>
              <w:top w:w="0" w:type="dxa"/>
              <w:left w:w="0" w:type="dxa"/>
              <w:bottom w:w="0" w:type="dxa"/>
              <w:right w:w="0" w:type="dxa"/>
            </w:tcMar>
            <w:tcBorders>
              <w:top w:val="nil" w:sz="0" w:space="0" w:color="000000" tmln="20, 20, 20, 0, 0"/>
              <w:left w:val="nil" w:sz="0" w:space="0" w:color="000000" tmln="20, 20, 20, 0, 0"/>
              <w:bottom w:val="nil" w:sz="0" w:space="0" w:color="000000" tmln="20, 20, 20, 0, 0"/>
              <w:right w:val="nil" w:sz="0" w:space="0" w:color="000000" tmln="20, 20, 20, 0, 0"/>
            </w:tcBorders>
            <w:tmTcPr id="1775439308" protected="0"/>
          </w:tcPr>
          <w:p>
            <w:pPr>
              <w:pStyle w:val="para16"/>
              <w:ind w:left="325"/>
              <w:spacing w:before="198" w:line="240" w:lineRule="auto"/>
              <w:rPr>
                <w:sz w:val="28"/>
              </w:rPr>
            </w:pPr>
            <w:r>
              <w:rPr>
                <w:spacing w:val="-4" w:percent="96"/>
                <w:sz w:val="28"/>
              </w:rPr>
              <w:t>4.5</w:t>
            </w:r>
            <w:r>
              <w:rPr>
                <w:sz w:val="28"/>
              </w:rPr>
            </w:r>
          </w:p>
        </w:tc>
        <w:tc>
          <w:tcPr>
            <w:tcW w:w="5696" w:type="dxa"/>
            <w:tcMar>
              <w:top w:w="0" w:type="dxa"/>
              <w:left w:w="0" w:type="dxa"/>
              <w:bottom w:w="0" w:type="dxa"/>
              <w:right w:w="0" w:type="dxa"/>
            </w:tcMar>
            <w:tcBorders>
              <w:top w:val="nil" w:sz="0" w:space="0" w:color="000000" tmln="20, 20, 20, 0, 0"/>
              <w:left w:val="nil" w:sz="0" w:space="0" w:color="000000" tmln="20, 20, 20, 0, 0"/>
              <w:bottom w:val="nil" w:sz="0" w:space="0" w:color="000000" tmln="20, 20, 20, 0, 0"/>
              <w:right w:val="nil" w:sz="0" w:space="0" w:color="000000" tmln="20, 20, 20, 0, 0"/>
            </w:tcBorders>
            <w:tmTcPr id="1775439308" protected="0"/>
          </w:tcPr>
          <w:p>
            <w:pPr>
              <w:pStyle w:val="para16"/>
              <w:ind w:left="256"/>
              <w:spacing w:before="198" w:line="240" w:lineRule="auto"/>
              <w:rPr>
                <w:sz w:val="28"/>
              </w:rPr>
            </w:pPr>
            <w:r>
              <w:rPr>
                <w:sz w:val="28"/>
              </w:rPr>
              <w:t>DS1000</w:t>
            </w:r>
            <w:r>
              <w:rPr>
                <w:spacing w:val="-17" w:percent="85"/>
                <w:sz w:val="28"/>
              </w:rPr>
              <w:t xml:space="preserve"> </w:t>
            </w:r>
            <w:r>
              <w:rPr>
                <w:spacing w:val="-2" w:percent="98"/>
                <w:sz w:val="28"/>
              </w:rPr>
              <w:t>Summary</w:t>
            </w:r>
            <w:r>
              <w:rPr>
                <w:sz w:val="28"/>
              </w:rPr>
            </w:r>
          </w:p>
        </w:tc>
        <w:tc>
          <w:tcPr>
            <w:tcW w:w="1744" w:type="dxa"/>
            <w:tcMar>
              <w:top w:w="0" w:type="dxa"/>
              <w:left w:w="0" w:type="dxa"/>
              <w:bottom w:w="0" w:type="dxa"/>
              <w:right w:w="0" w:type="dxa"/>
            </w:tcMar>
            <w:tcBorders>
              <w:top w:val="nil" w:sz="0" w:space="0" w:color="000000" tmln="20, 20, 20, 0, 0"/>
              <w:left w:val="nil" w:sz="0" w:space="0" w:color="000000" tmln="20, 20, 20, 0, 0"/>
              <w:bottom w:val="nil" w:sz="0" w:space="0" w:color="000000" tmln="20, 20, 20, 0, 0"/>
              <w:right w:val="nil" w:sz="0" w:space="0" w:color="000000" tmln="20, 20, 20, 0, 0"/>
            </w:tcBorders>
            <w:tmTcPr id="1775439308" protected="0"/>
          </w:tcPr>
          <w:p>
            <w:pPr>
              <w:pStyle w:val="para16"/>
              <w:ind w:right="124"/>
              <w:spacing w:before="198" w:line="240" w:lineRule="auto"/>
              <w:jc w:val="right"/>
              <w:rPr>
                <w:sz w:val="28"/>
              </w:rPr>
            </w:pPr>
            <w:r>
              <w:rPr>
                <w:spacing w:val="-4" w:percent="96"/>
                <w:sz w:val="28"/>
              </w:rPr>
              <w:t>37</w:t>
            </w:r>
            <w:r>
              <w:rPr>
                <w:sz w:val="28"/>
              </w:rPr>
            </w:r>
          </w:p>
        </w:tc>
      </w:tr>
      <w:tr>
        <w:trPr>
          <w:tblHeader w:val="0"/>
          <w:cantSplit w:val="0"/>
          <w:trHeight w:val="731" w:hRule="atLeast"/>
        </w:trPr>
        <w:tc>
          <w:tcPr>
            <w:tcW w:w="1211" w:type="dxa"/>
            <w:tcMar>
              <w:top w:w="0" w:type="dxa"/>
              <w:left w:w="0" w:type="dxa"/>
              <w:bottom w:w="0" w:type="dxa"/>
              <w:right w:w="0" w:type="dxa"/>
            </w:tcMar>
            <w:tcBorders>
              <w:top w:val="nil" w:sz="0" w:space="0" w:color="000000" tmln="20, 20, 20, 0, 0"/>
              <w:left w:val="nil" w:sz="0" w:space="0" w:color="000000" tmln="20, 20, 20, 0, 0"/>
              <w:bottom w:val="nil" w:sz="0" w:space="0" w:color="000000" tmln="20, 20, 20, 0, 0"/>
              <w:right w:val="nil" w:sz="0" w:space="0" w:color="000000" tmln="20, 20, 20, 0, 0"/>
            </w:tcBorders>
            <w:tmTcPr id="1775439308" protected="0"/>
          </w:tcPr>
          <w:p>
            <w:pPr>
              <w:pStyle w:val="para16"/>
              <w:ind w:left="325"/>
              <w:spacing w:before="198" w:line="240" w:lineRule="auto"/>
              <w:rPr>
                <w:sz w:val="28"/>
              </w:rPr>
            </w:pPr>
            <w:r>
              <w:rPr>
                <w:spacing w:val="-4" w:percent="96"/>
                <w:sz w:val="28"/>
              </w:rPr>
              <w:t>4.6</w:t>
            </w:r>
            <w:r>
              <w:rPr>
                <w:sz w:val="28"/>
              </w:rPr>
            </w:r>
          </w:p>
        </w:tc>
        <w:tc>
          <w:tcPr>
            <w:tcW w:w="5696" w:type="dxa"/>
            <w:tcMar>
              <w:top w:w="0" w:type="dxa"/>
              <w:left w:w="0" w:type="dxa"/>
              <w:bottom w:w="0" w:type="dxa"/>
              <w:right w:w="0" w:type="dxa"/>
            </w:tcMar>
            <w:tcBorders>
              <w:top w:val="nil" w:sz="0" w:space="0" w:color="000000" tmln="20, 20, 20, 0, 0"/>
              <w:left w:val="nil" w:sz="0" w:space="0" w:color="000000" tmln="20, 20, 20, 0, 0"/>
              <w:bottom w:val="nil" w:sz="0" w:space="0" w:color="000000" tmln="20, 20, 20, 0, 0"/>
              <w:right w:val="nil" w:sz="0" w:space="0" w:color="000000" tmln="20, 20, 20, 0, 0"/>
            </w:tcBorders>
            <w:tmTcPr id="1775439308" protected="0"/>
          </w:tcPr>
          <w:p>
            <w:pPr>
              <w:pStyle w:val="para16"/>
              <w:ind w:left="256"/>
              <w:spacing w:before="198" w:line="240" w:lineRule="auto"/>
              <w:rPr>
                <w:sz w:val="28"/>
              </w:rPr>
            </w:pPr>
            <w:r>
              <w:rPr>
                <w:spacing w:val="-2" w:percent="98"/>
                <w:sz w:val="28"/>
              </w:rPr>
              <w:t>Qwen-coder</w:t>
            </w:r>
            <w:r>
              <w:rPr>
                <w:spacing w:val="-9" w:percent="92"/>
                <w:sz w:val="28"/>
              </w:rPr>
              <w:t xml:space="preserve"> </w:t>
            </w:r>
            <w:r>
              <w:rPr>
                <w:spacing w:val="-2" w:percent="98"/>
                <w:sz w:val="28"/>
              </w:rPr>
              <w:t>Configuration</w:t>
            </w:r>
            <w:r>
              <w:rPr>
                <w:sz w:val="28"/>
              </w:rPr>
            </w:r>
          </w:p>
        </w:tc>
        <w:tc>
          <w:tcPr>
            <w:tcW w:w="1744" w:type="dxa"/>
            <w:tcMar>
              <w:top w:w="0" w:type="dxa"/>
              <w:left w:w="0" w:type="dxa"/>
              <w:bottom w:w="0" w:type="dxa"/>
              <w:right w:w="0" w:type="dxa"/>
            </w:tcMar>
            <w:tcBorders>
              <w:top w:val="nil" w:sz="0" w:space="0" w:color="000000" tmln="20, 20, 20, 0, 0"/>
              <w:left w:val="nil" w:sz="0" w:space="0" w:color="000000" tmln="20, 20, 20, 0, 0"/>
              <w:bottom w:val="nil" w:sz="0" w:space="0" w:color="000000" tmln="20, 20, 20, 0, 0"/>
              <w:right w:val="nil" w:sz="0" w:space="0" w:color="000000" tmln="20, 20, 20, 0, 0"/>
            </w:tcBorders>
            <w:tmTcPr id="1775439308" protected="0"/>
          </w:tcPr>
          <w:p>
            <w:pPr>
              <w:pStyle w:val="para16"/>
              <w:ind w:right="124"/>
              <w:spacing w:before="198" w:line="240" w:lineRule="auto"/>
              <w:jc w:val="right"/>
              <w:rPr>
                <w:sz w:val="28"/>
              </w:rPr>
            </w:pPr>
            <w:r>
              <w:rPr>
                <w:spacing w:val="-4" w:percent="96"/>
                <w:sz w:val="28"/>
              </w:rPr>
              <w:t>38</w:t>
            </w:r>
            <w:r>
              <w:rPr>
                <w:sz w:val="28"/>
              </w:rPr>
            </w:r>
          </w:p>
        </w:tc>
      </w:tr>
      <w:tr>
        <w:trPr>
          <w:tblHeader w:val="0"/>
          <w:cantSplit w:val="0"/>
          <w:trHeight w:val="730" w:hRule="atLeast"/>
        </w:trPr>
        <w:tc>
          <w:tcPr>
            <w:tcW w:w="1211" w:type="dxa"/>
            <w:tcMar>
              <w:top w:w="0" w:type="dxa"/>
              <w:left w:w="0" w:type="dxa"/>
              <w:bottom w:w="0" w:type="dxa"/>
              <w:right w:w="0" w:type="dxa"/>
            </w:tcMar>
            <w:tcBorders>
              <w:top w:val="nil" w:sz="0" w:space="0" w:color="000000" tmln="20, 20, 20, 0, 0"/>
              <w:left w:val="nil" w:sz="0" w:space="0" w:color="000000" tmln="20, 20, 20, 0, 0"/>
              <w:bottom w:val="nil" w:sz="0" w:space="0" w:color="000000" tmln="20, 20, 20, 0, 0"/>
              <w:right w:val="nil" w:sz="0" w:space="0" w:color="000000" tmln="20, 20, 20, 0, 0"/>
            </w:tcBorders>
            <w:tmTcPr id="1775439308" protected="0"/>
          </w:tcPr>
          <w:p>
            <w:pPr>
              <w:pStyle w:val="para16"/>
              <w:ind w:left="325"/>
              <w:spacing w:before="198" w:line="240" w:lineRule="auto"/>
              <w:rPr>
                <w:sz w:val="28"/>
              </w:rPr>
            </w:pPr>
            <w:r>
              <w:rPr>
                <w:spacing w:val="-4" w:percent="96"/>
                <w:sz w:val="28"/>
              </w:rPr>
              <w:t>4.7</w:t>
            </w:r>
            <w:r>
              <w:rPr>
                <w:sz w:val="28"/>
              </w:rPr>
            </w:r>
          </w:p>
        </w:tc>
        <w:tc>
          <w:tcPr>
            <w:tcW w:w="5696" w:type="dxa"/>
            <w:tcMar>
              <w:top w:w="0" w:type="dxa"/>
              <w:left w:w="0" w:type="dxa"/>
              <w:bottom w:w="0" w:type="dxa"/>
              <w:right w:w="0" w:type="dxa"/>
            </w:tcMar>
            <w:tcBorders>
              <w:top w:val="nil" w:sz="0" w:space="0" w:color="000000" tmln="20, 20, 20, 0, 0"/>
              <w:left w:val="nil" w:sz="0" w:space="0" w:color="000000" tmln="20, 20, 20, 0, 0"/>
              <w:bottom w:val="nil" w:sz="0" w:space="0" w:color="000000" tmln="20, 20, 20, 0, 0"/>
              <w:right w:val="nil" w:sz="0" w:space="0" w:color="000000" tmln="20, 20, 20, 0, 0"/>
            </w:tcBorders>
            <w:tmTcPr id="1775439308" protected="0"/>
          </w:tcPr>
          <w:p>
            <w:pPr>
              <w:pStyle w:val="para16"/>
              <w:ind w:left="256"/>
              <w:spacing w:before="198" w:line="240" w:lineRule="auto"/>
              <w:rPr>
                <w:sz w:val="28"/>
              </w:rPr>
            </w:pPr>
            <w:r>
              <w:rPr>
                <w:sz w:val="28"/>
              </w:rPr>
              <w:t>LoRA</w:t>
            </w:r>
            <w:r>
              <w:rPr>
                <w:spacing w:val="-12" w:percent="89"/>
                <w:sz w:val="28"/>
              </w:rPr>
              <w:t xml:space="preserve"> </w:t>
            </w:r>
            <w:r>
              <w:rPr>
                <w:spacing w:val="-2" w:percent="98"/>
                <w:sz w:val="28"/>
              </w:rPr>
              <w:t>Configuration</w:t>
            </w:r>
            <w:r>
              <w:rPr>
                <w:sz w:val="28"/>
              </w:rPr>
            </w:r>
          </w:p>
        </w:tc>
        <w:tc>
          <w:tcPr>
            <w:tcW w:w="1744" w:type="dxa"/>
            <w:tcMar>
              <w:top w:w="0" w:type="dxa"/>
              <w:left w:w="0" w:type="dxa"/>
              <w:bottom w:w="0" w:type="dxa"/>
              <w:right w:w="0" w:type="dxa"/>
            </w:tcMar>
            <w:tcBorders>
              <w:top w:val="nil" w:sz="0" w:space="0" w:color="000000" tmln="20, 20, 20, 0, 0"/>
              <w:left w:val="nil" w:sz="0" w:space="0" w:color="000000" tmln="20, 20, 20, 0, 0"/>
              <w:bottom w:val="nil" w:sz="0" w:space="0" w:color="000000" tmln="20, 20, 20, 0, 0"/>
              <w:right w:val="nil" w:sz="0" w:space="0" w:color="000000" tmln="20, 20, 20, 0, 0"/>
            </w:tcBorders>
            <w:tmTcPr id="1775439308" protected="0"/>
          </w:tcPr>
          <w:p>
            <w:pPr>
              <w:pStyle w:val="para16"/>
              <w:ind w:right="124"/>
              <w:spacing w:before="198" w:line="240" w:lineRule="auto"/>
              <w:jc w:val="right"/>
              <w:rPr>
                <w:spacing w:val="-4" w:percent="96"/>
                <w:sz w:val="28"/>
              </w:rPr>
            </w:pPr>
            <w:r>
              <w:rPr>
                <w:spacing w:val="-4" w:percent="96"/>
                <w:sz w:val="28"/>
              </w:rPr>
              <w:t>42</w:t>
            </w:r>
          </w:p>
        </w:tc>
      </w:tr>
      <w:tr>
        <w:trPr>
          <w:tblHeader w:val="0"/>
          <w:cantSplit w:val="0"/>
          <w:trHeight w:val="730" w:hRule="atLeast"/>
        </w:trPr>
        <w:tc>
          <w:tcPr>
            <w:tcW w:w="1211" w:type="dxa"/>
            <w:tcMar>
              <w:top w:w="0" w:type="dxa"/>
              <w:left w:w="0" w:type="dxa"/>
              <w:bottom w:w="0" w:type="dxa"/>
              <w:right w:w="0" w:type="dxa"/>
            </w:tcMar>
            <w:tcBorders>
              <w:top w:val="nil" w:sz="0" w:space="0" w:color="000000" tmln="20, 20, 20, 0, 0"/>
              <w:left w:val="nil" w:sz="0" w:space="0" w:color="000000" tmln="20, 20, 20, 0, 0"/>
              <w:bottom w:val="nil" w:sz="0" w:space="0" w:color="000000" tmln="20, 20, 20, 0, 0"/>
              <w:right w:val="nil" w:sz="0" w:space="0" w:color="000000" tmln="20, 20, 20, 0, 0"/>
            </w:tcBorders>
            <w:tmTcPr id="1775439308" protected="0"/>
          </w:tcPr>
          <w:p>
            <w:pPr>
              <w:pStyle w:val="para16"/>
              <w:ind w:left="325"/>
              <w:spacing w:before="198" w:line="240" w:lineRule="auto"/>
              <w:rPr>
                <w:sz w:val="28"/>
              </w:rPr>
            </w:pPr>
            <w:r>
              <w:rPr>
                <w:spacing w:val="-4" w:percent="96"/>
                <w:sz w:val="28"/>
              </w:rPr>
              <w:t>4.8</w:t>
            </w:r>
            <w:r>
              <w:rPr>
                <w:sz w:val="28"/>
              </w:rPr>
            </w:r>
          </w:p>
        </w:tc>
        <w:tc>
          <w:tcPr>
            <w:tcW w:w="5696" w:type="dxa"/>
            <w:tcMar>
              <w:top w:w="0" w:type="dxa"/>
              <w:left w:w="0" w:type="dxa"/>
              <w:bottom w:w="0" w:type="dxa"/>
              <w:right w:w="0" w:type="dxa"/>
            </w:tcMar>
            <w:tcBorders>
              <w:top w:val="nil" w:sz="0" w:space="0" w:color="000000" tmln="20, 20, 20, 0, 0"/>
              <w:left w:val="nil" w:sz="0" w:space="0" w:color="000000" tmln="20, 20, 20, 0, 0"/>
              <w:bottom w:val="nil" w:sz="0" w:space="0" w:color="000000" tmln="20, 20, 20, 0, 0"/>
              <w:right w:val="nil" w:sz="0" w:space="0" w:color="000000" tmln="20, 20, 20, 0, 0"/>
            </w:tcBorders>
            <w:tmTcPr id="1775439308" protected="0"/>
          </w:tcPr>
          <w:p>
            <w:pPr>
              <w:pStyle w:val="para16"/>
              <w:ind w:left="256"/>
              <w:spacing w:before="198" w:line="240" w:lineRule="auto"/>
              <w:rPr>
                <w:sz w:val="28"/>
              </w:rPr>
            </w:pPr>
            <w:r>
              <w:rPr>
                <w:sz w:val="28"/>
              </w:rPr>
              <w:t>SFT</w:t>
            </w:r>
            <w:r>
              <w:rPr>
                <w:spacing w:val="-9" w:percent="92"/>
                <w:sz w:val="28"/>
              </w:rPr>
              <w:t xml:space="preserve"> </w:t>
            </w:r>
            <w:r>
              <w:rPr>
                <w:spacing w:val="-2" w:percent="98"/>
                <w:sz w:val="28"/>
              </w:rPr>
              <w:t>Configuration</w:t>
            </w:r>
            <w:r>
              <w:rPr>
                <w:sz w:val="28"/>
              </w:rPr>
            </w:r>
          </w:p>
        </w:tc>
        <w:tc>
          <w:tcPr>
            <w:tcW w:w="1744" w:type="dxa"/>
            <w:tcMar>
              <w:top w:w="0" w:type="dxa"/>
              <w:left w:w="0" w:type="dxa"/>
              <w:bottom w:w="0" w:type="dxa"/>
              <w:right w:w="0" w:type="dxa"/>
            </w:tcMar>
            <w:tcBorders>
              <w:top w:val="nil" w:sz="0" w:space="0" w:color="000000" tmln="20, 20, 20, 0, 0"/>
              <w:left w:val="nil" w:sz="0" w:space="0" w:color="000000" tmln="20, 20, 20, 0, 0"/>
              <w:bottom w:val="nil" w:sz="0" w:space="0" w:color="000000" tmln="20, 20, 20, 0, 0"/>
              <w:right w:val="nil" w:sz="0" w:space="0" w:color="000000" tmln="20, 20, 20, 0, 0"/>
            </w:tcBorders>
            <w:tmTcPr id="1775439308" protected="0"/>
          </w:tcPr>
          <w:p>
            <w:pPr>
              <w:pStyle w:val="para16"/>
              <w:ind w:right="124"/>
              <w:spacing w:before="198" w:line="240" w:lineRule="auto"/>
              <w:jc w:val="right"/>
              <w:rPr>
                <w:sz w:val="28"/>
              </w:rPr>
            </w:pPr>
            <w:r>
              <w:rPr>
                <w:spacing w:val="-4" w:percent="96"/>
                <w:sz w:val="28"/>
              </w:rPr>
              <w:t>42</w:t>
            </w:r>
            <w:r>
              <w:rPr>
                <w:sz w:val="28"/>
              </w:rPr>
            </w:r>
          </w:p>
        </w:tc>
      </w:tr>
      <w:tr>
        <w:trPr>
          <w:tblHeader w:val="0"/>
          <w:cantSplit w:val="0"/>
          <w:trHeight w:val="731" w:hRule="atLeast"/>
        </w:trPr>
        <w:tc>
          <w:tcPr>
            <w:tcW w:w="1211" w:type="dxa"/>
            <w:tcMar>
              <w:top w:w="0" w:type="dxa"/>
              <w:left w:w="0" w:type="dxa"/>
              <w:bottom w:w="0" w:type="dxa"/>
              <w:right w:w="0" w:type="dxa"/>
            </w:tcMar>
            <w:tcBorders>
              <w:top w:val="nil" w:sz="0" w:space="0" w:color="000000" tmln="20, 20, 20, 0, 0"/>
              <w:left w:val="nil" w:sz="0" w:space="0" w:color="000000" tmln="20, 20, 20, 0, 0"/>
              <w:bottom w:val="nil" w:sz="0" w:space="0" w:color="000000" tmln="20, 20, 20, 0, 0"/>
              <w:right w:val="nil" w:sz="0" w:space="0" w:color="000000" tmln="20, 20, 20, 0, 0"/>
            </w:tcBorders>
            <w:tmTcPr id="1775439308" protected="0"/>
          </w:tcPr>
          <w:p>
            <w:pPr>
              <w:pStyle w:val="para16"/>
              <w:ind w:left="325"/>
              <w:spacing w:before="198" w:line="240" w:lineRule="auto"/>
              <w:rPr>
                <w:sz w:val="28"/>
              </w:rPr>
            </w:pPr>
            <w:r>
              <w:rPr>
                <w:spacing w:val="-4" w:percent="96"/>
                <w:sz w:val="28"/>
              </w:rPr>
              <w:t>4.9</w:t>
            </w:r>
            <w:r>
              <w:rPr>
                <w:sz w:val="28"/>
              </w:rPr>
            </w:r>
          </w:p>
        </w:tc>
        <w:tc>
          <w:tcPr>
            <w:tcW w:w="5696" w:type="dxa"/>
            <w:tcMar>
              <w:top w:w="0" w:type="dxa"/>
              <w:left w:w="0" w:type="dxa"/>
              <w:bottom w:w="0" w:type="dxa"/>
              <w:right w:w="0" w:type="dxa"/>
            </w:tcMar>
            <w:tcBorders>
              <w:top w:val="nil" w:sz="0" w:space="0" w:color="000000" tmln="20, 20, 20, 0, 0"/>
              <w:left w:val="nil" w:sz="0" w:space="0" w:color="000000" tmln="20, 20, 20, 0, 0"/>
              <w:bottom w:val="nil" w:sz="0" w:space="0" w:color="000000" tmln="20, 20, 20, 0, 0"/>
              <w:right w:val="nil" w:sz="0" w:space="0" w:color="000000" tmln="20, 20, 20, 0, 0"/>
            </w:tcBorders>
            <w:tmTcPr id="1775439308" protected="0"/>
          </w:tcPr>
          <w:p>
            <w:pPr>
              <w:pStyle w:val="para16"/>
              <w:ind w:left="256"/>
              <w:spacing w:before="198" w:line="240" w:lineRule="auto"/>
              <w:rPr>
                <w:sz w:val="28"/>
              </w:rPr>
            </w:pPr>
            <w:r>
              <w:rPr>
                <w:spacing w:val="-2" w:percent="98"/>
                <w:sz w:val="28"/>
              </w:rPr>
              <w:t>Reduction</w:t>
            </w:r>
            <w:r>
              <w:rPr>
                <w:spacing w:val="-6" w:percent="95"/>
                <w:sz w:val="28"/>
              </w:rPr>
              <w:t xml:space="preserve"> </w:t>
            </w:r>
            <w:r>
              <w:rPr>
                <w:spacing w:val="-2" w:percent="98"/>
                <w:sz w:val="28"/>
              </w:rPr>
              <w:t>Count</w:t>
            </w:r>
            <w:r>
              <w:rPr>
                <w:spacing w:val="-7" w:percent="94"/>
                <w:sz w:val="28"/>
              </w:rPr>
              <w:t xml:space="preserve"> </w:t>
            </w:r>
            <w:r>
              <w:rPr>
                <w:spacing w:val="-2" w:percent="98"/>
                <w:sz w:val="28"/>
              </w:rPr>
              <w:t>in</w:t>
            </w:r>
            <w:r>
              <w:rPr>
                <w:spacing w:val="-6" w:percent="95"/>
                <w:sz w:val="28"/>
              </w:rPr>
              <w:t xml:space="preserve"> </w:t>
            </w:r>
            <w:r>
              <w:rPr>
                <w:spacing w:val="-2" w:percent="98"/>
                <w:sz w:val="28"/>
              </w:rPr>
              <w:t>Trainable</w:t>
            </w:r>
            <w:r>
              <w:rPr>
                <w:spacing w:val="-6" w:percent="95"/>
                <w:sz w:val="28"/>
              </w:rPr>
              <w:t xml:space="preserve"> </w:t>
            </w:r>
            <w:r>
              <w:rPr>
                <w:spacing w:val="-2" w:percent="98"/>
                <w:sz w:val="28"/>
              </w:rPr>
              <w:t>parameters</w:t>
            </w:r>
            <w:r>
              <w:rPr>
                <w:sz w:val="28"/>
              </w:rPr>
            </w:r>
          </w:p>
        </w:tc>
        <w:tc>
          <w:tcPr>
            <w:tcW w:w="1744" w:type="dxa"/>
            <w:tcMar>
              <w:top w:w="0" w:type="dxa"/>
              <w:left w:w="0" w:type="dxa"/>
              <w:bottom w:w="0" w:type="dxa"/>
              <w:right w:w="0" w:type="dxa"/>
            </w:tcMar>
            <w:tcBorders>
              <w:top w:val="nil" w:sz="0" w:space="0" w:color="000000" tmln="20, 20, 20, 0, 0"/>
              <w:left w:val="nil" w:sz="0" w:space="0" w:color="000000" tmln="20, 20, 20, 0, 0"/>
              <w:bottom w:val="nil" w:sz="0" w:space="0" w:color="000000" tmln="20, 20, 20, 0, 0"/>
              <w:right w:val="nil" w:sz="0" w:space="0" w:color="000000" tmln="20, 20, 20, 0, 0"/>
            </w:tcBorders>
            <w:tmTcPr id="1775439308" protected="0"/>
          </w:tcPr>
          <w:p>
            <w:pPr>
              <w:pStyle w:val="para16"/>
              <w:ind w:right="124"/>
              <w:spacing w:before="198" w:line="240" w:lineRule="auto"/>
              <w:jc w:val="right"/>
              <w:rPr>
                <w:sz w:val="28"/>
              </w:rPr>
            </w:pPr>
            <w:r>
              <w:rPr>
                <w:spacing w:val="-4" w:percent="96"/>
                <w:sz w:val="28"/>
              </w:rPr>
              <w:t>43</w:t>
            </w:r>
            <w:r>
              <w:rPr>
                <w:sz w:val="28"/>
              </w:rPr>
            </w:r>
          </w:p>
        </w:tc>
      </w:tr>
      <w:tr>
        <w:trPr>
          <w:tblHeader w:val="0"/>
          <w:cantSplit w:val="0"/>
          <w:trHeight w:val="731" w:hRule="atLeast"/>
        </w:trPr>
        <w:tc>
          <w:tcPr>
            <w:tcW w:w="1211" w:type="dxa"/>
            <w:tcMar>
              <w:top w:w="0" w:type="dxa"/>
              <w:left w:w="0" w:type="dxa"/>
              <w:bottom w:w="0" w:type="dxa"/>
              <w:right w:w="0" w:type="dxa"/>
            </w:tcMar>
            <w:tcBorders>
              <w:top w:val="nil" w:sz="0" w:space="0" w:color="000000" tmln="20, 20, 20, 0, 0"/>
              <w:left w:val="nil" w:sz="0" w:space="0" w:color="000000" tmln="20, 20, 20, 0, 0"/>
              <w:bottom w:val="nil" w:sz="0" w:space="0" w:color="000000" tmln="20, 20, 20, 0, 0"/>
              <w:right w:val="nil" w:sz="0" w:space="0" w:color="000000" tmln="20, 20, 20, 0, 0"/>
            </w:tcBorders>
            <w:tmTcPr id="1775439308" protected="0"/>
          </w:tcPr>
          <w:p>
            <w:pPr>
              <w:pStyle w:val="para16"/>
              <w:ind w:left="325"/>
              <w:spacing w:before="198" w:line="308" w:lineRule="exact"/>
              <w:rPr>
                <w:spacing w:val="-4" w:percent="96"/>
                <w:sz w:val="28"/>
              </w:rPr>
            </w:pPr>
            <w:r>
              <w:rPr>
                <w:spacing w:val="-4" w:percent="96"/>
                <w:sz w:val="28"/>
              </w:rPr>
              <w:t>4.10</w:t>
            </w:r>
          </w:p>
        </w:tc>
        <w:tc>
          <w:tcPr>
            <w:tcW w:w="5696" w:type="dxa"/>
            <w:tcMar>
              <w:top w:w="0" w:type="dxa"/>
              <w:left w:w="0" w:type="dxa"/>
              <w:bottom w:w="0" w:type="dxa"/>
              <w:right w:w="0" w:type="dxa"/>
            </w:tcMar>
            <w:tcBorders>
              <w:top w:val="nil" w:sz="0" w:space="0" w:color="000000" tmln="20, 20, 20, 0, 0"/>
              <w:left w:val="nil" w:sz="0" w:space="0" w:color="000000" tmln="20, 20, 20, 0, 0"/>
              <w:bottom w:val="nil" w:sz="0" w:space="0" w:color="000000" tmln="20, 20, 20, 0, 0"/>
              <w:right w:val="nil" w:sz="0" w:space="0" w:color="000000" tmln="20, 20, 20, 0, 0"/>
            </w:tcBorders>
            <w:tmTcPr id="1775439308" protected="0"/>
          </w:tcPr>
          <w:p>
            <w:pPr>
              <w:pStyle w:val="para16"/>
              <w:ind w:left="256"/>
              <w:spacing w:before="198" w:line="308" w:lineRule="exact"/>
              <w:rPr>
                <w:sz w:val="28"/>
              </w:rPr>
            </w:pPr>
            <w:r>
              <w:rPr>
                <w:sz w:val="28"/>
              </w:rPr>
              <w:t>Client Sample sizes and Aggregation weights</w:t>
            </w:r>
          </w:p>
        </w:tc>
        <w:tc>
          <w:tcPr>
            <w:tcW w:w="1744" w:type="dxa"/>
            <w:tcMar>
              <w:top w:w="0" w:type="dxa"/>
              <w:left w:w="0" w:type="dxa"/>
              <w:bottom w:w="0" w:type="dxa"/>
              <w:right w:w="0" w:type="dxa"/>
            </w:tcMar>
            <w:tcBorders>
              <w:top w:val="nil" w:sz="0" w:space="0" w:color="000000" tmln="20, 20, 20, 0, 0"/>
              <w:left w:val="nil" w:sz="0" w:space="0" w:color="000000" tmln="20, 20, 20, 0, 0"/>
              <w:bottom w:val="nil" w:sz="0" w:space="0" w:color="000000" tmln="20, 20, 20, 0, 0"/>
              <w:right w:val="nil" w:sz="0" w:space="0" w:color="000000" tmln="20, 20, 20, 0, 0"/>
            </w:tcBorders>
            <w:tmTcPr id="1775439308" protected="0"/>
          </w:tcPr>
          <w:p>
            <w:pPr>
              <w:pStyle w:val="para16"/>
              <w:ind w:right="124"/>
              <w:spacing w:before="198" w:line="308" w:lineRule="exact"/>
              <w:jc w:val="right"/>
              <w:rPr>
                <w:spacing w:val="-4" w:percent="96"/>
                <w:sz w:val="28"/>
              </w:rPr>
            </w:pPr>
            <w:r>
              <w:rPr>
                <w:spacing w:val="-4" w:percent="96"/>
                <w:sz w:val="28"/>
              </w:rPr>
              <w:t>46</w:t>
            </w:r>
          </w:p>
        </w:tc>
      </w:tr>
      <w:tr>
        <w:trPr>
          <w:tblHeader w:val="0"/>
          <w:cantSplit w:val="0"/>
          <w:trHeight w:val="364" w:hRule="atLeast"/>
        </w:trPr>
        <w:tc>
          <w:tcPr>
            <w:tcW w:w="1211" w:type="dxa"/>
            <w:tcMar>
              <w:top w:w="0" w:type="dxa"/>
              <w:left w:w="0" w:type="dxa"/>
              <w:bottom w:w="0" w:type="dxa"/>
              <w:right w:w="0" w:type="dxa"/>
            </w:tcMar>
            <w:tcBorders>
              <w:top w:val="nil" w:sz="0" w:space="0" w:color="000000" tmln="20, 20, 20, 0, 0"/>
              <w:left w:val="nil" w:sz="0" w:space="0" w:color="000000" tmln="20, 20, 20, 0, 0"/>
              <w:bottom w:val="nil" w:sz="0" w:space="0" w:color="000000" tmln="20, 20, 20, 0, 0"/>
              <w:right w:val="nil" w:sz="0" w:space="0" w:color="000000" tmln="20, 20, 20, 0, 0"/>
            </w:tcBorders>
            <w:tmTcPr id="1775439308" protected="0"/>
          </w:tcPr>
          <w:p>
            <w:pPr>
              <w:pStyle w:val="para16"/>
              <w:spacing w:line="240" w:lineRule="auto"/>
              <w:rPr>
                <w:sz w:val="28"/>
              </w:rPr>
            </w:pPr>
            <w:r>
              <w:rPr>
                <w:sz w:val="28"/>
              </w:rPr>
            </w:r>
          </w:p>
        </w:tc>
        <w:tc>
          <w:tcPr>
            <w:tcW w:w="5696" w:type="dxa"/>
            <w:tcMar>
              <w:top w:w="0" w:type="dxa"/>
              <w:left w:w="0" w:type="dxa"/>
              <w:bottom w:w="0" w:type="dxa"/>
              <w:right w:w="0" w:type="dxa"/>
            </w:tcMar>
            <w:tcBorders>
              <w:top w:val="nil" w:sz="0" w:space="0" w:color="000000" tmln="20, 20, 20, 0, 0"/>
              <w:left w:val="nil" w:sz="0" w:space="0" w:color="000000" tmln="20, 20, 20, 0, 0"/>
              <w:bottom w:val="nil" w:sz="0" w:space="0" w:color="000000" tmln="20, 20, 20, 0, 0"/>
              <w:right w:val="nil" w:sz="0" w:space="0" w:color="000000" tmln="20, 20, 20, 0, 0"/>
            </w:tcBorders>
            <w:tmTcPr id="1775439308" protected="0"/>
          </w:tcPr>
          <w:p>
            <w:pPr>
              <w:pStyle w:val="para16"/>
              <w:ind w:left="256"/>
              <w:spacing w:line="317" w:lineRule="exact"/>
              <w:rPr>
                <w:sz w:val="28"/>
              </w:rPr>
            </w:pPr>
            <w:r>
              <w:rPr>
                <w:sz w:val="28"/>
              </w:rPr>
              <w:t>For LoRA Adapter Fusion (Complete Datasets)</w:t>
            </w:r>
          </w:p>
        </w:tc>
        <w:tc>
          <w:tcPr>
            <w:tcW w:w="1744" w:type="dxa"/>
            <w:tcMar>
              <w:top w:w="0" w:type="dxa"/>
              <w:left w:w="0" w:type="dxa"/>
              <w:bottom w:w="0" w:type="dxa"/>
              <w:right w:w="0" w:type="dxa"/>
            </w:tcMar>
            <w:tcBorders>
              <w:top w:val="nil" w:sz="0" w:space="0" w:color="000000" tmln="20, 20, 20, 0, 0"/>
              <w:left w:val="nil" w:sz="0" w:space="0" w:color="000000" tmln="20, 20, 20, 0, 0"/>
              <w:bottom w:val="nil" w:sz="0" w:space="0" w:color="000000" tmln="20, 20, 20, 0, 0"/>
              <w:right w:val="nil" w:sz="0" w:space="0" w:color="000000" tmln="20, 20, 20, 0, 0"/>
            </w:tcBorders>
            <w:tmTcPr id="1775439308" protected="0"/>
          </w:tcPr>
          <w:p>
            <w:pPr>
              <w:pStyle w:val="para16"/>
              <w:spacing w:line="240" w:lineRule="auto"/>
              <w:rPr>
                <w:sz w:val="28"/>
              </w:rPr>
            </w:pPr>
            <w:r>
              <w:rPr>
                <w:sz w:val="28"/>
              </w:rPr>
            </w:r>
          </w:p>
        </w:tc>
      </w:tr>
      <w:tr>
        <w:trPr>
          <w:tblHeader w:val="0"/>
          <w:cantSplit w:val="0"/>
          <w:trHeight w:val="364" w:hRule="atLeast"/>
        </w:trPr>
        <w:tc>
          <w:tcPr>
            <w:tcW w:w="1211" w:type="dxa"/>
            <w:tcMar>
              <w:top w:w="0" w:type="dxa"/>
              <w:left w:w="0" w:type="dxa"/>
              <w:bottom w:w="0" w:type="dxa"/>
              <w:right w:w="0" w:type="dxa"/>
            </w:tcMar>
            <w:tcBorders>
              <w:top w:val="nil" w:sz="0" w:space="0" w:color="000000" tmln="20, 20, 20, 0, 0"/>
              <w:left w:val="nil" w:sz="0" w:space="0" w:color="000000" tmln="20, 20, 20, 0, 0"/>
              <w:bottom w:val="nil" w:sz="0" w:space="0" w:color="000000" tmln="20, 20, 20, 0, 0"/>
              <w:right w:val="nil" w:sz="0" w:space="0" w:color="000000" tmln="20, 20, 20, 0, 0"/>
            </w:tcBorders>
            <w:tmTcPr id="1775439308" protected="0"/>
          </w:tcPr>
          <w:p>
            <w:pPr>
              <w:pStyle w:val="para16"/>
              <w:ind w:left="325"/>
              <w:spacing w:before="198" w:line="308" w:lineRule="exact"/>
              <w:rPr>
                <w:spacing w:val="-4" w:percent="96"/>
                <w:sz w:val="28"/>
              </w:rPr>
            </w:pPr>
            <w:r>
              <w:rPr>
                <w:spacing w:val="-4" w:percent="96"/>
                <w:sz w:val="28"/>
              </w:rPr>
              <w:t>4.11</w:t>
            </w:r>
          </w:p>
        </w:tc>
        <w:tc>
          <w:tcPr>
            <w:tcW w:w="5696" w:type="dxa"/>
            <w:tcMar>
              <w:top w:w="0" w:type="dxa"/>
              <w:left w:w="0" w:type="dxa"/>
              <w:bottom w:w="0" w:type="dxa"/>
              <w:right w:w="0" w:type="dxa"/>
            </w:tcMar>
            <w:tcBorders>
              <w:top w:val="nil" w:sz="0" w:space="0" w:color="000000" tmln="20, 20, 20, 0, 0"/>
              <w:left w:val="nil" w:sz="0" w:space="0" w:color="000000" tmln="20, 20, 20, 0, 0"/>
              <w:bottom w:val="nil" w:sz="0" w:space="0" w:color="000000" tmln="20, 20, 20, 0, 0"/>
              <w:right w:val="nil" w:sz="0" w:space="0" w:color="000000" tmln="20, 20, 20, 0, 0"/>
            </w:tcBorders>
            <w:tmTcPr id="1775439308" protected="0"/>
          </w:tcPr>
          <w:p>
            <w:pPr>
              <w:pStyle w:val="para16"/>
              <w:ind w:left="256"/>
              <w:spacing w:before="198" w:line="308" w:lineRule="exact"/>
              <w:jc w:val="left"/>
              <w:rPr>
                <w:sz w:val="28"/>
              </w:rPr>
            </w:pPr>
            <w:r>
              <w:rPr>
                <w:sz w:val="28"/>
              </w:rPr>
              <w:t>Client Sample sizes and Aggregation Weights</w:t>
            </w:r>
          </w:p>
        </w:tc>
        <w:tc>
          <w:tcPr>
            <w:tcW w:w="1744" w:type="dxa"/>
            <w:tcMar>
              <w:top w:w="0" w:type="dxa"/>
              <w:left w:w="0" w:type="dxa"/>
              <w:bottom w:w="0" w:type="dxa"/>
              <w:right w:w="0" w:type="dxa"/>
            </w:tcMar>
            <w:tcBorders>
              <w:top w:val="nil" w:sz="0" w:space="0" w:color="000000" tmln="20, 20, 20, 0, 0"/>
              <w:left w:val="nil" w:sz="0" w:space="0" w:color="000000" tmln="20, 20, 20, 0, 0"/>
              <w:bottom w:val="nil" w:sz="0" w:space="0" w:color="000000" tmln="20, 20, 20, 0, 0"/>
              <w:right w:val="nil" w:sz="0" w:space="0" w:color="000000" tmln="20, 20, 20, 0, 0"/>
            </w:tcBorders>
            <w:tmTcPr id="1775439308" protected="0"/>
          </w:tcPr>
          <w:p>
            <w:pPr>
              <w:pStyle w:val="para16"/>
              <w:ind w:right="124"/>
              <w:spacing w:before="198" w:line="308" w:lineRule="exact"/>
              <w:jc w:val="right"/>
              <w:rPr>
                <w:spacing w:val="-4" w:percent="96"/>
                <w:sz w:val="28"/>
              </w:rPr>
            </w:pPr>
            <w:r>
              <w:rPr>
                <w:spacing w:val="-4" w:percent="96"/>
                <w:sz w:val="28"/>
              </w:rPr>
              <w:t>47</w:t>
            </w:r>
          </w:p>
        </w:tc>
      </w:tr>
      <w:tr>
        <w:trPr>
          <w:tblHeader w:val="0"/>
          <w:cantSplit w:val="0"/>
          <w:trHeight w:val="364" w:hRule="atLeast"/>
        </w:trPr>
        <w:tc>
          <w:tcPr>
            <w:tcW w:w="1211" w:type="dxa"/>
            <w:tcMar>
              <w:top w:w="0" w:type="dxa"/>
              <w:left w:w="0" w:type="dxa"/>
              <w:bottom w:w="0" w:type="dxa"/>
              <w:right w:w="0" w:type="dxa"/>
            </w:tcMar>
            <w:tcBorders>
              <w:top w:val="nil" w:sz="0" w:space="0" w:color="000000" tmln="20, 20, 20, 0, 0"/>
              <w:left w:val="nil" w:sz="0" w:space="0" w:color="000000" tmln="20, 20, 20, 0, 0"/>
              <w:bottom w:val="nil" w:sz="0" w:space="0" w:color="000000" tmln="20, 20, 20, 0, 0"/>
              <w:right w:val="nil" w:sz="0" w:space="0" w:color="000000" tmln="20, 20, 20, 0, 0"/>
            </w:tcBorders>
            <w:tmTcPr id="1775439308" protected="0"/>
          </w:tcPr>
          <w:p>
            <w:pPr>
              <w:pStyle w:val="para16"/>
              <w:spacing w:line="240" w:lineRule="auto"/>
              <w:rPr>
                <w:sz w:val="28"/>
              </w:rPr>
            </w:pPr>
            <w:r>
              <w:rPr>
                <w:sz w:val="28"/>
              </w:rPr>
            </w:r>
          </w:p>
        </w:tc>
        <w:tc>
          <w:tcPr>
            <w:tcW w:w="5696" w:type="dxa"/>
            <w:tcMar>
              <w:top w:w="0" w:type="dxa"/>
              <w:left w:w="0" w:type="dxa"/>
              <w:bottom w:w="0" w:type="dxa"/>
              <w:right w:w="0" w:type="dxa"/>
            </w:tcMar>
            <w:tcBorders>
              <w:top w:val="nil" w:sz="0" w:space="0" w:color="000000" tmln="20, 20, 20, 0, 0"/>
              <w:left w:val="nil" w:sz="0" w:space="0" w:color="000000" tmln="20, 20, 20, 0, 0"/>
              <w:bottom w:val="nil" w:sz="0" w:space="0" w:color="000000" tmln="20, 20, 20, 0, 0"/>
              <w:right w:val="nil" w:sz="0" w:space="0" w:color="000000" tmln="20, 20, 20, 0, 0"/>
            </w:tcBorders>
            <w:tmTcPr id="1775439308" protected="0"/>
          </w:tcPr>
          <w:p>
            <w:pPr>
              <w:pStyle w:val="para16"/>
              <w:ind w:left="256"/>
              <w:spacing w:line="317" w:lineRule="exact"/>
              <w:jc w:val="left"/>
              <w:rPr>
                <w:sz w:val="28"/>
              </w:rPr>
            </w:pPr>
            <w:r>
              <w:rPr>
                <w:sz w:val="28"/>
              </w:rPr>
              <w:t>For LoRA Adapter Fusion (75% Training Partition per dataset)</w:t>
            </w:r>
          </w:p>
        </w:tc>
        <w:tc>
          <w:tcPr>
            <w:tcW w:w="1744" w:type="dxa"/>
            <w:tcMar>
              <w:top w:w="0" w:type="dxa"/>
              <w:left w:w="0" w:type="dxa"/>
              <w:bottom w:w="0" w:type="dxa"/>
              <w:right w:w="0" w:type="dxa"/>
            </w:tcMar>
            <w:tcBorders>
              <w:top w:val="nil" w:sz="0" w:space="0" w:color="000000" tmln="20, 20, 20, 0, 0"/>
              <w:left w:val="nil" w:sz="0" w:space="0" w:color="000000" tmln="20, 20, 20, 0, 0"/>
              <w:bottom w:val="nil" w:sz="0" w:space="0" w:color="000000" tmln="20, 20, 20, 0, 0"/>
              <w:right w:val="nil" w:sz="0" w:space="0" w:color="000000" tmln="20, 20, 20, 0, 0"/>
            </w:tcBorders>
            <w:tmTcPr id="1775439308" protected="0"/>
          </w:tcPr>
          <w:p>
            <w:pPr>
              <w:pStyle w:val="para16"/>
              <w:spacing w:line="240" w:lineRule="auto"/>
              <w:rPr>
                <w:sz w:val="28"/>
              </w:rPr>
            </w:pPr>
            <w:r>
              <w:rPr>
                <w:sz w:val="28"/>
              </w:rPr>
            </w:r>
          </w:p>
        </w:tc>
      </w:tr>
      <w:tr>
        <w:trPr>
          <w:tblHeader w:val="0"/>
          <w:cantSplit w:val="0"/>
          <w:trHeight w:val="526" w:hRule="atLeast"/>
        </w:trPr>
        <w:tc>
          <w:tcPr>
            <w:tcW w:w="1211" w:type="dxa"/>
            <w:tcMar>
              <w:top w:w="0" w:type="dxa"/>
              <w:left w:w="0" w:type="dxa"/>
              <w:bottom w:w="0" w:type="dxa"/>
              <w:right w:w="0" w:type="dxa"/>
            </w:tcMar>
            <w:tcBorders>
              <w:top w:val="nil" w:sz="0" w:space="0" w:color="000000" tmln="20, 20, 20, 0, 0"/>
              <w:left w:val="nil" w:sz="0" w:space="0" w:color="000000" tmln="20, 20, 20, 0, 0"/>
              <w:bottom w:val="nil" w:sz="0" w:space="0" w:color="000000" tmln="20, 20, 20, 0, 0"/>
              <w:right w:val="nil" w:sz="0" w:space="0" w:color="000000" tmln="20, 20, 20, 0, 0"/>
            </w:tcBorders>
            <w:tmTcPr id="1775439308" protected="0"/>
          </w:tcPr>
          <w:p>
            <w:pPr>
              <w:pStyle w:val="para16"/>
              <w:ind w:left="325"/>
              <w:spacing w:before="198" w:line="308" w:lineRule="exact"/>
              <w:rPr>
                <w:sz w:val="28"/>
              </w:rPr>
            </w:pPr>
            <w:r>
              <w:rPr>
                <w:spacing w:val="-4" w:percent="96"/>
                <w:sz w:val="28"/>
              </w:rPr>
              <w:t>5.1</w:t>
            </w:r>
            <w:r>
              <w:rPr>
                <w:sz w:val="28"/>
              </w:rPr>
            </w:r>
          </w:p>
        </w:tc>
        <w:tc>
          <w:tcPr>
            <w:tcW w:w="5696" w:type="dxa"/>
            <w:tcMar>
              <w:top w:w="0" w:type="dxa"/>
              <w:left w:w="0" w:type="dxa"/>
              <w:bottom w:w="0" w:type="dxa"/>
              <w:right w:w="0" w:type="dxa"/>
            </w:tcMar>
            <w:tcBorders>
              <w:top w:val="nil" w:sz="0" w:space="0" w:color="000000" tmln="20, 20, 20, 0, 0"/>
              <w:left w:val="nil" w:sz="0" w:space="0" w:color="000000" tmln="20, 20, 20, 0, 0"/>
              <w:bottom w:val="nil" w:sz="0" w:space="0" w:color="000000" tmln="20, 20, 20, 0, 0"/>
              <w:right w:val="nil" w:sz="0" w:space="0" w:color="000000" tmln="20, 20, 20, 0, 0"/>
            </w:tcBorders>
            <w:tmTcPr id="1775439308" protected="0"/>
          </w:tcPr>
          <w:p>
            <w:pPr>
              <w:pStyle w:val="para16"/>
              <w:ind w:left="256"/>
              <w:spacing w:before="198" w:line="308" w:lineRule="exact"/>
              <w:rPr>
                <w:sz w:val="28"/>
              </w:rPr>
            </w:pPr>
            <w:r>
              <w:rPr>
                <w:spacing w:val="-2" w:percent="98"/>
                <w:sz w:val="28"/>
              </w:rPr>
              <w:t>Types</w:t>
            </w:r>
            <w:r>
              <w:rPr>
                <w:spacing w:val="-8" w:percent="93"/>
                <w:sz w:val="28"/>
              </w:rPr>
              <w:t xml:space="preserve"> </w:t>
            </w:r>
            <w:r>
              <w:rPr>
                <w:spacing w:val="-2" w:percent="98"/>
                <w:sz w:val="28"/>
              </w:rPr>
              <w:t>of</w:t>
            </w:r>
            <w:r>
              <w:rPr>
                <w:spacing w:val="-9" w:percent="92"/>
                <w:sz w:val="28"/>
              </w:rPr>
              <w:t xml:space="preserve"> </w:t>
            </w:r>
            <w:r>
              <w:rPr>
                <w:spacing w:val="-2" w:percent="98"/>
                <w:sz w:val="28"/>
              </w:rPr>
              <w:t>error</w:t>
            </w:r>
            <w:r>
              <w:rPr>
                <w:spacing w:val="-9" w:percent="92"/>
                <w:sz w:val="28"/>
              </w:rPr>
              <w:t xml:space="preserve"> </w:t>
            </w:r>
            <w:r>
              <w:rPr>
                <w:spacing w:val="-2" w:percent="98"/>
                <w:sz w:val="28"/>
              </w:rPr>
              <w:t>information</w:t>
            </w:r>
            <w:r>
              <w:rPr>
                <w:spacing w:val="-8" w:percent="93"/>
                <w:sz w:val="28"/>
              </w:rPr>
              <w:t xml:space="preserve"> </w:t>
            </w:r>
            <w:r>
              <w:rPr>
                <w:spacing w:val="-2" w:percent="98"/>
                <w:sz w:val="28"/>
              </w:rPr>
              <w:t>during</w:t>
            </w:r>
            <w:r>
              <w:rPr>
                <w:spacing w:val="-7" w:percent="94"/>
                <w:sz w:val="28"/>
              </w:rPr>
              <w:t xml:space="preserve"> </w:t>
            </w:r>
            <w:r>
              <w:rPr>
                <w:spacing w:val="-4" w:percent="96"/>
                <w:sz w:val="28"/>
              </w:rPr>
              <w:t>code</w:t>
            </w:r>
            <w:r>
              <w:rPr>
                <w:sz w:val="28"/>
              </w:rPr>
            </w:r>
          </w:p>
        </w:tc>
        <w:tc>
          <w:tcPr>
            <w:tcW w:w="1744" w:type="dxa"/>
            <w:tcMar>
              <w:top w:w="0" w:type="dxa"/>
              <w:left w:w="0" w:type="dxa"/>
              <w:bottom w:w="0" w:type="dxa"/>
              <w:right w:w="0" w:type="dxa"/>
            </w:tcMar>
            <w:tcBorders>
              <w:top w:val="nil" w:sz="0" w:space="0" w:color="000000" tmln="20, 20, 20, 0, 0"/>
              <w:left w:val="nil" w:sz="0" w:space="0" w:color="000000" tmln="20, 20, 20, 0, 0"/>
              <w:bottom w:val="nil" w:sz="0" w:space="0" w:color="000000" tmln="20, 20, 20, 0, 0"/>
              <w:right w:val="nil" w:sz="0" w:space="0" w:color="000000" tmln="20, 20, 20, 0, 0"/>
            </w:tcBorders>
            <w:tmTcPr id="1775439308" protected="0"/>
          </w:tcPr>
          <w:p>
            <w:pPr>
              <w:pStyle w:val="para16"/>
              <w:ind w:right="124"/>
              <w:spacing w:before="198" w:line="308" w:lineRule="exact"/>
              <w:jc w:val="right"/>
              <w:rPr>
                <w:sz w:val="28"/>
              </w:rPr>
            </w:pPr>
            <w:r>
              <w:rPr>
                <w:spacing w:val="-4" w:percent="96"/>
                <w:sz w:val="28"/>
              </w:rPr>
              <w:t>52</w:t>
            </w:r>
            <w:r>
              <w:rPr>
                <w:sz w:val="28"/>
              </w:rPr>
            </w:r>
          </w:p>
        </w:tc>
      </w:tr>
      <w:tr>
        <w:trPr>
          <w:tblHeader w:val="0"/>
          <w:cantSplit w:val="0"/>
          <w:trHeight w:val="400" w:hRule="atLeast"/>
        </w:trPr>
        <w:tc>
          <w:tcPr>
            <w:tcW w:w="1211" w:type="dxa"/>
            <w:tcMar>
              <w:top w:w="0" w:type="dxa"/>
              <w:left w:w="0" w:type="dxa"/>
              <w:bottom w:w="0" w:type="dxa"/>
              <w:right w:w="0" w:type="dxa"/>
            </w:tcMar>
            <w:tcBorders>
              <w:top w:val="nil" w:sz="0" w:space="0" w:color="000000" tmln="20, 20, 20, 0, 0"/>
              <w:left w:val="nil" w:sz="0" w:space="0" w:color="000000" tmln="20, 20, 20, 0, 0"/>
              <w:bottom w:val="nil" w:sz="0" w:space="0" w:color="000000" tmln="20, 20, 20, 0, 0"/>
              <w:right w:val="nil" w:sz="0" w:space="0" w:color="000000" tmln="20, 20, 20, 0, 0"/>
            </w:tcBorders>
            <w:tmTcPr id="1775439308" protected="0"/>
          </w:tcPr>
          <w:p>
            <w:pPr>
              <w:pStyle w:val="para16"/>
              <w:spacing w:line="240" w:lineRule="auto"/>
              <w:rPr>
                <w:sz w:val="28"/>
              </w:rPr>
            </w:pPr>
            <w:r>
              <w:rPr>
                <w:sz w:val="28"/>
              </w:rPr>
            </w:r>
          </w:p>
        </w:tc>
        <w:tc>
          <w:tcPr>
            <w:tcW w:w="5696" w:type="dxa"/>
            <w:tcMar>
              <w:top w:w="0" w:type="dxa"/>
              <w:left w:w="0" w:type="dxa"/>
              <w:bottom w:w="0" w:type="dxa"/>
              <w:right w:w="0" w:type="dxa"/>
            </w:tcMar>
            <w:tcBorders>
              <w:top w:val="nil" w:sz="0" w:space="0" w:color="000000" tmln="20, 20, 20, 0, 0"/>
              <w:left w:val="nil" w:sz="0" w:space="0" w:color="000000" tmln="20, 20, 20, 0, 0"/>
              <w:bottom w:val="nil" w:sz="0" w:space="0" w:color="000000" tmln="20, 20, 20, 0, 0"/>
              <w:right w:val="nil" w:sz="0" w:space="0" w:color="000000" tmln="20, 20, 20, 0, 0"/>
            </w:tcBorders>
            <w:tmTcPr id="1775439308" protected="0"/>
          </w:tcPr>
          <w:p>
            <w:pPr>
              <w:pStyle w:val="para16"/>
              <w:ind w:left="256"/>
              <w:spacing w:line="317" w:lineRule="exact"/>
              <w:rPr>
                <w:sz w:val="28"/>
              </w:rPr>
            </w:pPr>
            <w:r>
              <w:rPr>
                <w:sz w:val="28"/>
              </w:rPr>
              <w:t>generation</w:t>
            </w:r>
            <w:r>
              <w:rPr>
                <w:spacing w:val="-19" w:percent="83"/>
                <w:sz w:val="28"/>
              </w:rPr>
              <w:t xml:space="preserve"> </w:t>
            </w:r>
            <w:r>
              <w:rPr>
                <w:sz w:val="28"/>
              </w:rPr>
              <w:t>with</w:t>
            </w:r>
            <w:r>
              <w:rPr>
                <w:spacing w:val="-17" w:percent="85"/>
                <w:sz w:val="28"/>
              </w:rPr>
              <w:t xml:space="preserve"> </w:t>
            </w:r>
            <w:r>
              <w:rPr>
                <w:sz w:val="28"/>
              </w:rPr>
              <w:t>frozen</w:t>
            </w:r>
            <w:r>
              <w:rPr>
                <w:spacing w:val="-16" w:percent="86"/>
                <w:sz w:val="28"/>
              </w:rPr>
              <w:t xml:space="preserve"> </w:t>
            </w:r>
            <w:r>
              <w:rPr>
                <w:sz w:val="28"/>
              </w:rPr>
              <w:t>base</w:t>
            </w:r>
            <w:r>
              <w:rPr>
                <w:spacing w:val="-17" w:percent="85"/>
                <w:sz w:val="28"/>
              </w:rPr>
              <w:t xml:space="preserve"> </w:t>
            </w:r>
            <w:r>
              <w:rPr>
                <w:spacing w:val="-2" w:percent="98"/>
                <w:sz w:val="28"/>
              </w:rPr>
              <w:t>model</w:t>
            </w:r>
            <w:r>
              <w:rPr>
                <w:sz w:val="28"/>
              </w:rPr>
            </w:r>
          </w:p>
        </w:tc>
        <w:tc>
          <w:tcPr>
            <w:tcW w:w="1744" w:type="dxa"/>
            <w:tcMar>
              <w:top w:w="0" w:type="dxa"/>
              <w:left w:w="0" w:type="dxa"/>
              <w:bottom w:w="0" w:type="dxa"/>
              <w:right w:w="0" w:type="dxa"/>
            </w:tcMar>
            <w:tcBorders>
              <w:top w:val="nil" w:sz="0" w:space="0" w:color="000000" tmln="20, 20, 20, 0, 0"/>
              <w:left w:val="nil" w:sz="0" w:space="0" w:color="000000" tmln="20, 20, 20, 0, 0"/>
              <w:bottom w:val="nil" w:sz="0" w:space="0" w:color="000000" tmln="20, 20, 20, 0, 0"/>
              <w:right w:val="nil" w:sz="0" w:space="0" w:color="000000" tmln="20, 20, 20, 0, 0"/>
            </w:tcBorders>
            <w:tmTcPr id="1775439308" protected="0"/>
          </w:tcPr>
          <w:p>
            <w:pPr>
              <w:pStyle w:val="para16"/>
              <w:spacing w:line="240" w:lineRule="auto"/>
              <w:rPr>
                <w:sz w:val="28"/>
              </w:rPr>
            </w:pPr>
            <w:r>
              <w:rPr>
                <w:sz w:val="28"/>
              </w:rPr>
            </w:r>
          </w:p>
        </w:tc>
      </w:tr>
      <w:tr>
        <w:trPr>
          <w:tblHeader w:val="0"/>
          <w:cantSplit w:val="0"/>
          <w:trHeight w:val="400" w:hRule="atLeast"/>
        </w:trPr>
        <w:tc>
          <w:tcPr>
            <w:tcW w:w="1211" w:type="dxa"/>
            <w:tcMar>
              <w:top w:w="0" w:type="dxa"/>
              <w:left w:w="0" w:type="dxa"/>
              <w:bottom w:w="0" w:type="dxa"/>
              <w:right w:w="0" w:type="dxa"/>
            </w:tcMar>
            <w:tcBorders>
              <w:top w:val="nil" w:sz="0" w:space="0" w:color="000000" tmln="20, 20, 20, 0, 0"/>
              <w:left w:val="nil" w:sz="0" w:space="0" w:color="000000" tmln="20, 20, 20, 0, 0"/>
              <w:bottom w:val="nil" w:sz="0" w:space="0" w:color="000000" tmln="20, 20, 20, 0, 0"/>
              <w:right w:val="nil" w:sz="0" w:space="0" w:color="000000" tmln="20, 20, 20, 0, 0"/>
            </w:tcBorders>
            <w:tmTcPr id="1775439308" protected="0"/>
          </w:tcPr>
          <w:p>
            <w:pPr>
              <w:pStyle w:val="para16"/>
              <w:ind w:left="325"/>
              <w:spacing w:before="72" w:line="308" w:lineRule="exact"/>
              <w:rPr>
                <w:sz w:val="28"/>
              </w:rPr>
            </w:pPr>
            <w:r>
              <w:rPr>
                <w:spacing w:val="-4" w:percent="96"/>
                <w:sz w:val="28"/>
              </w:rPr>
              <w:t>5.2</w:t>
            </w:r>
            <w:r>
              <w:rPr>
                <w:sz w:val="28"/>
              </w:rPr>
            </w:r>
          </w:p>
        </w:tc>
        <w:tc>
          <w:tcPr>
            <w:tcW w:w="5696" w:type="dxa"/>
            <w:tcMar>
              <w:top w:w="0" w:type="dxa"/>
              <w:left w:w="0" w:type="dxa"/>
              <w:bottom w:w="0" w:type="dxa"/>
              <w:right w:w="0" w:type="dxa"/>
            </w:tcMar>
            <w:tcBorders>
              <w:top w:val="nil" w:sz="0" w:space="0" w:color="000000" tmln="20, 20, 20, 0, 0"/>
              <w:left w:val="nil" w:sz="0" w:space="0" w:color="000000" tmln="20, 20, 20, 0, 0"/>
              <w:bottom w:val="nil" w:sz="0" w:space="0" w:color="000000" tmln="20, 20, 20, 0, 0"/>
              <w:right w:val="nil" w:sz="0" w:space="0" w:color="000000" tmln="20, 20, 20, 0, 0"/>
            </w:tcBorders>
            <w:tmTcPr id="1775439308" protected="0"/>
          </w:tcPr>
          <w:p>
            <w:pPr>
              <w:pStyle w:val="para16"/>
              <w:ind w:left="256"/>
              <w:spacing w:before="72" w:line="308" w:lineRule="exact"/>
              <w:rPr>
                <w:sz w:val="28"/>
              </w:rPr>
            </w:pPr>
            <w:r>
              <w:rPr>
                <w:spacing w:val="-2" w:percent="98"/>
                <w:sz w:val="28"/>
              </w:rPr>
              <w:t>Error</w:t>
            </w:r>
            <w:r>
              <w:rPr>
                <w:spacing w:val="-6" w:percent="95"/>
                <w:sz w:val="28"/>
              </w:rPr>
              <w:t xml:space="preserve"> </w:t>
            </w:r>
            <w:r>
              <w:rPr>
                <w:spacing w:val="-2" w:percent="98"/>
                <w:sz w:val="28"/>
              </w:rPr>
              <w:t>reduction</w:t>
            </w:r>
            <w:r>
              <w:rPr>
                <w:spacing w:val="-4" w:percent="96"/>
                <w:sz w:val="28"/>
              </w:rPr>
              <w:t xml:space="preserve"> </w:t>
            </w:r>
            <w:r>
              <w:rPr>
                <w:spacing w:val="-2" w:percent="98"/>
                <w:sz w:val="28"/>
              </w:rPr>
              <w:t>comaparison</w:t>
            </w:r>
            <w:r>
              <w:rPr>
                <w:spacing w:val="-4" w:percent="96"/>
                <w:sz w:val="28"/>
              </w:rPr>
              <w:t xml:space="preserve"> </w:t>
            </w:r>
            <w:r>
              <w:rPr>
                <w:spacing w:val="-2" w:percent="98"/>
                <w:sz w:val="28"/>
              </w:rPr>
              <w:t>for</w:t>
            </w:r>
            <w:r>
              <w:rPr>
                <w:spacing w:val="-4" w:percent="96"/>
                <w:sz w:val="28"/>
              </w:rPr>
              <w:t xml:space="preserve"> </w:t>
            </w:r>
            <w:r>
              <w:rPr>
                <w:spacing w:val="-2" w:percent="98"/>
                <w:sz w:val="28"/>
              </w:rPr>
              <w:t>FedErroravg</w:t>
            </w:r>
            <w:r>
              <w:rPr>
                <w:sz w:val="28"/>
              </w:rPr>
            </w:r>
          </w:p>
        </w:tc>
        <w:tc>
          <w:tcPr>
            <w:tcW w:w="1744" w:type="dxa"/>
            <w:tcMar>
              <w:top w:w="0" w:type="dxa"/>
              <w:left w:w="0" w:type="dxa"/>
              <w:bottom w:w="0" w:type="dxa"/>
              <w:right w:w="0" w:type="dxa"/>
            </w:tcMar>
            <w:tcBorders>
              <w:top w:val="nil" w:sz="0" w:space="0" w:color="000000" tmln="20, 20, 20, 0, 0"/>
              <w:left w:val="nil" w:sz="0" w:space="0" w:color="000000" tmln="20, 20, 20, 0, 0"/>
              <w:bottom w:val="nil" w:sz="0" w:space="0" w:color="000000" tmln="20, 20, 20, 0, 0"/>
              <w:right w:val="nil" w:sz="0" w:space="0" w:color="000000" tmln="20, 20, 20, 0, 0"/>
            </w:tcBorders>
            <w:tmTcPr id="1775439308" protected="0"/>
          </w:tcPr>
          <w:p>
            <w:pPr>
              <w:pStyle w:val="para16"/>
              <w:ind w:right="124"/>
              <w:spacing w:before="72" w:line="308" w:lineRule="exact"/>
              <w:jc w:val="right"/>
              <w:rPr>
                <w:spacing w:val="-4" w:percent="96"/>
                <w:sz w:val="28"/>
              </w:rPr>
            </w:pPr>
            <w:r>
              <w:rPr>
                <w:spacing w:val="-4" w:percent="96"/>
                <w:sz w:val="28"/>
              </w:rPr>
              <w:t>59</w:t>
            </w:r>
          </w:p>
        </w:tc>
      </w:tr>
      <w:tr>
        <w:trPr>
          <w:tblHeader w:val="0"/>
          <w:cantSplit w:val="0"/>
          <w:trHeight w:val="400" w:hRule="atLeast"/>
        </w:trPr>
        <w:tc>
          <w:tcPr>
            <w:tcW w:w="1211" w:type="dxa"/>
            <w:tcMar>
              <w:top w:w="0" w:type="dxa"/>
              <w:left w:w="0" w:type="dxa"/>
              <w:bottom w:w="0" w:type="dxa"/>
              <w:right w:w="0" w:type="dxa"/>
            </w:tcMar>
            <w:tcBorders>
              <w:top w:val="nil" w:sz="0" w:space="0" w:color="000000" tmln="20, 20, 20, 0, 0"/>
              <w:left w:val="nil" w:sz="0" w:space="0" w:color="000000" tmln="20, 20, 20, 0, 0"/>
              <w:bottom w:val="nil" w:sz="0" w:space="0" w:color="000000" tmln="20, 20, 20, 0, 0"/>
              <w:right w:val="nil" w:sz="0" w:space="0" w:color="000000" tmln="20, 20, 20, 0, 0"/>
            </w:tcBorders>
            <w:tmTcPr id="1775439308" protected="0"/>
          </w:tcPr>
          <w:p>
            <w:pPr>
              <w:pStyle w:val="para16"/>
              <w:spacing w:line="240" w:lineRule="auto"/>
              <w:rPr>
                <w:sz w:val="28"/>
              </w:rPr>
            </w:pPr>
            <w:r>
              <w:rPr>
                <w:sz w:val="28"/>
              </w:rPr>
            </w:r>
          </w:p>
        </w:tc>
        <w:tc>
          <w:tcPr>
            <w:tcW w:w="5696" w:type="dxa"/>
            <w:tcMar>
              <w:top w:w="0" w:type="dxa"/>
              <w:left w:w="0" w:type="dxa"/>
              <w:bottom w:w="0" w:type="dxa"/>
              <w:right w:w="0" w:type="dxa"/>
            </w:tcMar>
            <w:tcBorders>
              <w:top w:val="nil" w:sz="0" w:space="0" w:color="000000" tmln="20, 20, 20, 0, 0"/>
              <w:left w:val="nil" w:sz="0" w:space="0" w:color="000000" tmln="20, 20, 20, 0, 0"/>
              <w:bottom w:val="nil" w:sz="0" w:space="0" w:color="000000" tmln="20, 20, 20, 0, 0"/>
              <w:right w:val="nil" w:sz="0" w:space="0" w:color="000000" tmln="20, 20, 20, 0, 0"/>
            </w:tcBorders>
            <w:tmTcPr id="1775439308" protected="0"/>
          </w:tcPr>
          <w:p>
            <w:pPr>
              <w:pStyle w:val="para16"/>
              <w:ind w:left="256"/>
              <w:spacing w:line="317" w:lineRule="exact"/>
              <w:rPr>
                <w:sz w:val="28"/>
              </w:rPr>
            </w:pPr>
            <w:r>
              <w:rPr>
                <w:sz w:val="28"/>
              </w:rPr>
              <w:t>and</w:t>
            </w:r>
            <w:r>
              <w:rPr>
                <w:spacing w:val="-9" w:percent="92"/>
                <w:sz w:val="28"/>
              </w:rPr>
              <w:t xml:space="preserve"> </w:t>
            </w:r>
            <w:r>
              <w:rPr>
                <w:spacing w:val="-2" w:percent="98"/>
                <w:sz w:val="28"/>
              </w:rPr>
              <w:t>baseline</w:t>
            </w:r>
            <w:r>
              <w:rPr>
                <w:sz w:val="28"/>
              </w:rPr>
            </w:r>
          </w:p>
        </w:tc>
        <w:tc>
          <w:tcPr>
            <w:tcW w:w="1744" w:type="dxa"/>
            <w:tcMar>
              <w:top w:w="0" w:type="dxa"/>
              <w:left w:w="0" w:type="dxa"/>
              <w:bottom w:w="0" w:type="dxa"/>
              <w:right w:w="0" w:type="dxa"/>
            </w:tcMar>
            <w:tcBorders>
              <w:top w:val="nil" w:sz="0" w:space="0" w:color="000000" tmln="20, 20, 20, 0, 0"/>
              <w:left w:val="nil" w:sz="0" w:space="0" w:color="000000" tmln="20, 20, 20, 0, 0"/>
              <w:bottom w:val="nil" w:sz="0" w:space="0" w:color="000000" tmln="20, 20, 20, 0, 0"/>
              <w:right w:val="nil" w:sz="0" w:space="0" w:color="000000" tmln="20, 20, 20, 0, 0"/>
            </w:tcBorders>
            <w:tmTcPr id="1775439308" protected="0"/>
          </w:tcPr>
          <w:p>
            <w:pPr>
              <w:pStyle w:val="para16"/>
              <w:spacing w:line="240" w:lineRule="auto"/>
              <w:rPr>
                <w:sz w:val="28"/>
              </w:rPr>
            </w:pPr>
            <w:r>
              <w:rPr>
                <w:sz w:val="28"/>
              </w:rPr>
            </w:r>
          </w:p>
        </w:tc>
      </w:tr>
      <w:tr>
        <w:trPr>
          <w:tblHeader w:val="0"/>
          <w:cantSplit w:val="0"/>
          <w:trHeight w:val="400" w:hRule="atLeast"/>
        </w:trPr>
        <w:tc>
          <w:tcPr>
            <w:tcW w:w="1211" w:type="dxa"/>
            <w:tcMar>
              <w:top w:w="0" w:type="dxa"/>
              <w:left w:w="0" w:type="dxa"/>
              <w:bottom w:w="0" w:type="dxa"/>
              <w:right w:w="0" w:type="dxa"/>
            </w:tcMar>
            <w:tcBorders>
              <w:top w:val="nil" w:sz="0" w:space="0" w:color="000000" tmln="20, 20, 20, 0, 0"/>
              <w:left w:val="nil" w:sz="0" w:space="0" w:color="000000" tmln="20, 20, 20, 0, 0"/>
              <w:bottom w:val="nil" w:sz="0" w:space="0" w:color="000000" tmln="20, 20, 20, 0, 0"/>
              <w:right w:val="nil" w:sz="0" w:space="0" w:color="000000" tmln="20, 20, 20, 0, 0"/>
            </w:tcBorders>
            <w:tmTcPr id="1775439308" protected="0"/>
          </w:tcPr>
          <w:p>
            <w:pPr>
              <w:pStyle w:val="para16"/>
              <w:ind w:left="325"/>
              <w:spacing w:before="72" w:line="308" w:lineRule="exact"/>
              <w:rPr>
                <w:sz w:val="28"/>
              </w:rPr>
            </w:pPr>
            <w:r>
              <w:rPr>
                <w:spacing w:val="-4" w:percent="96"/>
                <w:sz w:val="28"/>
              </w:rPr>
              <w:t>5.3</w:t>
            </w:r>
            <w:r>
              <w:rPr>
                <w:sz w:val="28"/>
              </w:rPr>
            </w:r>
          </w:p>
        </w:tc>
        <w:tc>
          <w:tcPr>
            <w:tcW w:w="5696" w:type="dxa"/>
            <w:tcMar>
              <w:top w:w="0" w:type="dxa"/>
              <w:left w:w="0" w:type="dxa"/>
              <w:bottom w:w="0" w:type="dxa"/>
              <w:right w:w="0" w:type="dxa"/>
            </w:tcMar>
            <w:tcBorders>
              <w:top w:val="nil" w:sz="0" w:space="0" w:color="000000" tmln="20, 20, 20, 0, 0"/>
              <w:left w:val="nil" w:sz="0" w:space="0" w:color="000000" tmln="20, 20, 20, 0, 0"/>
              <w:bottom w:val="nil" w:sz="0" w:space="0" w:color="000000" tmln="20, 20, 20, 0, 0"/>
              <w:right w:val="nil" w:sz="0" w:space="0" w:color="000000" tmln="20, 20, 20, 0, 0"/>
            </w:tcBorders>
            <w:tmTcPr id="1775439308" protected="0"/>
          </w:tcPr>
          <w:p>
            <w:pPr>
              <w:pStyle w:val="para16"/>
              <w:ind w:left="256"/>
              <w:spacing w:before="72" w:line="308" w:lineRule="exact"/>
              <w:rPr>
                <w:sz w:val="28"/>
              </w:rPr>
            </w:pPr>
            <w:r>
              <w:rPr>
                <w:spacing w:val="-2" w:percent="98"/>
                <w:sz w:val="28"/>
              </w:rPr>
              <w:t>Error</w:t>
            </w:r>
            <w:r>
              <w:rPr>
                <w:spacing w:val="-6" w:percent="95"/>
                <w:sz w:val="28"/>
              </w:rPr>
              <w:t xml:space="preserve"> </w:t>
            </w:r>
            <w:r>
              <w:rPr>
                <w:spacing w:val="-2" w:percent="98"/>
                <w:sz w:val="28"/>
              </w:rPr>
              <w:t>reduction</w:t>
            </w:r>
            <w:r>
              <w:rPr>
                <w:spacing w:val="-4" w:percent="96"/>
                <w:sz w:val="28"/>
              </w:rPr>
              <w:t xml:space="preserve"> </w:t>
            </w:r>
            <w:r>
              <w:rPr>
                <w:spacing w:val="-2" w:percent="98"/>
                <w:sz w:val="28"/>
              </w:rPr>
              <w:t>comaparison</w:t>
            </w:r>
            <w:r>
              <w:rPr>
                <w:spacing w:val="-4" w:percent="96"/>
                <w:sz w:val="28"/>
              </w:rPr>
              <w:t xml:space="preserve"> </w:t>
            </w:r>
            <w:r>
              <w:rPr>
                <w:spacing w:val="-2" w:percent="98"/>
                <w:sz w:val="28"/>
              </w:rPr>
              <w:t>for</w:t>
            </w:r>
            <w:r>
              <w:rPr>
                <w:spacing w:val="-4" w:percent="96"/>
                <w:sz w:val="28"/>
              </w:rPr>
              <w:t xml:space="preserve"> </w:t>
            </w:r>
            <w:r>
              <w:rPr>
                <w:spacing w:val="-2" w:percent="98"/>
                <w:sz w:val="28"/>
              </w:rPr>
              <w:t>FedErroravg</w:t>
            </w:r>
            <w:r>
              <w:rPr>
                <w:sz w:val="28"/>
              </w:rPr>
            </w:r>
          </w:p>
        </w:tc>
        <w:tc>
          <w:tcPr>
            <w:tcW w:w="1744" w:type="dxa"/>
            <w:tcMar>
              <w:top w:w="0" w:type="dxa"/>
              <w:left w:w="0" w:type="dxa"/>
              <w:bottom w:w="0" w:type="dxa"/>
              <w:right w:w="0" w:type="dxa"/>
            </w:tcMar>
            <w:tcBorders>
              <w:top w:val="nil" w:sz="0" w:space="0" w:color="000000" tmln="20, 20, 20, 0, 0"/>
              <w:left w:val="nil" w:sz="0" w:space="0" w:color="000000" tmln="20, 20, 20, 0, 0"/>
              <w:bottom w:val="nil" w:sz="0" w:space="0" w:color="000000" tmln="20, 20, 20, 0, 0"/>
              <w:right w:val="nil" w:sz="0" w:space="0" w:color="000000" tmln="20, 20, 20, 0, 0"/>
            </w:tcBorders>
            <w:tmTcPr id="1775439308" protected="0"/>
          </w:tcPr>
          <w:p>
            <w:pPr>
              <w:pStyle w:val="para16"/>
              <w:ind w:right="124"/>
              <w:spacing w:before="72" w:line="308" w:lineRule="exact"/>
              <w:jc w:val="right"/>
              <w:rPr>
                <w:spacing w:val="-4" w:percent="96"/>
                <w:sz w:val="28"/>
              </w:rPr>
            </w:pPr>
            <w:r>
              <w:rPr>
                <w:spacing w:val="-4" w:percent="96"/>
                <w:sz w:val="28"/>
              </w:rPr>
              <w:t>60</w:t>
            </w:r>
          </w:p>
        </w:tc>
      </w:tr>
      <w:tr>
        <w:trPr>
          <w:tblHeader w:val="0"/>
          <w:cantSplit w:val="0"/>
          <w:trHeight w:val="316" w:hRule="atLeast"/>
        </w:trPr>
        <w:tc>
          <w:tcPr>
            <w:tcW w:w="1211" w:type="dxa"/>
            <w:tcMar>
              <w:top w:w="0" w:type="dxa"/>
              <w:left w:w="0" w:type="dxa"/>
              <w:bottom w:w="0" w:type="dxa"/>
              <w:right w:w="0" w:type="dxa"/>
            </w:tcMar>
            <w:tcBorders>
              <w:top w:val="nil" w:sz="0" w:space="0" w:color="000000" tmln="20, 20, 20, 0, 0"/>
              <w:left w:val="nil" w:sz="0" w:space="0" w:color="000000" tmln="20, 20, 20, 0, 0"/>
              <w:bottom w:val="nil" w:sz="0" w:space="0" w:color="000000" tmln="20, 20, 20, 0, 0"/>
              <w:right w:val="nil" w:sz="0" w:space="0" w:color="000000" tmln="20, 20, 20, 0, 0"/>
            </w:tcBorders>
            <w:tmTcPr id="1775439308" protected="0"/>
          </w:tcPr>
          <w:p>
            <w:pPr>
              <w:pStyle w:val="para16"/>
              <w:spacing w:line="240" w:lineRule="auto"/>
              <w:rPr>
                <w:sz w:val="24"/>
              </w:rPr>
            </w:pPr>
            <w:r>
              <w:rPr>
                <w:sz w:val="24"/>
              </w:rPr>
            </w:r>
          </w:p>
        </w:tc>
        <w:tc>
          <w:tcPr>
            <w:tcW w:w="5696" w:type="dxa"/>
            <w:tcMar>
              <w:top w:w="0" w:type="dxa"/>
              <w:left w:w="0" w:type="dxa"/>
              <w:bottom w:w="0" w:type="dxa"/>
              <w:right w:w="0" w:type="dxa"/>
            </w:tcMar>
            <w:tcBorders>
              <w:top w:val="nil" w:sz="0" w:space="0" w:color="000000" tmln="20, 20, 20, 0, 0"/>
              <w:left w:val="nil" w:sz="0" w:space="0" w:color="000000" tmln="20, 20, 20, 0, 0"/>
              <w:bottom w:val="nil" w:sz="0" w:space="0" w:color="000000" tmln="20, 20, 20, 0, 0"/>
              <w:right w:val="nil" w:sz="0" w:space="0" w:color="000000" tmln="20, 20, 20, 0, 0"/>
            </w:tcBorders>
            <w:tmTcPr id="1775439308" protected="0"/>
          </w:tcPr>
          <w:p>
            <w:pPr>
              <w:pStyle w:val="para16"/>
              <w:ind w:left="256"/>
              <w:spacing w:line="297" w:lineRule="exact"/>
              <w:rPr>
                <w:sz w:val="28"/>
              </w:rPr>
            </w:pPr>
            <w:r>
              <w:rPr>
                <w:spacing w:val="-2" w:percent="98"/>
                <w:sz w:val="28"/>
              </w:rPr>
              <w:t>and</w:t>
            </w:r>
            <w:r>
              <w:rPr>
                <w:spacing w:val="-9" w:percent="92"/>
                <w:sz w:val="28"/>
              </w:rPr>
              <w:t xml:space="preserve"> </w:t>
            </w:r>
            <w:r>
              <w:rPr>
                <w:spacing w:val="-2" w:percent="98"/>
                <w:sz w:val="28"/>
              </w:rPr>
              <w:t>baseline</w:t>
            </w:r>
            <w:r>
              <w:rPr>
                <w:spacing w:val="-9" w:percent="92"/>
                <w:sz w:val="28"/>
              </w:rPr>
              <w:t xml:space="preserve"> </w:t>
            </w:r>
            <w:r>
              <w:rPr>
                <w:spacing w:val="-2" w:percent="98"/>
                <w:sz w:val="28"/>
              </w:rPr>
              <w:t>for</w:t>
            </w:r>
            <w:r>
              <w:rPr>
                <w:spacing w:val="-10" w:percent="91"/>
                <w:sz w:val="28"/>
              </w:rPr>
              <w:t xml:space="preserve"> </w:t>
            </w:r>
            <w:r>
              <w:rPr>
                <w:spacing w:val="-2" w:percent="98"/>
                <w:sz w:val="28"/>
              </w:rPr>
              <w:t>Test</w:t>
            </w:r>
            <w:r>
              <w:rPr>
                <w:spacing w:val="-8" w:percent="93"/>
                <w:sz w:val="28"/>
              </w:rPr>
              <w:t xml:space="preserve"> </w:t>
            </w:r>
            <w:r>
              <w:rPr>
                <w:spacing w:val="-2" w:percent="98"/>
                <w:sz w:val="28"/>
              </w:rPr>
              <w:t>Dataset</w:t>
            </w:r>
            <w:r>
              <w:rPr>
                <w:sz w:val="28"/>
              </w:rPr>
            </w:r>
          </w:p>
        </w:tc>
        <w:tc>
          <w:tcPr>
            <w:tcW w:w="1744" w:type="dxa"/>
            <w:tcMar>
              <w:top w:w="0" w:type="dxa"/>
              <w:left w:w="0" w:type="dxa"/>
              <w:bottom w:w="0" w:type="dxa"/>
              <w:right w:w="0" w:type="dxa"/>
            </w:tcMar>
            <w:tcBorders>
              <w:top w:val="nil" w:sz="0" w:space="0" w:color="000000" tmln="20, 20, 20, 0, 0"/>
              <w:left w:val="nil" w:sz="0" w:space="0" w:color="000000" tmln="20, 20, 20, 0, 0"/>
              <w:bottom w:val="nil" w:sz="0" w:space="0" w:color="000000" tmln="20, 20, 20, 0, 0"/>
              <w:right w:val="nil" w:sz="0" w:space="0" w:color="000000" tmln="20, 20, 20, 0, 0"/>
            </w:tcBorders>
            <w:tmTcPr id="1775439308" protected="0"/>
          </w:tcPr>
          <w:p>
            <w:pPr>
              <w:pStyle w:val="para16"/>
              <w:spacing w:line="240" w:lineRule="auto"/>
              <w:rPr>
                <w:sz w:val="24"/>
              </w:rPr>
            </w:pPr>
            <w:r>
              <w:rPr>
                <w:sz w:val="24"/>
              </w:rPr>
            </w:r>
          </w:p>
        </w:tc>
      </w:tr>
    </w:tbl>
    <w:p>
      <w:pPr>
        <w:sectPr>
          <w:footnotePr>
            <w:pos w:val="pageBottom"/>
            <w:numFmt w:val="decimal"/>
            <w:numStart w:val="1"/>
            <w:numRestart w:val="continuous"/>
          </w:footnotePr>
          <w:endnotePr>
            <w:pos w:val="docEnd"/>
            <w:numFmt w:val="lowerRoman"/>
            <w:numStart w:val="1"/>
            <w:numRestart w:val="continuous"/>
          </w:endnotePr>
          <w:headerReference w:type="default" r:id="rId15"/>
          <w:footerReference w:type="default" r:id="rId16"/>
          <w:type w:val="nextPage"/>
          <w:pgSz w:h="16840" w:w="11910"/>
          <w:pgMar w:left="1275" w:top="1520" w:right="1275" w:bottom="280" w:header="567" w:footer="0"/>
          <w:paperSrc w:first="0" w:other="0" a="0" b="0"/>
          <w:pgNumType w:fmt="decimal"/>
          <w:tmGutter w:val="3"/>
          <w:mirrorMargins w:val="0"/>
          <w:tmSection w:h="-1">
            <w:tmHeader w:id="0" w:h="0" edge="567" text="0">
              <w:shd w:val="none"/>
            </w:tmHeader>
            <w:tmFooter w:id="0" w:h="0" edge="0" text="0">
              <w:shd w:val="none"/>
            </w:tmFooter>
          </w:tmSection>
          <w:guidesAndGridMasterPages Id="0" numberOfVerticalGuides="0" numberOfHorizontalGuides="0"/>
          <w:guidesAndGridMasterPages Id="1" numberOfVerticalGuides="0" numberOfHorizontalGuides="0"/>
          <w:guidesAndGridMasterPages Id="2" numberOfVerticalGuides="0" numberOfHorizontalGuides="0"/>
        </w:sectPr>
      </w:pPr>
    </w:p>
    <w:p>
      <w:pPr>
        <w:pStyle w:val="para10"/>
        <w:rPr>
          <w:b/>
        </w:rPr>
      </w:pPr>
      <w:r>
        <w:rPr>
          <w:b/>
        </w:rPr>
      </w:r>
    </w:p>
    <w:p>
      <w:pPr>
        <w:pStyle w:val="para10"/>
        <w:spacing w:before="218"/>
        <w:rPr>
          <w:b/>
        </w:rPr>
      </w:pPr>
      <w:r>
        <w:rPr>
          <w:b/>
        </w:rPr>
      </w:r>
    </w:p>
    <w:p>
      <w:pPr>
        <w:ind w:left="578" w:right="38" w:hanging="302"/>
        <w:spacing w:line="278" w:lineRule="auto"/>
        <w:rPr>
          <w:b/>
          <w:sz w:val="28"/>
        </w:rPr>
      </w:pPr>
      <w:r>
        <w:rPr>
          <w:b/>
          <w:spacing w:val="-4" w:percent="97"/>
          <w:sz w:val="28"/>
        </w:rPr>
        <w:t>FIGURE NO.</w:t>
      </w:r>
      <w:r>
        <w:rPr>
          <w:b/>
          <w:sz w:val="28"/>
        </w:rPr>
      </w:r>
    </w:p>
    <w:p>
      <w:pPr>
        <w:pStyle w:val="para11"/>
        <w:ind w:left="276"/>
      </w:pPr>
      <w:bookmarkStart w:id="6" w:name="_TOC_250034"/>
      <w:r/>
    </w:p>
    <w:p>
      <w:pPr>
        <w:pStyle w:val="para11"/>
        <w:ind w:left="276"/>
      </w:pPr>
      <w:r>
        <w:br w:type="column"/>
      </w:r>
      <w:bookmarkStart w:id="7" w:name="LIST_OF_FIGURES"/>
      <w:r/>
      <w:bookmarkEnd w:id="7"/>
      <w:r>
        <w:t>LIST</w:t>
      </w:r>
      <w:r>
        <w:rPr>
          <w:spacing w:val="-14" w:percent="91"/>
        </w:rPr>
        <w:t xml:space="preserve"> </w:t>
      </w:r>
      <w:r>
        <w:t>OF</w:t>
      </w:r>
      <w:r>
        <w:rPr>
          <w:spacing w:val="-15" w:percent="90"/>
        </w:rPr>
        <w:t xml:space="preserve"> </w:t>
      </w:r>
      <w:r/>
      <w:bookmarkEnd w:id="6"/>
      <w:r/>
      <w:r>
        <w:rPr>
          <w:spacing w:val="-2" w:percent="99"/>
        </w:rPr>
        <w:t>FIGURES</w:t>
      </w:r>
      <w:r/>
    </w:p>
    <w:p>
      <w:pPr>
        <w:pStyle w:val="para10"/>
        <w:spacing w:before="155"/>
        <w:rPr>
          <w:b/>
          <w:sz w:val="36"/>
        </w:rPr>
      </w:pPr>
      <w:r>
        <w:rPr>
          <w:b/>
          <w:sz w:val="36"/>
        </w:rPr>
      </w:r>
    </w:p>
    <w:p>
      <w:pPr>
        <w:pStyle w:val="para12"/>
        <w:ind w:left="1472"/>
        <w:tabs defTabSz="720">
          <w:tab w:val="left" w:pos="5083" w:leader="none"/>
        </w:tabs>
      </w:pPr>
      <w:r>
        <w:rPr>
          <w:spacing w:val="-2" w:percent="98"/>
        </w:rPr>
        <w:t>TITLE</w:t>
      </w:r>
      <w:r>
        <w:tab/>
      </w:r>
      <w:r>
        <w:rPr>
          <w:spacing w:val="-10" w:percent="92"/>
        </w:rPr>
        <w:t>PAGE</w:t>
      </w:r>
      <w:r>
        <w:rPr>
          <w:spacing w:val="-13" w:percent="89"/>
        </w:rPr>
        <w:t xml:space="preserve"> </w:t>
      </w:r>
      <w:r>
        <w:rPr>
          <w:spacing w:val="-5" w:percent="96"/>
        </w:rPr>
        <w:t>NO.</w:t>
      </w:r>
      <w:r/>
    </w:p>
    <w:p>
      <w:pPr>
        <w:sectPr>
          <w:footnotePr>
            <w:pos w:val="pageBottom"/>
            <w:numFmt w:val="decimal"/>
            <w:numStart w:val="1"/>
            <w:numRestart w:val="continuous"/>
          </w:footnotePr>
          <w:endnotePr>
            <w:pos w:val="docEnd"/>
            <w:numFmt w:val="lowerRoman"/>
            <w:numStart w:val="1"/>
            <w:numRestart w:val="continuous"/>
          </w:endnotePr>
          <w:headerReference w:type="default" r:id="rId17"/>
          <w:footerReference w:type="default" r:id="rId18"/>
          <w:type w:val="nextPage"/>
          <w:pgSz w:h="16850" w:w="11920"/>
          <w:pgMar w:left="1417" w:top="1360" w:right="992" w:bottom="1180" w:header="567" w:footer="996"/>
          <w:paperSrc w:first="0" w:other="0" a="0" b="0"/>
          <w:pgNumType w:fmt="decimal"/>
          <w:cols w:num="2" w:equalWidth="0" w:space="0">
            <w:col w:w="1395" w:space="1425"/>
            <w:col w:w="6691"/>
          </w:cols>
          <w:tmGutter w:val="3"/>
          <w:mirrorMargins w:val="0"/>
          <w:tmSection w:h="-1">
            <w:tmHeader w:id="0" w:h="0" edge="567" text="0">
              <w:shd w:val="none"/>
            </w:tmHeader>
            <w:tmFooter w:id="0" w:h="0" edge="996" text="0">
              <w:shd w:val="none"/>
            </w:tmFooter>
          </w:tmSection>
          <w:guidesAndGridMasterPages Id="0" numberOfVerticalGuides="0" numberOfHorizontalGuides="0"/>
          <w:guidesAndGridMasterPages Id="1" numberOfVerticalGuides="0" numberOfHorizontalGuides="0"/>
          <w:guidesAndGridMasterPages Id="2" numberOfVerticalGuides="0" numberOfHorizontalGuides="0"/>
        </w:sectPr>
      </w:pPr>
    </w:p>
    <w:p>
      <w:pPr>
        <w:pStyle w:val="para15"/>
        <w:numPr>
          <w:ilvl w:val="1"/>
          <w:numId w:val="12"/>
        </w:numPr>
        <w:ind w:left="1694" w:hanging="1049"/>
        <w:spacing w:before="177" w:line="320" w:lineRule="exact"/>
        <w:tabs defTabSz="720">
          <w:tab w:val="left" w:pos="1694" w:leader="none"/>
          <w:tab w:val="right" w:pos="8681" w:leader="none"/>
        </w:tabs>
        <w:rPr>
          <w:b/>
          <w:sz w:val="28"/>
        </w:rPr>
      </w:pPr>
      <w:r>
        <w:rPr>
          <w:sz w:val="28"/>
        </w:rPr>
        <w:t>Client-Side</w:t>
      </w:r>
      <w:r>
        <w:rPr>
          <w:spacing w:val="-4" w:percent="96"/>
          <w:sz w:val="28"/>
        </w:rPr>
        <w:t xml:space="preserve"> </w:t>
      </w:r>
      <w:r>
        <w:rPr>
          <w:sz w:val="28"/>
        </w:rPr>
        <w:t>Hallucination</w:t>
      </w:r>
      <w:r>
        <w:rPr>
          <w:spacing w:val="-2" w:percent="98"/>
          <w:sz w:val="28"/>
        </w:rPr>
        <w:t xml:space="preserve"> </w:t>
      </w:r>
      <w:r>
        <w:rPr>
          <w:sz w:val="28"/>
        </w:rPr>
        <w:t>Detection</w:t>
      </w:r>
      <w:r>
        <w:rPr>
          <w:spacing w:val="-3" w:percent="97"/>
          <w:sz w:val="28"/>
        </w:rPr>
        <w:t xml:space="preserve"> </w:t>
      </w:r>
      <w:r>
        <w:rPr>
          <w:sz w:val="28"/>
        </w:rPr>
        <w:t>and</w:t>
      </w:r>
      <w:r>
        <w:rPr>
          <w:spacing w:val="-2" w:percent="98"/>
          <w:sz w:val="28"/>
        </w:rPr>
        <w:t xml:space="preserve"> Dataset</w:t>
      </w:r>
      <w:r>
        <w:rPr>
          <w:sz w:val="28"/>
        </w:rPr>
        <w:tab/>
      </w:r>
      <w:r>
        <w:rPr>
          <w:b/>
          <w:spacing w:val="-5" w:percent="96"/>
          <w:sz w:val="28"/>
        </w:rPr>
        <w:t>19</w:t>
      </w:r>
      <w:r>
        <w:rPr>
          <w:b/>
          <w:sz w:val="28"/>
        </w:rPr>
      </w:r>
    </w:p>
    <w:p>
      <w:pPr>
        <w:pStyle w:val="para10"/>
        <w:ind w:left="1695"/>
        <w:spacing w:line="320" w:lineRule="exact"/>
      </w:pPr>
      <w:r>
        <w:rPr>
          <w:spacing w:val="-2" w:percent="98"/>
        </w:rPr>
        <w:t>Construction</w:t>
      </w:r>
      <w:r/>
    </w:p>
    <w:p>
      <w:pPr>
        <w:pStyle w:val="para15"/>
        <w:numPr>
          <w:ilvl w:val="1"/>
          <w:numId w:val="12"/>
        </w:numPr>
        <w:ind w:left="1694" w:hanging="1049"/>
        <w:spacing w:before="197"/>
        <w:tabs defTabSz="720">
          <w:tab w:val="left" w:pos="1694" w:leader="none"/>
          <w:tab w:val="right" w:pos="8683" w:leader="none"/>
        </w:tabs>
        <w:rPr>
          <w:b/>
          <w:sz w:val="28"/>
        </w:rPr>
      </w:pPr>
      <w:r>
        <w:rPr>
          <w:sz w:val="28"/>
        </w:rPr>
        <w:t>LoRA</w:t>
      </w:r>
      <w:r>
        <w:rPr>
          <w:spacing w:val="-6" w:percent="95"/>
          <w:sz w:val="28"/>
        </w:rPr>
        <w:t xml:space="preserve"> </w:t>
      </w:r>
      <w:r>
        <w:rPr>
          <w:sz w:val="28"/>
        </w:rPr>
        <w:t>Fine-Tuning</w:t>
      </w:r>
      <w:r>
        <w:rPr>
          <w:spacing w:val="-4" w:percent="96"/>
          <w:sz w:val="28"/>
        </w:rPr>
        <w:t xml:space="preserve"> </w:t>
      </w:r>
      <w:r>
        <w:rPr>
          <w:sz w:val="28"/>
        </w:rPr>
        <w:t>and</w:t>
      </w:r>
      <w:r>
        <w:rPr>
          <w:spacing w:val="-4" w:percent="96"/>
          <w:sz w:val="28"/>
        </w:rPr>
        <w:t xml:space="preserve"> </w:t>
      </w:r>
      <w:r>
        <w:rPr>
          <w:sz w:val="28"/>
        </w:rPr>
        <w:t>Federated</w:t>
      </w:r>
      <w:r>
        <w:rPr>
          <w:spacing w:val="-4" w:percent="96"/>
          <w:sz w:val="28"/>
        </w:rPr>
        <w:t xml:space="preserve"> </w:t>
      </w:r>
      <w:r>
        <w:rPr>
          <w:spacing w:val="-2" w:percent="98"/>
          <w:sz w:val="28"/>
        </w:rPr>
        <w:t>Aggregation</w:t>
      </w:r>
      <w:r>
        <w:rPr>
          <w:sz w:val="28"/>
        </w:rPr>
        <w:tab/>
      </w:r>
      <w:r>
        <w:rPr>
          <w:b/>
          <w:spacing w:val="-5" w:percent="96"/>
          <w:sz w:val="28"/>
        </w:rPr>
        <w:t>21</w:t>
      </w:r>
      <w:r>
        <w:rPr>
          <w:b/>
          <w:sz w:val="28"/>
        </w:rPr>
      </w:r>
    </w:p>
    <w:p>
      <w:pPr>
        <w:pStyle w:val="para15"/>
        <w:numPr>
          <w:ilvl w:val="1"/>
          <w:numId w:val="11"/>
        </w:numPr>
        <w:ind w:left="1694" w:hanging="1049"/>
        <w:spacing w:before="249"/>
        <w:tabs defTabSz="720">
          <w:tab w:val="left" w:pos="1694" w:leader="none"/>
          <w:tab w:val="right" w:pos="8683" w:leader="none"/>
        </w:tabs>
        <w:rPr>
          <w:sz w:val="28"/>
          <w:position w:val="-1"/>
        </w:rPr>
      </w:pPr>
      <w:r>
        <w:rPr>
          <w:sz w:val="28"/>
        </w:rPr>
        <w:t>Hallucination</w:t>
      </w:r>
      <w:r>
        <w:rPr>
          <w:spacing w:val="-2" w:percent="98"/>
          <w:sz w:val="28"/>
        </w:rPr>
        <w:t xml:space="preserve"> </w:t>
      </w:r>
      <w:r>
        <w:rPr>
          <w:sz w:val="28"/>
        </w:rPr>
        <w:t>Vs</w:t>
      </w:r>
      <w:r>
        <w:rPr>
          <w:spacing w:val="-2" w:percent="98"/>
          <w:sz w:val="28"/>
        </w:rPr>
        <w:t xml:space="preserve"> </w:t>
      </w:r>
      <w:r>
        <w:rPr>
          <w:sz w:val="28"/>
        </w:rPr>
        <w:t>Passed</w:t>
      </w:r>
      <w:r>
        <w:rPr>
          <w:spacing w:val="-2" w:percent="98"/>
          <w:sz w:val="28"/>
        </w:rPr>
        <w:t xml:space="preserve"> </w:t>
      </w:r>
      <w:r>
        <w:rPr>
          <w:sz w:val="28"/>
        </w:rPr>
        <w:t>count</w:t>
      </w:r>
      <w:r>
        <w:rPr>
          <w:spacing w:val="-2" w:percent="98"/>
          <w:sz w:val="28"/>
        </w:rPr>
        <w:t xml:space="preserve"> </w:t>
      </w:r>
      <w:r>
        <w:rPr>
          <w:sz w:val="28"/>
        </w:rPr>
        <w:t>aross</w:t>
      </w:r>
      <w:r>
        <w:rPr>
          <w:spacing w:val="-2" w:percent="98"/>
          <w:sz w:val="28"/>
        </w:rPr>
        <w:t xml:space="preserve"> dataset</w:t>
      </w:r>
      <w:r>
        <w:rPr>
          <w:sz w:val="28"/>
        </w:rPr>
        <w:tab/>
      </w:r>
      <w:r>
        <w:rPr>
          <w:b/>
          <w:spacing w:val="-5" w:percent="96"/>
          <w:sz w:val="28"/>
          <w:position w:val="-1"/>
        </w:rPr>
        <w:t>51</w:t>
      </w:r>
      <w:r>
        <w:rPr>
          <w:sz w:val="28"/>
          <w:position w:val="-1"/>
        </w:rPr>
      </w:r>
    </w:p>
    <w:p>
      <w:pPr>
        <w:pStyle w:val="para15"/>
        <w:numPr>
          <w:ilvl w:val="1"/>
          <w:numId w:val="11"/>
        </w:numPr>
        <w:ind w:left="1694" w:hanging="1049"/>
        <w:spacing w:before="367"/>
        <w:tabs defTabSz="720">
          <w:tab w:val="left" w:pos="1694" w:leader="none"/>
          <w:tab w:val="right" w:pos="8683" w:leader="none"/>
        </w:tabs>
        <w:rPr>
          <w:sz w:val="28"/>
        </w:rPr>
      </w:pPr>
      <w:r>
        <w:rPr>
          <w:sz w:val="28"/>
        </w:rPr>
        <w:t>Hallucination</w:t>
      </w:r>
      <w:r>
        <w:rPr>
          <w:spacing w:val="-4" w:percent="96"/>
          <w:sz w:val="28"/>
        </w:rPr>
        <w:t xml:space="preserve"> </w:t>
      </w:r>
      <w:r>
        <w:rPr>
          <w:sz w:val="28"/>
        </w:rPr>
        <w:t>count</w:t>
      </w:r>
      <w:r>
        <w:rPr>
          <w:spacing w:val="-2" w:percent="98"/>
          <w:sz w:val="28"/>
        </w:rPr>
        <w:t xml:space="preserve"> </w:t>
      </w:r>
      <w:r>
        <w:rPr>
          <w:sz w:val="28"/>
        </w:rPr>
        <w:t>(Baseline</w:t>
      </w:r>
      <w:r>
        <w:rPr>
          <w:spacing w:val="-3" w:percent="97"/>
          <w:sz w:val="28"/>
        </w:rPr>
        <w:t xml:space="preserve"> </w:t>
      </w:r>
      <w:r>
        <w:rPr>
          <w:sz w:val="28"/>
        </w:rPr>
        <w:t>Vs</w:t>
      </w:r>
      <w:r>
        <w:rPr>
          <w:spacing w:val="-2" w:percent="98"/>
          <w:sz w:val="28"/>
        </w:rPr>
        <w:t xml:space="preserve"> FedAvg)</w:t>
      </w:r>
      <w:r>
        <w:rPr>
          <w:sz w:val="28"/>
        </w:rPr>
        <w:tab/>
      </w:r>
      <w:r>
        <w:rPr>
          <w:b/>
          <w:spacing w:val="-5" w:percent="96"/>
          <w:sz w:val="28"/>
        </w:rPr>
        <w:t>53</w:t>
      </w:r>
      <w:r>
        <w:rPr>
          <w:sz w:val="28"/>
        </w:rPr>
      </w:r>
    </w:p>
    <w:p>
      <w:pPr>
        <w:pStyle w:val="para15"/>
        <w:numPr>
          <w:ilvl w:val="1"/>
          <w:numId w:val="11"/>
        </w:numPr>
        <w:ind w:left="1694" w:hanging="1054"/>
        <w:spacing w:before="485"/>
        <w:tabs defTabSz="720">
          <w:tab w:val="left" w:pos="1694" w:leader="none"/>
          <w:tab w:val="right" w:pos="8683" w:leader="none"/>
        </w:tabs>
        <w:rPr>
          <w:sz w:val="28"/>
        </w:rPr>
      </w:pPr>
      <w:r>
        <w:rPr>
          <w:sz w:val="28"/>
        </w:rPr>
        <w:t>Hallucination</w:t>
      </w:r>
      <w:r>
        <w:rPr>
          <w:spacing w:val="-6" w:percent="95"/>
          <w:sz w:val="28"/>
        </w:rPr>
        <w:t xml:space="preserve"> </w:t>
      </w:r>
      <w:r>
        <w:rPr>
          <w:sz w:val="28"/>
        </w:rPr>
        <w:t>count (Baseline</w:t>
      </w:r>
      <w:r>
        <w:rPr>
          <w:spacing w:val="-6" w:percent="95"/>
          <w:sz w:val="28"/>
        </w:rPr>
        <w:t xml:space="preserve"> </w:t>
      </w:r>
      <w:r>
        <w:rPr>
          <w:sz w:val="28"/>
        </w:rPr>
        <w:t>Vs</w:t>
      </w:r>
      <w:r>
        <w:rPr>
          <w:spacing w:val="-6" w:percent="95"/>
          <w:sz w:val="28"/>
        </w:rPr>
        <w:t xml:space="preserve"> </w:t>
      </w:r>
      <w:r>
        <w:rPr>
          <w:sz w:val="28"/>
        </w:rPr>
        <w:t>FedAvg)</w:t>
      </w:r>
      <w:r>
        <w:rPr>
          <w:spacing w:val="-6" w:percent="95"/>
          <w:sz w:val="28"/>
        </w:rPr>
        <w:t xml:space="preserve"> </w:t>
      </w:r>
      <w:r>
        <w:rPr>
          <w:sz w:val="28"/>
        </w:rPr>
        <w:t>on</w:t>
      </w:r>
      <w:r>
        <w:rPr>
          <w:spacing w:val="-6" w:percent="95"/>
          <w:sz w:val="28"/>
        </w:rPr>
        <w:t xml:space="preserve"> </w:t>
      </w:r>
      <w:r>
        <w:rPr>
          <w:sz w:val="28"/>
        </w:rPr>
        <w:t>test</w:t>
      </w:r>
      <w:r>
        <w:rPr>
          <w:spacing w:val="-4" w:percent="96"/>
          <w:sz w:val="28"/>
        </w:rPr>
        <w:t xml:space="preserve"> data</w:t>
      </w:r>
      <w:r>
        <w:rPr>
          <w:sz w:val="28"/>
        </w:rPr>
        <w:tab/>
      </w:r>
      <w:r>
        <w:rPr>
          <w:b/>
          <w:spacing w:val="-5" w:percent="96"/>
          <w:sz w:val="28"/>
        </w:rPr>
        <w:t>54</w:t>
      </w:r>
      <w:r>
        <w:rPr>
          <w:sz w:val="28"/>
        </w:rPr>
      </w:r>
    </w:p>
    <w:p>
      <w:pPr>
        <w:pStyle w:val="para15"/>
        <w:numPr>
          <w:ilvl w:val="1"/>
          <w:numId w:val="11"/>
        </w:numPr>
        <w:ind w:left="1694" w:hanging="1049"/>
        <w:spacing w:before="403"/>
        <w:tabs defTabSz="720">
          <w:tab w:val="left" w:pos="1694" w:leader="none"/>
          <w:tab w:val="right" w:pos="8681" w:leader="none"/>
        </w:tabs>
        <w:rPr>
          <w:sz w:val="28"/>
        </w:rPr>
      </w:pPr>
      <w:r>
        <w:rPr>
          <w:sz w:val="28"/>
        </w:rPr>
        <w:t>Hallucination</w:t>
      </w:r>
      <w:r>
        <w:rPr>
          <w:spacing w:val="-4" w:percent="96"/>
          <w:sz w:val="28"/>
        </w:rPr>
        <w:t xml:space="preserve"> </w:t>
      </w:r>
      <w:r>
        <w:rPr>
          <w:sz w:val="28"/>
        </w:rPr>
        <w:t>count (Baseline</w:t>
      </w:r>
      <w:r>
        <w:rPr>
          <w:spacing w:val="-3" w:percent="97"/>
          <w:sz w:val="28"/>
        </w:rPr>
        <w:t xml:space="preserve"> </w:t>
      </w:r>
      <w:r>
        <w:rPr>
          <w:sz w:val="28"/>
        </w:rPr>
        <w:t>Vs</w:t>
      </w:r>
      <w:r>
        <w:rPr>
          <w:spacing w:val="-3" w:percent="97"/>
          <w:sz w:val="28"/>
        </w:rPr>
        <w:t xml:space="preserve"> </w:t>
      </w:r>
      <w:r>
        <w:rPr>
          <w:spacing w:val="-2" w:percent="98"/>
          <w:sz w:val="28"/>
        </w:rPr>
        <w:t>FedErrorAvg)</w:t>
      </w:r>
      <w:r>
        <w:rPr>
          <w:sz w:val="28"/>
        </w:rPr>
        <w:tab/>
      </w:r>
      <w:r>
        <w:rPr>
          <w:b/>
          <w:spacing w:val="-5" w:percent="96"/>
          <w:sz w:val="28"/>
        </w:rPr>
        <w:t>55</w:t>
      </w:r>
      <w:r>
        <w:rPr>
          <w:sz w:val="28"/>
        </w:rPr>
      </w:r>
    </w:p>
    <w:p>
      <w:pPr>
        <w:pStyle w:val="para15"/>
        <w:numPr>
          <w:ilvl w:val="1"/>
          <w:numId w:val="11"/>
        </w:numPr>
        <w:ind w:left="1694" w:hanging="1049"/>
        <w:spacing w:before="723"/>
        <w:tabs defTabSz="720">
          <w:tab w:val="left" w:pos="1694" w:leader="none"/>
          <w:tab w:val="right" w:pos="8683" w:leader="none"/>
        </w:tabs>
        <w:rPr>
          <w:sz w:val="28"/>
        </w:rPr>
      </w:pPr>
      <w:r>
        <w:rPr>
          <w:sz w:val="28"/>
        </w:rPr>
        <w:t>Hallucination</w:t>
      </w:r>
      <w:r>
        <w:rPr>
          <w:spacing w:val="-6" w:percent="95"/>
          <w:sz w:val="28"/>
        </w:rPr>
        <w:t xml:space="preserve"> </w:t>
      </w:r>
      <w:r>
        <w:rPr>
          <w:sz w:val="28"/>
        </w:rPr>
        <w:t>count (Baseline</w:t>
      </w:r>
      <w:r>
        <w:rPr>
          <w:spacing w:val="-6" w:percent="95"/>
          <w:sz w:val="28"/>
        </w:rPr>
        <w:t xml:space="preserve"> </w:t>
      </w:r>
      <w:r>
        <w:rPr>
          <w:sz w:val="28"/>
        </w:rPr>
        <w:t>Vs</w:t>
      </w:r>
      <w:r>
        <w:rPr>
          <w:spacing w:val="-6" w:percent="95"/>
          <w:sz w:val="28"/>
        </w:rPr>
        <w:t xml:space="preserve"> </w:t>
      </w:r>
      <w:r>
        <w:rPr>
          <w:sz w:val="28"/>
        </w:rPr>
        <w:t>FedAvg)</w:t>
      </w:r>
      <w:r>
        <w:rPr>
          <w:spacing w:val="-6" w:percent="95"/>
          <w:sz w:val="28"/>
        </w:rPr>
        <w:t xml:space="preserve"> </w:t>
      </w:r>
      <w:r>
        <w:rPr>
          <w:sz w:val="28"/>
        </w:rPr>
        <w:t>on</w:t>
      </w:r>
      <w:r>
        <w:rPr>
          <w:spacing w:val="-6" w:percent="95"/>
          <w:sz w:val="28"/>
        </w:rPr>
        <w:t xml:space="preserve"> </w:t>
      </w:r>
      <w:r>
        <w:rPr>
          <w:sz w:val="28"/>
        </w:rPr>
        <w:t>test</w:t>
      </w:r>
      <w:r>
        <w:rPr>
          <w:spacing w:val="-4" w:percent="96"/>
          <w:sz w:val="28"/>
        </w:rPr>
        <w:t xml:space="preserve"> data</w:t>
      </w:r>
      <w:r>
        <w:rPr>
          <w:sz w:val="28"/>
        </w:rPr>
        <w:tab/>
      </w:r>
      <w:r>
        <w:rPr>
          <w:b/>
          <w:spacing w:val="-5" w:percent="96"/>
          <w:sz w:val="28"/>
        </w:rPr>
        <w:t>56</w:t>
      </w:r>
      <w:r>
        <w:rPr>
          <w:sz w:val="28"/>
        </w:rPr>
      </w:r>
    </w:p>
    <w:p>
      <w:pPr>
        <w:pStyle w:val="para15"/>
        <w:numPr>
          <w:ilvl w:val="1"/>
          <w:numId w:val="11"/>
        </w:numPr>
        <w:ind w:left="1694" w:hanging="1054"/>
        <w:spacing w:before="294" w:line="320" w:lineRule="exact"/>
        <w:tabs defTabSz="720">
          <w:tab w:val="left" w:pos="1694" w:leader="none"/>
          <w:tab w:val="right" w:pos="8683" w:leader="none"/>
        </w:tabs>
        <w:rPr>
          <w:sz w:val="28"/>
        </w:rPr>
      </w:pPr>
      <w:r>
        <w:rPr>
          <w:sz w:val="28"/>
        </w:rPr>
        <w:t>Pass</w:t>
      </w:r>
      <w:r>
        <w:rPr>
          <w:spacing w:val="-9" w:percent="92"/>
          <w:sz w:val="28"/>
        </w:rPr>
        <w:t xml:space="preserve"> </w:t>
      </w:r>
      <w:r>
        <w:rPr>
          <w:sz w:val="28"/>
        </w:rPr>
        <w:t>rate comparison</w:t>
      </w:r>
      <w:r>
        <w:rPr>
          <w:spacing w:val="-7" w:percent="94"/>
          <w:sz w:val="28"/>
        </w:rPr>
        <w:t xml:space="preserve"> </w:t>
      </w:r>
      <w:r>
        <w:rPr>
          <w:sz w:val="28"/>
        </w:rPr>
        <w:t>among</w:t>
      </w:r>
      <w:r>
        <w:rPr>
          <w:spacing w:val="-7" w:percent="94"/>
          <w:sz w:val="28"/>
        </w:rPr>
        <w:t xml:space="preserve"> </w:t>
      </w:r>
      <w:r>
        <w:rPr>
          <w:sz w:val="28"/>
        </w:rPr>
        <w:t>Baseline,</w:t>
      </w:r>
      <w:r>
        <w:rPr>
          <w:spacing w:val="-7" w:percent="94"/>
          <w:sz w:val="28"/>
        </w:rPr>
        <w:t xml:space="preserve"> </w:t>
      </w:r>
      <w:r>
        <w:rPr>
          <w:sz w:val="28"/>
        </w:rPr>
        <w:t>FedAvg</w:t>
      </w:r>
      <w:r>
        <w:rPr>
          <w:spacing w:val="-6" w:percent="95"/>
          <w:sz w:val="28"/>
        </w:rPr>
        <w:t xml:space="preserve"> </w:t>
      </w:r>
      <w:r>
        <w:rPr>
          <w:spacing w:val="-4" w:percent="96"/>
          <w:sz w:val="28"/>
        </w:rPr>
        <w:t>and</w:t>
      </w:r>
      <w:r>
        <w:rPr>
          <w:sz w:val="28"/>
        </w:rPr>
        <w:tab/>
      </w:r>
      <w:r>
        <w:rPr>
          <w:b/>
          <w:spacing w:val="-5" w:percent="96"/>
          <w:sz w:val="28"/>
        </w:rPr>
        <w:t>57</w:t>
      </w:r>
      <w:r>
        <w:rPr>
          <w:sz w:val="28"/>
        </w:rPr>
      </w:r>
    </w:p>
    <w:p>
      <w:pPr>
        <w:pStyle w:val="para10"/>
        <w:ind w:left="1695"/>
        <w:spacing w:line="320" w:lineRule="exact"/>
      </w:pPr>
      <w:r>
        <w:rPr>
          <w:spacing w:val="-2" w:percent="98"/>
        </w:rPr>
        <w:t>FedErrorAvg</w:t>
      </w:r>
      <w:r/>
    </w:p>
    <w:p>
      <w:pPr>
        <w:pStyle w:val="para15"/>
        <w:numPr>
          <w:ilvl w:val="1"/>
          <w:numId w:val="11"/>
        </w:numPr>
        <w:ind w:left="1694" w:hanging="1054"/>
        <w:spacing w:before="470" w:line="320" w:lineRule="exact"/>
        <w:tabs defTabSz="720">
          <w:tab w:val="left" w:pos="1694" w:leader="none"/>
          <w:tab w:val="right" w:pos="8683" w:leader="none"/>
        </w:tabs>
        <w:rPr>
          <w:sz w:val="28"/>
        </w:rPr>
      </w:pPr>
      <w:r>
        <w:rPr>
          <w:sz w:val="28"/>
        </w:rPr>
        <w:t>Pass</w:t>
      </w:r>
      <w:r>
        <w:rPr>
          <w:spacing w:val="-9" w:percent="92"/>
          <w:sz w:val="28"/>
        </w:rPr>
        <w:t xml:space="preserve"> </w:t>
      </w:r>
      <w:r>
        <w:rPr>
          <w:sz w:val="28"/>
        </w:rPr>
        <w:t>rate comparison</w:t>
      </w:r>
      <w:r>
        <w:rPr>
          <w:spacing w:val="-7" w:percent="94"/>
          <w:sz w:val="28"/>
        </w:rPr>
        <w:t xml:space="preserve"> </w:t>
      </w:r>
      <w:r>
        <w:rPr>
          <w:sz w:val="28"/>
        </w:rPr>
        <w:t>among</w:t>
      </w:r>
      <w:r>
        <w:rPr>
          <w:spacing w:val="-7" w:percent="94"/>
          <w:sz w:val="28"/>
        </w:rPr>
        <w:t xml:space="preserve"> </w:t>
      </w:r>
      <w:r>
        <w:rPr>
          <w:sz w:val="28"/>
        </w:rPr>
        <w:t>Baseline,</w:t>
      </w:r>
      <w:r>
        <w:rPr>
          <w:spacing w:val="-7" w:percent="94"/>
          <w:sz w:val="28"/>
        </w:rPr>
        <w:t xml:space="preserve"> </w:t>
      </w:r>
      <w:r>
        <w:rPr>
          <w:sz w:val="28"/>
        </w:rPr>
        <w:t>FedAvg</w:t>
      </w:r>
      <w:r>
        <w:rPr>
          <w:spacing w:val="-6" w:percent="95"/>
          <w:sz w:val="28"/>
        </w:rPr>
        <w:t xml:space="preserve"> </w:t>
      </w:r>
      <w:r>
        <w:rPr>
          <w:spacing w:val="-4" w:percent="96"/>
          <w:sz w:val="28"/>
        </w:rPr>
        <w:t>and</w:t>
      </w:r>
      <w:r>
        <w:rPr>
          <w:sz w:val="28"/>
        </w:rPr>
        <w:tab/>
      </w:r>
      <w:r>
        <w:rPr>
          <w:b/>
          <w:spacing w:val="-5" w:percent="96"/>
          <w:sz w:val="28"/>
        </w:rPr>
        <w:t>57</w:t>
      </w:r>
      <w:r>
        <w:rPr>
          <w:sz w:val="28"/>
        </w:rPr>
      </w:r>
    </w:p>
    <w:p>
      <w:pPr>
        <w:pStyle w:val="para10"/>
        <w:ind w:left="1695"/>
        <w:spacing w:line="320" w:lineRule="exact"/>
      </w:pPr>
      <w:r>
        <w:t>FedErrorAvg</w:t>
      </w:r>
      <w:r>
        <w:rPr>
          <w:spacing w:val="-10" w:percent="91"/>
        </w:rPr>
        <w:t xml:space="preserve"> </w:t>
      </w:r>
      <w:r>
        <w:t>for</w:t>
      </w:r>
      <w:r>
        <w:rPr>
          <w:spacing w:val="-11" w:percent="90"/>
        </w:rPr>
        <w:t xml:space="preserve"> </w:t>
      </w:r>
      <w:r>
        <w:t>test</w:t>
      </w:r>
      <w:r>
        <w:rPr>
          <w:spacing w:val="-9" w:percent="92"/>
        </w:rPr>
        <w:t xml:space="preserve"> </w:t>
      </w:r>
      <w:r>
        <w:rPr>
          <w:spacing w:val="-2" w:percent="98"/>
        </w:rPr>
        <w:t>dataset</w:t>
      </w:r>
      <w:r/>
    </w:p>
    <w:p>
      <w:pPr>
        <w:pStyle w:val="para15"/>
        <w:numPr>
          <w:ilvl w:val="1"/>
          <w:numId w:val="11"/>
        </w:numPr>
        <w:ind w:left="1694" w:hanging="1054"/>
        <w:spacing w:before="470" w:line="320" w:lineRule="exact"/>
        <w:tabs defTabSz="720">
          <w:tab w:val="left" w:pos="1694" w:leader="none"/>
          <w:tab w:val="right" w:pos="8683" w:leader="none"/>
        </w:tabs>
        <w:rPr>
          <w:sz w:val="28"/>
        </w:rPr>
      </w:pPr>
      <w:r>
        <w:rPr>
          <w:sz w:val="28"/>
        </w:rPr>
        <w:t>CodeBLEU</w:t>
      </w:r>
      <w:r>
        <w:rPr>
          <w:spacing w:val="-7" w:percent="94"/>
          <w:sz w:val="28"/>
        </w:rPr>
        <w:t xml:space="preserve"> </w:t>
      </w:r>
      <w:r>
        <w:rPr>
          <w:sz w:val="28"/>
        </w:rPr>
        <w:t>comparision</w:t>
      </w:r>
      <w:r>
        <w:rPr>
          <w:spacing w:val="-3" w:percent="97"/>
          <w:sz w:val="28"/>
        </w:rPr>
        <w:t xml:space="preserve"> </w:t>
      </w:r>
      <w:r>
        <w:rPr>
          <w:sz w:val="28"/>
        </w:rPr>
        <w:t>between</w:t>
      </w:r>
      <w:r>
        <w:rPr>
          <w:spacing w:val="-3" w:percent="97"/>
          <w:sz w:val="28"/>
        </w:rPr>
        <w:t xml:space="preserve"> </w:t>
      </w:r>
      <w:r>
        <w:rPr>
          <w:sz w:val="28"/>
        </w:rPr>
        <w:t>Baseline,</w:t>
      </w:r>
      <w:r>
        <w:rPr>
          <w:spacing w:val="-3" w:percent="97"/>
          <w:sz w:val="28"/>
        </w:rPr>
        <w:t xml:space="preserve"> </w:t>
      </w:r>
      <w:r>
        <w:rPr>
          <w:spacing w:val="-2" w:percent="98"/>
          <w:sz w:val="28"/>
        </w:rPr>
        <w:t>Fedavg,</w:t>
      </w:r>
      <w:r>
        <w:rPr>
          <w:sz w:val="28"/>
        </w:rPr>
        <w:tab/>
      </w:r>
      <w:r>
        <w:rPr>
          <w:b/>
          <w:spacing w:val="-5" w:percent="96"/>
          <w:sz w:val="28"/>
        </w:rPr>
        <w:t>61</w:t>
      </w:r>
      <w:r>
        <w:rPr>
          <w:sz w:val="28"/>
        </w:rPr>
      </w:r>
    </w:p>
    <w:p>
      <w:pPr>
        <w:pStyle w:val="para10"/>
        <w:ind w:left="1695"/>
        <w:spacing w:line="320" w:lineRule="exact"/>
      </w:pPr>
      <w:r>
        <w:rPr>
          <w:spacing w:val="-2" w:percent="98"/>
        </w:rPr>
        <w:t>Federroravg</w:t>
      </w:r>
      <w:r/>
    </w:p>
    <w:p>
      <w:pPr>
        <w:sectPr>
          <w:footnotePr>
            <w:pos w:val="pageBottom"/>
            <w:numFmt w:val="decimal"/>
            <w:numStart w:val="1"/>
            <w:numRestart w:val="continuous"/>
          </w:footnotePr>
          <w:endnotePr>
            <w:pos w:val="docEnd"/>
            <w:numFmt w:val="lowerRoman"/>
            <w:numStart w:val="1"/>
            <w:numRestart w:val="continuous"/>
          </w:endnotePr>
          <w:type w:val="continuous"/>
          <w:pgSz w:h="16850" w:w="11920"/>
          <w:pgMar w:left="1417" w:top="1360" w:right="992" w:bottom="1180"/>
          <w:paperSrc w:first="0" w:other="0" a="0" b="0"/>
          <w:pgNumType w:fmt="decimal"/>
          <w:tmGutter w:val="3"/>
          <w:mirrorMargins w:val="0"/>
          <w:tmSection w:h="-1"/>
          <w:guidesAndGridMasterPages Id="0" numberOfVerticalGuides="0" numberOfHorizontalGuides="0"/>
          <w:guidesAndGridMasterPages Id="1" numberOfVerticalGuides="0" numberOfHorizontalGuides="0"/>
          <w:guidesAndGridMasterPages Id="2" numberOfVerticalGuides="0" numberOfHorizontalGuides="0"/>
        </w:sectPr>
      </w:pPr>
    </w:p>
    <w:p>
      <w:pPr>
        <w:pStyle w:val="para11"/>
        <w:ind w:right="256"/>
        <w:spacing/>
        <w:jc w:val="center"/>
      </w:pPr>
      <w:bookmarkStart w:id="8" w:name="_TOC_250033"/>
      <w:r/>
      <w:bookmarkStart w:id="9" w:name="LIST_OF_ABBREVIATIONS"/>
      <w:r>
        <w:t>LIST</w:t>
      </w:r>
      <w:r>
        <w:rPr>
          <w:spacing w:val="-12" w:percent="92"/>
        </w:rPr>
        <w:t xml:space="preserve"> </w:t>
      </w:r>
      <w:r>
        <w:t>OF</w:t>
      </w:r>
      <w:r>
        <w:rPr>
          <w:spacing w:val="-15" w:percent="90"/>
        </w:rPr>
        <w:t xml:space="preserve"> </w:t>
      </w:r>
      <w:r/>
      <w:bookmarkEnd w:id="8"/>
      <w:r/>
      <w:r>
        <w:rPr>
          <w:spacing w:val="-2" w:percent="99"/>
        </w:rPr>
        <w:t>ABBREVIATIONS</w:t>
      </w:r>
      <w:r/>
    </w:p>
    <w:p>
      <w:pPr>
        <w:pStyle w:val="para10"/>
        <w:spacing w:before="182"/>
        <w:rPr>
          <w:b/>
          <w:sz w:val="20"/>
        </w:rPr>
      </w:pPr>
      <w:r>
        <w:rPr>
          <w:b/>
          <w:sz w:val="20"/>
        </w:rPr>
      </w:r>
    </w:p>
    <w:tbl>
      <w:tblPr>
        <w:tblStyle w:val="TableNormal"/>
        <w:name w:val="Table2"/>
        <w:tabOrder w:val="0"/>
        <w:jc w:val="left"/>
        <w:tblInd w:w="65" w:type="dxa"/>
        <w:tblW w:w="9075" w:type="dxa"/>
        <w:pPr>
          <w:ind w:left="65"/>
        </w:pPr>
        <w:tblLook w:val="01E0" w:firstRow="1" w:lastRow="1" w:firstColumn="1" w:lastColumn="1" w:noHBand="0" w:noVBand="0"/>
      </w:tblPr>
      <w:tblGrid>
        <w:gridCol w:w="2632"/>
        <w:gridCol w:w="6443"/>
      </w:tblGrid>
      <w:tr>
        <w:trPr>
          <w:tblHeader w:val="0"/>
          <w:cantSplit w:val="0"/>
          <w:trHeight w:val="438" w:hRule="atLeast"/>
        </w:trPr>
        <w:tc>
          <w:tcPr>
            <w:tcW w:w="2632" w:type="dxa"/>
            <w:tcMar>
              <w:top w:w="0" w:type="dxa"/>
              <w:left w:w="0" w:type="dxa"/>
              <w:bottom w:w="0" w:type="dxa"/>
              <w:right w:w="0" w:type="dxa"/>
            </w:tcMar>
            <w:tcBorders>
              <w:top w:val="nil" w:sz="0" w:space="0" w:color="000000" tmln="20, 20, 20, 0, 0"/>
              <w:left w:val="nil" w:sz="0" w:space="0" w:color="000000" tmln="20, 20, 20, 0, 0"/>
              <w:bottom w:val="nil" w:sz="0" w:space="0" w:color="000000" tmln="20, 20, 20, 0, 0"/>
              <w:right w:val="nil" w:sz="0" w:space="0" w:color="000000" tmln="20, 20, 20, 0, 0"/>
            </w:tcBorders>
            <w:tmTcPr id="1775439308" protected="0"/>
          </w:tcPr>
          <w:p>
            <w:pPr>
              <w:pStyle w:val="para16"/>
              <w:ind w:left="50"/>
              <w:spacing w:line="310" w:lineRule="exact"/>
              <w:rPr>
                <w:b/>
                <w:sz w:val="28"/>
              </w:rPr>
            </w:pPr>
            <w:r>
              <w:rPr>
                <w:b/>
                <w:spacing w:val="-2" w:percent="98"/>
                <w:sz w:val="28"/>
              </w:rPr>
              <w:t>Abbreviation</w:t>
            </w:r>
            <w:r>
              <w:rPr>
                <w:b/>
                <w:sz w:val="28"/>
              </w:rPr>
            </w:r>
          </w:p>
        </w:tc>
        <w:tc>
          <w:tcPr>
            <w:tcW w:w="6443" w:type="dxa"/>
            <w:tcMar>
              <w:top w:w="0" w:type="dxa"/>
              <w:left w:w="0" w:type="dxa"/>
              <w:bottom w:w="0" w:type="dxa"/>
              <w:right w:w="0" w:type="dxa"/>
            </w:tcMar>
            <w:tcBorders>
              <w:top w:val="nil" w:sz="0" w:space="0" w:color="000000" tmln="20, 20, 20, 0, 0"/>
              <w:left w:val="nil" w:sz="0" w:space="0" w:color="000000" tmln="20, 20, 20, 0, 0"/>
              <w:bottom w:val="nil" w:sz="0" w:space="0" w:color="000000" tmln="20, 20, 20, 0, 0"/>
              <w:right w:val="nil" w:sz="0" w:space="0" w:color="000000" tmln="20, 20, 20, 0, 0"/>
            </w:tcBorders>
            <w:tmTcPr id="1775439308" protected="0"/>
          </w:tcPr>
          <w:p>
            <w:pPr>
              <w:pStyle w:val="para16"/>
              <w:ind w:left="1001"/>
              <w:spacing w:line="310" w:lineRule="exact"/>
              <w:rPr>
                <w:b/>
                <w:sz w:val="28"/>
              </w:rPr>
            </w:pPr>
            <w:r>
              <w:rPr>
                <w:b/>
                <w:sz w:val="28"/>
              </w:rPr>
              <w:t>Full</w:t>
            </w:r>
            <w:r>
              <w:rPr>
                <w:b/>
                <w:spacing w:val="-4" w:percent="97"/>
                <w:sz w:val="28"/>
              </w:rPr>
              <w:t xml:space="preserve"> Form</w:t>
            </w:r>
            <w:r>
              <w:rPr>
                <w:b/>
                <w:sz w:val="28"/>
              </w:rPr>
            </w:r>
          </w:p>
        </w:tc>
      </w:tr>
      <w:tr>
        <w:trPr>
          <w:tblHeader w:val="0"/>
          <w:cantSplit w:val="0"/>
          <w:trHeight w:val="566" w:hRule="atLeast"/>
        </w:trPr>
        <w:tc>
          <w:tcPr>
            <w:tcW w:w="2632" w:type="dxa"/>
            <w:tcMar>
              <w:top w:w="0" w:type="dxa"/>
              <w:left w:w="0" w:type="dxa"/>
              <w:bottom w:w="0" w:type="dxa"/>
              <w:right w:w="0" w:type="dxa"/>
            </w:tcMar>
            <w:tcBorders>
              <w:top w:val="nil" w:sz="0" w:space="0" w:color="000000" tmln="20, 20, 20, 0, 0"/>
              <w:left w:val="nil" w:sz="0" w:space="0" w:color="000000" tmln="20, 20, 20, 0, 0"/>
              <w:bottom w:val="nil" w:sz="0" w:space="0" w:color="000000" tmln="20, 20, 20, 0, 0"/>
              <w:right w:val="nil" w:sz="0" w:space="0" w:color="000000" tmln="20, 20, 20, 0, 0"/>
            </w:tcBorders>
            <w:tmTcPr id="1775439308" protected="0"/>
          </w:tcPr>
          <w:p>
            <w:pPr>
              <w:pStyle w:val="para16"/>
              <w:ind w:left="50"/>
              <w:spacing w:before="116" w:line="240" w:lineRule="auto"/>
              <w:rPr>
                <w:sz w:val="28"/>
              </w:rPr>
            </w:pPr>
            <w:r>
              <w:rPr>
                <w:spacing w:val="-4" w:percent="96"/>
                <w:sz w:val="28"/>
              </w:rPr>
              <w:t>API</w:t>
            </w:r>
            <w:r>
              <w:rPr>
                <w:sz w:val="28"/>
              </w:rPr>
            </w:r>
          </w:p>
        </w:tc>
        <w:tc>
          <w:tcPr>
            <w:tcW w:w="6443" w:type="dxa"/>
            <w:tcMar>
              <w:top w:w="0" w:type="dxa"/>
              <w:left w:w="0" w:type="dxa"/>
              <w:bottom w:w="0" w:type="dxa"/>
              <w:right w:w="0" w:type="dxa"/>
            </w:tcMar>
            <w:tcBorders>
              <w:top w:val="nil" w:sz="0" w:space="0" w:color="000000" tmln="20, 20, 20, 0, 0"/>
              <w:left w:val="nil" w:sz="0" w:space="0" w:color="000000" tmln="20, 20, 20, 0, 0"/>
              <w:bottom w:val="nil" w:sz="0" w:space="0" w:color="000000" tmln="20, 20, 20, 0, 0"/>
              <w:right w:val="nil" w:sz="0" w:space="0" w:color="000000" tmln="20, 20, 20, 0, 0"/>
            </w:tcBorders>
            <w:tmTcPr id="1775439308" protected="0"/>
          </w:tcPr>
          <w:p>
            <w:pPr>
              <w:pStyle w:val="para16"/>
              <w:ind w:left="1001"/>
              <w:spacing w:before="116" w:line="240" w:lineRule="auto"/>
              <w:rPr>
                <w:sz w:val="28"/>
              </w:rPr>
            </w:pPr>
            <w:r>
              <w:rPr>
                <w:sz w:val="28"/>
              </w:rPr>
              <w:t>Application</w:t>
            </w:r>
            <w:r>
              <w:rPr>
                <w:spacing w:val="-3" w:percent="97"/>
                <w:sz w:val="28"/>
              </w:rPr>
              <w:t xml:space="preserve"> </w:t>
            </w:r>
            <w:r>
              <w:rPr>
                <w:sz w:val="28"/>
              </w:rPr>
              <w:t>Programming</w:t>
            </w:r>
            <w:r>
              <w:rPr>
                <w:spacing w:val="-3" w:percent="97"/>
                <w:sz w:val="28"/>
              </w:rPr>
              <w:t xml:space="preserve"> </w:t>
            </w:r>
            <w:r>
              <w:rPr>
                <w:spacing w:val="-2" w:percent="98"/>
                <w:sz w:val="28"/>
              </w:rPr>
              <w:t>Interface</w:t>
            </w:r>
            <w:r>
              <w:rPr>
                <w:sz w:val="28"/>
              </w:rPr>
            </w:r>
          </w:p>
        </w:tc>
      </w:tr>
      <w:tr>
        <w:trPr>
          <w:tblHeader w:val="0"/>
          <w:cantSplit w:val="0"/>
          <w:trHeight w:val="567" w:hRule="atLeast"/>
        </w:trPr>
        <w:tc>
          <w:tcPr>
            <w:tcW w:w="2632" w:type="dxa"/>
            <w:tcMar>
              <w:top w:w="0" w:type="dxa"/>
              <w:left w:w="0" w:type="dxa"/>
              <w:bottom w:w="0" w:type="dxa"/>
              <w:right w:w="0" w:type="dxa"/>
            </w:tcMar>
            <w:tcBorders>
              <w:top w:val="nil" w:sz="0" w:space="0" w:color="000000" tmln="20, 20, 20, 0, 0"/>
              <w:left w:val="nil" w:sz="0" w:space="0" w:color="000000" tmln="20, 20, 20, 0, 0"/>
              <w:bottom w:val="nil" w:sz="0" w:space="0" w:color="000000" tmln="20, 20, 20, 0, 0"/>
              <w:right w:val="nil" w:sz="0" w:space="0" w:color="000000" tmln="20, 20, 20, 0, 0"/>
            </w:tcBorders>
            <w:tmTcPr id="1775439308" protected="0"/>
          </w:tcPr>
          <w:p>
            <w:pPr>
              <w:pStyle w:val="para16"/>
              <w:ind w:left="50"/>
              <w:spacing w:before="116" w:line="240" w:lineRule="auto"/>
              <w:rPr>
                <w:sz w:val="28"/>
              </w:rPr>
            </w:pPr>
            <w:r>
              <w:rPr>
                <w:spacing w:val="-4" w:percent="96"/>
                <w:sz w:val="28"/>
              </w:rPr>
              <w:t>APR</w:t>
            </w:r>
            <w:r>
              <w:rPr>
                <w:sz w:val="28"/>
              </w:rPr>
            </w:r>
          </w:p>
        </w:tc>
        <w:tc>
          <w:tcPr>
            <w:tcW w:w="6443" w:type="dxa"/>
            <w:tcMar>
              <w:top w:w="0" w:type="dxa"/>
              <w:left w:w="0" w:type="dxa"/>
              <w:bottom w:w="0" w:type="dxa"/>
              <w:right w:w="0" w:type="dxa"/>
            </w:tcMar>
            <w:tcBorders>
              <w:top w:val="nil" w:sz="0" w:space="0" w:color="000000" tmln="20, 20, 20, 0, 0"/>
              <w:left w:val="nil" w:sz="0" w:space="0" w:color="000000" tmln="20, 20, 20, 0, 0"/>
              <w:bottom w:val="nil" w:sz="0" w:space="0" w:color="000000" tmln="20, 20, 20, 0, 0"/>
              <w:right w:val="nil" w:sz="0" w:space="0" w:color="000000" tmln="20, 20, 20, 0, 0"/>
            </w:tcBorders>
            <w:tmTcPr id="1775439308" protected="0"/>
          </w:tcPr>
          <w:p>
            <w:pPr>
              <w:pStyle w:val="para16"/>
              <w:ind w:left="1001"/>
              <w:spacing w:before="116" w:line="240" w:lineRule="auto"/>
              <w:rPr>
                <w:sz w:val="28"/>
              </w:rPr>
            </w:pPr>
            <w:r>
              <w:rPr>
                <w:sz w:val="28"/>
              </w:rPr>
              <w:t>Automatic</w:t>
            </w:r>
            <w:r>
              <w:rPr>
                <w:spacing w:val="-4" w:percent="96"/>
                <w:sz w:val="28"/>
              </w:rPr>
              <w:t xml:space="preserve"> </w:t>
            </w:r>
            <w:r>
              <w:rPr>
                <w:sz w:val="28"/>
              </w:rPr>
              <w:t>Program</w:t>
            </w:r>
            <w:r>
              <w:rPr>
                <w:spacing w:val="-2" w:percent="98"/>
                <w:sz w:val="28"/>
              </w:rPr>
              <w:t xml:space="preserve"> Repair</w:t>
            </w:r>
            <w:r>
              <w:rPr>
                <w:sz w:val="28"/>
              </w:rPr>
            </w:r>
          </w:p>
        </w:tc>
      </w:tr>
      <w:tr>
        <w:trPr>
          <w:tblHeader w:val="0"/>
          <w:cantSplit w:val="0"/>
          <w:trHeight w:val="566" w:hRule="atLeast"/>
        </w:trPr>
        <w:tc>
          <w:tcPr>
            <w:tcW w:w="2632" w:type="dxa"/>
            <w:tcMar>
              <w:top w:w="0" w:type="dxa"/>
              <w:left w:w="0" w:type="dxa"/>
              <w:bottom w:w="0" w:type="dxa"/>
              <w:right w:w="0" w:type="dxa"/>
            </w:tcMar>
            <w:tcBorders>
              <w:top w:val="nil" w:sz="0" w:space="0" w:color="000000" tmln="20, 20, 20, 0, 0"/>
              <w:left w:val="nil" w:sz="0" w:space="0" w:color="000000" tmln="20, 20, 20, 0, 0"/>
              <w:bottom w:val="nil" w:sz="0" w:space="0" w:color="000000" tmln="20, 20, 20, 0, 0"/>
              <w:right w:val="nil" w:sz="0" w:space="0" w:color="000000" tmln="20, 20, 20, 0, 0"/>
            </w:tcBorders>
            <w:tmTcPr id="1775439308" protected="0"/>
          </w:tcPr>
          <w:p>
            <w:pPr>
              <w:pStyle w:val="para16"/>
              <w:ind w:left="50"/>
              <w:spacing w:before="116" w:line="240" w:lineRule="auto"/>
              <w:rPr>
                <w:sz w:val="28"/>
              </w:rPr>
            </w:pPr>
            <w:r>
              <w:rPr>
                <w:spacing w:val="-4" w:percent="96"/>
                <w:sz w:val="28"/>
              </w:rPr>
              <w:t>AST</w:t>
            </w:r>
            <w:r>
              <w:rPr>
                <w:sz w:val="28"/>
              </w:rPr>
            </w:r>
          </w:p>
        </w:tc>
        <w:tc>
          <w:tcPr>
            <w:tcW w:w="6443" w:type="dxa"/>
            <w:tcMar>
              <w:top w:w="0" w:type="dxa"/>
              <w:left w:w="0" w:type="dxa"/>
              <w:bottom w:w="0" w:type="dxa"/>
              <w:right w:w="0" w:type="dxa"/>
            </w:tcMar>
            <w:tcBorders>
              <w:top w:val="nil" w:sz="0" w:space="0" w:color="000000" tmln="20, 20, 20, 0, 0"/>
              <w:left w:val="nil" w:sz="0" w:space="0" w:color="000000" tmln="20, 20, 20, 0, 0"/>
              <w:bottom w:val="nil" w:sz="0" w:space="0" w:color="000000" tmln="20, 20, 20, 0, 0"/>
              <w:right w:val="nil" w:sz="0" w:space="0" w:color="000000" tmln="20, 20, 20, 0, 0"/>
            </w:tcBorders>
            <w:tmTcPr id="1775439308" protected="0"/>
          </w:tcPr>
          <w:p>
            <w:pPr>
              <w:pStyle w:val="para16"/>
              <w:ind w:left="1001"/>
              <w:spacing w:before="116" w:line="240" w:lineRule="auto"/>
              <w:rPr>
                <w:sz w:val="28"/>
              </w:rPr>
            </w:pPr>
            <w:r>
              <w:rPr>
                <w:sz w:val="28"/>
              </w:rPr>
              <w:t>Abstract</w:t>
            </w:r>
            <w:r>
              <w:rPr>
                <w:spacing w:val="-4" w:percent="96"/>
                <w:sz w:val="28"/>
              </w:rPr>
              <w:t xml:space="preserve"> </w:t>
            </w:r>
            <w:r>
              <w:rPr>
                <w:sz w:val="28"/>
              </w:rPr>
              <w:t>Syntax</w:t>
            </w:r>
            <w:r>
              <w:rPr>
                <w:spacing w:val="-2" w:percent="98"/>
                <w:sz w:val="28"/>
              </w:rPr>
              <w:t xml:space="preserve"> </w:t>
            </w:r>
            <w:r>
              <w:rPr>
                <w:spacing w:val="-4" w:percent="96"/>
                <w:sz w:val="28"/>
              </w:rPr>
              <w:t>Tree</w:t>
            </w:r>
            <w:r>
              <w:rPr>
                <w:sz w:val="28"/>
              </w:rPr>
            </w:r>
          </w:p>
        </w:tc>
      </w:tr>
      <w:tr>
        <w:trPr>
          <w:tblHeader w:val="0"/>
          <w:cantSplit w:val="0"/>
          <w:trHeight w:val="566" w:hRule="atLeast"/>
        </w:trPr>
        <w:tc>
          <w:tcPr>
            <w:tcW w:w="2632" w:type="dxa"/>
            <w:tcMar>
              <w:top w:w="0" w:type="dxa"/>
              <w:left w:w="0" w:type="dxa"/>
              <w:bottom w:w="0" w:type="dxa"/>
              <w:right w:w="0" w:type="dxa"/>
            </w:tcMar>
            <w:tcBorders>
              <w:top w:val="nil" w:sz="0" w:space="0" w:color="000000" tmln="20, 20, 20, 0, 0"/>
              <w:left w:val="nil" w:sz="0" w:space="0" w:color="000000" tmln="20, 20, 20, 0, 0"/>
              <w:bottom w:val="nil" w:sz="0" w:space="0" w:color="000000" tmln="20, 20, 20, 0, 0"/>
              <w:right w:val="nil" w:sz="0" w:space="0" w:color="000000" tmln="20, 20, 20, 0, 0"/>
            </w:tcBorders>
            <w:tmTcPr id="1775439308" protected="0"/>
          </w:tcPr>
          <w:p>
            <w:pPr>
              <w:pStyle w:val="para16"/>
              <w:ind w:left="50"/>
              <w:spacing w:before="116" w:line="240" w:lineRule="auto"/>
              <w:rPr>
                <w:sz w:val="28"/>
              </w:rPr>
            </w:pPr>
            <w:r>
              <w:rPr>
                <w:spacing w:val="-4" w:percent="96"/>
                <w:sz w:val="28"/>
              </w:rPr>
              <w:t>BLEU</w:t>
            </w:r>
            <w:r>
              <w:rPr>
                <w:sz w:val="28"/>
              </w:rPr>
            </w:r>
          </w:p>
        </w:tc>
        <w:tc>
          <w:tcPr>
            <w:tcW w:w="6443" w:type="dxa"/>
            <w:tcMar>
              <w:top w:w="0" w:type="dxa"/>
              <w:left w:w="0" w:type="dxa"/>
              <w:bottom w:w="0" w:type="dxa"/>
              <w:right w:w="0" w:type="dxa"/>
            </w:tcMar>
            <w:tcBorders>
              <w:top w:val="nil" w:sz="0" w:space="0" w:color="000000" tmln="20, 20, 20, 0, 0"/>
              <w:left w:val="nil" w:sz="0" w:space="0" w:color="000000" tmln="20, 20, 20, 0, 0"/>
              <w:bottom w:val="nil" w:sz="0" w:space="0" w:color="000000" tmln="20, 20, 20, 0, 0"/>
              <w:right w:val="nil" w:sz="0" w:space="0" w:color="000000" tmln="20, 20, 20, 0, 0"/>
            </w:tcBorders>
            <w:tmTcPr id="1775439308" protected="0"/>
          </w:tcPr>
          <w:p>
            <w:pPr>
              <w:pStyle w:val="para16"/>
              <w:ind w:left="1001"/>
              <w:spacing w:before="116" w:line="240" w:lineRule="auto"/>
              <w:rPr>
                <w:sz w:val="28"/>
              </w:rPr>
            </w:pPr>
            <w:r>
              <w:rPr>
                <w:sz w:val="28"/>
              </w:rPr>
              <w:t>Bilingual</w:t>
            </w:r>
            <w:r>
              <w:rPr>
                <w:spacing w:val="-2" w:percent="98"/>
                <w:sz w:val="28"/>
              </w:rPr>
              <w:t xml:space="preserve"> </w:t>
            </w:r>
            <w:r>
              <w:rPr>
                <w:sz w:val="28"/>
              </w:rPr>
              <w:t>Evaluation</w:t>
            </w:r>
            <w:r>
              <w:rPr>
                <w:spacing w:val="-2" w:percent="98"/>
                <w:sz w:val="28"/>
              </w:rPr>
              <w:t xml:space="preserve"> Understudy</w:t>
            </w:r>
            <w:r>
              <w:rPr>
                <w:sz w:val="28"/>
              </w:rPr>
            </w:r>
          </w:p>
        </w:tc>
      </w:tr>
      <w:tr>
        <w:trPr>
          <w:tblHeader w:val="0"/>
          <w:cantSplit w:val="0"/>
          <w:trHeight w:val="567" w:hRule="atLeast"/>
        </w:trPr>
        <w:tc>
          <w:tcPr>
            <w:tcW w:w="2632" w:type="dxa"/>
            <w:tcMar>
              <w:top w:w="0" w:type="dxa"/>
              <w:left w:w="0" w:type="dxa"/>
              <w:bottom w:w="0" w:type="dxa"/>
              <w:right w:w="0" w:type="dxa"/>
            </w:tcMar>
            <w:tcBorders>
              <w:top w:val="nil" w:sz="0" w:space="0" w:color="000000" tmln="20, 20, 20, 0, 0"/>
              <w:left w:val="nil" w:sz="0" w:space="0" w:color="000000" tmln="20, 20, 20, 0, 0"/>
              <w:bottom w:val="nil" w:sz="0" w:space="0" w:color="000000" tmln="20, 20, 20, 0, 0"/>
              <w:right w:val="nil" w:sz="0" w:space="0" w:color="000000" tmln="20, 20, 20, 0, 0"/>
            </w:tcBorders>
            <w:tmTcPr id="1775439308" protected="0"/>
          </w:tcPr>
          <w:p>
            <w:pPr>
              <w:pStyle w:val="para16"/>
              <w:ind w:left="50"/>
              <w:spacing w:before="116" w:line="240" w:lineRule="auto"/>
              <w:rPr>
                <w:sz w:val="28"/>
              </w:rPr>
            </w:pPr>
            <w:r>
              <w:rPr>
                <w:spacing w:val="-2" w:percent="98"/>
                <w:sz w:val="28"/>
              </w:rPr>
              <w:t>CodeBLEU</w:t>
            </w:r>
            <w:r>
              <w:rPr>
                <w:sz w:val="28"/>
              </w:rPr>
            </w:r>
          </w:p>
        </w:tc>
        <w:tc>
          <w:tcPr>
            <w:tcW w:w="6443" w:type="dxa"/>
            <w:tcMar>
              <w:top w:w="0" w:type="dxa"/>
              <w:left w:w="0" w:type="dxa"/>
              <w:bottom w:w="0" w:type="dxa"/>
              <w:right w:w="0" w:type="dxa"/>
            </w:tcMar>
            <w:tcBorders>
              <w:top w:val="nil" w:sz="0" w:space="0" w:color="000000" tmln="20, 20, 20, 0, 0"/>
              <w:left w:val="nil" w:sz="0" w:space="0" w:color="000000" tmln="20, 20, 20, 0, 0"/>
              <w:bottom w:val="nil" w:sz="0" w:space="0" w:color="000000" tmln="20, 20, 20, 0, 0"/>
              <w:right w:val="nil" w:sz="0" w:space="0" w:color="000000" tmln="20, 20, 20, 0, 0"/>
            </w:tcBorders>
            <w:tmTcPr id="1775439308" protected="0"/>
          </w:tcPr>
          <w:p>
            <w:pPr>
              <w:pStyle w:val="para16"/>
              <w:ind w:left="1001"/>
              <w:spacing w:before="116" w:line="240" w:lineRule="auto"/>
              <w:rPr>
                <w:sz w:val="28"/>
              </w:rPr>
            </w:pPr>
            <w:r>
              <w:rPr>
                <w:sz w:val="28"/>
              </w:rPr>
              <w:t>Code</w:t>
            </w:r>
            <w:r>
              <w:rPr>
                <w:spacing w:val="-3" w:percent="97"/>
                <w:sz w:val="28"/>
              </w:rPr>
              <w:t xml:space="preserve"> </w:t>
            </w:r>
            <w:r>
              <w:rPr>
                <w:sz w:val="28"/>
              </w:rPr>
              <w:t>Bilingual</w:t>
            </w:r>
            <w:r>
              <w:rPr>
                <w:spacing w:val="-1" w:percent="99"/>
                <w:sz w:val="28"/>
              </w:rPr>
              <w:t xml:space="preserve"> </w:t>
            </w:r>
            <w:r>
              <w:rPr>
                <w:sz w:val="28"/>
              </w:rPr>
              <w:t>Evaluation</w:t>
            </w:r>
            <w:r>
              <w:rPr>
                <w:spacing w:val="-1" w:percent="99"/>
                <w:sz w:val="28"/>
              </w:rPr>
              <w:t xml:space="preserve"> </w:t>
            </w:r>
            <w:r>
              <w:rPr>
                <w:spacing w:val="-2" w:percent="98"/>
                <w:sz w:val="28"/>
              </w:rPr>
              <w:t>Understudy</w:t>
            </w:r>
            <w:r>
              <w:rPr>
                <w:sz w:val="28"/>
              </w:rPr>
            </w:r>
          </w:p>
        </w:tc>
      </w:tr>
      <w:tr>
        <w:trPr>
          <w:tblHeader w:val="0"/>
          <w:cantSplit w:val="0"/>
          <w:trHeight w:val="566" w:hRule="atLeast"/>
        </w:trPr>
        <w:tc>
          <w:tcPr>
            <w:tcW w:w="2632" w:type="dxa"/>
            <w:tcMar>
              <w:top w:w="0" w:type="dxa"/>
              <w:left w:w="0" w:type="dxa"/>
              <w:bottom w:w="0" w:type="dxa"/>
              <w:right w:w="0" w:type="dxa"/>
            </w:tcMar>
            <w:tcBorders>
              <w:top w:val="nil" w:sz="0" w:space="0" w:color="000000" tmln="20, 20, 20, 0, 0"/>
              <w:left w:val="nil" w:sz="0" w:space="0" w:color="000000" tmln="20, 20, 20, 0, 0"/>
              <w:bottom w:val="nil" w:sz="0" w:space="0" w:color="000000" tmln="20, 20, 20, 0, 0"/>
              <w:right w:val="nil" w:sz="0" w:space="0" w:color="000000" tmln="20, 20, 20, 0, 0"/>
            </w:tcBorders>
            <w:tmTcPr id="1775439308" protected="0"/>
          </w:tcPr>
          <w:p>
            <w:pPr>
              <w:pStyle w:val="para16"/>
              <w:ind w:left="50"/>
              <w:spacing w:before="116" w:line="240" w:lineRule="auto"/>
              <w:rPr>
                <w:sz w:val="28"/>
              </w:rPr>
            </w:pPr>
            <w:r>
              <w:rPr>
                <w:spacing w:val="-4" w:percent="96"/>
                <w:sz w:val="28"/>
              </w:rPr>
              <w:t>CSV</w:t>
            </w:r>
            <w:r>
              <w:rPr>
                <w:sz w:val="28"/>
              </w:rPr>
            </w:r>
          </w:p>
        </w:tc>
        <w:tc>
          <w:tcPr>
            <w:tcW w:w="6443" w:type="dxa"/>
            <w:tcMar>
              <w:top w:w="0" w:type="dxa"/>
              <w:left w:w="0" w:type="dxa"/>
              <w:bottom w:w="0" w:type="dxa"/>
              <w:right w:w="0" w:type="dxa"/>
            </w:tcMar>
            <w:tcBorders>
              <w:top w:val="nil" w:sz="0" w:space="0" w:color="000000" tmln="20, 20, 20, 0, 0"/>
              <w:left w:val="nil" w:sz="0" w:space="0" w:color="000000" tmln="20, 20, 20, 0, 0"/>
              <w:bottom w:val="nil" w:sz="0" w:space="0" w:color="000000" tmln="20, 20, 20, 0, 0"/>
              <w:right w:val="nil" w:sz="0" w:space="0" w:color="000000" tmln="20, 20, 20, 0, 0"/>
            </w:tcBorders>
            <w:tmTcPr id="1775439308" protected="0"/>
          </w:tcPr>
          <w:p>
            <w:pPr>
              <w:pStyle w:val="para16"/>
              <w:ind w:left="1001"/>
              <w:spacing w:before="116" w:line="240" w:lineRule="auto"/>
              <w:rPr>
                <w:sz w:val="28"/>
              </w:rPr>
            </w:pPr>
            <w:r>
              <w:rPr>
                <w:sz w:val="28"/>
              </w:rPr>
              <w:t>Comma</w:t>
            </w:r>
            <w:r>
              <w:rPr>
                <w:spacing w:val="-4" w:percent="96"/>
                <w:sz w:val="28"/>
              </w:rPr>
              <w:t xml:space="preserve"> </w:t>
            </w:r>
            <w:r>
              <w:rPr>
                <w:sz w:val="28"/>
              </w:rPr>
              <w:t>Separated</w:t>
            </w:r>
            <w:r>
              <w:rPr>
                <w:spacing w:val="-2" w:percent="98"/>
                <w:sz w:val="28"/>
              </w:rPr>
              <w:t xml:space="preserve"> Values</w:t>
            </w:r>
            <w:r>
              <w:rPr>
                <w:sz w:val="28"/>
              </w:rPr>
            </w:r>
          </w:p>
        </w:tc>
      </w:tr>
      <w:tr>
        <w:trPr>
          <w:tblHeader w:val="0"/>
          <w:cantSplit w:val="0"/>
          <w:trHeight w:val="567" w:hRule="atLeast"/>
        </w:trPr>
        <w:tc>
          <w:tcPr>
            <w:tcW w:w="2632" w:type="dxa"/>
            <w:tcMar>
              <w:top w:w="0" w:type="dxa"/>
              <w:left w:w="0" w:type="dxa"/>
              <w:bottom w:w="0" w:type="dxa"/>
              <w:right w:w="0" w:type="dxa"/>
            </w:tcMar>
            <w:tcBorders>
              <w:top w:val="nil" w:sz="0" w:space="0" w:color="000000" tmln="20, 20, 20, 0, 0"/>
              <w:left w:val="nil" w:sz="0" w:space="0" w:color="000000" tmln="20, 20, 20, 0, 0"/>
              <w:bottom w:val="nil" w:sz="0" w:space="0" w:color="000000" tmln="20, 20, 20, 0, 0"/>
              <w:right w:val="nil" w:sz="0" w:space="0" w:color="000000" tmln="20, 20, 20, 0, 0"/>
            </w:tcBorders>
            <w:tmTcPr id="1775439308" protected="0"/>
          </w:tcPr>
          <w:p>
            <w:pPr>
              <w:pStyle w:val="para16"/>
              <w:ind w:left="50"/>
              <w:spacing w:before="116" w:line="240" w:lineRule="auto"/>
              <w:rPr>
                <w:sz w:val="28"/>
              </w:rPr>
            </w:pPr>
            <w:r>
              <w:rPr>
                <w:spacing w:val="-2" w:percent="98"/>
                <w:sz w:val="28"/>
              </w:rPr>
              <w:t>DS-</w:t>
            </w:r>
            <w:r>
              <w:rPr>
                <w:spacing w:val="-4" w:percent="96"/>
                <w:sz w:val="28"/>
              </w:rPr>
              <w:t>1000</w:t>
            </w:r>
            <w:r>
              <w:rPr>
                <w:sz w:val="28"/>
              </w:rPr>
            </w:r>
          </w:p>
        </w:tc>
        <w:tc>
          <w:tcPr>
            <w:tcW w:w="6443" w:type="dxa"/>
            <w:tcMar>
              <w:top w:w="0" w:type="dxa"/>
              <w:left w:w="0" w:type="dxa"/>
              <w:bottom w:w="0" w:type="dxa"/>
              <w:right w:w="0" w:type="dxa"/>
            </w:tcMar>
            <w:tcBorders>
              <w:top w:val="nil" w:sz="0" w:space="0" w:color="000000" tmln="20, 20, 20, 0, 0"/>
              <w:left w:val="nil" w:sz="0" w:space="0" w:color="000000" tmln="20, 20, 20, 0, 0"/>
              <w:bottom w:val="nil" w:sz="0" w:space="0" w:color="000000" tmln="20, 20, 20, 0, 0"/>
              <w:right w:val="nil" w:sz="0" w:space="0" w:color="000000" tmln="20, 20, 20, 0, 0"/>
            </w:tcBorders>
            <w:tmTcPr id="1775439308" protected="0"/>
          </w:tcPr>
          <w:p>
            <w:pPr>
              <w:pStyle w:val="para16"/>
              <w:ind w:left="1001"/>
              <w:spacing w:before="116" w:line="240" w:lineRule="auto"/>
              <w:rPr>
                <w:sz w:val="28"/>
              </w:rPr>
            </w:pPr>
            <w:r>
              <w:rPr>
                <w:sz w:val="28"/>
              </w:rPr>
              <w:t>Data</w:t>
            </w:r>
            <w:r>
              <w:rPr>
                <w:spacing w:val="-4" w:percent="96"/>
                <w:sz w:val="28"/>
              </w:rPr>
              <w:t xml:space="preserve"> </w:t>
            </w:r>
            <w:r>
              <w:rPr>
                <w:sz w:val="28"/>
              </w:rPr>
              <w:t>Science</w:t>
            </w:r>
            <w:r>
              <w:rPr>
                <w:spacing w:val="-3" w:percent="97"/>
                <w:sz w:val="28"/>
              </w:rPr>
              <w:t xml:space="preserve"> </w:t>
            </w:r>
            <w:r>
              <w:rPr>
                <w:spacing w:val="-4" w:percent="96"/>
                <w:sz w:val="28"/>
              </w:rPr>
              <w:t>1000</w:t>
            </w:r>
            <w:r>
              <w:rPr>
                <w:sz w:val="28"/>
              </w:rPr>
            </w:r>
          </w:p>
        </w:tc>
      </w:tr>
      <w:tr>
        <w:trPr>
          <w:tblHeader w:val="0"/>
          <w:cantSplit w:val="0"/>
          <w:trHeight w:val="567" w:hRule="atLeast"/>
        </w:trPr>
        <w:tc>
          <w:tcPr>
            <w:tcW w:w="2632" w:type="dxa"/>
            <w:tcMar>
              <w:top w:w="0" w:type="dxa"/>
              <w:left w:w="0" w:type="dxa"/>
              <w:bottom w:w="0" w:type="dxa"/>
              <w:right w:w="0" w:type="dxa"/>
            </w:tcMar>
            <w:tcBorders>
              <w:top w:val="nil" w:sz="0" w:space="0" w:color="000000" tmln="20, 20, 20, 0, 0"/>
              <w:left w:val="nil" w:sz="0" w:space="0" w:color="000000" tmln="20, 20, 20, 0, 0"/>
              <w:bottom w:val="nil" w:sz="0" w:space="0" w:color="000000" tmln="20, 20, 20, 0, 0"/>
              <w:right w:val="nil" w:sz="0" w:space="0" w:color="000000" tmln="20, 20, 20, 0, 0"/>
            </w:tcBorders>
            <w:tmTcPr id="1775439308" protected="0"/>
          </w:tcPr>
          <w:p>
            <w:pPr>
              <w:pStyle w:val="para16"/>
              <w:ind w:left="50"/>
              <w:spacing w:before="116" w:line="240" w:lineRule="auto"/>
              <w:rPr>
                <w:sz w:val="28"/>
              </w:rPr>
            </w:pPr>
            <w:r>
              <w:rPr>
                <w:spacing w:val="-2" w:percent="98"/>
                <w:sz w:val="28"/>
              </w:rPr>
              <w:t>FedAvg</w:t>
            </w:r>
            <w:r>
              <w:rPr>
                <w:sz w:val="28"/>
              </w:rPr>
            </w:r>
          </w:p>
        </w:tc>
        <w:tc>
          <w:tcPr>
            <w:tcW w:w="6443" w:type="dxa"/>
            <w:tcMar>
              <w:top w:w="0" w:type="dxa"/>
              <w:left w:w="0" w:type="dxa"/>
              <w:bottom w:w="0" w:type="dxa"/>
              <w:right w:w="0" w:type="dxa"/>
            </w:tcMar>
            <w:tcBorders>
              <w:top w:val="nil" w:sz="0" w:space="0" w:color="000000" tmln="20, 20, 20, 0, 0"/>
              <w:left w:val="nil" w:sz="0" w:space="0" w:color="000000" tmln="20, 20, 20, 0, 0"/>
              <w:bottom w:val="nil" w:sz="0" w:space="0" w:color="000000" tmln="20, 20, 20, 0, 0"/>
              <w:right w:val="nil" w:sz="0" w:space="0" w:color="000000" tmln="20, 20, 20, 0, 0"/>
            </w:tcBorders>
            <w:tmTcPr id="1775439308" protected="0"/>
          </w:tcPr>
          <w:p>
            <w:pPr>
              <w:pStyle w:val="para16"/>
              <w:ind w:left="1001"/>
              <w:spacing w:before="116" w:line="240" w:lineRule="auto"/>
              <w:rPr>
                <w:sz w:val="28"/>
              </w:rPr>
            </w:pPr>
            <w:r>
              <w:rPr>
                <w:sz w:val="28"/>
              </w:rPr>
              <w:t>Federated</w:t>
            </w:r>
            <w:r>
              <w:rPr>
                <w:spacing w:val="-4" w:percent="96"/>
                <w:sz w:val="28"/>
              </w:rPr>
              <w:t xml:space="preserve"> </w:t>
            </w:r>
            <w:r>
              <w:rPr>
                <w:spacing w:val="-2" w:percent="98"/>
                <w:sz w:val="28"/>
              </w:rPr>
              <w:t>Averaging</w:t>
            </w:r>
            <w:r>
              <w:rPr>
                <w:sz w:val="28"/>
              </w:rPr>
            </w:r>
          </w:p>
        </w:tc>
      </w:tr>
      <w:tr>
        <w:trPr>
          <w:tblHeader w:val="0"/>
          <w:cantSplit w:val="0"/>
          <w:trHeight w:val="567" w:hRule="atLeast"/>
        </w:trPr>
        <w:tc>
          <w:tcPr>
            <w:tcW w:w="2632" w:type="dxa"/>
            <w:tcMar>
              <w:top w:w="0" w:type="dxa"/>
              <w:left w:w="0" w:type="dxa"/>
              <w:bottom w:w="0" w:type="dxa"/>
              <w:right w:w="0" w:type="dxa"/>
            </w:tcMar>
            <w:tcBorders>
              <w:top w:val="nil" w:sz="0" w:space="0" w:color="000000" tmln="20, 20, 20, 0, 0"/>
              <w:left w:val="nil" w:sz="0" w:space="0" w:color="000000" tmln="20, 20, 20, 0, 0"/>
              <w:bottom w:val="nil" w:sz="0" w:space="0" w:color="000000" tmln="20, 20, 20, 0, 0"/>
              <w:right w:val="nil" w:sz="0" w:space="0" w:color="000000" tmln="20, 20, 20, 0, 0"/>
            </w:tcBorders>
            <w:tmTcPr id="1775439308" protected="0"/>
          </w:tcPr>
          <w:p>
            <w:pPr>
              <w:pStyle w:val="para16"/>
              <w:ind w:left="50"/>
              <w:spacing w:before="116" w:line="240" w:lineRule="auto"/>
              <w:rPr>
                <w:sz w:val="28"/>
              </w:rPr>
            </w:pPr>
            <w:r>
              <w:rPr>
                <w:spacing w:val="-2" w:percent="98"/>
                <w:sz w:val="28"/>
              </w:rPr>
              <w:t>FedErrorAvg</w:t>
            </w:r>
            <w:r>
              <w:rPr>
                <w:sz w:val="28"/>
              </w:rPr>
            </w:r>
          </w:p>
        </w:tc>
        <w:tc>
          <w:tcPr>
            <w:tcW w:w="6443" w:type="dxa"/>
            <w:tcMar>
              <w:top w:w="0" w:type="dxa"/>
              <w:left w:w="0" w:type="dxa"/>
              <w:bottom w:w="0" w:type="dxa"/>
              <w:right w:w="0" w:type="dxa"/>
            </w:tcMar>
            <w:tcBorders>
              <w:top w:val="nil" w:sz="0" w:space="0" w:color="000000" tmln="20, 20, 20, 0, 0"/>
              <w:left w:val="nil" w:sz="0" w:space="0" w:color="000000" tmln="20, 20, 20, 0, 0"/>
              <w:bottom w:val="nil" w:sz="0" w:space="0" w:color="000000" tmln="20, 20, 20, 0, 0"/>
              <w:right w:val="nil" w:sz="0" w:space="0" w:color="000000" tmln="20, 20, 20, 0, 0"/>
            </w:tcBorders>
            <w:tmTcPr id="1775439308" protected="0"/>
          </w:tcPr>
          <w:p>
            <w:pPr>
              <w:pStyle w:val="para16"/>
              <w:ind w:left="1001"/>
              <w:spacing w:before="116" w:line="240" w:lineRule="auto"/>
              <w:rPr>
                <w:sz w:val="28"/>
              </w:rPr>
            </w:pPr>
            <w:r>
              <w:rPr>
                <w:sz w:val="28"/>
              </w:rPr>
              <w:t>Federated</w:t>
            </w:r>
            <w:r>
              <w:rPr>
                <w:spacing w:val="-4" w:percent="96"/>
                <w:sz w:val="28"/>
              </w:rPr>
              <w:t xml:space="preserve"> </w:t>
            </w:r>
            <w:r>
              <w:rPr>
                <w:sz w:val="28"/>
              </w:rPr>
              <w:t>Error</w:t>
            </w:r>
            <w:r>
              <w:rPr>
                <w:spacing w:val="-4" w:percent="96"/>
                <w:sz w:val="28"/>
              </w:rPr>
              <w:t xml:space="preserve"> </w:t>
            </w:r>
            <w:r>
              <w:rPr>
                <w:spacing w:val="-2" w:percent="98"/>
                <w:sz w:val="28"/>
              </w:rPr>
              <w:t>Average</w:t>
            </w:r>
            <w:r>
              <w:rPr>
                <w:sz w:val="28"/>
              </w:rPr>
            </w:r>
          </w:p>
        </w:tc>
      </w:tr>
      <w:tr>
        <w:trPr>
          <w:tblHeader w:val="0"/>
          <w:cantSplit w:val="0"/>
          <w:trHeight w:val="566" w:hRule="atLeast"/>
        </w:trPr>
        <w:tc>
          <w:tcPr>
            <w:tcW w:w="2632" w:type="dxa"/>
            <w:tcMar>
              <w:top w:w="0" w:type="dxa"/>
              <w:left w:w="0" w:type="dxa"/>
              <w:bottom w:w="0" w:type="dxa"/>
              <w:right w:w="0" w:type="dxa"/>
            </w:tcMar>
            <w:tcBorders>
              <w:top w:val="nil" w:sz="0" w:space="0" w:color="000000" tmln="20, 20, 20, 0, 0"/>
              <w:left w:val="nil" w:sz="0" w:space="0" w:color="000000" tmln="20, 20, 20, 0, 0"/>
              <w:bottom w:val="nil" w:sz="0" w:space="0" w:color="000000" tmln="20, 20, 20, 0, 0"/>
              <w:right w:val="nil" w:sz="0" w:space="0" w:color="000000" tmln="20, 20, 20, 0, 0"/>
            </w:tcBorders>
            <w:tmTcPr id="1775439308" protected="0"/>
          </w:tcPr>
          <w:p>
            <w:pPr>
              <w:pStyle w:val="para16"/>
              <w:ind w:left="50"/>
              <w:spacing w:before="116" w:line="240" w:lineRule="auto"/>
              <w:rPr>
                <w:sz w:val="28"/>
              </w:rPr>
            </w:pPr>
            <w:r>
              <w:rPr>
                <w:spacing w:val="-2" w:percent="98"/>
                <w:sz w:val="28"/>
              </w:rPr>
              <w:t>FedFT</w:t>
            </w:r>
            <w:r>
              <w:rPr>
                <w:sz w:val="28"/>
              </w:rPr>
            </w:r>
          </w:p>
        </w:tc>
        <w:tc>
          <w:tcPr>
            <w:tcW w:w="6443" w:type="dxa"/>
            <w:tcMar>
              <w:top w:w="0" w:type="dxa"/>
              <w:left w:w="0" w:type="dxa"/>
              <w:bottom w:w="0" w:type="dxa"/>
              <w:right w:w="0" w:type="dxa"/>
            </w:tcMar>
            <w:tcBorders>
              <w:top w:val="nil" w:sz="0" w:space="0" w:color="000000" tmln="20, 20, 20, 0, 0"/>
              <w:left w:val="nil" w:sz="0" w:space="0" w:color="000000" tmln="20, 20, 20, 0, 0"/>
              <w:bottom w:val="nil" w:sz="0" w:space="0" w:color="000000" tmln="20, 20, 20, 0, 0"/>
              <w:right w:val="nil" w:sz="0" w:space="0" w:color="000000" tmln="20, 20, 20, 0, 0"/>
            </w:tcBorders>
            <w:tmTcPr id="1775439308" protected="0"/>
          </w:tcPr>
          <w:p>
            <w:pPr>
              <w:pStyle w:val="para16"/>
              <w:ind w:left="1001"/>
              <w:spacing w:before="116" w:line="240" w:lineRule="auto"/>
              <w:rPr>
                <w:sz w:val="28"/>
              </w:rPr>
            </w:pPr>
            <w:r>
              <w:rPr>
                <w:sz w:val="28"/>
              </w:rPr>
              <w:t>Federated</w:t>
            </w:r>
            <w:r>
              <w:rPr>
                <w:spacing w:val="-3" w:percent="97"/>
                <w:sz w:val="28"/>
              </w:rPr>
              <w:t xml:space="preserve"> </w:t>
            </w:r>
            <w:r>
              <w:rPr>
                <w:sz w:val="28"/>
              </w:rPr>
              <w:t>Fine</w:t>
            </w:r>
            <w:r>
              <w:rPr>
                <w:spacing w:val="-3" w:percent="97"/>
                <w:sz w:val="28"/>
              </w:rPr>
              <w:t xml:space="preserve"> </w:t>
            </w:r>
            <w:r>
              <w:rPr>
                <w:spacing w:val="-2" w:percent="98"/>
                <w:sz w:val="28"/>
              </w:rPr>
              <w:t>Tuning</w:t>
            </w:r>
            <w:r>
              <w:rPr>
                <w:sz w:val="28"/>
              </w:rPr>
            </w:r>
          </w:p>
        </w:tc>
      </w:tr>
      <w:tr>
        <w:trPr>
          <w:tblHeader w:val="0"/>
          <w:cantSplit w:val="0"/>
          <w:trHeight w:val="567" w:hRule="atLeast"/>
        </w:trPr>
        <w:tc>
          <w:tcPr>
            <w:tcW w:w="2632" w:type="dxa"/>
            <w:tcMar>
              <w:top w:w="0" w:type="dxa"/>
              <w:left w:w="0" w:type="dxa"/>
              <w:bottom w:w="0" w:type="dxa"/>
              <w:right w:w="0" w:type="dxa"/>
            </w:tcMar>
            <w:tcBorders>
              <w:top w:val="nil" w:sz="0" w:space="0" w:color="000000" tmln="20, 20, 20, 0, 0"/>
              <w:left w:val="nil" w:sz="0" w:space="0" w:color="000000" tmln="20, 20, 20, 0, 0"/>
              <w:bottom w:val="nil" w:sz="0" w:space="0" w:color="000000" tmln="20, 20, 20, 0, 0"/>
              <w:right w:val="nil" w:sz="0" w:space="0" w:color="000000" tmln="20, 20, 20, 0, 0"/>
            </w:tcBorders>
            <w:tmTcPr id="1775439308" protected="0"/>
          </w:tcPr>
          <w:p>
            <w:pPr>
              <w:pStyle w:val="para16"/>
              <w:ind w:left="50"/>
              <w:spacing w:before="116" w:line="240" w:lineRule="auto"/>
              <w:rPr>
                <w:sz w:val="28"/>
              </w:rPr>
            </w:pPr>
            <w:r>
              <w:rPr>
                <w:spacing w:val="-4" w:percent="96"/>
                <w:sz w:val="28"/>
              </w:rPr>
              <w:t>FL</w:t>
            </w:r>
            <w:r>
              <w:rPr>
                <w:sz w:val="28"/>
              </w:rPr>
            </w:r>
          </w:p>
        </w:tc>
        <w:tc>
          <w:tcPr>
            <w:tcW w:w="6443" w:type="dxa"/>
            <w:tcMar>
              <w:top w:w="0" w:type="dxa"/>
              <w:left w:w="0" w:type="dxa"/>
              <w:bottom w:w="0" w:type="dxa"/>
              <w:right w:w="0" w:type="dxa"/>
            </w:tcMar>
            <w:tcBorders>
              <w:top w:val="nil" w:sz="0" w:space="0" w:color="000000" tmln="20, 20, 20, 0, 0"/>
              <w:left w:val="nil" w:sz="0" w:space="0" w:color="000000" tmln="20, 20, 20, 0, 0"/>
              <w:bottom w:val="nil" w:sz="0" w:space="0" w:color="000000" tmln="20, 20, 20, 0, 0"/>
              <w:right w:val="nil" w:sz="0" w:space="0" w:color="000000" tmln="20, 20, 20, 0, 0"/>
            </w:tcBorders>
            <w:tmTcPr id="1775439308" protected="0"/>
          </w:tcPr>
          <w:p>
            <w:pPr>
              <w:pStyle w:val="para16"/>
              <w:ind w:left="1001"/>
              <w:spacing w:before="116" w:line="240" w:lineRule="auto"/>
              <w:rPr>
                <w:sz w:val="28"/>
              </w:rPr>
            </w:pPr>
            <w:r>
              <w:rPr>
                <w:sz w:val="28"/>
              </w:rPr>
              <w:t>Federated</w:t>
            </w:r>
            <w:r>
              <w:rPr>
                <w:spacing w:val="-7" w:percent="94"/>
                <w:sz w:val="28"/>
              </w:rPr>
              <w:t xml:space="preserve"> </w:t>
            </w:r>
            <w:r>
              <w:rPr>
                <w:spacing w:val="-2" w:percent="98"/>
                <w:sz w:val="28"/>
              </w:rPr>
              <w:t>Learning</w:t>
            </w:r>
            <w:r>
              <w:rPr>
                <w:sz w:val="28"/>
              </w:rPr>
            </w:r>
          </w:p>
        </w:tc>
      </w:tr>
      <w:tr>
        <w:trPr>
          <w:tblHeader w:val="0"/>
          <w:cantSplit w:val="0"/>
          <w:trHeight w:val="566" w:hRule="atLeast"/>
        </w:trPr>
        <w:tc>
          <w:tcPr>
            <w:tcW w:w="2632" w:type="dxa"/>
            <w:tcMar>
              <w:top w:w="0" w:type="dxa"/>
              <w:left w:w="0" w:type="dxa"/>
              <w:bottom w:w="0" w:type="dxa"/>
              <w:right w:w="0" w:type="dxa"/>
            </w:tcMar>
            <w:tcBorders>
              <w:top w:val="nil" w:sz="0" w:space="0" w:color="000000" tmln="20, 20, 20, 0, 0"/>
              <w:left w:val="nil" w:sz="0" w:space="0" w:color="000000" tmln="20, 20, 20, 0, 0"/>
              <w:bottom w:val="nil" w:sz="0" w:space="0" w:color="000000" tmln="20, 20, 20, 0, 0"/>
              <w:right w:val="nil" w:sz="0" w:space="0" w:color="000000" tmln="20, 20, 20, 0, 0"/>
            </w:tcBorders>
            <w:tmTcPr id="1775439308" protected="0"/>
          </w:tcPr>
          <w:p>
            <w:pPr>
              <w:pStyle w:val="para16"/>
              <w:ind w:left="50"/>
              <w:spacing w:before="116" w:line="240" w:lineRule="auto"/>
              <w:rPr>
                <w:sz w:val="28"/>
              </w:rPr>
            </w:pPr>
            <w:r>
              <w:rPr>
                <w:spacing w:val="-4" w:percent="96"/>
                <w:sz w:val="28"/>
              </w:rPr>
              <w:t>GPU</w:t>
            </w:r>
            <w:r>
              <w:rPr>
                <w:sz w:val="28"/>
              </w:rPr>
            </w:r>
          </w:p>
        </w:tc>
        <w:tc>
          <w:tcPr>
            <w:tcW w:w="6443" w:type="dxa"/>
            <w:tcMar>
              <w:top w:w="0" w:type="dxa"/>
              <w:left w:w="0" w:type="dxa"/>
              <w:bottom w:w="0" w:type="dxa"/>
              <w:right w:w="0" w:type="dxa"/>
            </w:tcMar>
            <w:tcBorders>
              <w:top w:val="nil" w:sz="0" w:space="0" w:color="000000" tmln="20, 20, 20, 0, 0"/>
              <w:left w:val="nil" w:sz="0" w:space="0" w:color="000000" tmln="20, 20, 20, 0, 0"/>
              <w:bottom w:val="nil" w:sz="0" w:space="0" w:color="000000" tmln="20, 20, 20, 0, 0"/>
              <w:right w:val="nil" w:sz="0" w:space="0" w:color="000000" tmln="20, 20, 20, 0, 0"/>
            </w:tcBorders>
            <w:tmTcPr id="1775439308" protected="0"/>
          </w:tcPr>
          <w:p>
            <w:pPr>
              <w:pStyle w:val="para16"/>
              <w:ind w:left="1001"/>
              <w:spacing w:before="116" w:line="240" w:lineRule="auto"/>
              <w:rPr>
                <w:sz w:val="28"/>
              </w:rPr>
            </w:pPr>
            <w:r>
              <w:rPr>
                <w:sz w:val="28"/>
              </w:rPr>
              <w:t>Graphics</w:t>
            </w:r>
            <w:r>
              <w:rPr>
                <w:spacing w:val="-4" w:percent="96"/>
                <w:sz w:val="28"/>
              </w:rPr>
              <w:t xml:space="preserve"> </w:t>
            </w:r>
            <w:r>
              <w:rPr>
                <w:sz w:val="28"/>
              </w:rPr>
              <w:t>Processing</w:t>
            </w:r>
            <w:r>
              <w:rPr>
                <w:spacing w:val="-3" w:percent="97"/>
                <w:sz w:val="28"/>
              </w:rPr>
              <w:t xml:space="preserve"> </w:t>
            </w:r>
            <w:r>
              <w:rPr>
                <w:spacing w:val="-4" w:percent="96"/>
                <w:sz w:val="28"/>
              </w:rPr>
              <w:t>Unit</w:t>
            </w:r>
            <w:r>
              <w:rPr>
                <w:sz w:val="28"/>
              </w:rPr>
            </w:r>
          </w:p>
        </w:tc>
      </w:tr>
      <w:tr>
        <w:trPr>
          <w:tblHeader w:val="0"/>
          <w:cantSplit w:val="0"/>
          <w:trHeight w:val="567" w:hRule="atLeast"/>
        </w:trPr>
        <w:tc>
          <w:tcPr>
            <w:tcW w:w="2632" w:type="dxa"/>
            <w:tcMar>
              <w:top w:w="0" w:type="dxa"/>
              <w:left w:w="0" w:type="dxa"/>
              <w:bottom w:w="0" w:type="dxa"/>
              <w:right w:w="0" w:type="dxa"/>
            </w:tcMar>
            <w:tcBorders>
              <w:top w:val="nil" w:sz="0" w:space="0" w:color="000000" tmln="20, 20, 20, 0, 0"/>
              <w:left w:val="nil" w:sz="0" w:space="0" w:color="000000" tmln="20, 20, 20, 0, 0"/>
              <w:bottom w:val="nil" w:sz="0" w:space="0" w:color="000000" tmln="20, 20, 20, 0, 0"/>
              <w:right w:val="nil" w:sz="0" w:space="0" w:color="000000" tmln="20, 20, 20, 0, 0"/>
            </w:tcBorders>
            <w:tmTcPr id="1775439308" protected="0"/>
          </w:tcPr>
          <w:p>
            <w:pPr>
              <w:pStyle w:val="para16"/>
              <w:ind w:left="50"/>
              <w:spacing w:before="116" w:line="240" w:lineRule="auto"/>
              <w:rPr>
                <w:sz w:val="28"/>
              </w:rPr>
            </w:pPr>
            <w:r>
              <w:rPr>
                <w:spacing w:val="-4" w:percent="96"/>
                <w:sz w:val="28"/>
              </w:rPr>
              <w:t>IID</w:t>
            </w:r>
            <w:r>
              <w:rPr>
                <w:sz w:val="28"/>
              </w:rPr>
            </w:r>
          </w:p>
        </w:tc>
        <w:tc>
          <w:tcPr>
            <w:tcW w:w="6443" w:type="dxa"/>
            <w:tcMar>
              <w:top w:w="0" w:type="dxa"/>
              <w:left w:w="0" w:type="dxa"/>
              <w:bottom w:w="0" w:type="dxa"/>
              <w:right w:w="0" w:type="dxa"/>
            </w:tcMar>
            <w:tcBorders>
              <w:top w:val="nil" w:sz="0" w:space="0" w:color="000000" tmln="20, 20, 20, 0, 0"/>
              <w:left w:val="nil" w:sz="0" w:space="0" w:color="000000" tmln="20, 20, 20, 0, 0"/>
              <w:bottom w:val="nil" w:sz="0" w:space="0" w:color="000000" tmln="20, 20, 20, 0, 0"/>
              <w:right w:val="nil" w:sz="0" w:space="0" w:color="000000" tmln="20, 20, 20, 0, 0"/>
            </w:tcBorders>
            <w:tmTcPr id="1775439308" protected="0"/>
          </w:tcPr>
          <w:p>
            <w:pPr>
              <w:pStyle w:val="para16"/>
              <w:ind w:left="1001"/>
              <w:spacing w:before="116" w:line="240" w:lineRule="auto"/>
              <w:rPr>
                <w:sz w:val="28"/>
              </w:rPr>
            </w:pPr>
            <w:r>
              <w:rPr>
                <w:sz w:val="28"/>
              </w:rPr>
              <w:t>Independent</w:t>
            </w:r>
            <w:r>
              <w:rPr>
                <w:spacing w:val="-3" w:percent="97"/>
                <w:sz w:val="28"/>
              </w:rPr>
              <w:t xml:space="preserve"> </w:t>
            </w:r>
            <w:r>
              <w:rPr>
                <w:sz w:val="28"/>
              </w:rPr>
              <w:t>and</w:t>
            </w:r>
            <w:r>
              <w:rPr>
                <w:spacing w:val="-3" w:percent="97"/>
                <w:sz w:val="28"/>
              </w:rPr>
              <w:t xml:space="preserve"> </w:t>
            </w:r>
            <w:r>
              <w:rPr>
                <w:sz w:val="28"/>
              </w:rPr>
              <w:t>Identically</w:t>
            </w:r>
            <w:r>
              <w:rPr>
                <w:spacing w:val="-3" w:percent="97"/>
                <w:sz w:val="28"/>
              </w:rPr>
              <w:t xml:space="preserve"> </w:t>
            </w:r>
            <w:r>
              <w:rPr>
                <w:spacing w:val="-2" w:percent="98"/>
                <w:sz w:val="28"/>
              </w:rPr>
              <w:t>Distributed</w:t>
            </w:r>
            <w:r>
              <w:rPr>
                <w:sz w:val="28"/>
              </w:rPr>
            </w:r>
          </w:p>
        </w:tc>
      </w:tr>
      <w:tr>
        <w:trPr>
          <w:tblHeader w:val="0"/>
          <w:cantSplit w:val="0"/>
          <w:trHeight w:val="566" w:hRule="atLeast"/>
        </w:trPr>
        <w:tc>
          <w:tcPr>
            <w:tcW w:w="2632" w:type="dxa"/>
            <w:tcMar>
              <w:top w:w="0" w:type="dxa"/>
              <w:left w:w="0" w:type="dxa"/>
              <w:bottom w:w="0" w:type="dxa"/>
              <w:right w:w="0" w:type="dxa"/>
            </w:tcMar>
            <w:tcBorders>
              <w:top w:val="nil" w:sz="0" w:space="0" w:color="000000" tmln="20, 20, 20, 0, 0"/>
              <w:left w:val="nil" w:sz="0" w:space="0" w:color="000000" tmln="20, 20, 20, 0, 0"/>
              <w:bottom w:val="nil" w:sz="0" w:space="0" w:color="000000" tmln="20, 20, 20, 0, 0"/>
              <w:right w:val="nil" w:sz="0" w:space="0" w:color="000000" tmln="20, 20, 20, 0, 0"/>
            </w:tcBorders>
            <w:tmTcPr id="1775439308" protected="0"/>
          </w:tcPr>
          <w:p>
            <w:pPr>
              <w:pStyle w:val="para16"/>
              <w:ind w:left="50"/>
              <w:spacing w:before="116" w:line="240" w:lineRule="auto"/>
              <w:rPr>
                <w:sz w:val="28"/>
              </w:rPr>
            </w:pPr>
            <w:r>
              <w:rPr>
                <w:spacing w:val="-4" w:percent="96"/>
                <w:sz w:val="28"/>
              </w:rPr>
              <w:t>LLM</w:t>
            </w:r>
            <w:r>
              <w:rPr>
                <w:sz w:val="28"/>
              </w:rPr>
            </w:r>
          </w:p>
        </w:tc>
        <w:tc>
          <w:tcPr>
            <w:tcW w:w="6443" w:type="dxa"/>
            <w:tcMar>
              <w:top w:w="0" w:type="dxa"/>
              <w:left w:w="0" w:type="dxa"/>
              <w:bottom w:w="0" w:type="dxa"/>
              <w:right w:w="0" w:type="dxa"/>
            </w:tcMar>
            <w:tcBorders>
              <w:top w:val="nil" w:sz="0" w:space="0" w:color="000000" tmln="20, 20, 20, 0, 0"/>
              <w:left w:val="nil" w:sz="0" w:space="0" w:color="000000" tmln="20, 20, 20, 0, 0"/>
              <w:bottom w:val="nil" w:sz="0" w:space="0" w:color="000000" tmln="20, 20, 20, 0, 0"/>
              <w:right w:val="nil" w:sz="0" w:space="0" w:color="000000" tmln="20, 20, 20, 0, 0"/>
            </w:tcBorders>
            <w:tmTcPr id="1775439308" protected="0"/>
          </w:tcPr>
          <w:p>
            <w:pPr>
              <w:pStyle w:val="para16"/>
              <w:ind w:left="1001"/>
              <w:spacing w:before="116" w:line="240" w:lineRule="auto"/>
              <w:rPr>
                <w:sz w:val="28"/>
              </w:rPr>
            </w:pPr>
            <w:r>
              <w:rPr>
                <w:sz w:val="28"/>
              </w:rPr>
              <w:t>Large</w:t>
            </w:r>
            <w:r>
              <w:rPr>
                <w:spacing w:val="-9" w:percent="92"/>
                <w:sz w:val="28"/>
              </w:rPr>
              <w:t xml:space="preserve"> </w:t>
            </w:r>
            <w:r>
              <w:rPr>
                <w:sz w:val="28"/>
              </w:rPr>
              <w:t>Language</w:t>
            </w:r>
            <w:r>
              <w:rPr>
                <w:spacing w:val="-6" w:percent="95"/>
                <w:sz w:val="28"/>
              </w:rPr>
              <w:t xml:space="preserve"> </w:t>
            </w:r>
            <w:r>
              <w:rPr>
                <w:spacing w:val="-2" w:percent="98"/>
                <w:sz w:val="28"/>
              </w:rPr>
              <w:t>Model</w:t>
            </w:r>
            <w:r>
              <w:rPr>
                <w:sz w:val="28"/>
              </w:rPr>
            </w:r>
          </w:p>
        </w:tc>
      </w:tr>
      <w:tr>
        <w:trPr>
          <w:tblHeader w:val="0"/>
          <w:cantSplit w:val="0"/>
          <w:trHeight w:val="567" w:hRule="atLeast"/>
        </w:trPr>
        <w:tc>
          <w:tcPr>
            <w:tcW w:w="2632" w:type="dxa"/>
            <w:tcMar>
              <w:top w:w="0" w:type="dxa"/>
              <w:left w:w="0" w:type="dxa"/>
              <w:bottom w:w="0" w:type="dxa"/>
              <w:right w:w="0" w:type="dxa"/>
            </w:tcMar>
            <w:tcBorders>
              <w:top w:val="nil" w:sz="0" w:space="0" w:color="000000" tmln="20, 20, 20, 0, 0"/>
              <w:left w:val="nil" w:sz="0" w:space="0" w:color="000000" tmln="20, 20, 20, 0, 0"/>
              <w:bottom w:val="nil" w:sz="0" w:space="0" w:color="000000" tmln="20, 20, 20, 0, 0"/>
              <w:right w:val="nil" w:sz="0" w:space="0" w:color="000000" tmln="20, 20, 20, 0, 0"/>
            </w:tcBorders>
            <w:tmTcPr id="1775439308" protected="0"/>
          </w:tcPr>
          <w:p>
            <w:pPr>
              <w:pStyle w:val="para16"/>
              <w:ind w:left="50"/>
              <w:spacing w:before="116" w:line="240" w:lineRule="auto"/>
              <w:rPr>
                <w:sz w:val="28"/>
              </w:rPr>
            </w:pPr>
            <w:r>
              <w:rPr>
                <w:spacing w:val="-4" w:percent="96"/>
                <w:sz w:val="28"/>
              </w:rPr>
              <w:t>LoRA</w:t>
            </w:r>
            <w:r>
              <w:rPr>
                <w:sz w:val="28"/>
              </w:rPr>
            </w:r>
          </w:p>
        </w:tc>
        <w:tc>
          <w:tcPr>
            <w:tcW w:w="6443" w:type="dxa"/>
            <w:tcMar>
              <w:top w:w="0" w:type="dxa"/>
              <w:left w:w="0" w:type="dxa"/>
              <w:bottom w:w="0" w:type="dxa"/>
              <w:right w:w="0" w:type="dxa"/>
            </w:tcMar>
            <w:tcBorders>
              <w:top w:val="nil" w:sz="0" w:space="0" w:color="000000" tmln="20, 20, 20, 0, 0"/>
              <w:left w:val="nil" w:sz="0" w:space="0" w:color="000000" tmln="20, 20, 20, 0, 0"/>
              <w:bottom w:val="nil" w:sz="0" w:space="0" w:color="000000" tmln="20, 20, 20, 0, 0"/>
              <w:right w:val="nil" w:sz="0" w:space="0" w:color="000000" tmln="20, 20, 20, 0, 0"/>
            </w:tcBorders>
            <w:tmTcPr id="1775439308" protected="0"/>
          </w:tcPr>
          <w:p>
            <w:pPr>
              <w:pStyle w:val="para16"/>
              <w:ind w:left="1001"/>
              <w:spacing w:before="116" w:line="240" w:lineRule="auto"/>
              <w:rPr>
                <w:sz w:val="28"/>
              </w:rPr>
            </w:pPr>
            <w:r>
              <w:rPr>
                <w:sz w:val="28"/>
              </w:rPr>
              <w:t>Low</w:t>
            </w:r>
            <w:r>
              <w:rPr>
                <w:spacing w:val="-2" w:percent="98"/>
                <w:sz w:val="28"/>
              </w:rPr>
              <w:t xml:space="preserve"> </w:t>
            </w:r>
            <w:r>
              <w:rPr>
                <w:sz w:val="28"/>
              </w:rPr>
              <w:t>Rank</w:t>
            </w:r>
            <w:r>
              <w:rPr>
                <w:spacing w:val="-1" w:percent="99"/>
                <w:sz w:val="28"/>
              </w:rPr>
              <w:t xml:space="preserve"> </w:t>
            </w:r>
            <w:r>
              <w:rPr>
                <w:spacing w:val="-2" w:percent="98"/>
                <w:sz w:val="28"/>
              </w:rPr>
              <w:t>Adaptation</w:t>
            </w:r>
            <w:r>
              <w:rPr>
                <w:sz w:val="28"/>
              </w:rPr>
            </w:r>
          </w:p>
        </w:tc>
      </w:tr>
      <w:tr>
        <w:trPr>
          <w:tblHeader w:val="0"/>
          <w:cantSplit w:val="0"/>
          <w:trHeight w:val="566" w:hRule="atLeast"/>
        </w:trPr>
        <w:tc>
          <w:tcPr>
            <w:tcW w:w="2632" w:type="dxa"/>
            <w:tcMar>
              <w:top w:w="0" w:type="dxa"/>
              <w:left w:w="0" w:type="dxa"/>
              <w:bottom w:w="0" w:type="dxa"/>
              <w:right w:w="0" w:type="dxa"/>
            </w:tcMar>
            <w:tcBorders>
              <w:top w:val="nil" w:sz="0" w:space="0" w:color="000000" tmln="20, 20, 20, 0, 0"/>
              <w:left w:val="nil" w:sz="0" w:space="0" w:color="000000" tmln="20, 20, 20, 0, 0"/>
              <w:bottom w:val="nil" w:sz="0" w:space="0" w:color="000000" tmln="20, 20, 20, 0, 0"/>
              <w:right w:val="nil" w:sz="0" w:space="0" w:color="000000" tmln="20, 20, 20, 0, 0"/>
            </w:tcBorders>
            <w:tmTcPr id="1775439308" protected="0"/>
          </w:tcPr>
          <w:p>
            <w:pPr>
              <w:pStyle w:val="para16"/>
              <w:ind w:left="50"/>
              <w:spacing w:before="116" w:line="240" w:lineRule="auto"/>
              <w:rPr>
                <w:sz w:val="28"/>
              </w:rPr>
            </w:pPr>
            <w:r>
              <w:rPr>
                <w:spacing w:val="-4" w:percent="96"/>
                <w:sz w:val="28"/>
              </w:rPr>
              <w:t>MBPP</w:t>
            </w:r>
            <w:r>
              <w:rPr>
                <w:sz w:val="28"/>
              </w:rPr>
            </w:r>
          </w:p>
        </w:tc>
        <w:tc>
          <w:tcPr>
            <w:tcW w:w="6443" w:type="dxa"/>
            <w:tcMar>
              <w:top w:w="0" w:type="dxa"/>
              <w:left w:w="0" w:type="dxa"/>
              <w:bottom w:w="0" w:type="dxa"/>
              <w:right w:w="0" w:type="dxa"/>
            </w:tcMar>
            <w:tcBorders>
              <w:top w:val="nil" w:sz="0" w:space="0" w:color="000000" tmln="20, 20, 20, 0, 0"/>
              <w:left w:val="nil" w:sz="0" w:space="0" w:color="000000" tmln="20, 20, 20, 0, 0"/>
              <w:bottom w:val="nil" w:sz="0" w:space="0" w:color="000000" tmln="20, 20, 20, 0, 0"/>
              <w:right w:val="nil" w:sz="0" w:space="0" w:color="000000" tmln="20, 20, 20, 0, 0"/>
            </w:tcBorders>
            <w:tmTcPr id="1775439308" protected="0"/>
          </w:tcPr>
          <w:p>
            <w:pPr>
              <w:pStyle w:val="para16"/>
              <w:ind w:left="1001"/>
              <w:spacing w:before="116" w:line="240" w:lineRule="auto"/>
              <w:rPr>
                <w:sz w:val="28"/>
              </w:rPr>
            </w:pPr>
            <w:r>
              <w:rPr>
                <w:sz w:val="28"/>
              </w:rPr>
              <w:t>Mostly</w:t>
            </w:r>
            <w:r>
              <w:rPr>
                <w:spacing w:val="-2" w:percent="98"/>
                <w:sz w:val="28"/>
              </w:rPr>
              <w:t xml:space="preserve"> </w:t>
            </w:r>
            <w:r>
              <w:rPr>
                <w:sz w:val="28"/>
              </w:rPr>
              <w:t>Basic</w:t>
            </w:r>
            <w:r>
              <w:rPr>
                <w:spacing w:val="-2" w:percent="98"/>
                <w:sz w:val="28"/>
              </w:rPr>
              <w:t xml:space="preserve"> </w:t>
            </w:r>
            <w:r>
              <w:rPr>
                <w:sz w:val="28"/>
              </w:rPr>
              <w:t>Programming</w:t>
            </w:r>
            <w:r>
              <w:rPr>
                <w:spacing w:val="-1" w:percent="99"/>
                <w:sz w:val="28"/>
              </w:rPr>
              <w:t xml:space="preserve"> </w:t>
            </w:r>
            <w:r>
              <w:rPr>
                <w:spacing w:val="-2" w:percent="98"/>
                <w:sz w:val="28"/>
              </w:rPr>
              <w:t>Problems</w:t>
            </w:r>
            <w:r>
              <w:rPr>
                <w:sz w:val="28"/>
              </w:rPr>
            </w:r>
          </w:p>
        </w:tc>
      </w:tr>
      <w:tr>
        <w:trPr>
          <w:tblHeader w:val="0"/>
          <w:cantSplit w:val="0"/>
          <w:trHeight w:val="567" w:hRule="atLeast"/>
        </w:trPr>
        <w:tc>
          <w:tcPr>
            <w:tcW w:w="2632" w:type="dxa"/>
            <w:tcMar>
              <w:top w:w="0" w:type="dxa"/>
              <w:left w:w="0" w:type="dxa"/>
              <w:bottom w:w="0" w:type="dxa"/>
              <w:right w:w="0" w:type="dxa"/>
            </w:tcMar>
            <w:tcBorders>
              <w:top w:val="nil" w:sz="0" w:space="0" w:color="000000" tmln="20, 20, 20, 0, 0"/>
              <w:left w:val="nil" w:sz="0" w:space="0" w:color="000000" tmln="20, 20, 20, 0, 0"/>
              <w:bottom w:val="nil" w:sz="0" w:space="0" w:color="000000" tmln="20, 20, 20, 0, 0"/>
              <w:right w:val="nil" w:sz="0" w:space="0" w:color="000000" tmln="20, 20, 20, 0, 0"/>
            </w:tcBorders>
            <w:tmTcPr id="1775439308" protected="0"/>
          </w:tcPr>
          <w:p>
            <w:pPr>
              <w:pStyle w:val="para16"/>
              <w:ind w:left="50"/>
              <w:spacing w:before="116" w:line="240" w:lineRule="auto"/>
              <w:rPr>
                <w:sz w:val="28"/>
              </w:rPr>
            </w:pPr>
            <w:r>
              <w:rPr>
                <w:spacing w:val="-4" w:percent="96"/>
                <w:sz w:val="28"/>
              </w:rPr>
              <w:t>MLP</w:t>
            </w:r>
            <w:r>
              <w:rPr>
                <w:sz w:val="28"/>
              </w:rPr>
            </w:r>
          </w:p>
        </w:tc>
        <w:tc>
          <w:tcPr>
            <w:tcW w:w="6443" w:type="dxa"/>
            <w:tcMar>
              <w:top w:w="0" w:type="dxa"/>
              <w:left w:w="0" w:type="dxa"/>
              <w:bottom w:w="0" w:type="dxa"/>
              <w:right w:w="0" w:type="dxa"/>
            </w:tcMar>
            <w:tcBorders>
              <w:top w:val="nil" w:sz="0" w:space="0" w:color="000000" tmln="20, 20, 20, 0, 0"/>
              <w:left w:val="nil" w:sz="0" w:space="0" w:color="000000" tmln="20, 20, 20, 0, 0"/>
              <w:bottom w:val="nil" w:sz="0" w:space="0" w:color="000000" tmln="20, 20, 20, 0, 0"/>
              <w:right w:val="nil" w:sz="0" w:space="0" w:color="000000" tmln="20, 20, 20, 0, 0"/>
            </w:tcBorders>
            <w:tmTcPr id="1775439308" protected="0"/>
          </w:tcPr>
          <w:p>
            <w:pPr>
              <w:pStyle w:val="para16"/>
              <w:ind w:left="1001"/>
              <w:spacing w:before="116" w:line="240" w:lineRule="auto"/>
              <w:rPr>
                <w:sz w:val="28"/>
              </w:rPr>
            </w:pPr>
            <w:r>
              <w:rPr>
                <w:sz w:val="28"/>
              </w:rPr>
              <w:t>Multi-Layer</w:t>
            </w:r>
            <w:r>
              <w:rPr>
                <w:spacing w:val="-4" w:percent="96"/>
                <w:sz w:val="28"/>
              </w:rPr>
              <w:t xml:space="preserve"> </w:t>
            </w:r>
            <w:r>
              <w:rPr>
                <w:spacing w:val="-2" w:percent="98"/>
                <w:sz w:val="28"/>
              </w:rPr>
              <w:t>Perceptron</w:t>
            </w:r>
            <w:r>
              <w:rPr>
                <w:sz w:val="28"/>
              </w:rPr>
            </w:r>
          </w:p>
        </w:tc>
      </w:tr>
      <w:tr>
        <w:trPr>
          <w:tblHeader w:val="0"/>
          <w:cantSplit w:val="0"/>
          <w:trHeight w:val="567" w:hRule="atLeast"/>
        </w:trPr>
        <w:tc>
          <w:tcPr>
            <w:tcW w:w="2632" w:type="dxa"/>
            <w:tcMar>
              <w:top w:w="0" w:type="dxa"/>
              <w:left w:w="0" w:type="dxa"/>
              <w:bottom w:w="0" w:type="dxa"/>
              <w:right w:w="0" w:type="dxa"/>
            </w:tcMar>
            <w:tcBorders>
              <w:top w:val="nil" w:sz="0" w:space="0" w:color="000000" tmln="20, 20, 20, 0, 0"/>
              <w:left w:val="nil" w:sz="0" w:space="0" w:color="000000" tmln="20, 20, 20, 0, 0"/>
              <w:bottom w:val="nil" w:sz="0" w:space="0" w:color="000000" tmln="20, 20, 20, 0, 0"/>
              <w:right w:val="nil" w:sz="0" w:space="0" w:color="000000" tmln="20, 20, 20, 0, 0"/>
            </w:tcBorders>
            <w:tmTcPr id="1775439308" protected="0"/>
          </w:tcPr>
          <w:p>
            <w:pPr>
              <w:pStyle w:val="para16"/>
              <w:ind w:left="50"/>
              <w:spacing w:before="116" w:line="240" w:lineRule="auto"/>
              <w:rPr>
                <w:sz w:val="28"/>
              </w:rPr>
            </w:pPr>
            <w:r>
              <w:rPr>
                <w:spacing w:val="-4" w:percent="96"/>
                <w:sz w:val="28"/>
              </w:rPr>
              <w:t>NLP</w:t>
            </w:r>
            <w:r>
              <w:rPr>
                <w:sz w:val="28"/>
              </w:rPr>
            </w:r>
          </w:p>
        </w:tc>
        <w:tc>
          <w:tcPr>
            <w:tcW w:w="6443" w:type="dxa"/>
            <w:tcMar>
              <w:top w:w="0" w:type="dxa"/>
              <w:left w:w="0" w:type="dxa"/>
              <w:bottom w:w="0" w:type="dxa"/>
              <w:right w:w="0" w:type="dxa"/>
            </w:tcMar>
            <w:tcBorders>
              <w:top w:val="nil" w:sz="0" w:space="0" w:color="000000" tmln="20, 20, 20, 0, 0"/>
              <w:left w:val="nil" w:sz="0" w:space="0" w:color="000000" tmln="20, 20, 20, 0, 0"/>
              <w:bottom w:val="nil" w:sz="0" w:space="0" w:color="000000" tmln="20, 20, 20, 0, 0"/>
              <w:right w:val="nil" w:sz="0" w:space="0" w:color="000000" tmln="20, 20, 20, 0, 0"/>
            </w:tcBorders>
            <w:tmTcPr id="1775439308" protected="0"/>
          </w:tcPr>
          <w:p>
            <w:pPr>
              <w:pStyle w:val="para16"/>
              <w:ind w:left="1001"/>
              <w:spacing w:before="116" w:line="240" w:lineRule="auto"/>
              <w:rPr>
                <w:sz w:val="28"/>
              </w:rPr>
            </w:pPr>
            <w:r>
              <w:rPr>
                <w:sz w:val="28"/>
              </w:rPr>
              <w:t>Natural</w:t>
            </w:r>
            <w:r>
              <w:rPr>
                <w:spacing w:val="-4" w:percent="96"/>
                <w:sz w:val="28"/>
              </w:rPr>
              <w:t xml:space="preserve"> </w:t>
            </w:r>
            <w:r>
              <w:rPr>
                <w:sz w:val="28"/>
              </w:rPr>
              <w:t>Language</w:t>
            </w:r>
            <w:r>
              <w:rPr>
                <w:spacing w:val="-4" w:percent="96"/>
                <w:sz w:val="28"/>
              </w:rPr>
              <w:t xml:space="preserve"> </w:t>
            </w:r>
            <w:r>
              <w:rPr>
                <w:spacing w:val="-2" w:percent="98"/>
                <w:sz w:val="28"/>
              </w:rPr>
              <w:t>Processing</w:t>
            </w:r>
            <w:r>
              <w:rPr>
                <w:sz w:val="28"/>
              </w:rPr>
            </w:r>
          </w:p>
        </w:tc>
      </w:tr>
      <w:tr>
        <w:trPr>
          <w:tblHeader w:val="0"/>
          <w:cantSplit w:val="0"/>
          <w:trHeight w:val="566" w:hRule="atLeast"/>
        </w:trPr>
        <w:tc>
          <w:tcPr>
            <w:tcW w:w="2632" w:type="dxa"/>
            <w:tcMar>
              <w:top w:w="0" w:type="dxa"/>
              <w:left w:w="0" w:type="dxa"/>
              <w:bottom w:w="0" w:type="dxa"/>
              <w:right w:w="0" w:type="dxa"/>
            </w:tcMar>
            <w:tcBorders>
              <w:top w:val="nil" w:sz="0" w:space="0" w:color="000000" tmln="20, 20, 20, 0, 0"/>
              <w:left w:val="nil" w:sz="0" w:space="0" w:color="000000" tmln="20, 20, 20, 0, 0"/>
              <w:bottom w:val="nil" w:sz="0" w:space="0" w:color="000000" tmln="20, 20, 20, 0, 0"/>
              <w:right w:val="nil" w:sz="0" w:space="0" w:color="000000" tmln="20, 20, 20, 0, 0"/>
            </w:tcBorders>
            <w:tmTcPr id="1775439308" protected="0"/>
          </w:tcPr>
          <w:p>
            <w:pPr>
              <w:pStyle w:val="para16"/>
              <w:ind w:left="50"/>
              <w:spacing w:before="116" w:line="240" w:lineRule="auto"/>
              <w:rPr>
                <w:sz w:val="28"/>
              </w:rPr>
            </w:pPr>
            <w:r>
              <w:rPr>
                <w:spacing w:val="-4" w:percent="96"/>
                <w:sz w:val="28"/>
              </w:rPr>
              <w:t>PEFT</w:t>
            </w:r>
            <w:r>
              <w:rPr>
                <w:sz w:val="28"/>
              </w:rPr>
            </w:r>
          </w:p>
        </w:tc>
        <w:tc>
          <w:tcPr>
            <w:tcW w:w="6443" w:type="dxa"/>
            <w:tcMar>
              <w:top w:w="0" w:type="dxa"/>
              <w:left w:w="0" w:type="dxa"/>
              <w:bottom w:w="0" w:type="dxa"/>
              <w:right w:w="0" w:type="dxa"/>
            </w:tcMar>
            <w:tcBorders>
              <w:top w:val="nil" w:sz="0" w:space="0" w:color="000000" tmln="20, 20, 20, 0, 0"/>
              <w:left w:val="nil" w:sz="0" w:space="0" w:color="000000" tmln="20, 20, 20, 0, 0"/>
              <w:bottom w:val="nil" w:sz="0" w:space="0" w:color="000000" tmln="20, 20, 20, 0, 0"/>
              <w:right w:val="nil" w:sz="0" w:space="0" w:color="000000" tmln="20, 20, 20, 0, 0"/>
            </w:tcBorders>
            <w:tmTcPr id="1775439308" protected="0"/>
          </w:tcPr>
          <w:p>
            <w:pPr>
              <w:pStyle w:val="para16"/>
              <w:ind w:left="1001"/>
              <w:spacing w:before="116" w:line="240" w:lineRule="auto"/>
              <w:rPr>
                <w:sz w:val="28"/>
              </w:rPr>
            </w:pPr>
            <w:r>
              <w:rPr>
                <w:sz w:val="28"/>
              </w:rPr>
              <w:t>Parameter</w:t>
            </w:r>
            <w:r>
              <w:rPr>
                <w:spacing w:val="-6" w:percent="95"/>
                <w:sz w:val="28"/>
              </w:rPr>
              <w:t xml:space="preserve"> </w:t>
            </w:r>
            <w:r>
              <w:rPr>
                <w:sz w:val="28"/>
              </w:rPr>
              <w:t>Efficient</w:t>
            </w:r>
            <w:r>
              <w:rPr>
                <w:spacing w:val="-6" w:percent="95"/>
                <w:sz w:val="28"/>
              </w:rPr>
              <w:t xml:space="preserve"> </w:t>
            </w:r>
            <w:r>
              <w:rPr>
                <w:sz w:val="28"/>
              </w:rPr>
              <w:t>Fine</w:t>
            </w:r>
            <w:r>
              <w:rPr>
                <w:spacing w:val="-4" w:percent="96"/>
                <w:sz w:val="28"/>
              </w:rPr>
              <w:t xml:space="preserve"> </w:t>
            </w:r>
            <w:r>
              <w:rPr>
                <w:spacing w:val="-2" w:percent="98"/>
                <w:sz w:val="28"/>
              </w:rPr>
              <w:t>Tuning</w:t>
            </w:r>
            <w:r>
              <w:rPr>
                <w:sz w:val="28"/>
              </w:rPr>
            </w:r>
          </w:p>
        </w:tc>
      </w:tr>
      <w:tr>
        <w:trPr>
          <w:tblHeader w:val="0"/>
          <w:cantSplit w:val="0"/>
          <w:trHeight w:val="567" w:hRule="atLeast"/>
        </w:trPr>
        <w:tc>
          <w:tcPr>
            <w:tcW w:w="2632" w:type="dxa"/>
            <w:tcMar>
              <w:top w:w="0" w:type="dxa"/>
              <w:left w:w="0" w:type="dxa"/>
              <w:bottom w:w="0" w:type="dxa"/>
              <w:right w:w="0" w:type="dxa"/>
            </w:tcMar>
            <w:tcBorders>
              <w:top w:val="nil" w:sz="0" w:space="0" w:color="000000" tmln="20, 20, 20, 0, 0"/>
              <w:left w:val="nil" w:sz="0" w:space="0" w:color="000000" tmln="20, 20, 20, 0, 0"/>
              <w:bottom w:val="nil" w:sz="0" w:space="0" w:color="000000" tmln="20, 20, 20, 0, 0"/>
              <w:right w:val="nil" w:sz="0" w:space="0" w:color="000000" tmln="20, 20, 20, 0, 0"/>
            </w:tcBorders>
            <w:tmTcPr id="1775439308" protected="0"/>
          </w:tcPr>
          <w:p>
            <w:pPr>
              <w:pStyle w:val="para16"/>
              <w:ind w:left="50"/>
              <w:spacing w:before="116" w:line="240" w:lineRule="auto"/>
              <w:rPr>
                <w:sz w:val="28"/>
              </w:rPr>
            </w:pPr>
            <w:r>
              <w:rPr>
                <w:spacing w:val="-4" w:percent="96"/>
                <w:sz w:val="28"/>
              </w:rPr>
              <w:t>RLHF</w:t>
            </w:r>
            <w:r>
              <w:rPr>
                <w:sz w:val="28"/>
              </w:rPr>
            </w:r>
          </w:p>
        </w:tc>
        <w:tc>
          <w:tcPr>
            <w:tcW w:w="6443" w:type="dxa"/>
            <w:tcMar>
              <w:top w:w="0" w:type="dxa"/>
              <w:left w:w="0" w:type="dxa"/>
              <w:bottom w:w="0" w:type="dxa"/>
              <w:right w:w="0" w:type="dxa"/>
            </w:tcMar>
            <w:tcBorders>
              <w:top w:val="nil" w:sz="0" w:space="0" w:color="000000" tmln="20, 20, 20, 0, 0"/>
              <w:left w:val="nil" w:sz="0" w:space="0" w:color="000000" tmln="20, 20, 20, 0, 0"/>
              <w:bottom w:val="nil" w:sz="0" w:space="0" w:color="000000" tmln="20, 20, 20, 0, 0"/>
              <w:right w:val="nil" w:sz="0" w:space="0" w:color="000000" tmln="20, 20, 20, 0, 0"/>
            </w:tcBorders>
            <w:tmTcPr id="1775439308" protected="0"/>
          </w:tcPr>
          <w:p>
            <w:pPr>
              <w:pStyle w:val="para16"/>
              <w:ind w:left="1001"/>
              <w:spacing w:before="116" w:line="240" w:lineRule="auto"/>
              <w:rPr>
                <w:sz w:val="28"/>
              </w:rPr>
            </w:pPr>
            <w:r>
              <w:rPr>
                <w:sz w:val="28"/>
              </w:rPr>
              <w:t>Reinforcement</w:t>
            </w:r>
            <w:r>
              <w:rPr>
                <w:spacing w:val="-4" w:percent="96"/>
                <w:sz w:val="28"/>
              </w:rPr>
              <w:t xml:space="preserve"> </w:t>
            </w:r>
            <w:r>
              <w:rPr>
                <w:sz w:val="28"/>
              </w:rPr>
              <w:t>Learning</w:t>
            </w:r>
            <w:r>
              <w:rPr>
                <w:spacing w:val="-3" w:percent="97"/>
                <w:sz w:val="28"/>
              </w:rPr>
              <w:t xml:space="preserve"> </w:t>
            </w:r>
            <w:r>
              <w:rPr>
                <w:sz w:val="28"/>
              </w:rPr>
              <w:t>from</w:t>
            </w:r>
            <w:r>
              <w:rPr>
                <w:spacing w:val="-4" w:percent="96"/>
                <w:sz w:val="28"/>
              </w:rPr>
              <w:t xml:space="preserve"> </w:t>
            </w:r>
            <w:r>
              <w:rPr>
                <w:sz w:val="28"/>
              </w:rPr>
              <w:t>Human</w:t>
            </w:r>
            <w:r>
              <w:rPr>
                <w:spacing w:val="-3" w:percent="97"/>
                <w:sz w:val="28"/>
              </w:rPr>
              <w:t xml:space="preserve"> </w:t>
            </w:r>
            <w:r>
              <w:rPr>
                <w:spacing w:val="-2" w:percent="98"/>
                <w:sz w:val="28"/>
              </w:rPr>
              <w:t>Feedback</w:t>
            </w:r>
            <w:r>
              <w:rPr>
                <w:sz w:val="28"/>
              </w:rPr>
            </w:r>
          </w:p>
        </w:tc>
      </w:tr>
      <w:tr>
        <w:trPr>
          <w:tblHeader w:val="0"/>
          <w:cantSplit w:val="0"/>
          <w:trHeight w:val="438" w:hRule="atLeast"/>
        </w:trPr>
        <w:tc>
          <w:tcPr>
            <w:tcW w:w="2632" w:type="dxa"/>
            <w:tcMar>
              <w:top w:w="0" w:type="dxa"/>
              <w:left w:w="0" w:type="dxa"/>
              <w:bottom w:w="0" w:type="dxa"/>
              <w:right w:w="0" w:type="dxa"/>
            </w:tcMar>
            <w:tcBorders>
              <w:top w:val="nil" w:sz="0" w:space="0" w:color="000000" tmln="20, 20, 20, 0, 0"/>
              <w:left w:val="nil" w:sz="0" w:space="0" w:color="000000" tmln="20, 20, 20, 0, 0"/>
              <w:bottom w:val="nil" w:sz="0" w:space="0" w:color="000000" tmln="20, 20, 20, 0, 0"/>
              <w:right w:val="nil" w:sz="0" w:space="0" w:color="000000" tmln="20, 20, 20, 0, 0"/>
            </w:tcBorders>
            <w:tmTcPr id="1775439308" protected="0"/>
          </w:tcPr>
          <w:p>
            <w:pPr>
              <w:pStyle w:val="para16"/>
              <w:ind w:left="50"/>
              <w:spacing w:before="116" w:line="302" w:lineRule="exact"/>
              <w:rPr>
                <w:sz w:val="28"/>
              </w:rPr>
            </w:pPr>
            <w:r>
              <w:rPr>
                <w:spacing w:val="-4" w:percent="96"/>
                <w:sz w:val="28"/>
              </w:rPr>
              <w:t>SFT</w:t>
            </w:r>
            <w:r>
              <w:rPr>
                <w:sz w:val="28"/>
              </w:rPr>
            </w:r>
          </w:p>
        </w:tc>
        <w:tc>
          <w:tcPr>
            <w:tcW w:w="6443" w:type="dxa"/>
            <w:tcMar>
              <w:top w:w="0" w:type="dxa"/>
              <w:left w:w="0" w:type="dxa"/>
              <w:bottom w:w="0" w:type="dxa"/>
              <w:right w:w="0" w:type="dxa"/>
            </w:tcMar>
            <w:tcBorders>
              <w:top w:val="nil" w:sz="0" w:space="0" w:color="000000" tmln="20, 20, 20, 0, 0"/>
              <w:left w:val="nil" w:sz="0" w:space="0" w:color="000000" tmln="20, 20, 20, 0, 0"/>
              <w:bottom w:val="nil" w:sz="0" w:space="0" w:color="000000" tmln="20, 20, 20, 0, 0"/>
              <w:right w:val="nil" w:sz="0" w:space="0" w:color="000000" tmln="20, 20, 20, 0, 0"/>
            </w:tcBorders>
            <w:tmTcPr id="1775439308" protected="0"/>
          </w:tcPr>
          <w:p>
            <w:pPr>
              <w:pStyle w:val="para16"/>
              <w:ind w:left="1001"/>
              <w:spacing w:before="116" w:line="302" w:lineRule="exact"/>
              <w:rPr>
                <w:sz w:val="28"/>
              </w:rPr>
            </w:pPr>
            <w:r>
              <w:rPr>
                <w:sz w:val="28"/>
              </w:rPr>
              <w:t>Supervised</w:t>
            </w:r>
            <w:r>
              <w:rPr>
                <w:spacing w:val="-4" w:percent="96"/>
                <w:sz w:val="28"/>
              </w:rPr>
              <w:t xml:space="preserve"> </w:t>
            </w:r>
            <w:r>
              <w:rPr>
                <w:sz w:val="28"/>
              </w:rPr>
              <w:t>Fine</w:t>
            </w:r>
            <w:r>
              <w:rPr>
                <w:spacing w:val="-2" w:percent="98"/>
                <w:sz w:val="28"/>
              </w:rPr>
              <w:t xml:space="preserve"> Tuning</w:t>
            </w:r>
            <w:r>
              <w:rPr>
                <w:sz w:val="28"/>
              </w:rPr>
            </w:r>
          </w:p>
        </w:tc>
      </w:tr>
    </w:tbl>
    <w:p>
      <w:pPr>
        <w:sectPr>
          <w:footnotePr>
            <w:pos w:val="pageBottom"/>
            <w:numFmt w:val="decimal"/>
            <w:numStart w:val="1"/>
            <w:numRestart w:val="continuous"/>
          </w:footnotePr>
          <w:endnotePr>
            <w:pos w:val="docEnd"/>
            <w:numFmt w:val="lowerRoman"/>
            <w:numStart w:val="1"/>
            <w:numRestart w:val="continuous"/>
          </w:endnotePr>
          <w:headerReference w:type="default" r:id="rId19"/>
          <w:footerReference w:type="default" r:id="rId20"/>
          <w:type w:val="nextPage"/>
          <w:pgSz w:h="16850" w:w="11920"/>
          <w:pgMar w:left="1417" w:top="1360" w:right="992" w:bottom="780" w:header="567" w:footer="588"/>
          <w:paperSrc w:first="0" w:other="0" a="0" b="0"/>
          <w:pgNumType w:fmt="decimal"/>
          <w:tmGutter w:val="3"/>
          <w:mirrorMargins w:val="0"/>
          <w:tmSection w:h="-1">
            <w:tmHeader w:id="0" w:h="0" edge="567" text="0">
              <w:shd w:val="none"/>
            </w:tmHeader>
            <w:tmFooter w:id="0" w:h="0" edge="588" text="0">
              <w:shd w:val="none"/>
            </w:tmFooter>
          </w:tmSection>
          <w:guidesAndGridMasterPages Id="0" numberOfVerticalGuides="0" numberOfHorizontalGuides="0"/>
          <w:guidesAndGridMasterPages Id="1" numberOfVerticalGuides="0" numberOfHorizontalGuides="0"/>
          <w:guidesAndGridMasterPages Id="2" numberOfVerticalGuides="0" numberOfHorizontalGuides="0"/>
        </w:sectPr>
      </w:pPr>
    </w:p>
    <w:p>
      <w:pPr>
        <w:pStyle w:val="para12"/>
        <w:ind w:left="3575" w:right="3692" w:hanging="24"/>
        <w:spacing w:before="70" w:line="482" w:lineRule="auto"/>
        <w:jc w:val="center"/>
      </w:pPr>
      <w:r>
        <w:t xml:space="preserve">CHAPTER 1 </w:t>
      </w:r>
      <w:bookmarkStart w:id="10" w:name="INTRODUCTION"/>
      <w:r/>
      <w:bookmarkEnd w:id="10"/>
      <w:r/>
      <w:r>
        <w:rPr>
          <w:spacing w:val="-2" w:percent="98"/>
        </w:rPr>
        <w:t>INTRODUCTION</w:t>
      </w:r>
      <w:r/>
    </w:p>
    <w:p>
      <w:pPr>
        <w:pStyle w:val="para15"/>
        <w:numPr>
          <w:ilvl w:val="1"/>
          <w:numId w:val="10"/>
        </w:numPr>
        <w:ind w:left="720" w:hanging="418"/>
        <w:spacing w:before="237"/>
        <w:tabs defTabSz="720">
          <w:tab w:val="left" w:pos="720" w:leader="none"/>
        </w:tabs>
        <w:rPr>
          <w:b/>
          <w:sz w:val="28"/>
        </w:rPr>
      </w:pPr>
      <w:r/>
      <w:bookmarkStart w:id="11" w:name="1.1__LARGE_LANGUAGE_MODELS_IN_CODE_GENER"/>
      <w:r/>
      <w:bookmarkEnd w:id="11"/>
      <w:r/>
      <w:r>
        <w:rPr>
          <w:b/>
          <w:sz w:val="28"/>
        </w:rPr>
        <w:t>L</w:t>
      </w:r>
      <w:r>
        <w:rPr>
          <w:b/>
          <w:sz w:val="28"/>
        </w:rPr>
        <w:t>ARGE</w:t>
      </w:r>
      <w:r>
        <w:rPr>
          <w:b/>
          <w:spacing w:val="-17" w:percent="86"/>
          <w:sz w:val="28"/>
        </w:rPr>
        <w:t xml:space="preserve"> </w:t>
      </w:r>
      <w:r>
        <w:rPr>
          <w:b/>
          <w:sz w:val="28"/>
        </w:rPr>
        <w:t>LANGUAGE</w:t>
      </w:r>
      <w:r>
        <w:rPr>
          <w:b/>
          <w:spacing w:val="-14" w:percent="88"/>
          <w:sz w:val="28"/>
        </w:rPr>
        <w:t xml:space="preserve"> </w:t>
      </w:r>
      <w:r>
        <w:rPr>
          <w:b/>
          <w:sz w:val="28"/>
        </w:rPr>
        <w:t>MODELS</w:t>
      </w:r>
      <w:r>
        <w:rPr>
          <w:b/>
          <w:spacing w:val="-14" w:percent="88"/>
          <w:sz w:val="28"/>
        </w:rPr>
        <w:t xml:space="preserve"> </w:t>
      </w:r>
      <w:r>
        <w:rPr>
          <w:b/>
          <w:sz w:val="28"/>
        </w:rPr>
        <w:t>IN</w:t>
      </w:r>
      <w:r>
        <w:rPr>
          <w:b/>
          <w:spacing w:val="-14" w:percent="88"/>
          <w:sz w:val="28"/>
        </w:rPr>
        <w:t xml:space="preserve"> </w:t>
      </w:r>
      <w:r>
        <w:rPr>
          <w:b/>
          <w:sz w:val="28"/>
        </w:rPr>
        <w:t>CODE</w:t>
      </w:r>
      <w:r>
        <w:rPr>
          <w:b/>
          <w:spacing w:val="-14" w:percent="88"/>
          <w:sz w:val="28"/>
        </w:rPr>
        <w:t xml:space="preserve"> </w:t>
      </w:r>
      <w:r>
        <w:rPr>
          <w:b/>
          <w:spacing w:val="-2" w:percent="98"/>
          <w:sz w:val="28"/>
        </w:rPr>
        <w:t>GENERATION</w:t>
      </w:r>
      <w:r>
        <w:rPr>
          <w:b/>
          <w:sz w:val="28"/>
        </w:rPr>
      </w:r>
    </w:p>
    <w:p>
      <w:pPr>
        <w:pStyle w:val="para15"/>
        <w:ind w:left="0" w:firstLine="0"/>
        <w:spacing w:before="237"/>
        <w:tabs defTabSz="720">
          <w:tab w:val="left" w:pos="720" w:leader="none"/>
        </w:tabs>
        <w:rPr>
          <w:b/>
          <w:sz w:val="28"/>
        </w:rPr>
      </w:pPr>
      <w:r>
        <w:rPr>
          <w:b/>
          <w:sz w:val="28"/>
        </w:rPr>
      </w:r>
    </w:p>
    <w:p>
      <w:pPr>
        <w:pStyle w:val="para10"/>
        <w:ind w:left="283" w:right="156" w:firstLine="403"/>
        <w:spacing w:line="362" w:lineRule="auto"/>
        <w:jc w:val="both"/>
      </w:pPr>
      <w:r>
        <w:t>The emergence of large language models (LLMs) represents a major milestone in artificial intelligence and software engineering. These models, primarily based on transformer architectures, are trained on massive corpora consisting</w:t>
      </w:r>
      <w:r>
        <w:rPr>
          <w:spacing w:val="-4" w:percent="96"/>
        </w:rPr>
        <w:t xml:space="preserve"> </w:t>
      </w:r>
      <w:r>
        <w:t>of</w:t>
      </w:r>
      <w:r>
        <w:rPr>
          <w:spacing w:val="-4" w:percent="96"/>
        </w:rPr>
        <w:t xml:space="preserve"> </w:t>
      </w:r>
      <w:r>
        <w:t>source</w:t>
      </w:r>
      <w:r>
        <w:rPr>
          <w:spacing w:val="-4" w:percent="96"/>
        </w:rPr>
        <w:t xml:space="preserve"> </w:t>
      </w:r>
      <w:r>
        <w:t>code,</w:t>
      </w:r>
      <w:r>
        <w:rPr>
          <w:spacing w:val="-4" w:percent="96"/>
        </w:rPr>
        <w:t xml:space="preserve"> </w:t>
      </w:r>
      <w:r>
        <w:t>technical</w:t>
      </w:r>
      <w:r>
        <w:rPr>
          <w:spacing w:val="-4" w:percent="96"/>
        </w:rPr>
        <w:t xml:space="preserve"> </w:t>
      </w:r>
      <w:r>
        <w:t>documentation</w:t>
      </w:r>
      <w:r>
        <w:rPr>
          <w:spacing w:val="-4" w:percent="96"/>
        </w:rPr>
        <w:t xml:space="preserve"> </w:t>
      </w:r>
      <w:r>
        <w:t>and</w:t>
      </w:r>
      <w:r>
        <w:rPr>
          <w:spacing w:val="-4" w:percent="96"/>
        </w:rPr>
        <w:t xml:space="preserve"> </w:t>
      </w:r>
      <w:r>
        <w:t>natural</w:t>
      </w:r>
      <w:r>
        <w:rPr>
          <w:spacing w:val="-4" w:percent="96"/>
        </w:rPr>
        <w:t xml:space="preserve"> </w:t>
      </w:r>
      <w:r>
        <w:t>language</w:t>
      </w:r>
      <w:r>
        <w:rPr>
          <w:spacing w:val="-4" w:percent="96"/>
        </w:rPr>
        <w:t xml:space="preserve"> </w:t>
      </w:r>
      <w:r>
        <w:t>text.</w:t>
      </w:r>
      <w:r>
        <w:rPr>
          <w:spacing w:val="-4" w:percent="96"/>
        </w:rPr>
        <w:t xml:space="preserve"> </w:t>
      </w:r>
      <w:r>
        <w:t>As a result, they can generate syntactically valid and semantically coherent code across multiple programming languages and domains.</w:t>
      </w:r>
    </w:p>
    <w:p>
      <w:pPr>
        <w:pStyle w:val="para10"/>
        <w:ind w:left="283" w:right="156" w:firstLine="403"/>
        <w:spacing w:before="154" w:line="362" w:lineRule="auto"/>
        <w:jc w:val="both"/>
      </w:pPr>
      <w:r>
        <w:t>Code generation the automatic synthesis of executable programs from</w:t>
      </w:r>
      <w:r>
        <w:rPr>
          <w:spacing w:val="39" w:percent="135"/>
        </w:rPr>
        <w:t xml:space="preserve"> </w:t>
      </w:r>
      <w:r>
        <w:t>natural language or partial code has long been a goal in software engineering. Earlier approaches, including rule based systems, template driven methods and sequence to sequence models, were limited in scope, struggled with ambiguity and lacked cross domain generalization. LLMs overcome these limitations by leveraging large scale pretraining, enabling transferability across tasks, languages and abstraction levels.</w:t>
      </w:r>
    </w:p>
    <w:p>
      <w:pPr>
        <w:pStyle w:val="para10"/>
        <w:ind w:left="283" w:right="156" w:firstLine="403"/>
        <w:spacing w:before="153" w:line="362" w:lineRule="auto"/>
        <w:jc w:val="both"/>
      </w:pPr>
      <w:r>
        <w:t>Modern LLM based systems such as GitHub Copilot, Codex, AlphaCode, and Code Llama demonstrate strong capabilities in tasks like function completion, test generation, code translation.Their widespread adoption in industry highlights both their practical utility and the importance of understanding their limitations. Despite these advances, LLM based code generation is not fully reliable.The key issue is hallucination, i.e., the generation of code that appears correct but is logically flawed, non-functional or based on non-existent APIs [2]. These errors  can have serious consequences in real world software systems.</w:t>
      </w:r>
      <w:r>
        <w:rPr>
          <w:spacing w:val="38" w:percent="134"/>
        </w:rPr>
        <w:t xml:space="preserve">  </w:t>
      </w:r>
      <w:r>
        <w:t>Therefore,</w:t>
      </w:r>
      <w:r>
        <w:rPr>
          <w:spacing w:val="39" w:percent="135"/>
        </w:rPr>
        <w:t xml:space="preserve">  </w:t>
      </w:r>
      <w:r>
        <w:t>understanding</w:t>
      </w:r>
      <w:r>
        <w:rPr>
          <w:spacing w:val="39" w:percent="135"/>
        </w:rPr>
        <w:t xml:space="preserve">  </w:t>
      </w:r>
      <w:r>
        <w:t>and</w:t>
      </w:r>
      <w:r>
        <w:rPr>
          <w:spacing w:val="39" w:percent="135"/>
        </w:rPr>
        <w:t xml:space="preserve">  </w:t>
      </w:r>
      <w:r>
        <w:t>detecting</w:t>
      </w:r>
      <w:r>
        <w:rPr>
          <w:spacing w:val="39" w:percent="135"/>
        </w:rPr>
        <w:t xml:space="preserve">  </w:t>
      </w:r>
      <w:r>
        <w:t>hallucinations</w:t>
      </w:r>
      <w:r>
        <w:rPr>
          <w:spacing w:val="39" w:percent="135"/>
        </w:rPr>
        <w:t xml:space="preserve">  </w:t>
      </w:r>
      <w:r>
        <w:t>in</w:t>
      </w:r>
      <w:r>
        <w:rPr>
          <w:spacing w:val="39" w:percent="135"/>
        </w:rPr>
        <w:t xml:space="preserve">  </w:t>
      </w:r>
      <w:r>
        <w:rPr>
          <w:spacing w:val="-4" w:percent="96"/>
        </w:rPr>
        <w:t>LLM</w:t>
      </w:r>
      <w:r>
        <w:t xml:space="preserve"> generated</w:t>
      </w:r>
      <w:r>
        <w:rPr>
          <w:spacing w:val="-3" w:percent="97"/>
        </w:rPr>
        <w:t xml:space="preserve"> </w:t>
      </w:r>
      <w:r>
        <w:t>code</w:t>
      </w:r>
      <w:r>
        <w:rPr>
          <w:spacing w:val="-3" w:percent="97"/>
        </w:rPr>
        <w:t xml:space="preserve"> </w:t>
      </w:r>
      <w:r>
        <w:t>remains</w:t>
      </w:r>
      <w:r>
        <w:rPr>
          <w:spacing w:val="-3" w:percent="97"/>
        </w:rPr>
        <w:t xml:space="preserve"> </w:t>
      </w:r>
      <w:r>
        <w:t>a</w:t>
      </w:r>
      <w:r>
        <w:rPr>
          <w:spacing w:val="-3" w:percent="97"/>
        </w:rPr>
        <w:t xml:space="preserve"> </w:t>
      </w:r>
      <w:r>
        <w:t>critical</w:t>
      </w:r>
      <w:r>
        <w:rPr>
          <w:spacing w:val="-3" w:percent="97"/>
        </w:rPr>
        <w:t xml:space="preserve"> </w:t>
      </w:r>
      <w:r>
        <w:t>area</w:t>
      </w:r>
      <w:r>
        <w:rPr>
          <w:spacing w:val="-3" w:percent="97"/>
        </w:rPr>
        <w:t xml:space="preserve"> </w:t>
      </w:r>
      <w:r>
        <w:t>for</w:t>
      </w:r>
      <w:r>
        <w:rPr>
          <w:spacing w:val="-3" w:percent="97"/>
        </w:rPr>
        <w:t xml:space="preserve"> </w:t>
      </w:r>
      <w:r>
        <w:rPr>
          <w:spacing w:val="-2" w:percent="98"/>
        </w:rPr>
        <w:t>research.</w:t>
      </w:r>
      <w:r/>
    </w:p>
    <w:p>
      <w:pPr>
        <w:pStyle w:val="para10"/>
      </w:pPr>
      <w:r/>
    </w:p>
    <w:p>
      <w:pPr>
        <w:pStyle w:val="para10"/>
        <w:spacing w:before="165"/>
      </w:pPr>
      <w:r/>
    </w:p>
    <w:p>
      <w:pPr>
        <w:pStyle w:val="para12"/>
        <w:numPr>
          <w:ilvl w:val="1"/>
          <w:numId w:val="10"/>
        </w:numPr>
        <w:ind w:left="720" w:hanging="418"/>
        <w:tabs defTabSz="720">
          <w:tab w:val="left" w:pos="720" w:leader="none"/>
        </w:tabs>
      </w:pPr>
      <w:bookmarkStart w:id="12" w:name="1.2__HALLUCINATIONS_IN_CODE_GENERATIONS"/>
      <w:r/>
      <w:bookmarkEnd w:id="12"/>
      <w:r/>
      <w:r>
        <w:rPr>
          <w:spacing w:val="-2" w:percent="98"/>
        </w:rPr>
        <w:t>HALLUCINATIONS</w:t>
      </w:r>
      <w:r>
        <w:rPr>
          <w:spacing w:val="-12" w:percent="90"/>
        </w:rPr>
        <w:t xml:space="preserve"> </w:t>
      </w:r>
      <w:r>
        <w:rPr>
          <w:spacing w:val="-2" w:percent="98"/>
        </w:rPr>
        <w:t>IN</w:t>
      </w:r>
      <w:r>
        <w:rPr>
          <w:spacing w:val="-13" w:percent="89"/>
        </w:rPr>
        <w:t xml:space="preserve"> </w:t>
      </w:r>
      <w:r>
        <w:rPr>
          <w:spacing w:val="-2" w:percent="98"/>
        </w:rPr>
        <w:t>CODE</w:t>
      </w:r>
      <w:r>
        <w:rPr>
          <w:spacing w:val="-11" w:percent="91"/>
        </w:rPr>
        <w:t xml:space="preserve"> </w:t>
      </w:r>
      <w:r>
        <w:rPr>
          <w:spacing w:val="-2" w:percent="98"/>
        </w:rPr>
        <w:t>GENERATIONS</w:t>
      </w:r>
      <w:r/>
    </w:p>
    <w:p>
      <w:pPr>
        <w:pStyle w:val="para12"/>
        <w:ind w:left="0"/>
        <w:tabs defTabSz="720">
          <w:tab w:val="left" w:pos="720" w:leader="none"/>
        </w:tabs>
      </w:pPr>
      <w:r/>
    </w:p>
    <w:p>
      <w:pPr>
        <w:pStyle w:val="para10"/>
        <w:ind w:left="283" w:right="156" w:firstLine="460"/>
        <w:spacing w:before="162" w:line="362" w:lineRule="auto"/>
        <w:jc w:val="both"/>
      </w:pPr>
      <w:r>
        <w:t>Despite the advancements in Large Language Models (LLMs) for code generation, ensuring the correctness and reliability of generated code remains a significant challenge. One of the major issues is hallucination, where the model produces syntactically correct but semantically incorrect code, including invalid API usage, logical inconsistencies and runtime failures.</w:t>
      </w:r>
    </w:p>
    <w:p>
      <w:pPr>
        <w:pStyle w:val="para10"/>
        <w:ind w:left="283" w:right="157" w:firstLine="460"/>
        <w:spacing w:before="156" w:line="362" w:lineRule="auto"/>
        <w:jc w:val="both"/>
      </w:pPr>
      <w:r>
        <w:t>Existing approaches such as prompt engineering, repeated sampling, supervised fine-tuning and reinforcement learning from human feedback (RLHF)[1] provide partial improvements. However, these methods do not guarantee program correctness and often fail to address deeper structural and execution level errors.</w:t>
      </w:r>
    </w:p>
    <w:p>
      <w:pPr>
        <w:pStyle w:val="para10"/>
        <w:ind w:left="283" w:right="156" w:firstLine="460"/>
        <w:spacing w:before="155" w:line="362" w:lineRule="auto"/>
        <w:jc w:val="both"/>
      </w:pPr>
      <w:r>
        <w:t>Another key challenge arises in real world environments where data</w:t>
      </w:r>
      <w:r>
        <w:rPr>
          <w:spacing w:val="39" w:percent="135"/>
        </w:rPr>
        <w:t xml:space="preserve"> </w:t>
      </w:r>
      <w:r>
        <w:t>required for improving model performance is distributed across multiple clients. Due to privacy and data ownership concerns, this data cannot be centrally collected for training. Traditional centralized learning approaches are therefore not suitable for such scenarios.</w:t>
      </w:r>
    </w:p>
    <w:p>
      <w:pPr>
        <w:pStyle w:val="para10"/>
        <w:ind w:left="283" w:right="158" w:firstLine="460"/>
        <w:spacing w:before="155" w:line="362" w:lineRule="auto"/>
        <w:jc w:val="both"/>
      </w:pPr>
      <w:r>
        <w:t>Furthermore, standard federated learning methods, such as Federated Averaging</w:t>
      </w:r>
      <w:r>
        <w:rPr>
          <w:spacing w:val="-4" w:percent="96"/>
        </w:rPr>
        <w:t xml:space="preserve"> </w:t>
      </w:r>
      <w:r>
        <w:t>(FedAvg),</w:t>
      </w:r>
      <w:r>
        <w:rPr>
          <w:spacing w:val="-4" w:percent="96"/>
        </w:rPr>
        <w:t xml:space="preserve"> </w:t>
      </w:r>
      <w:r>
        <w:t>aggregate</w:t>
      </w:r>
      <w:r>
        <w:rPr>
          <w:spacing w:val="-4" w:percent="96"/>
        </w:rPr>
        <w:t xml:space="preserve"> </w:t>
      </w:r>
      <w:r>
        <w:t>model</w:t>
      </w:r>
      <w:r>
        <w:rPr>
          <w:spacing w:val="-4" w:percent="96"/>
        </w:rPr>
        <w:t xml:space="preserve"> </w:t>
      </w:r>
      <w:r>
        <w:t>updates</w:t>
      </w:r>
      <w:r>
        <w:rPr>
          <w:spacing w:val="-4" w:percent="96"/>
        </w:rPr>
        <w:t xml:space="preserve"> </w:t>
      </w:r>
      <w:r>
        <w:t>based</w:t>
      </w:r>
      <w:r>
        <w:rPr>
          <w:spacing w:val="-4" w:percent="96"/>
        </w:rPr>
        <w:t xml:space="preserve"> </w:t>
      </w:r>
      <w:r>
        <w:t>only</w:t>
      </w:r>
      <w:r>
        <w:rPr>
          <w:spacing w:val="-4" w:percent="96"/>
        </w:rPr>
        <w:t xml:space="preserve"> </w:t>
      </w:r>
      <w:r>
        <w:t>on</w:t>
      </w:r>
      <w:r>
        <w:rPr>
          <w:spacing w:val="-4" w:percent="96"/>
        </w:rPr>
        <w:t xml:space="preserve"> </w:t>
      </w:r>
      <w:r>
        <w:t>dataset</w:t>
      </w:r>
      <w:r>
        <w:rPr>
          <w:spacing w:val="-4" w:percent="96"/>
        </w:rPr>
        <w:t xml:space="preserve"> </w:t>
      </w:r>
      <w:r>
        <w:t>size</w:t>
      </w:r>
      <w:r>
        <w:rPr>
          <w:spacing w:val="-4" w:percent="96"/>
        </w:rPr>
        <w:t xml:space="preserve"> </w:t>
      </w:r>
      <w:r>
        <w:t>and</w:t>
      </w:r>
      <w:r>
        <w:rPr>
          <w:spacing w:val="-4" w:percent="96"/>
        </w:rPr>
        <w:t xml:space="preserve"> </w:t>
      </w:r>
      <w:r>
        <w:t>do not consider the variation in error patterns across clients. This limits the model’s ability to effectively learn from diverse hallucination distributions.</w:t>
      </w:r>
    </w:p>
    <w:p>
      <w:pPr>
        <w:pStyle w:val="para10"/>
        <w:ind w:left="283" w:right="156" w:firstLine="460"/>
        <w:spacing w:before="156" w:line="362" w:lineRule="auto"/>
        <w:jc w:val="both"/>
      </w:pPr>
      <w:r>
        <w:t>These challenges highlight the need for a framework that ensures reliable code generation while enabling decentralized, privacy preserving learning with improved aggregation strategies.</w:t>
      </w:r>
    </w:p>
    <w:p>
      <w:pPr>
        <w:sectPr>
          <w:footnotePr>
            <w:pos w:val="pageBottom"/>
            <w:numFmt w:val="decimal"/>
            <w:numStart w:val="1"/>
            <w:numRestart w:val="continuous"/>
          </w:footnotePr>
          <w:endnotePr>
            <w:pos w:val="docEnd"/>
            <w:numFmt w:val="lowerRoman"/>
            <w:numStart w:val="1"/>
            <w:numRestart w:val="continuous"/>
          </w:endnotePr>
          <w:headerReference w:type="default" r:id="rId21"/>
          <w:footerReference w:type="default" r:id="rId22"/>
          <w:type w:val="nextPage"/>
          <w:pgSz w:h="16850" w:w="11920"/>
          <w:pgMar w:left="1417" w:top="1280" w:right="992" w:bottom="1240" w:header="567" w:footer="1054"/>
          <w:paperSrc w:first="0" w:other="0" a="0" b="0"/>
          <w:pgNumType w:fmt="decimal" w:start="1"/>
          <w:tmGutter w:val="3"/>
          <w:mirrorMargins w:val="0"/>
          <w:tmSection w:h="-1">
            <w:tmHeader w:id="0" w:h="0" edge="567" text="0">
              <w:shd w:val="none"/>
            </w:tmHeader>
            <w:tmFooter w:id="0" w:h="0" edge="1054" text="0">
              <w:shd w:val="none"/>
            </w:tmFooter>
          </w:tmSection>
          <w:guidesAndGridMasterPages Id="0" numberOfVerticalGuides="0" numberOfHorizontalGuides="0"/>
          <w:guidesAndGridMasterPages Id="1" numberOfVerticalGuides="0" numberOfHorizontalGuides="0"/>
          <w:guidesAndGridMasterPages Id="2" numberOfVerticalGuides="0" numberOfHorizontalGuides="0"/>
        </w:sectPr>
      </w:pPr>
    </w:p>
    <w:p>
      <w:pPr>
        <w:pStyle w:val="para12"/>
        <w:numPr>
          <w:ilvl w:val="1"/>
          <w:numId w:val="10"/>
        </w:numPr>
        <w:ind w:left="720" w:hanging="418"/>
        <w:spacing w:before="70"/>
        <w:tabs defTabSz="720">
          <w:tab w:val="left" w:pos="720" w:leader="none"/>
        </w:tabs>
      </w:pPr>
      <w:bookmarkStart w:id="13" w:name="_TOC_250032"/>
      <w:r/>
      <w:bookmarkStart w:id="14" w:name="1.3__FEDERATED_LEARNING"/>
      <w:r/>
      <w:r>
        <w:rPr>
          <w:spacing w:val="-5" w:percent="96"/>
        </w:rPr>
        <w:t>FEDERATED</w:t>
      </w:r>
      <w:r>
        <w:rPr>
          <w:spacing w:val="-1" w:percent="99"/>
        </w:rPr>
        <w:t xml:space="preserve"> </w:t>
      </w:r>
      <w:r/>
      <w:bookmarkEnd w:id="13"/>
      <w:r/>
      <w:r>
        <w:rPr>
          <w:spacing w:val="-2" w:percent="98"/>
        </w:rPr>
        <w:t>LEARNING</w:t>
      </w:r>
      <w:r/>
    </w:p>
    <w:p>
      <w:pPr>
        <w:pStyle w:val="para10"/>
        <w:rPr>
          <w:b/>
        </w:rPr>
      </w:pPr>
      <w:r>
        <w:rPr>
          <w:b/>
        </w:rPr>
      </w:r>
    </w:p>
    <w:p>
      <w:pPr>
        <w:pStyle w:val="para10"/>
        <w:spacing w:before="162"/>
        <w:rPr>
          <w:b/>
        </w:rPr>
      </w:pPr>
      <w:r>
        <w:rPr>
          <w:b/>
        </w:rPr>
      </w:r>
    </w:p>
    <w:p>
      <w:pPr>
        <w:pStyle w:val="para10"/>
        <w:ind w:left="283" w:right="157" w:firstLine="460"/>
        <w:spacing w:line="362" w:lineRule="auto"/>
        <w:jc w:val="both"/>
      </w:pPr>
      <w:r>
        <w:t>The limitations of existing code generation approaches highlight the need</w:t>
      </w:r>
      <w:r>
        <w:rPr>
          <w:spacing w:val="39" w:percent="135"/>
        </w:rPr>
        <w:t xml:space="preserve"> </w:t>
      </w:r>
      <w:r>
        <w:t>for a more robust and scalable solution that ensures both correctness and adaptability. While Large Language Models (LLMs) are capable of generating code efficiently, their outputs often lack reliability due to hallucinations and insufficient validation mechanisms.</w:t>
      </w:r>
    </w:p>
    <w:p>
      <w:pPr>
        <w:pStyle w:val="para10"/>
        <w:ind w:left="283" w:right="156" w:firstLine="460"/>
        <w:spacing w:before="154" w:line="362" w:lineRule="auto"/>
        <w:jc w:val="both"/>
      </w:pPr>
      <w:r>
        <w:t xml:space="preserve">At the same time, real world data required to improve model performance is distributed across multiple clients and cannot be centrally aggregated due to privacy and data ownership constraints. This creates a need for decentralized learning approaches that can utilize distributed data without compromising </w:t>
      </w:r>
      <w:r>
        <w:rPr>
          <w:spacing w:val="-2" w:percent="98"/>
        </w:rPr>
        <w:t>privacy.</w:t>
      </w:r>
      <w:r/>
    </w:p>
    <w:p>
      <w:pPr>
        <w:pStyle w:val="para10"/>
        <w:ind w:left="283" w:right="157" w:firstLine="460"/>
        <w:spacing w:before="155" w:line="362" w:lineRule="auto"/>
        <w:jc w:val="both"/>
      </w:pPr>
      <w:r>
        <w:t>To address these challenges, a system is required that not only detects and corrects hallucinations but also enables collaborative learning across multiple clients. Furthermore, traditional federated learning approaches like FedAvg [3] are not sufficient, as they do not consider the variation in error patterns across different clients[9][13]. Hence, there is a need for an improved aggregation strategy that can effectively utilize error information during model updates.</w:t>
      </w:r>
    </w:p>
    <w:p>
      <w:pPr>
        <w:pStyle w:val="para10"/>
        <w:ind w:left="283" w:right="157" w:firstLine="460"/>
        <w:spacing w:before="153" w:line="362" w:lineRule="auto"/>
        <w:jc w:val="both"/>
      </w:pPr>
      <w:r>
        <w:t>The proposed system addresses these requirements by combining hallucination</w:t>
      </w:r>
      <w:r>
        <w:rPr>
          <w:b/>
          <w:bCs/>
        </w:rPr>
        <w:t>-</w:t>
      </w:r>
      <w:r>
        <w:t xml:space="preserve">aware processing with a federated learning framework and introducing an error aware aggregation method to enhance overall model </w:t>
      </w:r>
      <w:r>
        <w:rPr>
          <w:spacing w:val="-2" w:percent="98"/>
        </w:rPr>
        <w:t>performance</w:t>
      </w:r>
      <w:r/>
    </w:p>
    <w:p>
      <w:pPr>
        <w:pStyle w:val="para10"/>
        <w:spacing w:before="179"/>
      </w:pPr>
      <w:r/>
    </w:p>
    <w:p>
      <w:pPr>
        <w:pStyle w:val="para12"/>
        <w:numPr>
          <w:ilvl w:val="1"/>
          <w:numId w:val="10"/>
        </w:numPr>
        <w:ind w:left="720" w:hanging="418"/>
        <w:tabs defTabSz="720">
          <w:tab w:val="left" w:pos="720" w:leader="none"/>
        </w:tabs>
      </w:pPr>
      <w:bookmarkStart w:id="15" w:name="_TOC_250031"/>
      <w:r/>
      <w:bookmarkStart w:id="16" w:name="1.4__PARAMETER_EFFICENT_FINE_TUNING"/>
      <w:r/>
      <w:r>
        <w:rPr>
          <w:spacing w:val="-2" w:percent="98"/>
        </w:rPr>
        <w:t>PARAMETER</w:t>
      </w:r>
      <w:r>
        <w:rPr>
          <w:spacing w:val="-14" w:percent="88"/>
        </w:rPr>
        <w:t xml:space="preserve"> </w:t>
      </w:r>
      <w:r>
        <w:rPr>
          <w:spacing w:val="-2" w:percent="98"/>
        </w:rPr>
        <w:t>EFFICENT</w:t>
      </w:r>
      <w:r>
        <w:rPr>
          <w:spacing w:val="-13" w:percent="89"/>
        </w:rPr>
        <w:t xml:space="preserve"> </w:t>
      </w:r>
      <w:r>
        <w:rPr>
          <w:spacing w:val="-2" w:percent="98"/>
        </w:rPr>
        <w:t>FINE</w:t>
      </w:r>
      <w:r>
        <w:rPr>
          <w:spacing w:val="-12" w:percent="90"/>
        </w:rPr>
        <w:t xml:space="preserve"> </w:t>
      </w:r>
      <w:r/>
      <w:bookmarkEnd w:id="15"/>
      <w:r/>
      <w:r>
        <w:rPr>
          <w:spacing w:val="-2" w:percent="98"/>
        </w:rPr>
        <w:t>TUNING</w:t>
      </w:r>
      <w:r/>
    </w:p>
    <w:p>
      <w:pPr>
        <w:pStyle w:val="para10"/>
        <w:spacing w:before="161"/>
        <w:rPr>
          <w:b/>
        </w:rPr>
      </w:pPr>
      <w:r>
        <w:rPr>
          <w:b/>
        </w:rPr>
      </w:r>
    </w:p>
    <w:p>
      <w:pPr>
        <w:pStyle w:val="para10"/>
        <w:ind w:left="283" w:right="158" w:firstLine="460"/>
        <w:spacing w:line="362" w:lineRule="auto"/>
        <w:jc w:val="both"/>
      </w:pPr>
      <w:r>
        <w:t>The scale of modern large language models ranging from millions to hundreds of billions of parameters makes full fine tuning computationally expensive</w:t>
      </w:r>
      <w:r>
        <w:rPr>
          <w:spacing w:val="45" w:percent="140"/>
        </w:rPr>
        <w:t xml:space="preserve"> </w:t>
      </w:r>
      <w:r>
        <w:t>and</w:t>
      </w:r>
      <w:r>
        <w:rPr>
          <w:spacing w:val="47" w:percent="142"/>
        </w:rPr>
        <w:t xml:space="preserve"> </w:t>
      </w:r>
      <w:r>
        <w:t>often</w:t>
      </w:r>
      <w:r>
        <w:rPr>
          <w:spacing w:val="48" w:percent="143"/>
        </w:rPr>
        <w:t xml:space="preserve"> </w:t>
      </w:r>
      <w:r>
        <w:t>impractical</w:t>
      </w:r>
      <w:r>
        <w:rPr>
          <w:spacing w:val="47" w:percent="142"/>
        </w:rPr>
        <w:t xml:space="preserve"> </w:t>
      </w:r>
      <w:r>
        <w:t>without</w:t>
      </w:r>
      <w:r>
        <w:rPr>
          <w:spacing w:val="47" w:percent="142"/>
        </w:rPr>
        <w:t xml:space="preserve"> </w:t>
      </w:r>
      <w:r>
        <w:t>large</w:t>
      </w:r>
      <w:r>
        <w:rPr>
          <w:spacing w:val="47" w:percent="142"/>
        </w:rPr>
        <w:t xml:space="preserve"> </w:t>
      </w:r>
      <w:r>
        <w:t>GPU</w:t>
      </w:r>
      <w:r>
        <w:rPr>
          <w:spacing w:val="47" w:percent="142"/>
        </w:rPr>
        <w:t xml:space="preserve"> </w:t>
      </w:r>
      <w:r>
        <w:t>infrastructure.</w:t>
      </w:r>
      <w:r>
        <w:rPr>
          <w:spacing w:val="47" w:percent="142"/>
        </w:rPr>
        <w:t xml:space="preserve"> </w:t>
      </w:r>
      <w:r>
        <w:t>It</w:t>
      </w:r>
      <w:r>
        <w:rPr>
          <w:spacing w:val="48" w:percent="143"/>
        </w:rPr>
        <w:t xml:space="preserve"> </w:t>
      </w:r>
      <w:r>
        <w:rPr>
          <w:spacing w:val="-2" w:percent="98"/>
        </w:rPr>
        <w:t>requires</w:t>
      </w:r>
      <w:r/>
    </w:p>
    <w:p>
      <w:pPr>
        <w:sectPr>
          <w:footnotePr>
            <w:pos w:val="pageBottom"/>
            <w:numFmt w:val="decimal"/>
            <w:numStart w:val="1"/>
            <w:numRestart w:val="continuous"/>
          </w:footnotePr>
          <w:endnotePr>
            <w:pos w:val="docEnd"/>
            <w:numFmt w:val="lowerRoman"/>
            <w:numStart w:val="1"/>
            <w:numRestart w:val="continuous"/>
          </w:endnotePr>
          <w:headerReference w:type="default" r:id="rId23"/>
          <w:footerReference w:type="default" r:id="rId24"/>
          <w:type w:val="nextPage"/>
          <w:pgSz w:h="16850" w:w="11920"/>
          <w:pgMar w:left="1417" w:top="1280" w:right="992" w:bottom="1260" w:header="567" w:footer="1054"/>
          <w:paperSrc w:first="0" w:other="0" a="0" b="0"/>
          <w:pgNumType w:fmt="decimal"/>
          <w:tmGutter w:val="3"/>
          <w:mirrorMargins w:val="0"/>
          <w:tmSection w:h="-1">
            <w:tmHeader w:id="0" w:h="0" edge="567" text="0">
              <w:shd w:val="none"/>
            </w:tmHeader>
            <w:tmFooter w:id="0" w:h="0" edge="1054" text="0">
              <w:shd w:val="none"/>
            </w:tmFooter>
          </w:tmSection>
          <w:guidesAndGridMasterPages Id="0" numberOfVerticalGuides="0" numberOfHorizontalGuides="0"/>
          <w:guidesAndGridMasterPages Id="1" numberOfVerticalGuides="0" numberOfHorizontalGuides="0"/>
          <w:guidesAndGridMasterPages Id="2" numberOfVerticalGuides="0" numberOfHorizontalGuides="0"/>
        </w:sectPr>
      </w:pPr>
    </w:p>
    <w:p>
      <w:pPr>
        <w:pStyle w:val="para10"/>
        <w:ind w:left="283" w:right="155"/>
        <w:spacing w:before="70" w:line="362" w:lineRule="auto"/>
        <w:jc w:val="both"/>
      </w:pPr>
      <w:r>
        <w:t xml:space="preserve">updating all parameters, storing gradients and maintaining optimizer states, leading to significant memory and compute overhead. Parameter efficient fine tuning (PEFT) [5] addresses this by adapting a mostly frozen pre trained model using a small set of trainable parameters, significantly reducing resource </w:t>
      </w:r>
      <w:r>
        <w:rPr>
          <w:spacing w:val="-2" w:percent="98"/>
        </w:rPr>
        <w:t>requirements.</w:t>
      </w:r>
      <w:r/>
    </w:p>
    <w:p>
      <w:pPr>
        <w:pStyle w:val="para10"/>
        <w:ind w:left="283" w:right="157" w:firstLine="460"/>
        <w:spacing w:before="153" w:line="362" w:lineRule="auto"/>
        <w:jc w:val="both"/>
      </w:pPr>
      <w:r>
        <w:t>Among PEFT methods, Low Rank Adaptation (LoRA) [11], represents weight updates as the product of two low rank matrices, thereby reducing trainable parameters. Other approaches include prompt tuning, which inject trainable vectors into inputs or hidden states and adapter modules, which add small bottleneck layers within transformer blocks. These methods trade slight reductions in flexibility for major gains in efficiency.</w:t>
      </w:r>
    </w:p>
    <w:p>
      <w:pPr>
        <w:pStyle w:val="para10"/>
        <w:ind w:left="283" w:right="158" w:firstLine="460"/>
        <w:spacing w:before="152" w:line="362" w:lineRule="auto"/>
        <w:jc w:val="both"/>
      </w:pPr>
      <w:r>
        <w:t>For code generating LLMs, PEFT is particularly valuable in reducing hallucinations as it enables targeted fine tuning on curated datasets without overwriting general knowledge. This helps improve API correctness and generation reliability while preserving overall capability. When combined with federated learning, PEFT further reduces communication costs, since only lightweight adapter parameters need to be shared instead of full model updates.</w:t>
      </w:r>
    </w:p>
    <w:p>
      <w:pPr>
        <w:pStyle w:val="para10"/>
        <w:spacing w:before="177"/>
      </w:pPr>
      <w:r/>
    </w:p>
    <w:p>
      <w:pPr>
        <w:pStyle w:val="para12"/>
        <w:numPr>
          <w:ilvl w:val="1"/>
          <w:numId w:val="10"/>
        </w:numPr>
        <w:ind w:left="720" w:hanging="418"/>
        <w:tabs defTabSz="720">
          <w:tab w:val="left" w:pos="720" w:leader="none"/>
        </w:tabs>
      </w:pPr>
      <w:bookmarkStart w:id="17" w:name="_TOC_250030"/>
      <w:r/>
      <w:bookmarkStart w:id="18" w:name="1.5__PROBLEM_STATEMENT"/>
      <w:r/>
      <w:r>
        <w:rPr>
          <w:spacing w:val="-2" w:percent="98"/>
        </w:rPr>
        <w:t>PROBLEM</w:t>
      </w:r>
      <w:r>
        <w:rPr>
          <w:spacing w:val="-5" w:percent="96"/>
        </w:rPr>
        <w:t xml:space="preserve"> </w:t>
      </w:r>
      <w:r/>
      <w:bookmarkEnd w:id="17"/>
      <w:r/>
      <w:r>
        <w:rPr>
          <w:spacing w:val="-2" w:percent="98"/>
        </w:rPr>
        <w:t>STATEMENT</w:t>
      </w:r>
      <w:r/>
    </w:p>
    <w:p>
      <w:pPr>
        <w:pStyle w:val="para10"/>
        <w:spacing w:before="196"/>
        <w:rPr>
          <w:b/>
        </w:rPr>
      </w:pPr>
      <w:r>
        <w:rPr>
          <w:b/>
        </w:rPr>
      </w:r>
    </w:p>
    <w:p>
      <w:pPr>
        <w:pStyle w:val="para10"/>
        <w:ind w:left="283" w:right="155" w:firstLine="454"/>
        <w:spacing w:line="362" w:lineRule="auto"/>
        <w:jc w:val="both"/>
      </w:pPr>
      <w:r>
        <w:t>Large Language Models (LLMs) used for code generation often produce hallucinated outputs, resulting in syntactically correct but semantically incorrect code. These inaccuracies reduce the reliability of such models in real world software development scenarios. While existing approaches attempt to improve performance</w:t>
      </w:r>
      <w:r>
        <w:rPr>
          <w:spacing w:val="-4" w:percent="96"/>
        </w:rPr>
        <w:t xml:space="preserve"> </w:t>
      </w:r>
      <w:r>
        <w:t>through</w:t>
      </w:r>
      <w:r>
        <w:rPr>
          <w:spacing w:val="-3" w:percent="97"/>
        </w:rPr>
        <w:t xml:space="preserve"> </w:t>
      </w:r>
      <w:r>
        <w:t>fine</w:t>
      </w:r>
      <w:r>
        <w:rPr>
          <w:spacing w:val="-4" w:percent="96"/>
        </w:rPr>
        <w:t xml:space="preserve"> </w:t>
      </w:r>
      <w:r>
        <w:t>tuning</w:t>
      </w:r>
      <w:r>
        <w:rPr>
          <w:spacing w:val="-3" w:percent="97"/>
        </w:rPr>
        <w:t xml:space="preserve"> </w:t>
      </w:r>
      <w:r>
        <w:t>and</w:t>
      </w:r>
      <w:r>
        <w:rPr>
          <w:spacing w:val="-3" w:percent="97"/>
        </w:rPr>
        <w:t xml:space="preserve"> </w:t>
      </w:r>
      <w:r>
        <w:t>prompt</w:t>
      </w:r>
      <w:r>
        <w:rPr>
          <w:spacing w:val="-3" w:percent="97"/>
        </w:rPr>
        <w:t xml:space="preserve"> </w:t>
      </w:r>
      <w:r>
        <w:t>engineering,</w:t>
      </w:r>
      <w:r>
        <w:rPr>
          <w:spacing w:val="-3" w:percent="97"/>
        </w:rPr>
        <w:t xml:space="preserve"> </w:t>
      </w:r>
      <w:r>
        <w:t>they</w:t>
      </w:r>
      <w:r>
        <w:rPr>
          <w:spacing w:val="-3" w:percent="97"/>
        </w:rPr>
        <w:t xml:space="preserve"> </w:t>
      </w:r>
      <w:r>
        <w:t>do</w:t>
      </w:r>
      <w:r>
        <w:rPr>
          <w:spacing w:val="-3" w:percent="97"/>
        </w:rPr>
        <w:t xml:space="preserve"> </w:t>
      </w:r>
      <w:r>
        <w:t>not</w:t>
      </w:r>
      <w:r>
        <w:rPr>
          <w:spacing w:val="-3" w:percent="97"/>
        </w:rPr>
        <w:t xml:space="preserve"> </w:t>
      </w:r>
      <w:r>
        <w:t>effectively leverage distributed data available across multiple clients.</w:t>
      </w:r>
    </w:p>
    <w:p>
      <w:pPr>
        <w:pStyle w:val="para10"/>
        <w:spacing w:before="30"/>
      </w:pPr>
      <w:r/>
    </w:p>
    <w:p>
      <w:pPr>
        <w:pStyle w:val="para10"/>
        <w:ind w:left="283" w:right="155" w:firstLine="460"/>
        <w:spacing w:line="480" w:lineRule="atLeast"/>
        <w:jc w:val="both"/>
      </w:pPr>
      <w:r>
        <w:t>In</w:t>
      </w:r>
      <w:r>
        <w:rPr>
          <w:spacing w:val="-4" w:percent="96"/>
        </w:rPr>
        <w:t xml:space="preserve"> </w:t>
      </w:r>
      <w:r>
        <w:t>practical</w:t>
      </w:r>
      <w:r>
        <w:rPr>
          <w:spacing w:val="-4" w:percent="96"/>
        </w:rPr>
        <w:t xml:space="preserve"> </w:t>
      </w:r>
      <w:r>
        <w:t>environments,</w:t>
      </w:r>
      <w:r>
        <w:rPr>
          <w:spacing w:val="-4" w:percent="96"/>
        </w:rPr>
        <w:t xml:space="preserve"> </w:t>
      </w:r>
      <w:r>
        <w:t>data</w:t>
      </w:r>
      <w:r>
        <w:rPr>
          <w:spacing w:val="-6" w:percent="95"/>
        </w:rPr>
        <w:t xml:space="preserve"> </w:t>
      </w:r>
      <w:r>
        <w:t>required</w:t>
      </w:r>
      <w:r>
        <w:rPr>
          <w:spacing w:val="-4" w:percent="96"/>
        </w:rPr>
        <w:t xml:space="preserve"> </w:t>
      </w:r>
      <w:r>
        <w:t>for</w:t>
      </w:r>
      <w:r>
        <w:rPr>
          <w:spacing w:val="-6" w:percent="95"/>
        </w:rPr>
        <w:t xml:space="preserve"> </w:t>
      </w:r>
      <w:r>
        <w:t>improving</w:t>
      </w:r>
      <w:r>
        <w:rPr>
          <w:spacing w:val="-4" w:percent="96"/>
        </w:rPr>
        <w:t xml:space="preserve"> </w:t>
      </w:r>
      <w:r>
        <w:t>model</w:t>
      </w:r>
      <w:r>
        <w:rPr>
          <w:spacing w:val="-4" w:percent="96"/>
        </w:rPr>
        <w:t xml:space="preserve"> </w:t>
      </w:r>
      <w:r>
        <w:t>performance</w:t>
      </w:r>
      <w:r>
        <w:rPr>
          <w:spacing w:val="-6" w:percent="95"/>
        </w:rPr>
        <w:t xml:space="preserve"> </w:t>
      </w:r>
      <w:r>
        <w:t>is decentralized</w:t>
      </w:r>
      <w:r>
        <w:rPr>
          <w:spacing w:val="39" w:percent="135"/>
        </w:rPr>
        <w:t xml:space="preserve"> </w:t>
      </w:r>
      <w:r>
        <w:t>and</w:t>
      </w:r>
      <w:r>
        <w:rPr>
          <w:spacing w:val="39" w:percent="135"/>
        </w:rPr>
        <w:t xml:space="preserve"> </w:t>
      </w:r>
      <w:r>
        <w:t>cannot</w:t>
      </w:r>
      <w:r>
        <w:rPr>
          <w:spacing w:val="39" w:percent="135"/>
        </w:rPr>
        <w:t xml:space="preserve"> </w:t>
      </w:r>
      <w:r>
        <w:t>be</w:t>
      </w:r>
      <w:r>
        <w:rPr>
          <w:spacing w:val="39" w:percent="135"/>
        </w:rPr>
        <w:t xml:space="preserve"> </w:t>
      </w:r>
      <w:r>
        <w:t>shared</w:t>
      </w:r>
      <w:r>
        <w:rPr>
          <w:spacing w:val="39" w:percent="135"/>
        </w:rPr>
        <w:t xml:space="preserve"> </w:t>
      </w:r>
      <w:r>
        <w:t>due</w:t>
      </w:r>
      <w:r>
        <w:rPr>
          <w:spacing w:val="39" w:percent="135"/>
        </w:rPr>
        <w:t xml:space="preserve"> </w:t>
      </w:r>
      <w:r>
        <w:t>to</w:t>
      </w:r>
      <w:r>
        <w:rPr>
          <w:spacing w:val="39" w:percent="135"/>
        </w:rPr>
        <w:t xml:space="preserve"> </w:t>
      </w:r>
      <w:r>
        <w:t>privacy</w:t>
      </w:r>
      <w:r>
        <w:rPr>
          <w:spacing w:val="39" w:percent="135"/>
        </w:rPr>
        <w:t xml:space="preserve"> </w:t>
      </w:r>
      <w:r>
        <w:t>and</w:t>
      </w:r>
      <w:r>
        <w:rPr>
          <w:spacing w:val="39" w:percent="135"/>
        </w:rPr>
        <w:t xml:space="preserve"> </w:t>
      </w:r>
      <w:r>
        <w:t>ownership</w:t>
      </w:r>
      <w:r>
        <w:rPr>
          <w:spacing w:val="39" w:percent="135"/>
        </w:rPr>
        <w:t xml:space="preserve"> </w:t>
      </w:r>
      <w:r>
        <w:rPr>
          <w:spacing w:val="-2" w:percent="98"/>
        </w:rPr>
        <w:t>constraints.</w:t>
      </w:r>
      <w:r/>
    </w:p>
    <w:p>
      <w:pPr>
        <w:sectPr>
          <w:footnotePr>
            <w:pos w:val="pageBottom"/>
            <w:numFmt w:val="decimal"/>
            <w:numStart w:val="1"/>
            <w:numRestart w:val="continuous"/>
          </w:footnotePr>
          <w:endnotePr>
            <w:pos w:val="docEnd"/>
            <w:numFmt w:val="lowerRoman"/>
            <w:numStart w:val="1"/>
            <w:numRestart w:val="continuous"/>
          </w:endnotePr>
          <w:headerReference w:type="default" r:id="rId25"/>
          <w:footerReference w:type="default" r:id="rId26"/>
          <w:type w:val="nextPage"/>
          <w:pgSz w:h="16850" w:w="11920"/>
          <w:pgMar w:left="1417" w:top="1280" w:right="992" w:bottom="1260" w:header="567" w:footer="1054"/>
          <w:paperSrc w:first="0" w:other="0" a="0" b="0"/>
          <w:pgNumType w:fmt="decimal"/>
          <w:tmGutter w:val="3"/>
          <w:mirrorMargins w:val="0"/>
          <w:tmSection w:h="-1">
            <w:tmHeader w:id="0" w:h="0" edge="567" text="0">
              <w:shd w:val="none"/>
            </w:tmHeader>
            <w:tmFooter w:id="0" w:h="0" edge="1054" text="0">
              <w:shd w:val="none"/>
            </w:tmFooter>
          </w:tmSection>
          <w:guidesAndGridMasterPages Id="0" numberOfVerticalGuides="0" numberOfHorizontalGuides="0"/>
          <w:guidesAndGridMasterPages Id="1" numberOfVerticalGuides="0" numberOfHorizontalGuides="0"/>
          <w:guidesAndGridMasterPages Id="2" numberOfVerticalGuides="0" numberOfHorizontalGuides="0"/>
        </w:sectPr>
      </w:pPr>
    </w:p>
    <w:p>
      <w:pPr>
        <w:pStyle w:val="para10"/>
        <w:ind w:left="283" w:right="158"/>
        <w:spacing w:before="70" w:line="362" w:lineRule="auto"/>
        <w:jc w:val="both"/>
      </w:pPr>
      <w:r>
        <w:t>Although federated learning provides a solution for decentralized training, traditional</w:t>
      </w:r>
      <w:r>
        <w:rPr>
          <w:spacing w:val="-9" w:percent="92"/>
        </w:rPr>
        <w:t xml:space="preserve"> </w:t>
      </w:r>
      <w:r>
        <w:t>aggregation</w:t>
      </w:r>
      <w:r>
        <w:rPr>
          <w:spacing w:val="-9" w:percent="92"/>
        </w:rPr>
        <w:t xml:space="preserve"> </w:t>
      </w:r>
      <w:r>
        <w:t>methods</w:t>
      </w:r>
      <w:r>
        <w:rPr>
          <w:spacing w:val="-9" w:percent="92"/>
        </w:rPr>
        <w:t xml:space="preserve"> </w:t>
      </w:r>
      <w:r>
        <w:t>such</w:t>
      </w:r>
      <w:r>
        <w:rPr>
          <w:spacing w:val="-9" w:percent="92"/>
        </w:rPr>
        <w:t xml:space="preserve"> </w:t>
      </w:r>
      <w:r>
        <w:t>as</w:t>
      </w:r>
      <w:r>
        <w:rPr>
          <w:spacing w:val="-9" w:percent="92"/>
        </w:rPr>
        <w:t xml:space="preserve"> </w:t>
      </w:r>
      <w:r>
        <w:t>Federated</w:t>
      </w:r>
      <w:r>
        <w:rPr>
          <w:spacing w:val="-9" w:percent="92"/>
        </w:rPr>
        <w:t xml:space="preserve"> </w:t>
      </w:r>
      <w:r>
        <w:t>Averaging</w:t>
      </w:r>
      <w:r>
        <w:rPr>
          <w:spacing w:val="-9" w:percent="92"/>
        </w:rPr>
        <w:t xml:space="preserve"> </w:t>
      </w:r>
      <w:r>
        <w:t>(FedAvg)</w:t>
      </w:r>
      <w:r>
        <w:rPr>
          <w:spacing w:val="-10" w:percent="91"/>
        </w:rPr>
        <w:t xml:space="preserve"> </w:t>
      </w:r>
      <w:r>
        <w:t>rely</w:t>
      </w:r>
      <w:r>
        <w:rPr>
          <w:spacing w:val="-9" w:percent="92"/>
        </w:rPr>
        <w:t xml:space="preserve"> </w:t>
      </w:r>
      <w:r>
        <w:t>only on dataset size and fail to consider variations in error patterns across clients.</w:t>
      </w:r>
      <w:r>
        <w:rPr>
          <w:spacing w:val="39" w:percent="135"/>
        </w:rPr>
        <w:t xml:space="preserve"> </w:t>
      </w:r>
      <w:r>
        <w:tab/>
        <w:tab/>
        <w:t xml:space="preserve">This limits the model’s ability to learn effectively from diverse hallucination </w:t>
      </w:r>
      <w:r>
        <w:rPr>
          <w:spacing w:val="-2" w:percent="98"/>
        </w:rPr>
        <w:t>distributions.</w:t>
      </w:r>
      <w:r>
        <w:t>Therefore, there is a need for a privacy preserving framework that not only enables collaborative learning across distributed clients but also incorporates error aware aggregation strategies to improve the reliability and correctness of LLM based code generation.</w:t>
      </w:r>
    </w:p>
    <w:p>
      <w:pPr>
        <w:pStyle w:val="para10"/>
        <w:ind w:left="283" w:right="158"/>
        <w:spacing w:before="70" w:line="362" w:lineRule="auto"/>
        <w:jc w:val="both"/>
      </w:pPr>
      <w:r/>
    </w:p>
    <w:p>
      <w:pPr>
        <w:pStyle w:val="para12"/>
        <w:numPr>
          <w:ilvl w:val="1"/>
          <w:numId w:val="10"/>
        </w:numPr>
        <w:ind w:left="720" w:hanging="418"/>
        <w:tabs defTabSz="720">
          <w:tab w:val="left" w:pos="720" w:leader="none"/>
        </w:tabs>
      </w:pPr>
      <w:bookmarkStart w:id="19" w:name="_TOC_250029"/>
      <w:r/>
      <w:bookmarkStart w:id="20" w:name="1.6__OBJECTIVE"/>
      <w:r/>
      <w:r>
        <w:rPr>
          <w:spacing w:val="-2" w:percent="98"/>
        </w:rPr>
        <w:t>O</w:t>
      </w:r>
      <w:r/>
      <w:bookmarkEnd w:id="19"/>
      <w:r/>
      <w:r>
        <w:rPr>
          <w:spacing w:val="-2" w:percent="98"/>
        </w:rPr>
        <w:t>BJECTIVE</w:t>
      </w:r>
      <w:r/>
    </w:p>
    <w:p>
      <w:pPr>
        <w:pStyle w:val="para12"/>
        <w:ind w:left="0"/>
        <w:tabs defTabSz="720">
          <w:tab w:val="left" w:pos="720" w:leader="none"/>
        </w:tabs>
      </w:pPr>
      <w:r/>
    </w:p>
    <w:p>
      <w:pPr>
        <w:pStyle w:val="para10"/>
        <w:ind w:left="283" w:right="140" w:firstLine="437"/>
        <w:spacing w:line="362" w:lineRule="auto"/>
        <w:jc w:val="both"/>
      </w:pPr>
      <w:r>
        <w:t>The primary objective of this project is to design, implement and evaluate a federated learning based framework that improves the reliability of LLM based code generation through privacy preserving, error aware fine tuning. The</w:t>
      </w:r>
      <w:r>
        <w:rPr>
          <w:spacing w:val="39" w:percent="135"/>
        </w:rPr>
        <w:t xml:space="preserve"> </w:t>
      </w:r>
      <w:r>
        <w:t>specific goals of the project are:</w:t>
      </w:r>
    </w:p>
    <w:p>
      <w:pPr>
        <w:pStyle w:val="para15"/>
        <w:numPr>
          <w:ilvl w:val="2"/>
          <w:numId w:val="10"/>
        </w:numPr>
        <w:ind w:left="1417" w:right="142" w:hanging="360"/>
        <w:spacing w:line="362" w:lineRule="auto"/>
        <w:jc w:val="both"/>
        <w:tabs defTabSz="720">
          <w:tab w:val="left" w:pos="1417" w:leader="none"/>
        </w:tabs>
        <w:rPr>
          <w:sz w:val="28"/>
        </w:rPr>
      </w:pPr>
      <w:r>
        <w:rPr>
          <w:sz w:val="28"/>
        </w:rPr>
        <w:t xml:space="preserve">Develop a federated learning framework using LoRA based PEFT to enable collaborative LLM fine tuning across decentralized clients on private codebases while reducing computational and communication </w:t>
      </w:r>
      <w:r>
        <w:rPr>
          <w:spacing w:val="-2" w:percent="98"/>
          <w:sz w:val="28"/>
        </w:rPr>
        <w:t>overhead.</w:t>
      </w:r>
      <w:r>
        <w:rPr>
          <w:sz w:val="28"/>
        </w:rPr>
      </w:r>
    </w:p>
    <w:p>
      <w:pPr>
        <w:pStyle w:val="para15"/>
        <w:numPr>
          <w:ilvl w:val="2"/>
          <w:numId w:val="10"/>
        </w:numPr>
        <w:ind w:left="1417" w:right="139" w:hanging="360"/>
        <w:spacing w:line="362" w:lineRule="auto"/>
        <w:jc w:val="both"/>
        <w:tabs defTabSz="720">
          <w:tab w:val="left" w:pos="1417" w:leader="none"/>
        </w:tabs>
        <w:rPr>
          <w:sz w:val="28"/>
        </w:rPr>
      </w:pPr>
      <w:r>
        <w:rPr>
          <w:sz w:val="28"/>
        </w:rPr>
        <w:t>Design a hallucination</w:t>
      </w:r>
      <w:r>
        <w:rPr>
          <w:b/>
          <w:bCs/>
          <w:sz w:val="28"/>
        </w:rPr>
        <w:t>-</w:t>
      </w:r>
      <w:r>
        <w:rPr>
          <w:sz w:val="28"/>
        </w:rPr>
        <w:t>aware pipeline using static and dynamic program analysis to detect and classify syntactic, semantic, API</w:t>
      </w:r>
      <w:r>
        <w:rPr>
          <w:spacing w:val="39" w:percent="135"/>
          <w:sz w:val="28"/>
        </w:rPr>
        <w:t xml:space="preserve"> </w:t>
      </w:r>
      <w:r>
        <w:rPr>
          <w:sz w:val="28"/>
        </w:rPr>
        <w:t xml:space="preserve">related and logical errors in generated code through a structured </w:t>
      </w:r>
      <w:r>
        <w:rPr>
          <w:spacing w:val="-2" w:percent="98"/>
          <w:sz w:val="28"/>
        </w:rPr>
        <w:t>taxonomy.</w:t>
      </w:r>
      <w:r>
        <w:rPr>
          <w:sz w:val="28"/>
        </w:rPr>
      </w:r>
    </w:p>
    <w:p>
      <w:pPr>
        <w:pStyle w:val="para15"/>
        <w:numPr>
          <w:ilvl w:val="2"/>
          <w:numId w:val="10"/>
        </w:numPr>
        <w:ind w:left="1417" w:right="142" w:hanging="360"/>
        <w:spacing w:line="362" w:lineRule="auto"/>
        <w:jc w:val="both"/>
        <w:tabs defTabSz="720">
          <w:tab w:val="left" w:pos="1417" w:leader="none"/>
        </w:tabs>
        <w:rPr>
          <w:sz w:val="28"/>
        </w:rPr>
      </w:pPr>
      <w:r>
        <w:rPr>
          <w:sz w:val="28"/>
        </w:rPr>
        <w:t>Propose Federated Error Average, a novel error aware aggregation strategy</w:t>
      </w:r>
      <w:r>
        <w:rPr>
          <w:spacing w:val="-4" w:percent="96"/>
          <w:sz w:val="28"/>
        </w:rPr>
        <w:t xml:space="preserve"> </w:t>
      </w:r>
      <w:r>
        <w:rPr>
          <w:sz w:val="28"/>
        </w:rPr>
        <w:t>that</w:t>
      </w:r>
      <w:r>
        <w:rPr>
          <w:spacing w:val="-4" w:percent="96"/>
          <w:sz w:val="28"/>
        </w:rPr>
        <w:t xml:space="preserve"> </w:t>
      </w:r>
      <w:r>
        <w:rPr>
          <w:sz w:val="28"/>
        </w:rPr>
        <w:t>incorporates</w:t>
      </w:r>
      <w:r>
        <w:rPr>
          <w:spacing w:val="-4" w:percent="96"/>
          <w:sz w:val="28"/>
        </w:rPr>
        <w:t xml:space="preserve"> </w:t>
      </w:r>
      <w:r>
        <w:rPr>
          <w:sz w:val="28"/>
        </w:rPr>
        <w:t>client</w:t>
      </w:r>
      <w:r>
        <w:rPr>
          <w:spacing w:val="-4" w:percent="96"/>
          <w:sz w:val="28"/>
        </w:rPr>
        <w:t xml:space="preserve"> </w:t>
      </w:r>
      <w:r>
        <w:rPr>
          <w:sz w:val="28"/>
        </w:rPr>
        <w:t>side</w:t>
      </w:r>
      <w:r>
        <w:rPr>
          <w:spacing w:val="-6" w:percent="95"/>
          <w:sz w:val="28"/>
        </w:rPr>
        <w:t xml:space="preserve"> </w:t>
      </w:r>
      <w:r>
        <w:rPr>
          <w:sz w:val="28"/>
        </w:rPr>
        <w:t>hallucination</w:t>
      </w:r>
      <w:r>
        <w:rPr>
          <w:spacing w:val="-4" w:percent="96"/>
          <w:sz w:val="28"/>
        </w:rPr>
        <w:t xml:space="preserve"> </w:t>
      </w:r>
      <w:r>
        <w:rPr>
          <w:sz w:val="28"/>
        </w:rPr>
        <w:t>error</w:t>
      </w:r>
      <w:r>
        <w:rPr>
          <w:spacing w:val="-6" w:percent="95"/>
          <w:sz w:val="28"/>
        </w:rPr>
        <w:t xml:space="preserve"> </w:t>
      </w:r>
      <w:r>
        <w:rPr>
          <w:sz w:val="28"/>
        </w:rPr>
        <w:t>distributions</w:t>
      </w:r>
      <w:r>
        <w:rPr>
          <w:spacing w:val="-4" w:percent="96"/>
          <w:sz w:val="28"/>
        </w:rPr>
        <w:t xml:space="preserve"> </w:t>
      </w:r>
      <w:r>
        <w:rPr>
          <w:sz w:val="28"/>
        </w:rPr>
        <w:t>to enhance global model robustness over heterogeneous, non-IID data.</w:t>
      </w:r>
    </w:p>
    <w:p>
      <w:pPr>
        <w:pStyle w:val="para15"/>
        <w:numPr>
          <w:ilvl w:val="2"/>
          <w:numId w:val="10"/>
        </w:numPr>
        <w:ind w:left="1417" w:right="142" w:hanging="360"/>
        <w:spacing w:line="362" w:lineRule="auto"/>
        <w:jc w:val="both"/>
        <w:tabs defTabSz="720">
          <w:tab w:val="left" w:pos="1417" w:leader="none"/>
        </w:tabs>
        <w:rPr>
          <w:sz w:val="28"/>
        </w:rPr>
      </w:pPr>
      <w:r>
        <w:rPr>
          <w:sz w:val="28"/>
        </w:rPr>
        <w:t>Evaluate the proposed framework on benchmark datasets using hallucination</w:t>
      </w:r>
      <w:r>
        <w:rPr>
          <w:spacing w:val="59" w:percent="153"/>
          <w:sz w:val="28"/>
        </w:rPr>
        <w:t xml:space="preserve">  </w:t>
      </w:r>
      <w:r>
        <w:rPr>
          <w:sz w:val="28"/>
        </w:rPr>
        <w:t>metrics</w:t>
      </w:r>
      <w:r>
        <w:rPr>
          <w:spacing w:val="59" w:percent="153"/>
          <w:sz w:val="28"/>
        </w:rPr>
        <w:t xml:space="preserve">  </w:t>
      </w:r>
      <w:r>
        <w:rPr>
          <w:sz w:val="28"/>
        </w:rPr>
        <w:t>to</w:t>
      </w:r>
      <w:r>
        <w:rPr>
          <w:spacing w:val="59" w:percent="153"/>
          <w:sz w:val="28"/>
        </w:rPr>
        <w:t xml:space="preserve">  </w:t>
      </w:r>
      <w:r>
        <w:rPr>
          <w:sz w:val="28"/>
        </w:rPr>
        <w:t>validate</w:t>
      </w:r>
      <w:r>
        <w:rPr>
          <w:spacing w:val="59" w:percent="153"/>
          <w:sz w:val="28"/>
        </w:rPr>
        <w:t xml:space="preserve">  </w:t>
      </w:r>
      <w:r>
        <w:rPr>
          <w:sz w:val="28"/>
        </w:rPr>
        <w:t>improvements</w:t>
      </w:r>
      <w:r>
        <w:rPr>
          <w:spacing w:val="59" w:percent="153"/>
          <w:sz w:val="28"/>
        </w:rPr>
        <w:t xml:space="preserve">  </w:t>
      </w:r>
      <w:r>
        <w:rPr>
          <w:sz w:val="28"/>
        </w:rPr>
        <w:t>in</w:t>
      </w:r>
      <w:r>
        <w:rPr>
          <w:spacing w:val="59" w:percent="153"/>
          <w:sz w:val="28"/>
        </w:rPr>
        <w:t xml:space="preserve">  </w:t>
      </w:r>
      <w:r>
        <w:rPr>
          <w:sz w:val="28"/>
        </w:rPr>
        <w:t xml:space="preserve">functional </w:t>
      </w:r>
      <w:r>
        <w:rPr>
          <w:sz w:val="28"/>
          <w:szCs w:val="28"/>
        </w:rPr>
        <w:t>correctness</w:t>
      </w:r>
      <w:r>
        <w:rPr>
          <w:spacing w:val="-4" w:percent="96"/>
          <w:sz w:val="28"/>
          <w:szCs w:val="28"/>
        </w:rPr>
        <w:t xml:space="preserve"> </w:t>
      </w:r>
      <w:r>
        <w:rPr>
          <w:sz w:val="28"/>
          <w:szCs w:val="28"/>
        </w:rPr>
        <w:t>and</w:t>
      </w:r>
      <w:r>
        <w:rPr>
          <w:spacing w:val="-3" w:percent="97"/>
          <w:sz w:val="28"/>
          <w:szCs w:val="28"/>
        </w:rPr>
        <w:t xml:space="preserve"> </w:t>
      </w:r>
      <w:r>
        <w:rPr>
          <w:sz w:val="28"/>
          <w:szCs w:val="28"/>
        </w:rPr>
        <w:t>reductions</w:t>
      </w:r>
      <w:r>
        <w:rPr>
          <w:spacing w:val="-3" w:percent="97"/>
          <w:sz w:val="28"/>
          <w:szCs w:val="28"/>
        </w:rPr>
        <w:t xml:space="preserve"> </w:t>
      </w:r>
      <w:r>
        <w:rPr>
          <w:sz w:val="28"/>
          <w:szCs w:val="28"/>
        </w:rPr>
        <w:t>in</w:t>
      </w:r>
      <w:r>
        <w:rPr>
          <w:spacing w:val="-2" w:percent="98"/>
          <w:sz w:val="28"/>
          <w:szCs w:val="28"/>
        </w:rPr>
        <w:t xml:space="preserve"> </w:t>
      </w:r>
      <w:r>
        <w:rPr>
          <w:sz w:val="28"/>
          <w:szCs w:val="28"/>
        </w:rPr>
        <w:t>hallucination</w:t>
      </w:r>
      <w:r>
        <w:rPr>
          <w:spacing w:val="-3" w:percent="97"/>
          <w:sz w:val="28"/>
          <w:szCs w:val="28"/>
        </w:rPr>
        <w:t xml:space="preserve"> </w:t>
      </w:r>
      <w:r>
        <w:rPr>
          <w:sz w:val="28"/>
          <w:szCs w:val="28"/>
        </w:rPr>
        <w:t>frequency</w:t>
      </w:r>
      <w:r>
        <w:rPr>
          <w:spacing w:val="-3" w:percent="97"/>
          <w:sz w:val="28"/>
          <w:szCs w:val="28"/>
        </w:rPr>
        <w:t xml:space="preserve"> </w:t>
      </w:r>
      <w:r>
        <w:rPr>
          <w:sz w:val="28"/>
          <w:szCs w:val="28"/>
        </w:rPr>
        <w:t>and</w:t>
      </w:r>
      <w:r>
        <w:rPr>
          <w:spacing w:val="-2" w:percent="98"/>
          <w:sz w:val="28"/>
          <w:szCs w:val="28"/>
        </w:rPr>
        <w:t xml:space="preserve"> severity.</w:t>
      </w:r>
      <w:r>
        <w:rPr>
          <w:sz w:val="28"/>
        </w:rPr>
      </w:r>
    </w:p>
    <w:p>
      <w:pPr>
        <w:pStyle w:val="para10"/>
        <w:spacing w:before="319"/>
      </w:pPr>
      <w:r/>
    </w:p>
    <w:p>
      <w:pPr>
        <w:pStyle w:val="para12"/>
        <w:numPr>
          <w:ilvl w:val="1"/>
          <w:numId w:val="10"/>
        </w:numPr>
        <w:ind w:left="720" w:hanging="418"/>
        <w:tabs defTabSz="720">
          <w:tab w:val="left" w:pos="720" w:leader="none"/>
        </w:tabs>
      </w:pPr>
      <w:bookmarkStart w:id="21" w:name="_TOC_250028"/>
      <w:r/>
      <w:bookmarkStart w:id="22" w:name="1.7__ORGANIZATION_OF_THE_REPORT"/>
      <w:r/>
      <w:r>
        <w:rPr>
          <w:spacing w:val="-2" w:percent="98"/>
        </w:rPr>
        <w:t>ORGANIZATION</w:t>
      </w:r>
      <w:r>
        <w:rPr>
          <w:spacing w:val="-12" w:percent="90"/>
        </w:rPr>
        <w:t xml:space="preserve"> </w:t>
      </w:r>
      <w:r>
        <w:rPr>
          <w:spacing w:val="-2" w:percent="98"/>
        </w:rPr>
        <w:t>OF</w:t>
      </w:r>
      <w:r>
        <w:rPr>
          <w:spacing w:val="-11" w:percent="91"/>
        </w:rPr>
        <w:t xml:space="preserve"> </w:t>
      </w:r>
      <w:r>
        <w:rPr>
          <w:spacing w:val="-2" w:percent="98"/>
        </w:rPr>
        <w:t>THE</w:t>
      </w:r>
      <w:r>
        <w:rPr>
          <w:spacing w:val="-10" w:percent="92"/>
        </w:rPr>
        <w:t xml:space="preserve"> </w:t>
      </w:r>
      <w:r/>
      <w:bookmarkEnd w:id="21"/>
      <w:r/>
      <w:r>
        <w:rPr>
          <w:spacing w:val="-2" w:percent="98"/>
        </w:rPr>
        <w:t>REPORT</w:t>
      </w:r>
      <w:r/>
    </w:p>
    <w:p>
      <w:pPr>
        <w:pStyle w:val="para10"/>
        <w:spacing w:before="157"/>
        <w:rPr>
          <w:b/>
        </w:rPr>
      </w:pPr>
      <w:r>
        <w:rPr>
          <w:b/>
        </w:rPr>
      </w:r>
    </w:p>
    <w:p>
      <w:pPr>
        <w:pStyle w:val="para10"/>
        <w:ind w:left="1003" w:right="138" w:firstLine="76"/>
        <w:spacing w:line="355" w:lineRule="auto"/>
        <w:jc w:val="both"/>
        <w:tabs defTabSz="720">
          <w:tab w:val="left" w:pos="1439" w:leader="none"/>
        </w:tabs>
      </w:pPr>
      <w:r>
        <w:rPr>
          <w:noProof/>
        </w:rPr>
        <w:drawing>
          <wp:inline distT="0" distB="0" distL="0" distR="0">
            <wp:extent cx="59690" cy="59690"/>
            <wp:effectExtent l="0" t="0" r="0" b="0"/>
            <wp:docPr id="1" name="Image 7"/>
            <wp:cNvGraphicFramePr/>
            <a:graphic xmlns:a="http://schemas.openxmlformats.org/drawingml/2006/main">
              <a:graphicData uri="http://schemas.openxmlformats.org/drawingml/2006/picture">
                <pic:pic xmlns:pic="http://schemas.openxmlformats.org/drawingml/2006/picture">
                  <pic:nvPicPr>
                    <pic:cNvPr id="1" name="Image 7"/>
                    <pic:cNvPicPr>
                      <a:extLst>
                        <a:ext uri="sm">
                          <sm:smNativeData xmlns:sm="sm" val="SMDATA_16_zA3TaRMAAAAlAAAAEQAAAE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DdAAAAB6AAAAAAAAAAAAAAAAAAAAAAAAAAAAAAAAAAAAAAAAAAAAAAXgAAAF4AAAAAAAAAAAAAAAAAAAAoAAAACAAAAAEAAAABAAAA"/>
                        </a:ext>
                      </a:extLst>
                    </pic:cNvPicPr>
                  </pic:nvPicPr>
                  <pic:blipFill>
                    <a:blip r:embed="rId27"/>
                    <a:stretch>
                      <a:fillRect/>
                    </a:stretch>
                  </pic:blipFill>
                  <pic:spPr>
                    <a:xfrm>
                      <a:off x="0" y="0"/>
                      <a:ext cx="59690" cy="59690"/>
                    </a:xfrm>
                    <a:prstGeom prst="rect">
                      <a:avLst/>
                    </a:prstGeom>
                    <a:noFill/>
                    <a:ln w="9525">
                      <a:noFill/>
                    </a:ln>
                  </pic:spPr>
                </pic:pic>
              </a:graphicData>
            </a:graphic>
          </wp:inline>
        </w:drawing>
      </w:r>
      <w:r/>
      <w:r>
        <w:rPr>
          <w:sz w:val="20"/>
        </w:rPr>
        <w:tab/>
      </w:r>
      <w:r>
        <w:rPr>
          <w:b/>
        </w:rPr>
        <w:t xml:space="preserve">Chapter 1 </w:t>
      </w:r>
      <w:r>
        <w:t>introduces the role of LLM’s in code generation and the issues caused by hallucinations. It then discusses the challenges of handling</w:t>
      </w:r>
      <w:r>
        <w:rPr>
          <w:spacing w:val="-4" w:percent="96"/>
        </w:rPr>
        <w:t xml:space="preserve"> </w:t>
      </w:r>
      <w:r>
        <w:t>diverse</w:t>
      </w:r>
      <w:r>
        <w:rPr>
          <w:spacing w:val="-4" w:percent="96"/>
        </w:rPr>
        <w:t xml:space="preserve"> </w:t>
      </w:r>
      <w:r>
        <w:t>error</w:t>
      </w:r>
      <w:r>
        <w:rPr>
          <w:spacing w:val="-4" w:percent="96"/>
        </w:rPr>
        <w:t xml:space="preserve"> </w:t>
      </w:r>
      <w:r>
        <w:t>patterns</w:t>
      </w:r>
      <w:r>
        <w:rPr>
          <w:spacing w:val="-4" w:percent="96"/>
        </w:rPr>
        <w:t xml:space="preserve"> </w:t>
      </w:r>
      <w:r>
        <w:t>in</w:t>
      </w:r>
      <w:r>
        <w:rPr>
          <w:spacing w:val="-4" w:percent="96"/>
        </w:rPr>
        <w:t xml:space="preserve"> </w:t>
      </w:r>
      <w:r>
        <w:t>distributed</w:t>
      </w:r>
      <w:r>
        <w:rPr>
          <w:spacing w:val="-4" w:percent="96"/>
        </w:rPr>
        <w:t xml:space="preserve"> </w:t>
      </w:r>
      <w:r>
        <w:t>settings</w:t>
      </w:r>
      <w:r>
        <w:rPr>
          <w:spacing w:val="-4" w:percent="96"/>
        </w:rPr>
        <w:t xml:space="preserve"> </w:t>
      </w:r>
      <w:r>
        <w:t>and</w:t>
      </w:r>
      <w:r>
        <w:rPr>
          <w:spacing w:val="-4" w:percent="96"/>
        </w:rPr>
        <w:t xml:space="preserve"> </w:t>
      </w:r>
      <w:r>
        <w:t>the</w:t>
      </w:r>
      <w:r>
        <w:rPr>
          <w:spacing w:val="-4" w:percent="96"/>
        </w:rPr>
        <w:t xml:space="preserve"> </w:t>
      </w:r>
      <w:r>
        <w:t>limitations</w:t>
      </w:r>
      <w:r>
        <w:rPr>
          <w:spacing w:val="-4" w:percent="96"/>
        </w:rPr>
        <w:t xml:space="preserve"> </w:t>
      </w:r>
      <w:r>
        <w:t>of standard Federated Averaging. The chapter presents parameter efficient fine tuning using LoRA as a practical approach and concludes with the problem statement and the project objectives, including hallucination detection, federated LoRA fine tuning, the Federated Error Average strategy and evaluation metrics.</w:t>
      </w:r>
    </w:p>
    <w:p>
      <w:pPr>
        <w:pStyle w:val="para10"/>
        <w:ind w:left="1003" w:right="140" w:firstLine="76"/>
        <w:spacing w:before="12" w:line="355" w:lineRule="auto"/>
        <w:jc w:val="both"/>
        <w:tabs defTabSz="720">
          <w:tab w:val="left" w:pos="1439" w:leader="none"/>
        </w:tabs>
      </w:pPr>
      <w:r>
        <w:rPr>
          <w:noProof/>
        </w:rPr>
        <w:drawing>
          <wp:inline distT="0" distB="0" distL="0" distR="0">
            <wp:extent cx="59690" cy="59690"/>
            <wp:effectExtent l="0" t="0" r="0" b="0"/>
            <wp:docPr id="2" name="Image 8"/>
            <wp:cNvGraphicFramePr/>
            <a:graphic xmlns:a="http://schemas.openxmlformats.org/drawingml/2006/main">
              <a:graphicData uri="http://schemas.openxmlformats.org/drawingml/2006/picture">
                <pic:pic xmlns:pic="http://schemas.openxmlformats.org/drawingml/2006/picture">
                  <pic:nvPicPr>
                    <pic:cNvPr id="2" name="Image 8"/>
                    <pic:cNvPicPr>
                      <a:extLst>
                        <a:ext uri="sm">
                          <sm:smNativeData xmlns:sm="sm" val="SMDATA_16_zA3TaRMAAAAlAAAAEQAAAE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DeAAAAB6AAAAAAAAAAAAAAAAAAAAAAAAAAAAAAAAAAAAAAAAAAAAAAXgAAAF4AAAAAAAAAAAAAAAAAAAAoAAAACAAAAAEAAAABAAAA"/>
                        </a:ext>
                      </a:extLst>
                    </pic:cNvPicPr>
                  </pic:nvPicPr>
                  <pic:blipFill>
                    <a:blip r:embed="rId28"/>
                    <a:stretch>
                      <a:fillRect/>
                    </a:stretch>
                  </pic:blipFill>
                  <pic:spPr>
                    <a:xfrm>
                      <a:off x="0" y="0"/>
                      <a:ext cx="59690" cy="59690"/>
                    </a:xfrm>
                    <a:prstGeom prst="rect">
                      <a:avLst/>
                    </a:prstGeom>
                    <a:noFill/>
                    <a:ln w="9525">
                      <a:noFill/>
                    </a:ln>
                  </pic:spPr>
                </pic:pic>
              </a:graphicData>
            </a:graphic>
          </wp:inline>
        </w:drawing>
      </w:r>
      <w:r/>
      <w:r>
        <w:rPr>
          <w:sz w:val="20"/>
        </w:rPr>
        <w:tab/>
      </w:r>
      <w:r>
        <w:rPr>
          <w:b/>
        </w:rPr>
        <w:t xml:space="preserve">Chapter 2 </w:t>
      </w:r>
      <w:r>
        <w:t>provides a literature survey of works on LLM based code generation, hallucination detection and mitigation, efficient fine tuning and federated learning. It reviews the approaches and identifies key gaps such as limited integration of execution based detection, lack of error aware aggregation and challenges in decentralized settings that motivate the proposed framework.</w:t>
      </w:r>
    </w:p>
    <w:p>
      <w:pPr>
        <w:pStyle w:val="para10"/>
        <w:ind w:left="1003" w:right="139" w:firstLine="76"/>
        <w:spacing w:before="9" w:line="355" w:lineRule="auto"/>
        <w:jc w:val="both"/>
        <w:tabs defTabSz="720">
          <w:tab w:val="left" w:pos="1363" w:leader="none"/>
          <w:tab w:val="left" w:pos="1439" w:leader="none"/>
        </w:tabs>
      </w:pPr>
      <w:r>
        <w:rPr>
          <w:noProof/>
        </w:rPr>
        <w:drawing>
          <wp:inline distT="0" distB="0" distL="0" distR="0">
            <wp:extent cx="59690" cy="59690"/>
            <wp:effectExtent l="0" t="0" r="0" b="0"/>
            <wp:docPr id="3" name="Image 9"/>
            <wp:cNvGraphicFramePr/>
            <a:graphic xmlns:a="http://schemas.openxmlformats.org/drawingml/2006/main">
              <a:graphicData uri="http://schemas.openxmlformats.org/drawingml/2006/picture">
                <pic:pic xmlns:pic="http://schemas.openxmlformats.org/drawingml/2006/picture">
                  <pic:nvPicPr>
                    <pic:cNvPr id="3" name="Image 9"/>
                    <pic:cNvPicPr>
                      <a:extLst>
                        <a:ext uri="sm">
                          <sm:smNativeData xmlns:sm="sm" val="SMDATA_16_zA3TaRMAAAAlAAAAEQAAAE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DfAAAAB6AAAAAAAAAAAAAAAAAAAAAAAAAAAAAAAAAAAAAAAAAAAAAAXgAAAF4AAAAAAAAAAAAAAAAAAAAoAAAACAAAAAEAAAABAAAA"/>
                        </a:ext>
                      </a:extLst>
                    </pic:cNvPicPr>
                  </pic:nvPicPr>
                  <pic:blipFill>
                    <a:blip r:embed="rId27"/>
                    <a:stretch>
                      <a:fillRect/>
                    </a:stretch>
                  </pic:blipFill>
                  <pic:spPr>
                    <a:xfrm>
                      <a:off x="0" y="0"/>
                      <a:ext cx="59690" cy="59690"/>
                    </a:xfrm>
                    <a:prstGeom prst="rect">
                      <a:avLst/>
                    </a:prstGeom>
                    <a:noFill/>
                    <a:ln w="9525">
                      <a:noFill/>
                    </a:ln>
                  </pic:spPr>
                </pic:pic>
              </a:graphicData>
            </a:graphic>
          </wp:inline>
        </w:drawing>
      </w:r>
      <w:r/>
      <w:r>
        <w:rPr>
          <w:sz w:val="20"/>
        </w:rPr>
        <w:tab/>
        <w:tab/>
      </w:r>
      <w:r>
        <w:rPr>
          <w:b/>
        </w:rPr>
        <w:t xml:space="preserve">Chapter 3 </w:t>
      </w:r>
      <w:r>
        <w:t>presents the architecture of the proposed hallucination</w:t>
      </w:r>
      <w:r>
        <w:rPr>
          <w:szCs w:val="22"/>
        </w:rPr>
        <w:t>-</w:t>
      </w:r>
      <w:r>
        <w:t>aware federated framework. It describes the client side pipeline for code generation, static and dynamic analysis and dataset creation, along with the server side aggregation using LoRA adapters. The chapter also</w:t>
      </w:r>
      <w:r>
        <w:rPr>
          <w:spacing w:val="39" w:percent="135"/>
        </w:rPr>
        <w:t xml:space="preserve"> </w:t>
      </w:r>
      <w:r>
        <w:t xml:space="preserve">outlines the Federated Error Average strategy for error aware aggregation. </w:t>
      </w:r>
      <w:r>
        <w:rPr>
          <w:noProof/>
        </w:rPr>
        <w:drawing>
          <wp:inline distT="0" distB="0" distL="0" distR="0">
            <wp:extent cx="59690" cy="59690"/>
            <wp:effectExtent l="0" t="0" r="0" b="0"/>
            <wp:docPr id="4" name="Image 10"/>
            <wp:cNvGraphicFramePr/>
            <a:graphic xmlns:a="http://schemas.openxmlformats.org/drawingml/2006/main">
              <a:graphicData uri="http://schemas.openxmlformats.org/drawingml/2006/picture">
                <pic:pic xmlns:pic="http://schemas.openxmlformats.org/drawingml/2006/picture">
                  <pic:nvPicPr>
                    <pic:cNvPr id="4" name="Image 10"/>
                    <pic:cNvPicPr>
                      <a:extLst>
                        <a:ext uri="sm">
                          <sm:smNativeData xmlns:sm="sm" val="SMDATA_16_zA3TaRMAAAAlAAAAEQAAAE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DfAAAAB6AAAAAAAAAAAAAAAAAAAAAAAAAAAAAAAAAAAAAAAAAAAAAAXgAAAF4AAAAAAAAAAAAAAAAAAAAoAAAACAAAAAEAAAABAAAA"/>
                        </a:ext>
                      </a:extLst>
                    </pic:cNvPicPr>
                  </pic:nvPicPr>
                  <pic:blipFill>
                    <a:blip r:embed="rId27"/>
                    <a:stretch>
                      <a:fillRect/>
                    </a:stretch>
                  </pic:blipFill>
                  <pic:spPr>
                    <a:xfrm>
                      <a:off x="0" y="0"/>
                      <a:ext cx="59690" cy="59690"/>
                    </a:xfrm>
                    <a:prstGeom prst="rect">
                      <a:avLst/>
                    </a:prstGeom>
                    <a:noFill/>
                    <a:ln w="9525">
                      <a:noFill/>
                    </a:ln>
                  </pic:spPr>
                </pic:pic>
              </a:graphicData>
            </a:graphic>
          </wp:inline>
        </w:drawing>
      </w:r>
      <w:r>
        <w:tab/>
      </w:r>
      <w:r>
        <w:rPr>
          <w:b/>
        </w:rPr>
        <w:t xml:space="preserve">Chapter 4 </w:t>
      </w:r>
      <w:r>
        <w:t>details the implementation of the system, including</w:t>
      </w:r>
      <w:r>
        <w:rPr>
          <w:spacing w:val="39" w:percent="135"/>
        </w:rPr>
        <w:t xml:space="preserve"> </w:t>
      </w:r>
      <w:r>
        <w:t>datasets, tools and model configuration. It covers the integration of detection modules, dataset construction, LoRA fine tuning setup and federated aggregation using both Federated Average and Federated Error Average along with the evaluation setup for generalization.</w:t>
      </w:r>
    </w:p>
    <w:p>
      <w:pPr>
        <w:pStyle w:val="para10"/>
        <w:ind w:left="1003" w:right="141" w:firstLine="76"/>
        <w:spacing w:before="15" w:line="355" w:lineRule="auto"/>
        <w:jc w:val="both"/>
        <w:tabs defTabSz="720">
          <w:tab w:val="left" w:pos="1439" w:leader="none"/>
        </w:tabs>
      </w:pPr>
      <w:r>
        <w:rPr>
          <w:noProof/>
        </w:rPr>
        <w:drawing>
          <wp:inline distT="0" distB="0" distL="0" distR="0">
            <wp:extent cx="59690" cy="59690"/>
            <wp:effectExtent l="0" t="0" r="0" b="0"/>
            <wp:docPr id="5" name="Image 11"/>
            <wp:cNvGraphicFramePr/>
            <a:graphic xmlns:a="http://schemas.openxmlformats.org/drawingml/2006/main">
              <a:graphicData uri="http://schemas.openxmlformats.org/drawingml/2006/picture">
                <pic:pic xmlns:pic="http://schemas.openxmlformats.org/drawingml/2006/picture">
                  <pic:nvPicPr>
                    <pic:cNvPr id="5" name="Image 11"/>
                    <pic:cNvPicPr>
                      <a:extLst>
                        <a:ext uri="sm">
                          <sm:smNativeData xmlns:sm="sm" val="SMDATA_16_zA3TaRMAAAAlAAAAEQAAAE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DgAAAAB6AAAAAAAAAAAAAAAAAAAAAAAAAAAAAAAAAAAAAAAAAAAAAAXgAAAF4AAAAAAAAAAAAAAAAAAAAoAAAACAAAAAEAAAABAAAA"/>
                        </a:ext>
                      </a:extLst>
                    </pic:cNvPicPr>
                  </pic:nvPicPr>
                  <pic:blipFill>
                    <a:blip r:embed="rId28"/>
                    <a:stretch>
                      <a:fillRect/>
                    </a:stretch>
                  </pic:blipFill>
                  <pic:spPr>
                    <a:xfrm>
                      <a:off x="0" y="0"/>
                      <a:ext cx="59690" cy="59690"/>
                    </a:xfrm>
                    <a:prstGeom prst="rect">
                      <a:avLst/>
                    </a:prstGeom>
                    <a:noFill/>
                    <a:ln w="9525">
                      <a:noFill/>
                    </a:ln>
                  </pic:spPr>
                </pic:pic>
              </a:graphicData>
            </a:graphic>
          </wp:inline>
        </w:drawing>
      </w:r>
      <w:r/>
      <w:r>
        <w:rPr>
          <w:sz w:val="20"/>
        </w:rPr>
        <w:tab/>
      </w:r>
      <w:r>
        <w:rPr>
          <w:b/>
        </w:rPr>
        <w:t xml:space="preserve">Chapter 5 </w:t>
      </w:r>
      <w:r>
        <w:t>presents the results and evaluation across HumanEval, MBPP</w:t>
      </w:r>
      <w:r>
        <w:rPr>
          <w:spacing w:val="36" w:percent="132"/>
        </w:rPr>
        <w:t xml:space="preserve"> </w:t>
      </w:r>
      <w:r>
        <w:t>and</w:t>
      </w:r>
      <w:r>
        <w:rPr>
          <w:spacing w:val="39" w:percent="135"/>
        </w:rPr>
        <w:t xml:space="preserve"> </w:t>
      </w:r>
      <w:r>
        <w:t>DS1000.</w:t>
      </w:r>
      <w:r>
        <w:rPr>
          <w:spacing w:val="39" w:percent="135"/>
        </w:rPr>
        <w:t xml:space="preserve"> </w:t>
      </w:r>
      <w:r>
        <w:t>It</w:t>
      </w:r>
      <w:r>
        <w:rPr>
          <w:spacing w:val="38" w:percent="134"/>
        </w:rPr>
        <w:t xml:space="preserve"> </w:t>
      </w:r>
      <w:r>
        <w:t>compares</w:t>
      </w:r>
      <w:r>
        <w:rPr>
          <w:spacing w:val="39" w:percent="135"/>
        </w:rPr>
        <w:t xml:space="preserve"> </w:t>
      </w:r>
      <w:r>
        <w:t>baseline,</w:t>
      </w:r>
      <w:r>
        <w:rPr>
          <w:spacing w:val="39" w:percent="135"/>
        </w:rPr>
        <w:t xml:space="preserve"> </w:t>
      </w:r>
      <w:r>
        <w:t>FedAvg</w:t>
      </w:r>
      <w:r>
        <w:rPr>
          <w:spacing w:val="38" w:percent="134"/>
        </w:rPr>
        <w:t xml:space="preserve"> </w:t>
      </w:r>
      <w:r>
        <w:t>and</w:t>
      </w:r>
      <w:r>
        <w:rPr>
          <w:spacing w:val="39" w:percent="135"/>
        </w:rPr>
        <w:t xml:space="preserve"> </w:t>
      </w:r>
      <w:r>
        <w:t>Federated</w:t>
      </w:r>
      <w:r>
        <w:rPr>
          <w:spacing w:val="39" w:percent="135"/>
        </w:rPr>
        <w:t xml:space="preserve"> </w:t>
      </w:r>
      <w:r>
        <w:rPr>
          <w:spacing w:val="-2" w:percent="98"/>
        </w:rPr>
        <w:t>Error</w:t>
      </w:r>
      <w:r/>
    </w:p>
    <w:p>
      <w:pPr>
        <w:sectPr>
          <w:footnotePr>
            <w:pos w:val="pageBottom"/>
            <w:numFmt w:val="decimal"/>
            <w:numStart w:val="1"/>
            <w:numRestart w:val="continuous"/>
          </w:footnotePr>
          <w:endnotePr>
            <w:pos w:val="docEnd"/>
            <w:numFmt w:val="lowerRoman"/>
            <w:numStart w:val="1"/>
            <w:numRestart w:val="continuous"/>
          </w:endnotePr>
          <w:headerReference w:type="default" r:id="rId29"/>
          <w:footerReference w:type="default" r:id="rId30"/>
          <w:type w:val="nextPage"/>
          <w:pgSz w:h="16850" w:w="11920"/>
          <w:pgMar w:left="1417" w:top="1280" w:right="992" w:bottom="1260" w:header="567" w:footer="1054"/>
          <w:paperSrc w:first="0" w:other="0" a="0" b="0"/>
          <w:pgNumType w:fmt="decimal"/>
          <w:tmGutter w:val="3"/>
          <w:mirrorMargins w:val="0"/>
          <w:tmSection w:h="-1">
            <w:tmHeader w:id="0" w:h="0" edge="567" text="0">
              <w:shd w:val="none"/>
            </w:tmHeader>
            <w:tmFooter w:id="0" w:h="0" edge="1054" text="0">
              <w:shd w:val="none"/>
            </w:tmFooter>
          </w:tmSection>
          <w:guidesAndGridMasterPages Id="0" numberOfVerticalGuides="0" numberOfHorizontalGuides="0"/>
          <w:guidesAndGridMasterPages Id="1" numberOfVerticalGuides="0" numberOfHorizontalGuides="0"/>
          <w:guidesAndGridMasterPages Id="2" numberOfVerticalGuides="0" numberOfHorizontalGuides="0"/>
        </w:sectPr>
      </w:pPr>
    </w:p>
    <w:p>
      <w:pPr>
        <w:pStyle w:val="para10"/>
        <w:ind w:left="1003" w:right="140"/>
        <w:spacing w:before="70" w:line="360" w:lineRule="auto"/>
        <w:jc w:val="both"/>
        <w:tabs defTabSz="720">
          <w:tab w:val="left" w:pos="1363" w:leader="none"/>
        </w:tabs>
      </w:pPr>
      <w:r>
        <w:t xml:space="preserve">Avgerage approaches using hallucination counts, pass rates and CodeBLEU scores, highlighting improvements and remaining limitations. </w:t>
      </w:r>
      <w:r>
        <w:rPr>
          <w:noProof/>
        </w:rPr>
        <w:drawing>
          <wp:inline distT="0" distB="0" distL="0" distR="0">
            <wp:extent cx="59690" cy="59690"/>
            <wp:effectExtent l="0" t="0" r="0" b="0"/>
            <wp:docPr id="6" name="Image 12"/>
            <wp:cNvGraphicFramePr/>
            <a:graphic xmlns:a="http://schemas.openxmlformats.org/drawingml/2006/main">
              <a:graphicData uri="http://schemas.openxmlformats.org/drawingml/2006/picture">
                <pic:pic xmlns:pic="http://schemas.openxmlformats.org/drawingml/2006/picture">
                  <pic:nvPicPr>
                    <pic:cNvPr id="6" name="Image 12"/>
                    <pic:cNvPicPr>
                      <a:extLst>
                        <a:ext uri="sm">
                          <sm:smNativeData xmlns:sm="sm" val="SMDATA_16_zA3TaRMAAAAlAAAAEQAAAE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DhAAAAB6AAAAAAAAAAAAAAAAAAAAAAAAAAAAAAAAAAAAAAAAAAAAAAXgAAAF4AAAAAAAAAAAAAAAAAAAAoAAAACAAAAAEAAAABAAAA"/>
                        </a:ext>
                      </a:extLst>
                    </pic:cNvPicPr>
                  </pic:nvPicPr>
                  <pic:blipFill>
                    <a:blip r:embed="rId27"/>
                    <a:stretch>
                      <a:fillRect/>
                    </a:stretch>
                  </pic:blipFill>
                  <pic:spPr>
                    <a:xfrm>
                      <a:off x="0" y="0"/>
                      <a:ext cx="59690" cy="59690"/>
                    </a:xfrm>
                    <a:prstGeom prst="rect">
                      <a:avLst/>
                    </a:prstGeom>
                    <a:noFill/>
                    <a:ln w="9525">
                      <a:noFill/>
                    </a:ln>
                  </pic:spPr>
                </pic:pic>
              </a:graphicData>
            </a:graphic>
          </wp:inline>
        </w:drawing>
      </w:r>
      <w:r>
        <w:tab/>
      </w:r>
      <w:r>
        <w:rPr>
          <w:b/>
        </w:rPr>
        <w:t xml:space="preserve">Chapter 6 </w:t>
      </w:r>
      <w:r>
        <w:t>concludes the work by summarizing the contributions in hallucination</w:t>
      </w:r>
      <w:r>
        <w:rPr>
          <w:b/>
          <w:bCs/>
        </w:rPr>
        <w:t>-</w:t>
      </w:r>
      <w:r>
        <w:t>aware training and federated aggregation. It also outlines future directions such as scaling to larger models, improving repair mechanisms and extending the framework to more complex datasets and multi round training.</w:t>
      </w:r>
    </w:p>
    <w:p>
      <w:pPr>
        <w:sectPr>
          <w:footnotePr>
            <w:pos w:val="pageBottom"/>
            <w:numFmt w:val="decimal"/>
            <w:numStart w:val="1"/>
            <w:numRestart w:val="continuous"/>
          </w:footnotePr>
          <w:endnotePr>
            <w:pos w:val="docEnd"/>
            <w:numFmt w:val="lowerRoman"/>
            <w:numStart w:val="1"/>
            <w:numRestart w:val="continuous"/>
          </w:endnotePr>
          <w:headerReference w:type="default" r:id="rId31"/>
          <w:footerReference w:type="default" r:id="rId32"/>
          <w:type w:val="nextPage"/>
          <w:pgSz w:h="16850" w:w="11920"/>
          <w:pgMar w:left="1417" w:top="1280" w:right="992" w:bottom="1260" w:header="567" w:footer="1054"/>
          <w:paperSrc w:first="0" w:other="0" a="0" b="0"/>
          <w:pgNumType w:fmt="decimal"/>
          <w:tmGutter w:val="3"/>
          <w:mirrorMargins w:val="0"/>
          <w:tmSection w:h="-1">
            <w:tmHeader w:id="0" w:h="0" edge="567" text="0">
              <w:shd w:val="none"/>
            </w:tmHeader>
            <w:tmFooter w:id="0" w:h="0" edge="1054" text="0">
              <w:shd w:val="none"/>
            </w:tmFooter>
          </w:tmSection>
          <w:guidesAndGridMasterPages Id="0" numberOfVerticalGuides="0" numberOfHorizontalGuides="0"/>
          <w:guidesAndGridMasterPages Id="1" numberOfVerticalGuides="0" numberOfHorizontalGuides="0"/>
          <w:guidesAndGridMasterPages Id="2" numberOfVerticalGuides="0" numberOfHorizontalGuides="0"/>
        </w:sectPr>
      </w:pPr>
    </w:p>
    <w:p>
      <w:pPr>
        <w:pStyle w:val="para12"/>
        <w:ind w:left="2904" w:right="2506" w:firstLine="720"/>
        <w:spacing w:before="77" w:line="456" w:lineRule="auto"/>
      </w:pPr>
      <w:bookmarkStart w:id="23" w:name="CHAPTER_2"/>
      <w:r/>
      <w:bookmarkEnd w:id="23"/>
      <w:r>
        <w:t xml:space="preserve">CHAPTER 2 </w:t>
      </w:r>
      <w:bookmarkStart w:id="24" w:name="LITERATURE_SURVEY"/>
      <w:r/>
      <w:bookmarkEnd w:id="24"/>
      <w:r/>
      <w:r>
        <w:rPr>
          <w:spacing w:val="-4" w:percent="97"/>
        </w:rPr>
        <w:t>LITERATURE</w:t>
      </w:r>
      <w:r>
        <w:rPr>
          <w:spacing w:val="-18" w:percent="85"/>
        </w:rPr>
        <w:t xml:space="preserve"> </w:t>
      </w:r>
      <w:r>
        <w:rPr>
          <w:spacing w:val="-4" w:percent="97"/>
        </w:rPr>
        <w:t>SURVEY</w:t>
      </w:r>
      <w:r/>
    </w:p>
    <w:p>
      <w:pPr>
        <w:pStyle w:val="para10"/>
        <w:ind w:left="283" w:right="140" w:firstLine="437"/>
        <w:spacing w:before="286" w:line="362" w:lineRule="auto"/>
        <w:jc w:val="both"/>
      </w:pPr>
      <w:r>
        <w:t>This chapter presents a comprehensive review of existing research relevant to federated learning for LLM code generation with hallucination-aware fine- tuning. The survey is organized into four sections namely Code Generation and Reliability</w:t>
      </w:r>
      <w:r>
        <w:rPr>
          <w:spacing w:val="-6" w:percent="95"/>
        </w:rPr>
        <w:t xml:space="preserve"> </w:t>
      </w:r>
      <w:r>
        <w:t>of</w:t>
      </w:r>
      <w:r>
        <w:rPr>
          <w:spacing w:val="-7" w:percent="94"/>
        </w:rPr>
        <w:t xml:space="preserve"> </w:t>
      </w:r>
      <w:r>
        <w:t>LLM</w:t>
      </w:r>
      <w:r>
        <w:rPr>
          <w:spacing w:val="-6" w:percent="95"/>
        </w:rPr>
        <w:t xml:space="preserve"> </w:t>
      </w:r>
      <w:r>
        <w:t>Outputs,</w:t>
      </w:r>
      <w:r>
        <w:rPr>
          <w:spacing w:val="-6" w:percent="95"/>
        </w:rPr>
        <w:t xml:space="preserve"> </w:t>
      </w:r>
      <w:r>
        <w:t>Hallucination</w:t>
      </w:r>
      <w:r>
        <w:rPr>
          <w:spacing w:val="-6" w:percent="95"/>
        </w:rPr>
        <w:t xml:space="preserve"> </w:t>
      </w:r>
      <w:r>
        <w:t>Detection</w:t>
      </w:r>
      <w:r>
        <w:rPr>
          <w:spacing w:val="-6" w:percent="95"/>
        </w:rPr>
        <w:t xml:space="preserve"> </w:t>
      </w:r>
      <w:r>
        <w:t>and</w:t>
      </w:r>
      <w:r>
        <w:rPr>
          <w:spacing w:val="-6" w:percent="95"/>
        </w:rPr>
        <w:t xml:space="preserve"> </w:t>
      </w:r>
      <w:r>
        <w:t>Mitigation</w:t>
      </w:r>
      <w:r>
        <w:rPr>
          <w:spacing w:val="-6" w:percent="95"/>
        </w:rPr>
        <w:t xml:space="preserve"> </w:t>
      </w:r>
      <w:r>
        <w:t>Techniques, Efficient Fine-Tuning of Code Generation Models and Federated Learning and Aggregation</w:t>
      </w:r>
      <w:r>
        <w:rPr>
          <w:spacing w:val="-3" w:percent="97"/>
        </w:rPr>
        <w:t xml:space="preserve"> </w:t>
      </w:r>
      <w:r>
        <w:t>Strategies,</w:t>
      </w:r>
      <w:r>
        <w:rPr>
          <w:spacing w:val="-3" w:percent="97"/>
        </w:rPr>
        <w:t xml:space="preserve"> </w:t>
      </w:r>
      <w:r>
        <w:t>followed</w:t>
      </w:r>
      <w:r>
        <w:rPr>
          <w:spacing w:val="-3" w:percent="97"/>
        </w:rPr>
        <w:t xml:space="preserve"> </w:t>
      </w:r>
      <w:r>
        <w:t>by</w:t>
      </w:r>
      <w:r>
        <w:rPr>
          <w:spacing w:val="-3" w:percent="97"/>
        </w:rPr>
        <w:t xml:space="preserve"> </w:t>
      </w:r>
      <w:r>
        <w:t>a</w:t>
      </w:r>
      <w:r>
        <w:rPr>
          <w:spacing w:val="-4" w:percent="96"/>
        </w:rPr>
        <w:t xml:space="preserve"> </w:t>
      </w:r>
      <w:r>
        <w:t>Summary</w:t>
      </w:r>
      <w:r>
        <w:rPr>
          <w:spacing w:val="-3" w:percent="97"/>
        </w:rPr>
        <w:t xml:space="preserve"> </w:t>
      </w:r>
      <w:r>
        <w:t>of</w:t>
      </w:r>
      <w:r>
        <w:rPr>
          <w:spacing w:val="-4" w:percent="96"/>
        </w:rPr>
        <w:t xml:space="preserve"> </w:t>
      </w:r>
      <w:r>
        <w:t>Literature</w:t>
      </w:r>
      <w:r>
        <w:rPr>
          <w:spacing w:val="-4" w:percent="96"/>
        </w:rPr>
        <w:t xml:space="preserve"> </w:t>
      </w:r>
      <w:r>
        <w:t>and</w:t>
      </w:r>
      <w:r>
        <w:rPr>
          <w:spacing w:val="-3" w:percent="97"/>
        </w:rPr>
        <w:t xml:space="preserve"> </w:t>
      </w:r>
      <w:r>
        <w:t>Research</w:t>
      </w:r>
      <w:r>
        <w:rPr>
          <w:spacing w:val="-3" w:percent="97"/>
        </w:rPr>
        <w:t xml:space="preserve"> </w:t>
      </w:r>
      <w:r>
        <w:t>Gap.</w:t>
      </w:r>
    </w:p>
    <w:p>
      <w:pPr>
        <w:pStyle w:val="para10"/>
        <w:spacing w:before="30"/>
      </w:pPr>
      <w:r/>
    </w:p>
    <w:p>
      <w:pPr>
        <w:pStyle w:val="para12"/>
        <w:numPr>
          <w:ilvl w:val="1"/>
          <w:numId w:val="9"/>
        </w:numPr>
        <w:ind w:left="770" w:hanging="450"/>
        <w:tabs defTabSz="720">
          <w:tab w:val="left" w:pos="770" w:leader="none"/>
        </w:tabs>
        <w:rPr>
          <w:sz w:val="30"/>
        </w:rPr>
      </w:pPr>
      <w:r>
        <w:t>CODE</w:t>
      </w:r>
      <w:r>
        <w:rPr>
          <w:spacing w:val="-8" w:percent="93"/>
        </w:rPr>
        <w:t xml:space="preserve"> </w:t>
      </w:r>
      <w:r>
        <w:t>GENERATION</w:t>
      </w:r>
      <w:r>
        <w:rPr>
          <w:spacing w:val="-6" w:percent="95"/>
        </w:rPr>
        <w:t xml:space="preserve"> </w:t>
      </w:r>
      <w:r>
        <w:t>AND</w:t>
      </w:r>
      <w:r>
        <w:rPr>
          <w:spacing w:val="-6" w:percent="95"/>
        </w:rPr>
        <w:t xml:space="preserve"> </w:t>
      </w:r>
      <w:r>
        <w:t>RELIABILITY</w:t>
      </w:r>
      <w:r>
        <w:rPr>
          <w:spacing w:val="-6" w:percent="95"/>
        </w:rPr>
        <w:t xml:space="preserve"> </w:t>
      </w:r>
      <w:r>
        <w:t>OF</w:t>
      </w:r>
      <w:r>
        <w:rPr>
          <w:spacing w:val="-6" w:percent="95"/>
        </w:rPr>
        <w:t xml:space="preserve"> </w:t>
      </w:r>
      <w:r>
        <w:t>LLM</w:t>
      </w:r>
      <w:r>
        <w:rPr>
          <w:spacing w:val="-5" w:percent="96"/>
        </w:rPr>
        <w:t xml:space="preserve"> </w:t>
      </w:r>
      <w:r>
        <w:rPr>
          <w:spacing w:val="-2" w:percent="98"/>
        </w:rPr>
        <w:t>OUTPUTS</w:t>
      </w:r>
      <w:r>
        <w:rPr>
          <w:sz w:val="30"/>
        </w:rPr>
      </w:r>
    </w:p>
    <w:p>
      <w:pPr>
        <w:pStyle w:val="para10"/>
        <w:spacing w:before="92"/>
        <w:rPr>
          <w:b/>
        </w:rPr>
      </w:pPr>
      <w:r>
        <w:rPr>
          <w:b/>
        </w:rPr>
      </w:r>
    </w:p>
    <w:p>
      <w:pPr>
        <w:pStyle w:val="para10"/>
        <w:ind w:left="283" w:right="140" w:firstLine="437"/>
        <w:spacing w:line="362" w:lineRule="auto"/>
        <w:jc w:val="both"/>
      </w:pPr>
      <w:r>
        <w:t>Prompt engineering and evaluation of LLM-generated code focus on understanding how input design, self verification and testing strategies influence code quality and reliability. This area examines the strengths and limitations of prompting .</w:t>
      </w:r>
    </w:p>
    <w:p>
      <w:pPr>
        <w:pStyle w:val="para13"/>
        <w:ind w:left="227"/>
        <w:spacing w:before="235"/>
        <w:jc w:val="both"/>
      </w:pPr>
      <w:bookmarkStart w:id="25" w:name="The_Impact_of_Prompt_Programming_on_Func"/>
      <w:r/>
      <w:bookmarkEnd w:id="25"/>
      <w:r>
        <w:t>The</w:t>
      </w:r>
      <w:r>
        <w:rPr>
          <w:spacing w:val="-6" w:percent="95"/>
        </w:rPr>
        <w:t xml:space="preserve"> </w:t>
      </w:r>
      <w:r>
        <w:t>Impact</w:t>
      </w:r>
      <w:r>
        <w:rPr>
          <w:spacing w:val="-4" w:percent="97"/>
        </w:rPr>
        <w:t xml:space="preserve"> </w:t>
      </w:r>
      <w:r>
        <w:t>of</w:t>
      </w:r>
      <w:r>
        <w:rPr>
          <w:spacing w:val="-4" w:percent="97"/>
        </w:rPr>
        <w:t xml:space="preserve"> </w:t>
      </w:r>
      <w:r>
        <w:t>Prompt</w:t>
      </w:r>
      <w:r>
        <w:rPr>
          <w:spacing w:val="-4" w:percent="97"/>
        </w:rPr>
        <w:t xml:space="preserve"> </w:t>
      </w:r>
      <w:r>
        <w:t>Programming</w:t>
      </w:r>
      <w:r>
        <w:rPr>
          <w:spacing w:val="-4" w:percent="97"/>
        </w:rPr>
        <w:t xml:space="preserve"> </w:t>
      </w:r>
      <w:r>
        <w:t>on</w:t>
      </w:r>
      <w:r>
        <w:rPr>
          <w:spacing w:val="-4" w:percent="97"/>
        </w:rPr>
        <w:t xml:space="preserve"> </w:t>
      </w:r>
      <w:r>
        <w:t>Function</w:t>
      </w:r>
      <w:r>
        <w:rPr>
          <w:spacing w:val="-4" w:percent="97"/>
        </w:rPr>
        <w:t xml:space="preserve"> </w:t>
      </w:r>
      <w:r>
        <w:t>Level</w:t>
      </w:r>
      <w:r>
        <w:rPr>
          <w:spacing w:val="-4" w:percent="97"/>
        </w:rPr>
        <w:t xml:space="preserve"> </w:t>
      </w:r>
      <w:r>
        <w:t>Code</w:t>
      </w:r>
      <w:r>
        <w:rPr>
          <w:spacing w:val="-4" w:percent="97"/>
        </w:rPr>
        <w:t xml:space="preserve"> </w:t>
      </w:r>
      <w:r>
        <w:rPr>
          <w:spacing w:val="-2" w:percent="98"/>
        </w:rPr>
        <w:t>Generation</w:t>
      </w:r>
      <w:r/>
    </w:p>
    <w:p>
      <w:pPr>
        <w:pStyle w:val="para10"/>
        <w:spacing w:before="164"/>
        <w:rPr>
          <w:b/>
        </w:rPr>
      </w:pPr>
      <w:r>
        <w:rPr>
          <w:b/>
        </w:rPr>
      </w:r>
    </w:p>
    <w:p>
      <w:pPr>
        <w:pStyle w:val="para10"/>
        <w:ind w:left="283" w:right="141" w:firstLine="720"/>
        <w:spacing w:line="362" w:lineRule="auto"/>
        <w:jc w:val="both"/>
      </w:pPr>
      <w:r>
        <w:t>Khojah et al. [2] analyzed the impact of prompt programming on function level code generation using the</w:t>
      </w:r>
      <w:r>
        <w:rPr>
          <w:spacing w:val="-4" w:percent="96"/>
        </w:rPr>
        <w:t xml:space="preserve"> </w:t>
      </w:r>
      <w:r>
        <w:t>CodePromptEval</w:t>
      </w:r>
      <w:r>
        <w:rPr>
          <w:spacing w:val="-3" w:percent="97"/>
        </w:rPr>
        <w:t xml:space="preserve"> </w:t>
      </w:r>
      <w:r>
        <w:t>benchmark of 7,072 prompts across five techniques (few-shot, chain-of-thought, persona, function signature and package context) on 221 real world Python functions. Through a controlled empirical study varying prompt structures to measure syntactic correctness, functional accuracy and complexity, the researchers aimed to isolate prompt engineering effects from underlying model capacity. While structured prompts reduced minor surface level errors, the study concludes that prompt engineering remains highly sensitive to task type, lacks robustness across diverse tasks and does not eliminate deeper logical or semantic errors or address hallucination systematically</w:t>
      </w:r>
      <w:r>
        <w:rPr>
          <w:spacing w:val="48" w:percent="143"/>
        </w:rPr>
        <w:t xml:space="preserve">  </w:t>
      </w:r>
      <w:r>
        <w:t>findings</w:t>
      </w:r>
      <w:r>
        <w:rPr>
          <w:spacing w:val="48" w:percent="143"/>
        </w:rPr>
        <w:t xml:space="preserve">  </w:t>
      </w:r>
      <w:r>
        <w:t>that</w:t>
      </w:r>
      <w:r>
        <w:rPr>
          <w:spacing w:val="48" w:percent="143"/>
        </w:rPr>
        <w:t xml:space="preserve">  </w:t>
      </w:r>
      <w:r>
        <w:t>directly</w:t>
      </w:r>
      <w:r>
        <w:rPr>
          <w:spacing w:val="49" w:percent="144"/>
        </w:rPr>
        <w:t xml:space="preserve">  </w:t>
      </w:r>
      <w:r>
        <w:t>motivate</w:t>
      </w:r>
      <w:r>
        <w:rPr>
          <w:spacing w:val="47" w:percent="142"/>
        </w:rPr>
        <w:t xml:space="preserve">  </w:t>
      </w:r>
      <w:r>
        <w:t>combining</w:t>
      </w:r>
      <w:r>
        <w:rPr>
          <w:spacing w:val="49" w:percent="144"/>
        </w:rPr>
        <w:t xml:space="preserve">  </w:t>
      </w:r>
      <w:r>
        <w:t>prompts</w:t>
      </w:r>
      <w:r>
        <w:rPr>
          <w:spacing w:val="48" w:percent="143"/>
        </w:rPr>
        <w:t xml:space="preserve">  </w:t>
      </w:r>
      <w:r>
        <w:rPr>
          <w:spacing w:val="-4" w:percent="96"/>
        </w:rPr>
        <w:t>with</w:t>
      </w:r>
      <w:r/>
    </w:p>
    <w:p>
      <w:pPr>
        <w:sectPr>
          <w:footnotePr>
            <w:pos w:val="pageBottom"/>
            <w:numFmt w:val="decimal"/>
            <w:numStart w:val="1"/>
            <w:numRestart w:val="continuous"/>
          </w:footnotePr>
          <w:endnotePr>
            <w:pos w:val="docEnd"/>
            <w:numFmt w:val="lowerRoman"/>
            <w:numStart w:val="1"/>
            <w:numRestart w:val="continuous"/>
          </w:endnotePr>
          <w:headerReference w:type="default" r:id="rId33"/>
          <w:footerReference w:type="default" r:id="rId34"/>
          <w:type w:val="nextPage"/>
          <w:pgSz w:h="16840" w:w="11910"/>
          <w:pgMar w:left="1417" w:top="1360" w:right="992" w:bottom="1260" w:header="567" w:footer="1054"/>
          <w:paperSrc w:first="0" w:other="0" a="0" b="0"/>
          <w:pgNumType w:fmt="decimal"/>
          <w:tmGutter w:val="3"/>
          <w:mirrorMargins w:val="0"/>
          <w:tmSection w:h="-1">
            <w:tmHeader w:id="0" w:h="0" edge="567" text="0">
              <w:shd w:val="none"/>
            </w:tmHeader>
            <w:tmFooter w:id="0" w:h="0" edge="1054" text="0">
              <w:shd w:val="none"/>
            </w:tmFooter>
          </w:tmSection>
          <w:guidesAndGridMasterPages Id="0" numberOfVerticalGuides="0" numberOfHorizontalGuides="0"/>
          <w:guidesAndGridMasterPages Id="1" numberOfVerticalGuides="0" numberOfHorizontalGuides="0"/>
          <w:guidesAndGridMasterPages Id="2" numberOfVerticalGuides="0" numberOfHorizontalGuides="0"/>
        </w:sectPr>
      </w:pPr>
    </w:p>
    <w:p>
      <w:pPr>
        <w:pStyle w:val="para10"/>
        <w:ind w:left="283"/>
        <w:spacing w:before="60"/>
        <w:jc w:val="both"/>
        <w:rPr>
          <w:spacing w:val="-2" w:percent="98"/>
        </w:rPr>
      </w:pPr>
      <w:r>
        <w:t>automated</w:t>
      </w:r>
      <w:r>
        <w:rPr>
          <w:spacing w:val="-8" w:percent="93"/>
        </w:rPr>
        <w:t xml:space="preserve"> </w:t>
      </w:r>
      <w:r>
        <w:t>detection</w:t>
      </w:r>
      <w:r>
        <w:rPr>
          <w:spacing w:val="-4" w:percent="96"/>
        </w:rPr>
        <w:t xml:space="preserve"> </w:t>
      </w:r>
      <w:r>
        <w:t>and</w:t>
      </w:r>
      <w:r>
        <w:rPr>
          <w:spacing w:val="-4" w:percent="96"/>
        </w:rPr>
        <w:t xml:space="preserve"> </w:t>
      </w:r>
      <w:r>
        <w:t>federated</w:t>
      </w:r>
      <w:r>
        <w:rPr>
          <w:spacing w:val="-4" w:percent="96"/>
        </w:rPr>
        <w:t xml:space="preserve"> </w:t>
      </w:r>
      <w:r>
        <w:t>adaptation</w:t>
      </w:r>
      <w:r>
        <w:rPr>
          <w:spacing w:val="-4" w:percent="96"/>
        </w:rPr>
        <w:t xml:space="preserve"> </w:t>
      </w:r>
      <w:r>
        <w:t>in</w:t>
      </w:r>
      <w:r>
        <w:rPr>
          <w:spacing w:val="-4" w:percent="96"/>
        </w:rPr>
        <w:t xml:space="preserve"> </w:t>
      </w:r>
      <w:r>
        <w:t>our</w:t>
      </w:r>
      <w:r>
        <w:rPr>
          <w:spacing w:val="-6" w:percent="95"/>
        </w:rPr>
        <w:t xml:space="preserve"> </w:t>
      </w:r>
      <w:r>
        <w:t>FedError</w:t>
      </w:r>
      <w:r>
        <w:rPr>
          <w:spacing w:val="-6" w:percent="95"/>
        </w:rPr>
        <w:t xml:space="preserve"> </w:t>
      </w:r>
      <w:r>
        <w:t>Average</w:t>
      </w:r>
      <w:r>
        <w:rPr>
          <w:spacing w:val="-4" w:percent="96"/>
        </w:rPr>
        <w:t xml:space="preserve"> </w:t>
      </w:r>
      <w:r>
        <w:rPr>
          <w:spacing w:val="-2" w:percent="98"/>
        </w:rPr>
        <w:t>pipeline.</w:t>
      </w:r>
      <w:r>
        <w:rPr>
          <w:spacing w:val="-2" w:percent="98"/>
        </w:rPr>
      </w:r>
    </w:p>
    <w:p>
      <w:pPr>
        <w:pStyle w:val="para10"/>
        <w:ind w:left="283"/>
        <w:spacing w:before="60"/>
        <w:jc w:val="both"/>
        <w:rPr>
          <w:spacing w:val="-2" w:percent="98"/>
        </w:rPr>
      </w:pPr>
      <w:r>
        <w:rPr>
          <w:spacing w:val="-2" w:percent="98"/>
        </w:rPr>
      </w:r>
    </w:p>
    <w:p>
      <w:pPr>
        <w:pStyle w:val="para10"/>
        <w:ind w:left="369" w:right="140" w:firstLine="720"/>
        <w:spacing w:line="360" w:lineRule="auto"/>
        <w:jc w:val="both"/>
      </w:pPr>
      <w:r>
        <w:t>This limitation reveals that prompt tuning alone cannot guarantee code correctness without post-generation validation. Therefore, our approach shifts focus from improving input prompts to correcting output hallucinations through multi-client aggregation. By leveraging error distribution across heterogeneous clients, FedErrorAvg compensates precisely for the inconsistencies that prompt engineering fails to resolve.</w:t>
      </w:r>
    </w:p>
    <w:p>
      <w:pPr>
        <w:pStyle w:val="para10"/>
        <w:spacing w:before="81"/>
      </w:pPr>
      <w:r/>
    </w:p>
    <w:p>
      <w:pPr>
        <w:pStyle w:val="para13"/>
        <w:spacing/>
        <w:jc w:val="both"/>
      </w:pPr>
      <w:r>
        <w:t>Fight</w:t>
      </w:r>
      <w:r>
        <w:rPr>
          <w:spacing w:val="-10" w:percent="92"/>
        </w:rPr>
        <w:t xml:space="preserve"> </w:t>
      </w:r>
      <w:r>
        <w:t>Fire</w:t>
      </w:r>
      <w:r>
        <w:rPr>
          <w:spacing w:val="-7" w:percent="94"/>
        </w:rPr>
        <w:t xml:space="preserve"> </w:t>
      </w:r>
      <w:r>
        <w:t>With</w:t>
      </w:r>
      <w:r>
        <w:rPr>
          <w:spacing w:val="-6" w:percent="95"/>
        </w:rPr>
        <w:t xml:space="preserve"> </w:t>
      </w:r>
      <w:r>
        <w:t>Fire:</w:t>
      </w:r>
      <w:r>
        <w:rPr>
          <w:spacing w:val="-7" w:percent="94"/>
        </w:rPr>
        <w:t xml:space="preserve"> </w:t>
      </w:r>
      <w:r>
        <w:t>Trustworthiness</w:t>
      </w:r>
      <w:r>
        <w:rPr>
          <w:spacing w:val="-6" w:percent="95"/>
        </w:rPr>
        <w:t xml:space="preserve"> </w:t>
      </w:r>
      <w:r>
        <w:t>of</w:t>
      </w:r>
      <w:r>
        <w:rPr>
          <w:spacing w:val="-7" w:percent="94"/>
        </w:rPr>
        <w:t xml:space="preserve"> </w:t>
      </w:r>
      <w:r>
        <w:t>ChatGPT</w:t>
      </w:r>
      <w:r>
        <w:rPr>
          <w:spacing w:val="-6" w:percent="95"/>
        </w:rPr>
        <w:t xml:space="preserve"> </w:t>
      </w:r>
      <w:r>
        <w:t>on</w:t>
      </w:r>
      <w:r>
        <w:rPr>
          <w:spacing w:val="-6" w:percent="95"/>
        </w:rPr>
        <w:t xml:space="preserve"> </w:t>
      </w:r>
      <w:r>
        <w:t>Code</w:t>
      </w:r>
      <w:r>
        <w:rPr>
          <w:spacing w:val="-6" w:percent="95"/>
        </w:rPr>
        <w:t xml:space="preserve"> </w:t>
      </w:r>
      <w:r>
        <w:rPr>
          <w:spacing w:val="-2" w:percent="98"/>
        </w:rPr>
        <w:t>Tasks</w:t>
      </w:r>
      <w:r/>
    </w:p>
    <w:p>
      <w:pPr>
        <w:pStyle w:val="para10"/>
        <w:spacing w:before="81"/>
        <w:rPr>
          <w:b/>
        </w:rPr>
      </w:pPr>
      <w:r>
        <w:rPr>
          <w:b/>
        </w:rPr>
      </w:r>
    </w:p>
    <w:p>
      <w:pPr>
        <w:pStyle w:val="para10"/>
        <w:ind w:left="283" w:right="141" w:firstLine="720"/>
        <w:spacing w:line="362" w:lineRule="auto"/>
        <w:jc w:val="both"/>
      </w:pPr>
      <w:r>
        <w:t>Yu et al. [10] evaluated ChatGPT's self verification capability across code generation, completion and program repair using three prompting strategies (direct question, guiding question and test report prompting), measuring accuracy, precision, recall and F1-score while specifically analyzing self contradictory hallucinations. The findings reveal that model performance varies significantly across datasets and task complexity, with ChatGPT frequently overestimating the correctness of its own outputs leading to low recall in direct self verification and when test reports improve recall, precision is often reduced. The study highlights the presence of hallucinations and inconsistencies but does not propose a concrete mitigation framework, underscoring the need for an error aware federated fine-tuning pipeline.</w:t>
      </w:r>
    </w:p>
    <w:p>
      <w:pPr>
        <w:pStyle w:val="para13"/>
        <w:ind w:left="340" w:right="140" w:hanging="48"/>
        <w:spacing w:before="227" w:line="362" w:lineRule="auto"/>
        <w:jc w:val="both"/>
      </w:pPr>
      <w:r>
        <w:t>No Need to Lift a Finger Anymore? Assessing the Quality of Code Generation by ChatGPT</w:t>
      </w:r>
    </w:p>
    <w:p>
      <w:pPr>
        <w:pStyle w:val="para10"/>
        <w:ind w:left="283" w:right="141" w:firstLine="720"/>
        <w:spacing w:before="238" w:line="362" w:lineRule="auto"/>
        <w:jc w:val="both"/>
      </w:pPr>
      <w:r>
        <w:t>Liu et al. [4] conducted a large-scale assessment of LLM-generated code quality covering 728 LeetCode algorithm problems and 54 Common Weakness Enumeration (CWE) security scenarios across five programming languages, using the LeetCode judge system for functional correctness and CodeQL for static security analysis while exploring multi round dialog based fixing with iterative feedback. The study found that while LLM outputs are often syntactically correct, they frequently fail functionally due to logical errors and incorrect assumptions, with ChatGPT performing significantly better on problems published before 2021 indicating reliance on memorized patterns rather than genuine reasoning and the dialog based fixing process showing limited effectiveness for logically complex problems, highlighting reasoning limitations</w:t>
      </w:r>
      <w:r>
        <w:rPr>
          <w:spacing w:val="10" w:percent="109"/>
        </w:rPr>
        <w:t xml:space="preserve"> </w:t>
      </w:r>
      <w:r>
        <w:t>without</w:t>
      </w:r>
      <w:r>
        <w:rPr>
          <w:spacing w:val="10" w:percent="109"/>
        </w:rPr>
        <w:t xml:space="preserve"> </w:t>
      </w:r>
      <w:r>
        <w:t>providing</w:t>
      </w:r>
      <w:r>
        <w:rPr>
          <w:spacing w:val="10" w:percent="109"/>
        </w:rPr>
        <w:t xml:space="preserve"> </w:t>
      </w:r>
      <w:r>
        <w:t>mechanisms</w:t>
      </w:r>
      <w:r>
        <w:rPr>
          <w:spacing w:val="10" w:percent="109"/>
        </w:rPr>
        <w:t xml:space="preserve"> </w:t>
      </w:r>
      <w:r>
        <w:t>for</w:t>
      </w:r>
      <w:r>
        <w:rPr>
          <w:spacing w:val="10" w:percent="109"/>
        </w:rPr>
        <w:t xml:space="preserve"> </w:t>
      </w:r>
      <w:r>
        <w:t>correcting</w:t>
      </w:r>
      <w:r>
        <w:rPr>
          <w:spacing w:val="10" w:percent="109"/>
        </w:rPr>
        <w:t xml:space="preserve"> </w:t>
      </w:r>
      <w:r>
        <w:t>hallucinated</w:t>
      </w:r>
      <w:r>
        <w:rPr>
          <w:spacing w:val="10" w:percent="109"/>
        </w:rPr>
        <w:t xml:space="preserve"> </w:t>
      </w:r>
      <w:r>
        <w:t>outputs</w:t>
      </w:r>
      <w:r>
        <w:rPr>
          <w:spacing w:val="11" w:percent="110"/>
        </w:rPr>
        <w:t xml:space="preserve"> </w:t>
      </w:r>
      <w:r>
        <w:rPr>
          <w:spacing w:val="-4" w:percent="96"/>
        </w:rPr>
        <w:t>or</w:t>
      </w:r>
      <w:r>
        <w:t xml:space="preserve"> pooling</w:t>
      </w:r>
      <w:r>
        <w:rPr>
          <w:spacing w:val="-2" w:percent="98"/>
        </w:rPr>
        <w:t xml:space="preserve"> </w:t>
      </w:r>
      <w:r>
        <w:t>evidence</w:t>
      </w:r>
      <w:r>
        <w:rPr>
          <w:spacing w:val="-3" w:percent="97"/>
        </w:rPr>
        <w:t xml:space="preserve"> </w:t>
      </w:r>
      <w:r>
        <w:t>across</w:t>
      </w:r>
      <w:r>
        <w:rPr>
          <w:spacing w:val="-2" w:percent="98"/>
        </w:rPr>
        <w:t xml:space="preserve"> </w:t>
      </w:r>
      <w:r>
        <w:t>distributed</w:t>
      </w:r>
      <w:r>
        <w:rPr>
          <w:spacing w:val="-2" w:percent="98"/>
        </w:rPr>
        <w:t xml:space="preserve"> clients.</w:t>
      </w:r>
      <w:r/>
    </w:p>
    <w:p>
      <w:pPr>
        <w:pStyle w:val="para10"/>
        <w:spacing w:before="81"/>
      </w:pPr>
      <w:r/>
    </w:p>
    <w:p>
      <w:pPr>
        <w:pStyle w:val="para13"/>
        <w:ind w:left="340"/>
      </w:pPr>
      <w:bookmarkStart w:id="26" w:name="LLM-Based_Test_Driven_Interactive_Code_G"/>
      <w:r/>
      <w:bookmarkEnd w:id="26"/>
      <w:r>
        <w:t>LLM-Based</w:t>
      </w:r>
      <w:r>
        <w:rPr>
          <w:spacing w:val="-10" w:percent="92"/>
        </w:rPr>
        <w:t xml:space="preserve"> </w:t>
      </w:r>
      <w:r>
        <w:t>Test</w:t>
      </w:r>
      <w:r>
        <w:rPr>
          <w:spacing w:val="-10" w:percent="92"/>
        </w:rPr>
        <w:t xml:space="preserve"> </w:t>
      </w:r>
      <w:r>
        <w:t>Driven</w:t>
      </w:r>
      <w:r>
        <w:rPr>
          <w:spacing w:val="-8" w:percent="93"/>
        </w:rPr>
        <w:t xml:space="preserve"> </w:t>
      </w:r>
      <w:r>
        <w:t>Interactive</w:t>
      </w:r>
      <w:r>
        <w:rPr>
          <w:spacing w:val="-10" w:percent="92"/>
        </w:rPr>
        <w:t xml:space="preserve"> </w:t>
      </w:r>
      <w:r>
        <w:t>Code</w:t>
      </w:r>
      <w:r>
        <w:rPr>
          <w:spacing w:val="-8" w:percent="93"/>
        </w:rPr>
        <w:t xml:space="preserve"> </w:t>
      </w:r>
      <w:r>
        <w:rPr>
          <w:spacing w:val="-2" w:percent="98"/>
        </w:rPr>
        <w:t>Generation</w:t>
      </w:r>
      <w:r/>
    </w:p>
    <w:p>
      <w:pPr>
        <w:pStyle w:val="para10"/>
        <w:spacing w:before="195"/>
        <w:rPr>
          <w:b/>
        </w:rPr>
      </w:pPr>
      <w:r>
        <w:rPr>
          <w:b/>
        </w:rPr>
      </w:r>
    </w:p>
    <w:p>
      <w:pPr>
        <w:pStyle w:val="para10"/>
        <w:ind w:left="283" w:right="140" w:firstLine="720"/>
        <w:spacing w:line="362" w:lineRule="auto"/>
        <w:jc w:val="both"/>
      </w:pPr>
      <w:r>
        <w:t>Fakhoury et al. [1] conducted a user study and empirical evaluation of LLM-based test driven interactive code generation, examining how developers interact with LLMs when test cases are used as specifications. The study found that while test driven prompting improves output correctness in some contexts, users often struggle to formulate effective test cases and the iterative process does not guarantee convergence to correct solutions. This further reinforces the need for automated, execution grounded validation rather than relying solely on user-driven testing or prompt refinement.</w:t>
      </w:r>
    </w:p>
    <w:p>
      <w:pPr>
        <w:pStyle w:val="para10"/>
        <w:ind w:left="283" w:right="140" w:firstLine="720"/>
        <w:spacing w:line="362" w:lineRule="auto"/>
        <w:jc w:val="both"/>
      </w:pPr>
      <w:r/>
    </w:p>
    <w:p>
      <w:pPr>
        <w:pStyle w:val="para12"/>
        <w:numPr>
          <w:ilvl w:val="1"/>
          <w:numId w:val="9"/>
        </w:numPr>
        <w:ind w:left="720" w:right="2047" w:hanging="400"/>
        <w:spacing w:before="230"/>
        <w:tabs defTabSz="720">
          <w:tab w:val="left" w:pos="720" w:leader="none"/>
          <w:tab w:val="left" w:pos="761" w:leader="none"/>
        </w:tabs>
        <w:rPr>
          <w:sz w:val="30"/>
        </w:rPr>
      </w:pPr>
      <w:r/>
      <w:bookmarkStart w:id="27" w:name="__2.2_HALLUCINATION_DETECTION_AND_MITIGA"/>
      <w:r/>
      <w:bookmarkEnd w:id="27"/>
      <w:r>
        <w:tab/>
        <w:t>HALLUCINATION</w:t>
      </w:r>
      <w:r>
        <w:rPr>
          <w:spacing w:val="-18" w:percent="85"/>
        </w:rPr>
        <w:t xml:space="preserve"> </w:t>
      </w:r>
      <w:r>
        <w:t>DETECTION</w:t>
      </w:r>
      <w:r>
        <w:rPr>
          <w:spacing w:val="-17" w:percent="86"/>
        </w:rPr>
        <w:t xml:space="preserve"> </w:t>
      </w:r>
      <w:r>
        <w:t>AND</w:t>
      </w:r>
      <w:r>
        <w:rPr>
          <w:spacing w:val="-18" w:percent="85"/>
        </w:rPr>
        <w:t xml:space="preserve"> </w:t>
      </w:r>
      <w:r>
        <w:t xml:space="preserve">MITIGATION </w:t>
      </w:r>
      <w:r>
        <w:rPr>
          <w:spacing w:val="-2" w:percent="98"/>
        </w:rPr>
        <w:t>TECHNIQUES</w:t>
      </w:r>
      <w:r>
        <w:rPr>
          <w:sz w:val="30"/>
        </w:rPr>
      </w:r>
    </w:p>
    <w:p>
      <w:pPr>
        <w:pStyle w:val="para10"/>
        <w:spacing w:before="40"/>
        <w:rPr>
          <w:b/>
        </w:rPr>
      </w:pPr>
      <w:r>
        <w:rPr>
          <w:b/>
        </w:rPr>
      </w:r>
    </w:p>
    <w:p>
      <w:pPr>
        <w:pStyle w:val="para10"/>
        <w:spacing w:before="40"/>
        <w:rPr>
          <w:b/>
        </w:rPr>
      </w:pPr>
      <w:r>
        <w:rPr>
          <w:b/>
        </w:rPr>
      </w:r>
    </w:p>
    <w:p>
      <w:pPr>
        <w:pStyle w:val="para10"/>
        <w:ind w:left="283" w:right="140" w:firstLine="720"/>
        <w:spacing w:line="362" w:lineRule="auto"/>
        <w:jc w:val="both"/>
        <w:rPr>
          <w:spacing w:val="-2" w:percent="98"/>
        </w:rPr>
      </w:pPr>
      <w:r>
        <w:t xml:space="preserve">Hallucination detection in LLM generated code focus on identifying and mitigating syntactic, semantic and logical errors produced during code generation. This area explores hybrid analysis techniques, execution-based verification and knowledge guided correction methods to improve code </w:t>
      </w:r>
      <w:r>
        <w:rPr>
          <w:spacing w:val="-2" w:percent="98"/>
        </w:rPr>
        <w:t>correctness.</w:t>
      </w:r>
      <w:r>
        <w:rPr>
          <w:spacing w:val="-2" w:percent="98"/>
        </w:rPr>
      </w:r>
    </w:p>
    <w:p>
      <w:pPr>
        <w:pStyle w:val="para10"/>
        <w:ind w:left="283" w:right="140" w:firstLine="720"/>
        <w:spacing w:line="362" w:lineRule="auto"/>
        <w:jc w:val="both"/>
      </w:pPr>
      <w:r/>
    </w:p>
    <w:p>
      <w:pPr>
        <w:pStyle w:val="para10"/>
        <w:ind w:left="283" w:right="140" w:firstLine="720"/>
        <w:spacing w:line="362" w:lineRule="auto"/>
        <w:jc w:val="both"/>
      </w:pPr>
      <w:r/>
    </w:p>
    <w:p>
      <w:pPr>
        <w:pStyle w:val="para13"/>
        <w:ind w:left="340" w:right="147"/>
        <w:spacing w:before="74" w:line="362" w:lineRule="auto"/>
        <w:jc w:val="both"/>
      </w:pPr>
      <w:bookmarkStart w:id="28" w:name="_Advancing_LLM_Generated_Code_Reliabilit"/>
      <w:r/>
      <w:bookmarkEnd w:id="28"/>
      <w:r>
        <w:t>Advancing</w:t>
      </w:r>
      <w:r>
        <w:rPr>
          <w:spacing w:val="-5" w:percent="96"/>
        </w:rPr>
        <w:t xml:space="preserve"> </w:t>
      </w:r>
      <w:r>
        <w:t>LLM</w:t>
      </w:r>
      <w:r>
        <w:rPr>
          <w:spacing w:val="-6" w:percent="95"/>
        </w:rPr>
        <w:t xml:space="preserve"> </w:t>
      </w:r>
      <w:r>
        <w:t>Generated</w:t>
      </w:r>
      <w:r>
        <w:rPr>
          <w:spacing w:val="-5" w:percent="96"/>
        </w:rPr>
        <w:t xml:space="preserve"> </w:t>
      </w:r>
      <w:r>
        <w:t>Code</w:t>
      </w:r>
      <w:r>
        <w:rPr>
          <w:spacing w:val="-6" w:percent="95"/>
        </w:rPr>
        <w:t xml:space="preserve"> </w:t>
      </w:r>
      <w:r>
        <w:t>Reliability:</w:t>
      </w:r>
      <w:r>
        <w:rPr>
          <w:spacing w:val="-6" w:percent="95"/>
        </w:rPr>
        <w:t xml:space="preserve"> </w:t>
      </w:r>
      <w:r>
        <w:t>A</w:t>
      </w:r>
      <w:r>
        <w:rPr>
          <w:spacing w:val="-6" w:percent="95"/>
        </w:rPr>
        <w:t xml:space="preserve"> </w:t>
      </w:r>
      <w:r>
        <w:t>Hybrid</w:t>
      </w:r>
      <w:r>
        <w:rPr>
          <w:spacing w:val="-5" w:percent="96"/>
        </w:rPr>
        <w:t xml:space="preserve"> </w:t>
      </w:r>
      <w:r>
        <w:t>Approach</w:t>
      </w:r>
      <w:r>
        <w:rPr>
          <w:spacing w:val="-5" w:percent="96"/>
        </w:rPr>
        <w:t xml:space="preserve"> </w:t>
      </w:r>
      <w:r>
        <w:t>for Hallucination Detection</w:t>
      </w:r>
    </w:p>
    <w:p>
      <w:pPr>
        <w:pStyle w:val="para10"/>
        <w:spacing w:before="36"/>
        <w:rPr>
          <w:b/>
        </w:rPr>
      </w:pPr>
      <w:r>
        <w:rPr>
          <w:b/>
        </w:rPr>
      </w:r>
    </w:p>
    <w:p>
      <w:pPr>
        <w:pStyle w:val="para10"/>
        <w:ind w:left="283" w:right="139" w:firstLine="720"/>
        <w:spacing w:line="362" w:lineRule="auto"/>
        <w:jc w:val="both"/>
      </w:pPr>
      <w:r>
        <w:t>Yang et al. [8] proposed</w:t>
      </w:r>
      <w:r>
        <w:rPr>
          <w:spacing w:val="-4" w:percent="96"/>
        </w:rPr>
        <w:t xml:space="preserve"> </w:t>
      </w:r>
      <w:r>
        <w:t>SDHD (Static-Dynamic Hybrid Detection), a framework integrating static analysis (via Abstract Syntax Trees) and dynamic execution (via runtime testing) to detect both structural and functional errors, categorizing hallucinations into eight distinct types while achieving superior precision, recall and F1-score across multiple benchmarks. The primary limitation is that dynamic detection depends heavily on test coverage qualityincomplete</w:t>
      </w:r>
      <w:r>
        <w:rPr>
          <w:spacing w:val="35" w:percent="131"/>
        </w:rPr>
        <w:t xml:space="preserve">  </w:t>
      </w:r>
      <w:r>
        <w:t>test</w:t>
      </w:r>
      <w:r>
        <w:rPr>
          <w:spacing w:val="35" w:percent="131"/>
        </w:rPr>
        <w:t xml:space="preserve">  </w:t>
      </w:r>
      <w:r>
        <w:t>suites</w:t>
      </w:r>
      <w:r>
        <w:rPr>
          <w:spacing w:val="36" w:percent="132"/>
        </w:rPr>
        <w:t xml:space="preserve">  </w:t>
      </w:r>
      <w:r>
        <w:t>may</w:t>
      </w:r>
      <w:r>
        <w:rPr>
          <w:spacing w:val="36" w:percent="132"/>
        </w:rPr>
        <w:t xml:space="preserve">  </w:t>
      </w:r>
      <w:r>
        <w:t>miss</w:t>
      </w:r>
      <w:r>
        <w:rPr>
          <w:spacing w:val="35" w:percent="131"/>
        </w:rPr>
        <w:t xml:space="preserve">  </w:t>
      </w:r>
      <w:r>
        <w:t>certain</w:t>
      </w:r>
      <w:r>
        <w:rPr>
          <w:spacing w:val="36" w:percent="132"/>
        </w:rPr>
        <w:t xml:space="preserve">  </w:t>
      </w:r>
      <w:r>
        <w:t>logical</w:t>
      </w:r>
      <w:r>
        <w:rPr>
          <w:spacing w:val="36" w:percent="132"/>
        </w:rPr>
        <w:t xml:space="preserve">  </w:t>
      </w:r>
      <w:r>
        <w:t>failures</w:t>
      </w:r>
      <w:r>
        <w:rPr>
          <w:spacing w:val="35" w:percent="131"/>
        </w:rPr>
        <w:t xml:space="preserve">  </w:t>
      </w:r>
      <w:r>
        <w:t>and</w:t>
      </w:r>
      <w:r>
        <w:rPr>
          <w:spacing w:val="36" w:percent="132"/>
        </w:rPr>
        <w:t xml:space="preserve">  </w:t>
      </w:r>
      <w:r>
        <w:rPr>
          <w:spacing w:val="-4" w:percent="96"/>
        </w:rPr>
        <w:t>the</w:t>
      </w:r>
      <w:r>
        <w:t xml:space="preserve"> framework is currently validated only on Python, limiting cross-language generalizability, with scalability in distributed environments remaining a challenge that our project addresses by feeding detection outcomes into decentralized LoRA fine-tuning via the FedError Average mechanism.</w:t>
      </w:r>
    </w:p>
    <w:p>
      <w:pPr>
        <w:pStyle w:val="para10"/>
        <w:ind w:left="283" w:right="139" w:firstLine="720"/>
        <w:spacing w:line="362" w:lineRule="auto"/>
        <w:jc w:val="both"/>
      </w:pPr>
      <w:r/>
    </w:p>
    <w:p>
      <w:pPr>
        <w:pStyle w:val="para13"/>
        <w:ind w:left="340"/>
        <w:spacing w:before="1" w:line="362" w:lineRule="auto"/>
      </w:pPr>
      <w:bookmarkStart w:id="29" w:name="CodeHalu__Investigating_Code_Hallucinati"/>
      <w:r/>
      <w:bookmarkEnd w:id="29"/>
      <w:r>
        <w:t>CodeHalu:</w:t>
      </w:r>
      <w:r>
        <w:rPr>
          <w:spacing w:val="-8" w:percent="93"/>
        </w:rPr>
        <w:t xml:space="preserve"> </w:t>
      </w:r>
      <w:r>
        <w:t>Investigating</w:t>
      </w:r>
      <w:r>
        <w:rPr>
          <w:spacing w:val="-7" w:percent="94"/>
        </w:rPr>
        <w:t xml:space="preserve"> </w:t>
      </w:r>
      <w:r>
        <w:t>Code</w:t>
      </w:r>
      <w:r>
        <w:rPr>
          <w:spacing w:val="-8" w:percent="93"/>
        </w:rPr>
        <w:t xml:space="preserve"> </w:t>
      </w:r>
      <w:r>
        <w:t>Hallucinations</w:t>
      </w:r>
      <w:r>
        <w:rPr>
          <w:spacing w:val="-7" w:percent="94"/>
        </w:rPr>
        <w:t xml:space="preserve"> </w:t>
      </w:r>
      <w:r>
        <w:t>via</w:t>
      </w:r>
      <w:r>
        <w:rPr>
          <w:spacing w:val="-7" w:percent="94"/>
        </w:rPr>
        <w:t xml:space="preserve"> </w:t>
      </w:r>
      <w:r>
        <w:t xml:space="preserve">Execution-Based </w:t>
      </w:r>
      <w:r>
        <w:rPr>
          <w:spacing w:val="-2" w:percent="98"/>
        </w:rPr>
        <w:t>Verification.</w:t>
      </w:r>
      <w:r/>
    </w:p>
    <w:p>
      <w:pPr>
        <w:pStyle w:val="para10"/>
        <w:ind w:left="340" w:right="139" w:firstLine="720"/>
        <w:spacing w:line="362" w:lineRule="auto"/>
        <w:jc w:val="both"/>
      </w:pPr>
      <w:r>
        <w:t>Tian et al. [14] proposed</w:t>
      </w:r>
      <w:r>
        <w:rPr>
          <w:spacing w:val="-3" w:percent="97"/>
        </w:rPr>
        <w:t xml:space="preserve"> </w:t>
      </w:r>
      <w:r>
        <w:t>CodeHalu, an execution-based hallucination verification framework foundational to our taxonomy, where the framework executes LLM generated code against test cases under time and memory constraints while recording execution failures, unexpected outputs and infinite loop behaviors, using a two stage heuristic induction process to classify hallucinations into four main types (Mapping, Naming, Resource, Logic) with eight subcategories, supported by the</w:t>
      </w:r>
      <w:r>
        <w:rPr>
          <w:spacing w:val="-3" w:percent="97"/>
        </w:rPr>
        <w:t xml:space="preserve"> </w:t>
      </w:r>
      <w:r>
        <w:t>CodeHaluEval benchmark</w:t>
      </w:r>
      <w:r>
        <w:rPr>
          <w:spacing w:val="-2" w:percent="98"/>
        </w:rPr>
        <w:t xml:space="preserve"> </w:t>
      </w:r>
      <w:r>
        <w:t>of 8,883 samples from 699 tasks. The study focuses exclusively on Python, leaving hallucination behaviors in other programming languages unevaluated. This taxonomy directly informs our project's client side detection module, though we acknowledge the need for cross language validation.</w:t>
      </w:r>
    </w:p>
    <w:p>
      <w:pPr>
        <w:pStyle w:val="para10"/>
        <w:spacing w:before="25"/>
      </w:pPr>
      <w:r/>
    </w:p>
    <w:p>
      <w:pPr>
        <w:pStyle w:val="para13"/>
        <w:ind w:left="397"/>
      </w:pPr>
      <w:r>
        <w:t>THINK:</w:t>
      </w:r>
      <w:r>
        <w:rPr>
          <w:spacing w:val="-8" w:percent="93"/>
        </w:rPr>
        <w:t xml:space="preserve"> </w:t>
      </w:r>
      <w:r>
        <w:t>Tackling</w:t>
      </w:r>
      <w:r>
        <w:rPr>
          <w:spacing w:val="-5" w:percent="96"/>
        </w:rPr>
        <w:t xml:space="preserve"> </w:t>
      </w:r>
      <w:r>
        <w:t>API</w:t>
      </w:r>
      <w:r>
        <w:rPr>
          <w:spacing w:val="-4" w:percent="97"/>
        </w:rPr>
        <w:t xml:space="preserve"> </w:t>
      </w:r>
      <w:r>
        <w:t>Hallucinations</w:t>
      </w:r>
      <w:r>
        <w:rPr>
          <w:spacing w:val="-5" w:percent="96"/>
        </w:rPr>
        <w:t xml:space="preserve"> </w:t>
      </w:r>
      <w:r>
        <w:t>in</w:t>
      </w:r>
      <w:r>
        <w:rPr>
          <w:spacing w:val="-5" w:percent="96"/>
        </w:rPr>
        <w:t xml:space="preserve"> </w:t>
      </w:r>
      <w:r>
        <w:t>LLMs</w:t>
      </w:r>
      <w:r>
        <w:rPr>
          <w:spacing w:val="-4" w:percent="97"/>
        </w:rPr>
        <w:t xml:space="preserve"> </w:t>
      </w:r>
      <w:r>
        <w:t>via</w:t>
      </w:r>
      <w:r>
        <w:rPr>
          <w:spacing w:val="-5" w:percent="96"/>
        </w:rPr>
        <w:t xml:space="preserve"> </w:t>
      </w:r>
      <w:r>
        <w:t>Injecting</w:t>
      </w:r>
      <w:r>
        <w:rPr>
          <w:spacing w:val="-4" w:percent="97"/>
        </w:rPr>
        <w:t xml:space="preserve"> </w:t>
      </w:r>
      <w:r>
        <w:rPr>
          <w:spacing w:val="-2" w:percent="98"/>
        </w:rPr>
        <w:t>Knowledge</w:t>
      </w:r>
      <w:r/>
    </w:p>
    <w:p>
      <w:pPr>
        <w:pStyle w:val="para10"/>
        <w:spacing w:before="43"/>
        <w:rPr>
          <w:b/>
        </w:rPr>
      </w:pPr>
      <w:r>
        <w:rPr>
          <w:b/>
        </w:rPr>
      </w:r>
    </w:p>
    <w:p>
      <w:pPr>
        <w:pStyle w:val="para10"/>
        <w:ind w:left="397" w:right="147" w:firstLine="720"/>
        <w:spacing w:before="201" w:line="360" w:lineRule="auto"/>
        <w:jc w:val="both"/>
        <w:tabs defTabSz="720">
          <w:tab w:val="left" w:pos="9354" w:leader="none"/>
        </w:tabs>
      </w:pPr>
      <w:r>
        <w:t>Liu et al. [15] proposed THINK, a two-phase API hallucination mitigation framework that constructs an API knowledge database using Javadoc and validated code examples, retrieving task-relevant APIs via task decomposition and similarity search and classifying errors into seven API error types for correction. The framework is limited to API-level errors and does not address broader logical or structural hallucinations, while the ReAct-based repair depends on LLM generation leading to non-deterministic behavior and it does not exploit cross-client diversity of failure modes during federated updates.</w:t>
      </w:r>
    </w:p>
    <w:p>
      <w:pPr>
        <w:pStyle w:val="para13"/>
        <w:ind w:firstLine="57"/>
        <w:spacing w:line="362" w:lineRule="auto"/>
      </w:pPr>
      <w:r>
        <w:t>EvoAPR:</w:t>
      </w:r>
      <w:r>
        <w:rPr>
          <w:spacing w:val="35" w:percent="129"/>
        </w:rPr>
        <w:t xml:space="preserve"> </w:t>
      </w:r>
      <w:r>
        <w:t>Enhancing</w:t>
      </w:r>
      <w:r>
        <w:rPr>
          <w:spacing w:val="36" w:percent="130"/>
        </w:rPr>
        <w:t xml:space="preserve"> </w:t>
      </w:r>
      <w:r>
        <w:t>LLMs</w:t>
      </w:r>
      <w:r>
        <w:rPr>
          <w:spacing w:val="36" w:percent="130"/>
        </w:rPr>
        <w:t xml:space="preserve"> </w:t>
      </w:r>
      <w:r>
        <w:t>for</w:t>
      </w:r>
      <w:r>
        <w:rPr>
          <w:spacing w:val="35" w:percent="129"/>
        </w:rPr>
        <w:t xml:space="preserve"> </w:t>
      </w:r>
      <w:r>
        <w:t>Automatic</w:t>
      </w:r>
      <w:r>
        <w:rPr>
          <w:spacing w:val="35" w:percent="129"/>
        </w:rPr>
        <w:t xml:space="preserve"> </w:t>
      </w:r>
      <w:r>
        <w:t>Program</w:t>
      </w:r>
      <w:r>
        <w:rPr>
          <w:spacing w:val="35" w:percent="129"/>
        </w:rPr>
        <w:t xml:space="preserve"> </w:t>
      </w:r>
      <w:r>
        <w:t>Repair</w:t>
      </w:r>
      <w:r>
        <w:rPr>
          <w:spacing w:val="35" w:percent="129"/>
        </w:rPr>
        <w:t xml:space="preserve"> </w:t>
      </w:r>
      <w:r>
        <w:t>with</w:t>
      </w:r>
      <w:r>
        <w:rPr>
          <w:spacing w:val="36" w:percent="130"/>
        </w:rPr>
        <w:t xml:space="preserve"> </w:t>
      </w:r>
      <w:r>
        <w:t>Genetic Algorithm and Dynamic LoRA.</w:t>
      </w:r>
    </w:p>
    <w:p>
      <w:pPr>
        <w:pStyle w:val="para10"/>
        <w:spacing w:before="36"/>
        <w:rPr>
          <w:b/>
        </w:rPr>
      </w:pPr>
      <w:r>
        <w:rPr>
          <w:b/>
        </w:rPr>
      </w:r>
    </w:p>
    <w:p>
      <w:pPr>
        <w:pStyle w:val="para10"/>
        <w:ind w:left="397" w:right="139" w:firstLine="606"/>
        <w:spacing w:line="362" w:lineRule="auto"/>
        <w:jc w:val="both"/>
      </w:pPr>
      <w:r>
        <w:t>Zhang et al. [11] proposed</w:t>
      </w:r>
      <w:r>
        <w:rPr>
          <w:spacing w:val="-3" w:percent="97"/>
        </w:rPr>
        <w:t xml:space="preserve"> </w:t>
      </w:r>
      <w:r>
        <w:t>EvoAPR, combining genetic algorithms with LLM-based program repair, where genetic evolution operates under a tri- objective fitness function covering syntax compliance, bug hunk masking rate and repair location masking rate, while Dynamic LoRA swaps non-overlapping rank-r adapters per bug index for on demand, project specific parameter retrieval. The system is computationally expensive and may not scale</w:t>
      </w:r>
      <w:r>
        <w:rPr>
          <w:spacing w:val="39" w:percent="135"/>
        </w:rPr>
        <w:t xml:space="preserve"> </w:t>
      </w:r>
      <w:r>
        <w:t>efficiently for large datasets or real time applications and it does not target federated</w:t>
      </w:r>
      <w:r>
        <w:rPr>
          <w:spacing w:val="-3" w:percent="97"/>
        </w:rPr>
        <w:t xml:space="preserve"> </w:t>
      </w:r>
      <w:r>
        <w:t>aggregation</w:t>
      </w:r>
      <w:r>
        <w:rPr>
          <w:spacing w:val="-3" w:percent="97"/>
        </w:rPr>
        <w:t xml:space="preserve"> </w:t>
      </w:r>
      <w:r>
        <w:t>weighted</w:t>
      </w:r>
      <w:r>
        <w:rPr>
          <w:spacing w:val="-3" w:percent="97"/>
        </w:rPr>
        <w:t xml:space="preserve"> </w:t>
      </w:r>
      <w:r>
        <w:t>by</w:t>
      </w:r>
      <w:r>
        <w:rPr>
          <w:spacing w:val="-3" w:percent="97"/>
        </w:rPr>
        <w:t xml:space="preserve"> </w:t>
      </w:r>
      <w:r>
        <w:t>hallucination</w:t>
      </w:r>
      <w:r>
        <w:rPr>
          <w:spacing w:val="-3" w:percent="97"/>
        </w:rPr>
        <w:t xml:space="preserve"> </w:t>
      </w:r>
      <w:r>
        <w:t>statistics</w:t>
      </w:r>
      <w:r>
        <w:rPr>
          <w:spacing w:val="-3" w:percent="97"/>
        </w:rPr>
        <w:t xml:space="preserve"> </w:t>
      </w:r>
      <w:r>
        <w:t>distinguishing</w:t>
      </w:r>
      <w:r>
        <w:rPr>
          <w:spacing w:val="-3" w:percent="97"/>
        </w:rPr>
        <w:t xml:space="preserve"> </w:t>
      </w:r>
      <w:r>
        <w:t>it</w:t>
      </w:r>
      <w:r>
        <w:rPr>
          <w:spacing w:val="-3" w:percent="97"/>
        </w:rPr>
        <w:t xml:space="preserve"> </w:t>
      </w:r>
      <w:r>
        <w:t>from our proposed framework.</w:t>
      </w:r>
    </w:p>
    <w:p>
      <w:pPr>
        <w:pStyle w:val="para10"/>
        <w:spacing w:before="27"/>
      </w:pPr>
      <w:r/>
    </w:p>
    <w:p>
      <w:pPr>
        <w:pStyle w:val="para12"/>
        <w:numPr>
          <w:ilvl w:val="1"/>
          <w:numId w:val="9"/>
        </w:numPr>
        <w:ind w:left="733" w:hanging="450"/>
        <w:tabs defTabSz="720">
          <w:tab w:val="left" w:pos="733" w:leader="none"/>
        </w:tabs>
        <w:rPr>
          <w:sz w:val="30"/>
        </w:rPr>
      </w:pPr>
      <w:r>
        <w:t>EFFICIENT</w:t>
      </w:r>
      <w:r>
        <w:rPr>
          <w:spacing w:val="-10" w:percent="92"/>
        </w:rPr>
        <w:t xml:space="preserve"> </w:t>
      </w:r>
      <w:r>
        <w:t>FINE-TUNING</w:t>
      </w:r>
      <w:r>
        <w:rPr>
          <w:spacing w:val="-7" w:percent="94"/>
        </w:rPr>
        <w:t xml:space="preserve"> </w:t>
      </w:r>
      <w:r>
        <w:t>OF</w:t>
      </w:r>
      <w:r>
        <w:rPr>
          <w:spacing w:val="-8" w:percent="93"/>
        </w:rPr>
        <w:t xml:space="preserve"> </w:t>
      </w:r>
      <w:r>
        <w:t>CODE</w:t>
      </w:r>
      <w:r>
        <w:rPr>
          <w:spacing w:val="-7" w:percent="94"/>
        </w:rPr>
        <w:t xml:space="preserve"> </w:t>
      </w:r>
      <w:r>
        <w:t>GENERATION</w:t>
      </w:r>
      <w:r>
        <w:rPr>
          <w:spacing w:val="-8" w:percent="93"/>
        </w:rPr>
        <w:t xml:space="preserve"> </w:t>
      </w:r>
      <w:r>
        <w:rPr>
          <w:spacing w:val="-2" w:percent="98"/>
        </w:rPr>
        <w:t>MODELS</w:t>
      </w:r>
      <w:r>
        <w:rPr>
          <w:sz w:val="30"/>
        </w:rPr>
      </w:r>
    </w:p>
    <w:p>
      <w:pPr>
        <w:pStyle w:val="para12"/>
        <w:ind w:left="-37"/>
        <w:tabs defTabSz="720">
          <w:tab w:val="left" w:pos="733" w:leader="none"/>
        </w:tabs>
        <w:rPr>
          <w:sz w:val="30"/>
        </w:rPr>
      </w:pPr>
      <w:r>
        <w:rPr>
          <w:sz w:val="30"/>
        </w:rPr>
      </w:r>
    </w:p>
    <w:p>
      <w:pPr>
        <w:pStyle w:val="para10"/>
        <w:ind w:left="283" w:right="139" w:firstLine="720"/>
        <w:spacing w:line="362" w:lineRule="auto"/>
        <w:jc w:val="both"/>
      </w:pPr>
      <w:r>
        <w:t>Efficient fine-tuning of code generation models focuses on adapting large language models to programming tasks using parameter-efficient techniques such as LoRA, while minimizing computational cost and data requirements.</w:t>
      </w:r>
      <w:r>
        <w:rPr>
          <w:spacing w:val="39" w:percent="135"/>
        </w:rPr>
        <w:t xml:space="preserve"> </w:t>
      </w:r>
      <w:r>
        <w:t>This area explores methods to improve code quality and domain adaptability.</w:t>
      </w:r>
    </w:p>
    <w:p>
      <w:pPr>
        <w:pStyle w:val="para10"/>
        <w:spacing w:before="34"/>
      </w:pPr>
      <w:r/>
    </w:p>
    <w:p>
      <w:pPr>
        <w:pStyle w:val="para13"/>
        <w:spacing w:line="362" w:lineRule="auto"/>
      </w:pPr>
      <w:r>
        <w:t>Towards</w:t>
      </w:r>
      <w:r>
        <w:rPr>
          <w:spacing w:val="39" w:percent="133"/>
        </w:rPr>
        <w:t xml:space="preserve"> </w:t>
      </w:r>
      <w:r>
        <w:t>Efficient</w:t>
      </w:r>
      <w:r>
        <w:rPr>
          <w:spacing w:val="38" w:percent="132"/>
        </w:rPr>
        <w:t xml:space="preserve"> </w:t>
      </w:r>
      <w:r>
        <w:t>Fine-Tuning</w:t>
      </w:r>
      <w:r>
        <w:rPr>
          <w:spacing w:val="39" w:percent="133"/>
        </w:rPr>
        <w:t xml:space="preserve"> </w:t>
      </w:r>
      <w:r>
        <w:t>of</w:t>
      </w:r>
      <w:r>
        <w:rPr>
          <w:spacing w:val="38" w:percent="132"/>
        </w:rPr>
        <w:t xml:space="preserve"> </w:t>
      </w:r>
      <w:r>
        <w:t>Language</w:t>
      </w:r>
      <w:r>
        <w:rPr>
          <w:spacing w:val="38" w:percent="132"/>
        </w:rPr>
        <w:t xml:space="preserve"> </w:t>
      </w:r>
      <w:r>
        <w:t>Models</w:t>
      </w:r>
      <w:r>
        <w:rPr>
          <w:spacing w:val="39" w:percent="133"/>
        </w:rPr>
        <w:t xml:space="preserve"> </w:t>
      </w:r>
      <w:r>
        <w:t>With</w:t>
      </w:r>
      <w:r>
        <w:rPr>
          <w:spacing w:val="39" w:percent="133"/>
        </w:rPr>
        <w:t xml:space="preserve"> </w:t>
      </w:r>
      <w:r>
        <w:t xml:space="preserve">Organizational </w:t>
      </w:r>
      <w:r>
        <w:rPr>
          <w:spacing w:val="-4" w:percent="97"/>
        </w:rPr>
        <w:t>Data</w:t>
      </w:r>
      <w:r/>
    </w:p>
    <w:p>
      <w:pPr>
        <w:pStyle w:val="para10"/>
        <w:spacing w:before="35"/>
        <w:rPr>
          <w:b/>
        </w:rPr>
      </w:pPr>
      <w:r>
        <w:rPr>
          <w:b/>
        </w:rPr>
      </w:r>
    </w:p>
    <w:p>
      <w:pPr>
        <w:pStyle w:val="para10"/>
        <w:ind w:left="283" w:right="142" w:firstLine="720"/>
        <w:spacing w:line="362" w:lineRule="auto"/>
        <w:jc w:val="both"/>
      </w:pPr>
      <w:r>
        <w:t>Nashaat and Miller [5] proposed</w:t>
      </w:r>
      <w:r>
        <w:rPr>
          <w:spacing w:val="-4" w:percent="96"/>
        </w:rPr>
        <w:t xml:space="preserve"> </w:t>
      </w:r>
      <w:r>
        <w:t>CodeMentor, a framework for few-shot learning utilizing heuristic rules and weak supervision, employing Low-Rank Adaptation (LoRA) for parameter efficient fine tuning and integrating Reinforcement Learning from Human Feedback (RLHF) to incorporate domain expertise</w:t>
      </w:r>
      <w:r>
        <w:rPr>
          <w:spacing w:val="57" w:percent="151"/>
        </w:rPr>
        <w:t xml:space="preserve"> </w:t>
      </w:r>
      <w:r>
        <w:t>from</w:t>
      </w:r>
      <w:r>
        <w:rPr>
          <w:spacing w:val="59" w:percent="153"/>
        </w:rPr>
        <w:t xml:space="preserve"> </w:t>
      </w:r>
      <w:r>
        <w:t>organizational</w:t>
      </w:r>
      <w:r>
        <w:rPr>
          <w:spacing w:val="58" w:percent="152"/>
        </w:rPr>
        <w:t xml:space="preserve"> </w:t>
      </w:r>
      <w:r>
        <w:t>data.</w:t>
      </w:r>
      <w:r>
        <w:rPr>
          <w:spacing w:val="59" w:percent="153"/>
        </w:rPr>
        <w:t xml:space="preserve"> </w:t>
      </w:r>
      <w:r>
        <w:t>The</w:t>
      </w:r>
      <w:r>
        <w:rPr>
          <w:spacing w:val="57" w:percent="151"/>
        </w:rPr>
        <w:t xml:space="preserve"> </w:t>
      </w:r>
      <w:r>
        <w:t>approach</w:t>
      </w:r>
      <w:r>
        <w:rPr>
          <w:spacing w:val="59" w:percent="153"/>
        </w:rPr>
        <w:t xml:space="preserve"> </w:t>
      </w:r>
      <w:r>
        <w:t>is</w:t>
      </w:r>
      <w:r>
        <w:rPr>
          <w:spacing w:val="58" w:percent="152"/>
        </w:rPr>
        <w:t xml:space="preserve"> </w:t>
      </w:r>
      <w:r>
        <w:t>designed</w:t>
      </w:r>
      <w:r>
        <w:rPr>
          <w:spacing w:val="59" w:percent="153"/>
        </w:rPr>
        <w:t xml:space="preserve"> </w:t>
      </w:r>
      <w:r>
        <w:t>for</w:t>
      </w:r>
      <w:r>
        <w:rPr>
          <w:spacing w:val="58" w:percent="152"/>
        </w:rPr>
        <w:t xml:space="preserve"> </w:t>
      </w:r>
      <w:r>
        <w:rPr>
          <w:spacing w:val="-2" w:percent="98"/>
        </w:rPr>
        <w:t>centralized</w:t>
      </w:r>
      <w:r>
        <w:t xml:space="preserve"> environments and does not consider distributed data scenarios, with the RLHF bottleneck during scaling and domain bias limiting generalization, while also failing to address hallucination issues in generated code, limiting its</w:t>
      </w:r>
      <w:r>
        <w:rPr>
          <w:spacing w:val="80" w:percent="171"/>
        </w:rPr>
        <w:t xml:space="preserve"> </w:t>
      </w:r>
      <w:r>
        <w:t>applicability to privacy sensitive federated deployments.</w:t>
      </w:r>
    </w:p>
    <w:p>
      <w:pPr>
        <w:pStyle w:val="para10"/>
        <w:spacing w:before="33"/>
      </w:pPr>
      <w:r/>
    </w:p>
    <w:p>
      <w:pPr>
        <w:pStyle w:val="para13"/>
        <w:spacing w:before="1"/>
        <w:jc w:val="both"/>
      </w:pPr>
      <w:r>
        <w:t>EvoAPR:</w:t>
      </w:r>
      <w:r>
        <w:rPr>
          <w:spacing w:val="-6" w:percent="95"/>
        </w:rPr>
        <w:t xml:space="preserve"> </w:t>
      </w:r>
      <w:r>
        <w:t>Dynamic</w:t>
      </w:r>
      <w:r>
        <w:rPr>
          <w:spacing w:val="-4" w:percent="97"/>
        </w:rPr>
        <w:t xml:space="preserve"> </w:t>
      </w:r>
      <w:r>
        <w:t>LoRA</w:t>
      </w:r>
      <w:r>
        <w:rPr>
          <w:spacing w:val="-4" w:percent="97"/>
        </w:rPr>
        <w:t xml:space="preserve"> </w:t>
      </w:r>
      <w:r>
        <w:t>for</w:t>
      </w:r>
      <w:r>
        <w:rPr>
          <w:spacing w:val="-4" w:percent="97"/>
        </w:rPr>
        <w:t xml:space="preserve"> </w:t>
      </w:r>
      <w:r>
        <w:t>Program</w:t>
      </w:r>
      <w:r>
        <w:rPr>
          <w:spacing w:val="-4" w:percent="97"/>
        </w:rPr>
        <w:t xml:space="preserve"> </w:t>
      </w:r>
      <w:r>
        <w:rPr>
          <w:spacing w:val="-2" w:percent="98"/>
        </w:rPr>
        <w:t>Repair</w:t>
      </w:r>
      <w:r/>
    </w:p>
    <w:p>
      <w:pPr>
        <w:pStyle w:val="para10"/>
        <w:spacing w:before="200"/>
        <w:rPr>
          <w:b/>
        </w:rPr>
      </w:pPr>
      <w:r>
        <w:rPr>
          <w:b/>
        </w:rPr>
      </w:r>
    </w:p>
    <w:p>
      <w:pPr>
        <w:pStyle w:val="para10"/>
        <w:ind w:left="283" w:right="139" w:firstLine="720"/>
        <w:spacing w:before="1" w:line="362" w:lineRule="auto"/>
        <w:jc w:val="both"/>
      </w:pPr>
      <w:r>
        <w:t>As described in Section 2.2, Zhang et al. [11] introduced Dynamic LoRA swapping for project specific parameter retrieval in program repair contexts. While this demonstrates the viability of LoRA for code specific tasks, the approach</w:t>
      </w:r>
      <w:r>
        <w:rPr>
          <w:spacing w:val="-2" w:percent="98"/>
        </w:rPr>
        <w:t xml:space="preserve"> </w:t>
      </w:r>
      <w:r>
        <w:t>is</w:t>
      </w:r>
      <w:r>
        <w:rPr>
          <w:spacing w:val="-2" w:percent="98"/>
        </w:rPr>
        <w:t xml:space="preserve"> </w:t>
      </w:r>
      <w:r>
        <w:t>computationally</w:t>
      </w:r>
      <w:r>
        <w:rPr>
          <w:spacing w:val="-2" w:percent="98"/>
        </w:rPr>
        <w:t xml:space="preserve"> </w:t>
      </w:r>
      <w:r>
        <w:t>expensive</w:t>
      </w:r>
      <w:r>
        <w:rPr>
          <w:spacing w:val="-3" w:percent="97"/>
        </w:rPr>
        <w:t xml:space="preserve"> </w:t>
      </w:r>
      <w:r>
        <w:t>and</w:t>
      </w:r>
      <w:r>
        <w:rPr>
          <w:spacing w:val="-2" w:percent="98"/>
        </w:rPr>
        <w:t xml:space="preserve"> </w:t>
      </w:r>
      <w:r>
        <w:t>does</w:t>
      </w:r>
      <w:r>
        <w:rPr>
          <w:spacing w:val="-2" w:percent="98"/>
        </w:rPr>
        <w:t xml:space="preserve"> </w:t>
      </w:r>
      <w:r>
        <w:t>not</w:t>
      </w:r>
      <w:r>
        <w:rPr>
          <w:spacing w:val="-2" w:percent="98"/>
        </w:rPr>
        <w:t xml:space="preserve"> </w:t>
      </w:r>
      <w:r>
        <w:t>target</w:t>
      </w:r>
      <w:r>
        <w:rPr>
          <w:spacing w:val="-2" w:percent="98"/>
        </w:rPr>
        <w:t xml:space="preserve"> </w:t>
      </w:r>
      <w:r>
        <w:t>federated</w:t>
      </w:r>
      <w:r>
        <w:rPr>
          <w:spacing w:val="-2" w:percent="98"/>
        </w:rPr>
        <w:t xml:space="preserve"> </w:t>
      </w:r>
      <w:r>
        <w:t xml:space="preserve">aggregation weighted by hallucination statistics, distinguishing it from our proposed </w:t>
      </w:r>
      <w:r>
        <w:rPr>
          <w:spacing w:val="-2" w:percent="98"/>
        </w:rPr>
        <w:t>framework.</w:t>
      </w:r>
      <w:r/>
    </w:p>
    <w:p>
      <w:pPr>
        <w:pStyle w:val="para10"/>
        <w:spacing w:before="30"/>
      </w:pPr>
      <w:r/>
    </w:p>
    <w:p>
      <w:pPr>
        <w:pStyle w:val="para12"/>
        <w:numPr>
          <w:ilvl w:val="1"/>
          <w:numId w:val="9"/>
        </w:numPr>
        <w:ind w:left="1032" w:hanging="749"/>
        <w:tabs defTabSz="720">
          <w:tab w:val="left" w:pos="1032" w:leader="none"/>
        </w:tabs>
        <w:rPr>
          <w:sz w:val="30"/>
        </w:rPr>
      </w:pPr>
      <w:r>
        <w:t>FEDERATED</w:t>
      </w:r>
      <w:r>
        <w:rPr>
          <w:spacing w:val="-17" w:percent="86"/>
        </w:rPr>
        <w:t xml:space="preserve"> </w:t>
      </w:r>
      <w:r>
        <w:t>LEARNING</w:t>
      </w:r>
      <w:r>
        <w:rPr>
          <w:spacing w:val="-14" w:percent="88"/>
        </w:rPr>
        <w:t xml:space="preserve"> </w:t>
      </w:r>
      <w:r>
        <w:t>AND</w:t>
      </w:r>
      <w:r>
        <w:rPr>
          <w:spacing w:val="-15" w:percent="87"/>
        </w:rPr>
        <w:t xml:space="preserve"> </w:t>
      </w:r>
      <w:r>
        <w:t>AGGREGATION</w:t>
      </w:r>
      <w:r>
        <w:rPr>
          <w:spacing w:val="-14" w:percent="88"/>
        </w:rPr>
        <w:t xml:space="preserve"> </w:t>
      </w:r>
      <w:r>
        <w:rPr>
          <w:spacing w:val="-2" w:percent="98"/>
        </w:rPr>
        <w:t>STRATEGIES</w:t>
      </w:r>
      <w:r>
        <w:rPr>
          <w:sz w:val="30"/>
        </w:rPr>
      </w:r>
    </w:p>
    <w:p>
      <w:pPr>
        <w:pStyle w:val="para10"/>
        <w:spacing w:before="211"/>
        <w:rPr>
          <w:b/>
        </w:rPr>
      </w:pPr>
      <w:r>
        <w:rPr>
          <w:b/>
        </w:rPr>
      </w:r>
    </w:p>
    <w:p>
      <w:pPr>
        <w:pStyle w:val="para10"/>
        <w:ind w:left="283" w:right="141" w:firstLine="720"/>
        <w:spacing w:before="1" w:line="362" w:lineRule="auto"/>
        <w:jc w:val="both"/>
      </w:pPr>
      <w:r>
        <w:t>Federated learning and aggregation strategies focus on enabling decentralized model training across multiple clients while preserving data privacy by sharing only model updates instead of raw data. Within this paradigm, aggregation methods play a crucial role in combining client-side updates into a global model, addressing challenges such as data heterogeneity.</w:t>
      </w:r>
    </w:p>
    <w:p>
      <w:pPr>
        <w:pStyle w:val="para10"/>
        <w:spacing w:before="32"/>
      </w:pPr>
      <w:r/>
    </w:p>
    <w:p>
      <w:pPr>
        <w:pStyle w:val="para13"/>
        <w:ind w:right="140"/>
        <w:spacing w:line="362" w:lineRule="auto"/>
        <w:jc w:val="both"/>
      </w:pPr>
      <w:r>
        <w:t xml:space="preserve">A Federated Adaptive LLM Fine-Tuning Framework for Software </w:t>
      </w:r>
      <w:r>
        <w:rPr>
          <w:spacing w:val="-2" w:percent="98"/>
        </w:rPr>
        <w:t>Development</w:t>
      </w:r>
      <w:r/>
    </w:p>
    <w:p>
      <w:pPr>
        <w:pStyle w:val="para10"/>
        <w:spacing w:before="35"/>
        <w:rPr>
          <w:b/>
        </w:rPr>
      </w:pPr>
      <w:r>
        <w:rPr>
          <w:b/>
        </w:rPr>
      </w:r>
    </w:p>
    <w:p>
      <w:pPr>
        <w:pStyle w:val="para10"/>
        <w:ind w:left="283" w:right="140" w:firstLine="720"/>
        <w:spacing w:line="362" w:lineRule="auto"/>
        <w:jc w:val="both"/>
      </w:pPr>
      <w:r>
        <w:t>Chen et al. [3] proposed a federated adaptive fine-tuning framework for large language models in software development, enabling decentralized training across multiple clients while preserving data privacy by sharing only model adapter weights, using FedAvg style aggregation with an L2-norm constraint to combine</w:t>
      </w:r>
      <w:r>
        <w:rPr>
          <w:spacing w:val="76" w:percent="168"/>
        </w:rPr>
        <w:t xml:space="preserve"> </w:t>
      </w:r>
      <w:r>
        <w:t>adapters</w:t>
      </w:r>
      <w:r>
        <w:rPr>
          <w:spacing w:val="45" w:percent="127"/>
          <w:w w:val="150"/>
        </w:rPr>
        <w:t xml:space="preserve"> </w:t>
      </w:r>
      <w:r>
        <w:t>based</w:t>
      </w:r>
      <w:r>
        <w:rPr>
          <w:spacing w:val="80" w:percent="171"/>
        </w:rPr>
        <w:t xml:space="preserve"> </w:t>
      </w:r>
      <w:r>
        <w:t>on</w:t>
      </w:r>
      <w:r>
        <w:rPr>
          <w:spacing w:val="80" w:percent="171"/>
        </w:rPr>
        <w:t xml:space="preserve"> </w:t>
      </w:r>
      <w:r>
        <w:t>local</w:t>
      </w:r>
      <w:r>
        <w:rPr>
          <w:spacing w:val="80" w:percent="171"/>
        </w:rPr>
        <w:t xml:space="preserve"> </w:t>
      </w:r>
      <w:r>
        <w:t>data</w:t>
      </w:r>
      <w:r>
        <w:rPr>
          <w:spacing w:val="78" w:percent="170"/>
        </w:rPr>
        <w:t xml:space="preserve"> </w:t>
      </w:r>
      <w:r>
        <w:t>size</w:t>
      </w:r>
      <w:r>
        <w:rPr>
          <w:spacing w:val="78" w:percent="170"/>
        </w:rPr>
        <w:t xml:space="preserve"> </w:t>
      </w:r>
      <w:r>
        <w:t>to</w:t>
      </w:r>
      <w:r>
        <w:rPr>
          <w:spacing w:val="80" w:percent="171"/>
        </w:rPr>
        <w:t xml:space="preserve"> </w:t>
      </w:r>
      <w:r>
        <w:t>manage</w:t>
      </w:r>
      <w:r>
        <w:rPr>
          <w:spacing w:val="78" w:percent="170"/>
        </w:rPr>
        <w:t xml:space="preserve"> </w:t>
      </w:r>
      <w:r>
        <w:t>gradient</w:t>
      </w:r>
      <w:r>
        <w:rPr>
          <w:spacing w:val="80" w:percent="171"/>
        </w:rPr>
        <w:t xml:space="preserve"> </w:t>
      </w:r>
      <w:r>
        <w:rPr>
          <w:spacing w:val="-2" w:percent="98"/>
        </w:rPr>
        <w:t>divergence.</w:t>
      </w:r>
      <w:r>
        <w:t xml:space="preserve"> Although the framework improves adaptability across distributed datasets, it does not incorporate error aware learning or hallucination-specific optimization, with aggregation still based on standard federated averaging limiting effectiveness when clients exhibit diverse defect distributions, exactly the scenario targeted in the proposed work.</w:t>
      </w:r>
    </w:p>
    <w:p>
      <w:pPr>
        <w:pStyle w:val="para10"/>
        <w:spacing w:before="32"/>
      </w:pPr>
      <w:r/>
    </w:p>
    <w:p>
      <w:pPr>
        <w:pStyle w:val="para13"/>
        <w:ind w:right="141"/>
        <w:spacing w:line="362" w:lineRule="auto"/>
        <w:jc w:val="both"/>
      </w:pPr>
      <w:r>
        <w:t xml:space="preserve">FedALoRA: Adaptive Local LoRA Aggregation for Personalized Federated </w:t>
      </w:r>
      <w:r>
        <w:rPr>
          <w:spacing w:val="-2" w:percent="98"/>
        </w:rPr>
        <w:t>Learning</w:t>
      </w:r>
      <w:r/>
    </w:p>
    <w:p>
      <w:pPr>
        <w:pStyle w:val="para10"/>
        <w:spacing w:before="36"/>
        <w:rPr>
          <w:b/>
        </w:rPr>
      </w:pPr>
      <w:r>
        <w:rPr>
          <w:b/>
        </w:rPr>
      </w:r>
    </w:p>
    <w:p>
      <w:pPr>
        <w:pStyle w:val="para10"/>
        <w:ind w:left="369" w:right="140" w:firstLine="720"/>
        <w:spacing w:line="360" w:lineRule="auto"/>
        <w:jc w:val="both"/>
      </w:pPr>
      <w:r>
        <w:t>Yi et al. [9] proposed FedALoRA, which combines low-rank adaptation with federated learning using an Adaptive LoRA Aggregation (ALoRA) mechanism to merge global and local parameters via locally learned weights with element-wise fusion focused on higher transformer layers, selectively preserving domain expertise while capturing shared knowledge without increasing communication costs. The framework specifically targets the non-IID problem common in real-world federated deployments, where cross-source or cross-domain data distributions differ significantly across clients, and addresses this by initializing the local model before each iterative training round so that clients can simultaneously learn general knowledge and reinforce domain-specific understanding. The approach focuses on general NLP tasks and does not consider hallucination optimization in code generation, specifically failing to exploit error aware aggregation which motivates the present work.</w:t>
      </w:r>
    </w:p>
    <w:p>
      <w:pPr>
        <w:pStyle w:val="para10"/>
        <w:spacing w:before="110"/>
      </w:pPr>
      <w:r/>
    </w:p>
    <w:p>
      <w:pPr>
        <w:pStyle w:val="para10"/>
        <w:spacing w:before="110"/>
      </w:pPr>
      <w:r/>
    </w:p>
    <w:p>
      <w:pPr>
        <w:pStyle w:val="para13"/>
        <w:spacing w:before="1" w:line="360" w:lineRule="auto"/>
      </w:pPr>
      <w:bookmarkStart w:id="30" w:name="LEGEND__Adaptive_Parameter-Efficient_Fed"/>
      <w:r/>
      <w:bookmarkEnd w:id="30"/>
      <w:r>
        <w:t>LEGEND:</w:t>
      </w:r>
      <w:r>
        <w:rPr>
          <w:spacing w:val="-15" w:percent="87"/>
        </w:rPr>
        <w:t xml:space="preserve"> </w:t>
      </w:r>
      <w:r>
        <w:t>Adaptive</w:t>
      </w:r>
      <w:r>
        <w:rPr>
          <w:spacing w:val="-15" w:percent="87"/>
        </w:rPr>
        <w:t xml:space="preserve"> </w:t>
      </w:r>
      <w:r>
        <w:t>Parameter-Efficient</w:t>
      </w:r>
      <w:r>
        <w:rPr>
          <w:spacing w:val="-15" w:percent="87"/>
        </w:rPr>
        <w:t xml:space="preserve"> </w:t>
      </w:r>
      <w:r>
        <w:t>Federated</w:t>
      </w:r>
      <w:r>
        <w:rPr>
          <w:spacing w:val="-15" w:percent="87"/>
        </w:rPr>
        <w:t xml:space="preserve"> </w:t>
      </w:r>
      <w:r>
        <w:t>Fine-Tuning</w:t>
      </w:r>
      <w:r>
        <w:rPr>
          <w:spacing w:val="-15" w:percent="87"/>
        </w:rPr>
        <w:t xml:space="preserve"> </w:t>
      </w:r>
      <w:r>
        <w:t>on Heterogeneous Devices.</w:t>
      </w:r>
    </w:p>
    <w:p>
      <w:pPr>
        <w:pStyle w:val="para10"/>
        <w:spacing w:before="39"/>
        <w:rPr>
          <w:b/>
        </w:rPr>
      </w:pPr>
      <w:r>
        <w:rPr>
          <w:b/>
        </w:rPr>
      </w:r>
    </w:p>
    <w:p>
      <w:pPr>
        <w:pStyle w:val="para10"/>
        <w:ind w:left="283" w:right="140" w:firstLine="720"/>
        <w:spacing w:before="1" w:line="362" w:lineRule="auto"/>
        <w:jc w:val="both"/>
      </w:pPr>
      <w:r>
        <w:t>Liu et al. [13] presented</w:t>
      </w:r>
      <w:r>
        <w:rPr>
          <w:spacing w:val="-3" w:percent="97"/>
        </w:rPr>
        <w:t xml:space="preserve"> </w:t>
      </w:r>
      <w:r>
        <w:t>LEGEND, a LoRA-based federated fine-tuning framework that adapts LoRA depth and rank placement for resource constrained and heterogeneous devices, reporting substantial speedups and communication savings on a large device testbed. While highly relevant to efficient cross client training, LEGEND optimizes compute and bandwidth rather than incorporating cross client distributions of hallucination-related faults into the aggregation rule the distinguishing feature of the proposed framework.</w:t>
      </w:r>
    </w:p>
    <w:p>
      <w:pPr>
        <w:pStyle w:val="para10"/>
        <w:ind w:left="283" w:right="140"/>
        <w:spacing w:before="1" w:line="362" w:lineRule="auto"/>
        <w:jc w:val="both"/>
      </w:pPr>
      <w:r/>
    </w:p>
    <w:p>
      <w:pPr>
        <w:pStyle w:val="para10"/>
        <w:ind w:left="283" w:right="140"/>
        <w:spacing w:before="1" w:line="362" w:lineRule="auto"/>
        <w:jc w:val="both"/>
        <w:rPr>
          <w:b/>
          <w:bCs/>
        </w:rPr>
      </w:pPr>
      <w:r>
        <w:rPr>
          <w:b/>
          <w:bCs/>
        </w:rPr>
        <w:t>Flexible and Secure Code Deployment in Federated Learning using Large Language Models</w:t>
      </w:r>
    </w:p>
    <w:p>
      <w:pPr>
        <w:pStyle w:val="para10"/>
        <w:spacing w:before="36"/>
        <w:rPr>
          <w:b/>
        </w:rPr>
      </w:pPr>
      <w:r>
        <w:rPr>
          <w:b/>
        </w:rPr>
      </w:r>
    </w:p>
    <w:p>
      <w:pPr>
        <w:pStyle w:val="para10"/>
        <w:ind w:left="283" w:right="140" w:firstLine="720"/>
        <w:spacing w:line="362" w:lineRule="auto"/>
        <w:jc w:val="both"/>
      </w:pPr>
      <w:r>
        <w:t>Seo et al. [12] studied how LLMs can tailor deployment artifacts across heterogeneous federated clients, introducing prompt-engineering techniques to improve malicious code detection before execution to strengthen trust in automated code distribution pipelines where human access to each node is limited. The emphasis is on security screening rather than on reducing semantic hallucinations in generated application code or on weighting federated updates by categorized coding errors, leaving room for complementary hallucination- aware training as proposed in this project.</w:t>
      </w:r>
    </w:p>
    <w:p>
      <w:pPr>
        <w:pStyle w:val="para10"/>
        <w:spacing w:before="28"/>
      </w:pPr>
      <w:r/>
    </w:p>
    <w:p>
      <w:pPr>
        <w:pStyle w:val="para10"/>
        <w:spacing w:before="28"/>
      </w:pPr>
      <w:r/>
    </w:p>
    <w:p>
      <w:pPr>
        <w:pStyle w:val="para12"/>
        <w:numPr>
          <w:ilvl w:val="1"/>
          <w:numId w:val="9"/>
        </w:numPr>
        <w:ind w:left="982" w:hanging="699"/>
        <w:spacing w:before="1"/>
        <w:tabs defTabSz="720">
          <w:tab w:val="left" w:pos="982" w:leader="none"/>
        </w:tabs>
      </w:pPr>
      <w:bookmarkStart w:id="31" w:name="_TOC_250027"/>
      <w:r>
        <w:t>SUMMARY</w:t>
      </w:r>
      <w:r>
        <w:rPr>
          <w:spacing w:val="-10" w:percent="92"/>
        </w:rPr>
        <w:t xml:space="preserve"> </w:t>
      </w:r>
      <w:r>
        <w:t>OF</w:t>
      </w:r>
      <w:r>
        <w:rPr>
          <w:spacing w:val="-8" w:percent="93"/>
        </w:rPr>
        <w:t xml:space="preserve"> </w:t>
      </w:r>
      <w:r/>
      <w:bookmarkEnd w:id="31"/>
      <w:r/>
      <w:r>
        <w:rPr>
          <w:spacing w:val="-2" w:percent="98"/>
        </w:rPr>
        <w:t>LITERATURE</w:t>
      </w:r>
      <w:r/>
    </w:p>
    <w:p>
      <w:pPr>
        <w:pStyle w:val="para10"/>
        <w:spacing w:before="80"/>
        <w:rPr>
          <w:b/>
        </w:rPr>
      </w:pPr>
      <w:r>
        <w:rPr>
          <w:b/>
        </w:rPr>
      </w:r>
    </w:p>
    <w:p>
      <w:pPr>
        <w:pStyle w:val="para10"/>
        <w:ind w:left="283" w:right="140" w:firstLine="720"/>
        <w:spacing w:before="1" w:line="362" w:lineRule="auto"/>
        <w:jc w:val="both"/>
      </w:pPr>
      <w:r>
        <w:t xml:space="preserve">The literature survey reveals several key insights that directly inform the design of the proposed federated hallucination-aware code generation </w:t>
      </w:r>
      <w:r>
        <w:rPr>
          <w:spacing w:val="-2" w:percent="98"/>
        </w:rPr>
        <w:t>framework.</w:t>
      </w:r>
      <w:r/>
    </w:p>
    <w:p>
      <w:pPr>
        <w:pStyle w:val="para13"/>
        <w:spacing w:before="236"/>
        <w:jc w:val="both"/>
      </w:pPr>
      <w:r>
        <w:t>Key</w:t>
      </w:r>
      <w:r>
        <w:rPr>
          <w:spacing w:val="-4" w:percent="97"/>
        </w:rPr>
        <w:t xml:space="preserve"> </w:t>
      </w:r>
      <w:r>
        <w:t>Finding</w:t>
      </w:r>
      <w:r>
        <w:rPr>
          <w:spacing w:val="-2" w:percent="98"/>
        </w:rPr>
        <w:t xml:space="preserve"> </w:t>
      </w:r>
      <w:r>
        <w:t>1:</w:t>
      </w:r>
      <w:r>
        <w:rPr>
          <w:spacing w:val="-4" w:percent="97"/>
        </w:rPr>
        <w:t xml:space="preserve"> </w:t>
      </w:r>
      <w:r>
        <w:t>LLM</w:t>
      </w:r>
      <w:r>
        <w:rPr>
          <w:spacing w:val="-4" w:percent="97"/>
        </w:rPr>
        <w:t xml:space="preserve"> </w:t>
      </w:r>
      <w:r>
        <w:t>Code</w:t>
      </w:r>
      <w:r>
        <w:rPr>
          <w:spacing w:val="-4" w:percent="97"/>
        </w:rPr>
        <w:t xml:space="preserve"> </w:t>
      </w:r>
      <w:r>
        <w:t>outputs</w:t>
      </w:r>
      <w:r>
        <w:rPr>
          <w:spacing w:val="-2" w:percent="98"/>
        </w:rPr>
        <w:t xml:space="preserve"> </w:t>
      </w:r>
      <w:r>
        <w:t>remain</w:t>
      </w:r>
      <w:r>
        <w:rPr>
          <w:spacing w:val="-1" w:percent="99"/>
        </w:rPr>
        <w:t xml:space="preserve"> </w:t>
      </w:r>
      <w:r>
        <w:rPr>
          <w:spacing w:val="-2" w:percent="98"/>
        </w:rPr>
        <w:t>unreliable</w:t>
      </w:r>
      <w:r/>
    </w:p>
    <w:p>
      <w:pPr>
        <w:pStyle w:val="para10"/>
        <w:spacing w:before="81"/>
        <w:rPr>
          <w:b/>
        </w:rPr>
      </w:pPr>
      <w:r>
        <w:rPr>
          <w:b/>
        </w:rPr>
      </w:r>
    </w:p>
    <w:p>
      <w:pPr>
        <w:pStyle w:val="para10"/>
        <w:ind w:left="283" w:right="139" w:firstLine="720"/>
        <w:spacing w:line="362" w:lineRule="auto"/>
        <w:jc w:val="both"/>
      </w:pPr>
      <w:r>
        <w:t>Prompting alone and single-node evaluation studies [5][6][8] do not remove deep semantic or functional failures in LLM-generated code. While structured prompts improve surface level quality, logical and execution level hallucinations persist, motivating execution-grounded detection [1] and structured repair pipelines [9][10][11]. This establishes the need for the client side hallucination detection module in the proposed framework.</w:t>
      </w:r>
    </w:p>
    <w:p>
      <w:pPr>
        <w:pStyle w:val="para13"/>
        <w:ind w:right="1020"/>
        <w:spacing w:before="233" w:line="362" w:lineRule="auto"/>
        <w:jc w:val="both"/>
      </w:pPr>
      <w:r>
        <w:t>Key</w:t>
      </w:r>
      <w:r>
        <w:rPr>
          <w:spacing w:val="-4" w:percent="97"/>
        </w:rPr>
        <w:t xml:space="preserve"> </w:t>
      </w:r>
      <w:r>
        <w:t>Finding</w:t>
      </w:r>
      <w:r>
        <w:rPr>
          <w:spacing w:val="-4" w:percent="97"/>
        </w:rPr>
        <w:t xml:space="preserve"> </w:t>
      </w:r>
      <w:r>
        <w:t>2:</w:t>
      </w:r>
      <w:r>
        <w:rPr>
          <w:spacing w:val="-5" w:percent="96"/>
        </w:rPr>
        <w:t xml:space="preserve"> </w:t>
      </w:r>
      <w:r>
        <w:t>Federated</w:t>
      </w:r>
      <w:r>
        <w:rPr>
          <w:spacing w:val="-4" w:percent="97"/>
        </w:rPr>
        <w:t xml:space="preserve"> </w:t>
      </w:r>
      <w:r>
        <w:t>adapter</w:t>
      </w:r>
      <w:r>
        <w:rPr>
          <w:spacing w:val="-5" w:percent="96"/>
        </w:rPr>
        <w:t xml:space="preserve"> </w:t>
      </w:r>
      <w:r>
        <w:t>training</w:t>
      </w:r>
      <w:r>
        <w:rPr>
          <w:spacing w:val="-4" w:percent="97"/>
        </w:rPr>
        <w:t xml:space="preserve"> </w:t>
      </w:r>
      <w:r>
        <w:t>is</w:t>
      </w:r>
      <w:r>
        <w:rPr>
          <w:spacing w:val="-4" w:percent="97"/>
        </w:rPr>
        <w:t xml:space="preserve"> </w:t>
      </w:r>
      <w:r>
        <w:t>feasible</w:t>
      </w:r>
      <w:r>
        <w:rPr>
          <w:spacing w:val="-5" w:percent="96"/>
        </w:rPr>
        <w:t xml:space="preserve"> </w:t>
      </w:r>
      <w:r>
        <w:t>but</w:t>
      </w:r>
      <w:r>
        <w:rPr>
          <w:spacing w:val="-5" w:percent="96"/>
        </w:rPr>
        <w:t xml:space="preserve"> </w:t>
      </w:r>
      <w:r>
        <w:t>lacks</w:t>
      </w:r>
      <w:r>
        <w:rPr>
          <w:spacing w:val="-4" w:percent="97"/>
        </w:rPr>
        <w:t xml:space="preserve"> </w:t>
      </w:r>
      <w:r>
        <w:t xml:space="preserve">error </w:t>
      </w:r>
      <w:r>
        <w:rPr>
          <w:spacing w:val="-2" w:percent="98"/>
        </w:rPr>
        <w:t>awareness</w:t>
      </w:r>
      <w:r/>
    </w:p>
    <w:p>
      <w:pPr>
        <w:pStyle w:val="para10"/>
        <w:ind w:left="283" w:right="142" w:firstLine="720"/>
        <w:spacing w:before="238" w:line="362" w:lineRule="auto"/>
        <w:jc w:val="both"/>
      </w:pPr>
      <w:r>
        <w:t>Federated adapter training for LLMs is demonstrated to be viable [3][7], but</w:t>
      </w:r>
      <w:r>
        <w:rPr>
          <w:spacing w:val="59" w:percent="135"/>
          <w:w w:val="150"/>
        </w:rPr>
        <w:t xml:space="preserve"> </w:t>
      </w:r>
      <w:r>
        <w:t>standard</w:t>
      </w:r>
      <w:r>
        <w:rPr>
          <w:spacing w:val="59" w:percent="135"/>
          <w:w w:val="150"/>
        </w:rPr>
        <w:t xml:space="preserve"> </w:t>
      </w:r>
      <w:r>
        <w:t>aggregation</w:t>
      </w:r>
      <w:r>
        <w:rPr>
          <w:spacing w:val="59" w:percent="135"/>
          <w:w w:val="150"/>
        </w:rPr>
        <w:t xml:space="preserve"> </w:t>
      </w:r>
      <w:r>
        <w:t>strategies</w:t>
      </w:r>
      <w:r>
        <w:rPr>
          <w:spacing w:val="59" w:percent="135"/>
          <w:w w:val="150"/>
        </w:rPr>
        <w:t xml:space="preserve"> </w:t>
      </w:r>
      <w:r>
        <w:t>ignore</w:t>
      </w:r>
      <w:r>
        <w:rPr>
          <w:spacing w:val="57" w:percent="134"/>
          <w:w w:val="150"/>
        </w:rPr>
        <w:t xml:space="preserve"> </w:t>
      </w:r>
      <w:r>
        <w:t>variation</w:t>
      </w:r>
      <w:r>
        <w:rPr>
          <w:spacing w:val="59" w:percent="135"/>
          <w:w w:val="150"/>
        </w:rPr>
        <w:t xml:space="preserve"> </w:t>
      </w:r>
      <w:r>
        <w:t>in</w:t>
      </w:r>
      <w:r>
        <w:rPr>
          <w:spacing w:val="59" w:percent="135"/>
          <w:w w:val="150"/>
        </w:rPr>
        <w:t xml:space="preserve"> </w:t>
      </w:r>
      <w:r>
        <w:t>defect</w:t>
      </w:r>
      <w:r>
        <w:rPr>
          <w:spacing w:val="59" w:percent="135"/>
          <w:w w:val="150"/>
        </w:rPr>
        <w:t xml:space="preserve"> </w:t>
      </w:r>
      <w:r>
        <w:t>types</w:t>
      </w:r>
      <w:r>
        <w:rPr>
          <w:spacing w:val="59" w:percent="135"/>
          <w:w w:val="150"/>
        </w:rPr>
        <w:t xml:space="preserve"> </w:t>
      </w:r>
      <w:r>
        <w:rPr>
          <w:spacing w:val="-2" w:percent="98"/>
        </w:rPr>
        <w:t>across</w:t>
      </w:r>
      <w:r>
        <w:t>clients. This is particularly problematic in code generation, where failures are structured, enumerable and distributed unevenly across organizations. The proposed FedError Average mechanism directly addresses this gap by weighting client contributions based on their hallucination error distributions.</w:t>
      </w:r>
    </w:p>
    <w:p>
      <w:pPr>
        <w:pStyle w:val="para13"/>
        <w:ind w:right="1479"/>
        <w:spacing w:before="236" w:line="362" w:lineRule="auto"/>
        <w:jc w:val="both"/>
      </w:pPr>
      <w:r>
        <w:t>Key</w:t>
      </w:r>
      <w:r>
        <w:rPr>
          <w:spacing w:val="-6" w:percent="95"/>
        </w:rPr>
        <w:t xml:space="preserve"> </w:t>
      </w:r>
      <w:r>
        <w:t>Finding</w:t>
      </w:r>
      <w:r>
        <w:rPr>
          <w:spacing w:val="-6" w:percent="95"/>
        </w:rPr>
        <w:t xml:space="preserve"> </w:t>
      </w:r>
      <w:r>
        <w:t>3:</w:t>
      </w:r>
      <w:r>
        <w:rPr>
          <w:spacing w:val="39" w:percent="133"/>
        </w:rPr>
        <w:t xml:space="preserve"> </w:t>
      </w:r>
      <w:r>
        <w:t>Heterogeneous</w:t>
      </w:r>
      <w:r>
        <w:rPr>
          <w:spacing w:val="-6" w:percent="95"/>
        </w:rPr>
        <w:t xml:space="preserve"> </w:t>
      </w:r>
      <w:r>
        <w:t>LoRA</w:t>
      </w:r>
      <w:r>
        <w:rPr>
          <w:spacing w:val="-7" w:percent="94"/>
        </w:rPr>
        <w:t xml:space="preserve"> </w:t>
      </w:r>
      <w:r>
        <w:t>configurations</w:t>
      </w:r>
      <w:r>
        <w:rPr>
          <w:spacing w:val="-6" w:percent="95"/>
        </w:rPr>
        <w:t xml:space="preserve"> </w:t>
      </w:r>
      <w:r>
        <w:t>are</w:t>
      </w:r>
      <w:r>
        <w:rPr>
          <w:spacing w:val="-7" w:percent="94"/>
        </w:rPr>
        <w:t xml:space="preserve"> </w:t>
      </w:r>
      <w:r>
        <w:t xml:space="preserve">actively </w:t>
      </w:r>
      <w:r>
        <w:rPr>
          <w:spacing w:val="-2" w:percent="98"/>
        </w:rPr>
        <w:t>researched</w:t>
      </w:r>
      <w:r/>
    </w:p>
    <w:p>
      <w:pPr>
        <w:pStyle w:val="para10"/>
        <w:ind w:left="283" w:right="139" w:firstLine="720"/>
        <w:spacing w:before="237" w:line="362" w:lineRule="auto"/>
        <w:jc w:val="both"/>
      </w:pPr>
      <w:r>
        <w:t>Recent work [13][14] has made progress in handling diverse device capabilities and varying LoRA configurations in federated environments. These advances improve how model updates are aligned across different clients. However, they do not incorporate hallucination error patterns. The proposed framework builds on these foundations while introducing a hallucination weighted aggregation mechanism that prior work lacks.</w:t>
      </w:r>
    </w:p>
    <w:p>
      <w:pPr>
        <w:pStyle w:val="para13"/>
        <w:ind w:right="141"/>
        <w:spacing w:before="233" w:line="362" w:lineRule="auto"/>
        <w:jc w:val="both"/>
      </w:pPr>
      <w:r>
        <w:t xml:space="preserve">Key Finding 4: Execution based hallucination classification provides rich </w:t>
      </w:r>
      <w:r>
        <w:rPr>
          <w:spacing w:val="-2" w:percent="98"/>
        </w:rPr>
        <w:t>structure</w:t>
      </w:r>
      <w:r/>
    </w:p>
    <w:p>
      <w:pPr>
        <w:pStyle w:val="para10"/>
        <w:ind w:left="283" w:right="140" w:firstLine="980"/>
        <w:spacing w:line="362" w:lineRule="auto"/>
        <w:jc w:val="both"/>
      </w:pPr>
      <w:r>
        <w:t>The CodeHalu taxonomy [14] and the hybrid static-dynamic detection approach of Yang et al. [8] demonstrate that code hallucinations can be systematically classified into structured categories. This validates the design of the</w:t>
      </w:r>
      <w:r>
        <w:rPr>
          <w:spacing w:val="-1" w:percent="99"/>
        </w:rPr>
        <w:t xml:space="preserve"> </w:t>
      </w:r>
      <w:r>
        <w:t>proposed client-side</w:t>
      </w:r>
      <w:r>
        <w:rPr>
          <w:spacing w:val="-1" w:percent="99"/>
        </w:rPr>
        <w:t xml:space="preserve"> </w:t>
      </w:r>
      <w:r>
        <w:t>detection module, which uses AST</w:t>
      </w:r>
      <w:r>
        <w:rPr>
          <w:spacing w:val="-1" w:percent="99"/>
        </w:rPr>
        <w:t xml:space="preserve"> </w:t>
      </w:r>
      <w:r>
        <w:t xml:space="preserve">analysis, library API validation and dynamic execution testing to generate structured error labels that drive hallucination-aware dataset construction and federated aggregation </w:t>
      </w:r>
      <w:r>
        <w:rPr>
          <w:spacing w:val="-2" w:percent="98"/>
        </w:rPr>
        <w:t>weighting.</w:t>
      </w:r>
      <w:r/>
    </w:p>
    <w:p>
      <w:pPr>
        <w:pStyle w:val="para10"/>
        <w:ind w:left="283" w:right="138"/>
        <w:spacing w:before="230" w:line="362" w:lineRule="auto"/>
        <w:jc w:val="both"/>
      </w:pPr>
      <w:r>
        <w:rPr>
          <w:b/>
        </w:rPr>
        <w:t xml:space="preserve">Research Gap: </w:t>
      </w:r>
      <w:r>
        <w:t>The existing literature lacks a unified framework that integrates multiple critical aspects of hallucination-aware code generation. Specifically, prior works do not simultaneously combine (i) client side static and dynamic hallucination analysis tailored for code LLMs (ii) privacy preserving LoRA based federated learning without centralizing raw code and (iii) aggregation strategies</w:t>
      </w:r>
      <w:r>
        <w:rPr>
          <w:spacing w:val="40" w:percent="136"/>
        </w:rPr>
        <w:t xml:space="preserve"> </w:t>
      </w:r>
      <w:r>
        <w:t>that</w:t>
      </w:r>
      <w:r>
        <w:rPr>
          <w:spacing w:val="43" w:percent="138"/>
        </w:rPr>
        <w:t xml:space="preserve"> </w:t>
      </w:r>
      <w:r>
        <w:t>prioritize</w:t>
      </w:r>
      <w:r>
        <w:rPr>
          <w:spacing w:val="43" w:percent="138"/>
        </w:rPr>
        <w:t xml:space="preserve"> </w:t>
      </w:r>
      <w:r>
        <w:t>clients</w:t>
      </w:r>
      <w:r>
        <w:rPr>
          <w:spacing w:val="43" w:percent="138"/>
        </w:rPr>
        <w:t xml:space="preserve"> </w:t>
      </w:r>
      <w:r>
        <w:t>with</w:t>
      </w:r>
      <w:r>
        <w:rPr>
          <w:spacing w:val="44" w:percent="139"/>
        </w:rPr>
        <w:t xml:space="preserve"> </w:t>
      </w:r>
      <w:r>
        <w:t>richer</w:t>
      </w:r>
      <w:r>
        <w:rPr>
          <w:spacing w:val="41" w:percent="137"/>
        </w:rPr>
        <w:t xml:space="preserve"> </w:t>
      </w:r>
      <w:r>
        <w:t>hallucination</w:t>
      </w:r>
      <w:r>
        <w:rPr>
          <w:spacing w:val="44" w:percent="139"/>
        </w:rPr>
        <w:t xml:space="preserve"> </w:t>
      </w:r>
      <w:r>
        <w:t>error</w:t>
      </w:r>
      <w:r>
        <w:rPr>
          <w:spacing w:val="41" w:percent="137"/>
        </w:rPr>
        <w:t xml:space="preserve"> </w:t>
      </w:r>
      <w:r>
        <w:t>patterns.</w:t>
      </w:r>
      <w:r>
        <w:rPr>
          <w:spacing w:val="44" w:percent="139"/>
        </w:rPr>
        <w:t xml:space="preserve"> </w:t>
      </w:r>
      <w:r>
        <w:rPr>
          <w:spacing w:val="-2" w:percent="98"/>
        </w:rPr>
        <w:t>While</w:t>
      </w:r>
      <w:r>
        <w:t xml:space="preserve"> these</w:t>
      </w:r>
      <w:r>
        <w:rPr>
          <w:spacing w:val="-2" w:percent="98"/>
        </w:rPr>
        <w:t xml:space="preserve"> </w:t>
      </w:r>
      <w:r>
        <w:t>components</w:t>
      </w:r>
      <w:r>
        <w:rPr>
          <w:spacing w:val="-2" w:percent="98"/>
        </w:rPr>
        <w:t xml:space="preserve"> </w:t>
      </w:r>
      <w:r>
        <w:t>have</w:t>
      </w:r>
      <w:r>
        <w:rPr>
          <w:spacing w:val="-2" w:percent="98"/>
        </w:rPr>
        <w:t xml:space="preserve"> </w:t>
      </w:r>
      <w:r>
        <w:t>been</w:t>
      </w:r>
      <w:r>
        <w:rPr>
          <w:spacing w:val="-2" w:percent="98"/>
        </w:rPr>
        <w:t xml:space="preserve"> </w:t>
      </w:r>
      <w:r>
        <w:t>individually</w:t>
      </w:r>
      <w:r>
        <w:rPr>
          <w:spacing w:val="-2" w:percent="98"/>
        </w:rPr>
        <w:t xml:space="preserve"> </w:t>
      </w:r>
      <w:r>
        <w:t>explored</w:t>
      </w:r>
      <w:r>
        <w:rPr>
          <w:spacing w:val="-2" w:percent="98"/>
        </w:rPr>
        <w:t xml:space="preserve"> </w:t>
      </w:r>
      <w:r>
        <w:t>such</w:t>
      </w:r>
      <w:r>
        <w:rPr>
          <w:spacing w:val="-2" w:percent="98"/>
        </w:rPr>
        <w:t xml:space="preserve"> </w:t>
      </w:r>
      <w:r>
        <w:t>as</w:t>
      </w:r>
      <w:r>
        <w:rPr>
          <w:spacing w:val="-2" w:percent="98"/>
        </w:rPr>
        <w:t xml:space="preserve"> </w:t>
      </w:r>
      <w:r>
        <w:t>hybrid</w:t>
      </w:r>
      <w:r>
        <w:rPr>
          <w:spacing w:val="-2" w:percent="98"/>
        </w:rPr>
        <w:t xml:space="preserve"> </w:t>
      </w:r>
      <w:r>
        <w:t>static</w:t>
      </w:r>
      <w:r>
        <w:rPr>
          <w:spacing w:val="-2" w:percent="98"/>
        </w:rPr>
        <w:t xml:space="preserve"> </w:t>
      </w:r>
      <w:r>
        <w:t xml:space="preserve">dynamic detection approaches [8] or federated LoRA fine-tuning techniques [3][13] there remains a clear gap in integrating them into a single cohesive system. Moreover, existing solutions often fail to address challenges such as heterogeneous defect distributions across clients, data privacy constraints and end to end </w:t>
      </w:r>
      <w:r>
        <w:rPr>
          <w:spacing w:val="-2" w:percent="98"/>
        </w:rPr>
        <w:t>interpretability.</w:t>
      </w:r>
      <w:r/>
    </w:p>
    <w:p>
      <w:pPr>
        <w:pStyle w:val="para10"/>
        <w:ind w:left="283" w:right="141" w:firstLine="720"/>
        <w:spacing w:before="233" w:line="362" w:lineRule="auto"/>
        <w:jc w:val="both"/>
      </w:pPr>
      <w:r>
        <w:t>To bridge this gap, this project proposes a unified Fed-Error Average pipeline that tightly integrates client-side hallucination detection, information gathering and federated LoRA fine-tuning, thereby enabling a privacy preserving, interpretable and robust framework for improving the reliability of LLM-generated code.</w:t>
      </w:r>
    </w:p>
    <w:p>
      <w:pPr>
        <w:sectPr>
          <w:footnotePr>
            <w:pos w:val="pageBottom"/>
            <w:numFmt w:val="decimal"/>
            <w:numStart w:val="1"/>
            <w:numRestart w:val="continuous"/>
          </w:footnotePr>
          <w:endnotePr>
            <w:pos w:val="docEnd"/>
            <w:numFmt w:val="lowerRoman"/>
            <w:numStart w:val="1"/>
            <w:numRestart w:val="continuous"/>
          </w:endnotePr>
          <w:headerReference w:type="default" r:id="rId35"/>
          <w:footerReference w:type="default" r:id="rId36"/>
          <w:type w:val="nextPage"/>
          <w:pgSz w:h="16840" w:w="11910"/>
          <w:pgMar w:left="1417" w:top="1300" w:right="992" w:bottom="1260" w:header="567" w:footer="1054"/>
          <w:paperSrc w:first="0" w:other="0" a="0" b="0"/>
          <w:pgNumType w:fmt="decimal"/>
          <w:tmGutter w:val="3"/>
          <w:mirrorMargins w:val="0"/>
          <w:tmSection w:h="-1">
            <w:tmHeader w:id="0" w:h="0" edge="567" text="0">
              <w:shd w:val="none"/>
            </w:tmHeader>
            <w:tmFooter w:id="0" w:h="0" edge="1054" text="0">
              <w:shd w:val="none"/>
            </w:tmFooter>
          </w:tmSection>
          <w:guidesAndGridMasterPages Id="0" numberOfVerticalGuides="0" numberOfHorizontalGuides="0"/>
          <w:guidesAndGridMasterPages Id="1" numberOfVerticalGuides="0" numberOfHorizontalGuides="0"/>
          <w:guidesAndGridMasterPages Id="2" numberOfVerticalGuides="0" numberOfHorizontalGuides="0"/>
        </w:sectPr>
      </w:pPr>
    </w:p>
    <w:p>
      <w:pPr>
        <w:ind w:left="29"/>
        <w:spacing w:before="60"/>
        <w:jc w:val="center"/>
        <w:rPr>
          <w:b/>
          <w:sz w:val="28"/>
        </w:rPr>
      </w:pPr>
      <w:r>
        <w:rPr>
          <w:b/>
          <w:sz w:val="28"/>
        </w:rPr>
        <w:t>CHAPTER</w:t>
      </w:r>
      <w:r>
        <w:rPr>
          <w:b/>
          <w:spacing w:val="-4" w:percent="97"/>
          <w:sz w:val="28"/>
        </w:rPr>
        <w:t xml:space="preserve"> </w:t>
      </w:r>
      <w:r>
        <w:rPr>
          <w:b/>
          <w:spacing w:val="-10" w:percent="92"/>
          <w:sz w:val="28"/>
        </w:rPr>
        <w:t>3</w:t>
      </w:r>
      <w:r>
        <w:rPr>
          <w:b/>
          <w:sz w:val="28"/>
        </w:rPr>
      </w:r>
    </w:p>
    <w:p>
      <w:pPr>
        <w:pStyle w:val="para10"/>
        <w:spacing w:before="2"/>
        <w:rPr>
          <w:b/>
        </w:rPr>
      </w:pPr>
      <w:r>
        <w:rPr>
          <w:b/>
        </w:rPr>
      </w:r>
    </w:p>
    <w:p>
      <w:pPr>
        <w:ind w:left="29" w:right="1"/>
        <w:spacing/>
        <w:jc w:val="center"/>
        <w:rPr>
          <w:b/>
          <w:sz w:val="28"/>
        </w:rPr>
      </w:pPr>
      <w:r/>
      <w:bookmarkStart w:id="32" w:name="HALLUCINATION_AWARE_FEDERATED_FRAMEWORK"/>
      <w:r/>
      <w:bookmarkEnd w:id="32"/>
      <w:r/>
      <w:r>
        <w:rPr>
          <w:b/>
          <w:spacing w:val="-4" w:percent="97"/>
          <w:sz w:val="28"/>
        </w:rPr>
        <w:t>HALLUCINATION</w:t>
      </w:r>
      <w:r>
        <w:rPr>
          <w:spacing w:val="-3" w:percent="97"/>
          <w:sz w:val="28"/>
        </w:rPr>
        <w:t>-</w:t>
      </w:r>
      <w:r>
        <w:rPr>
          <w:b/>
          <w:spacing w:val="-4" w:percent="97"/>
          <w:sz w:val="28"/>
        </w:rPr>
        <w:t>AWARE</w:t>
      </w:r>
      <w:r>
        <w:rPr>
          <w:b/>
          <w:spacing w:val="-4" w:percent="97"/>
          <w:sz w:val="28"/>
        </w:rPr>
        <w:t xml:space="preserve"> </w:t>
      </w:r>
      <w:r>
        <w:rPr>
          <w:b/>
          <w:spacing w:val="-4" w:percent="97"/>
          <w:sz w:val="28"/>
        </w:rPr>
        <w:t>FEDERATED</w:t>
      </w:r>
      <w:r>
        <w:rPr>
          <w:b/>
          <w:spacing w:val="-4" w:percent="97"/>
          <w:sz w:val="28"/>
        </w:rPr>
        <w:t xml:space="preserve"> </w:t>
      </w:r>
      <w:r>
        <w:rPr>
          <w:b/>
          <w:spacing w:val="-4" w:percent="97"/>
          <w:sz w:val="28"/>
        </w:rPr>
        <w:t>FRAMEWORK</w:t>
      </w:r>
      <w:r>
        <w:rPr>
          <w:b/>
          <w:sz w:val="28"/>
        </w:rPr>
      </w:r>
    </w:p>
    <w:p>
      <w:pPr>
        <w:pStyle w:val="para10"/>
        <w:rPr>
          <w:b/>
        </w:rPr>
      </w:pPr>
      <w:r>
        <w:rPr>
          <w:b/>
        </w:rPr>
      </w:r>
    </w:p>
    <w:p>
      <w:pPr>
        <w:pStyle w:val="para10"/>
        <w:spacing w:before="45"/>
        <w:rPr>
          <w:b/>
        </w:rPr>
      </w:pPr>
      <w:r>
        <w:rPr>
          <w:b/>
        </w:rPr>
      </w:r>
    </w:p>
    <w:p>
      <w:pPr>
        <w:pStyle w:val="para12"/>
        <w:numPr>
          <w:ilvl w:val="1"/>
          <w:numId w:val="8"/>
        </w:numPr>
        <w:ind w:left="720" w:hanging="437"/>
        <w:tabs defTabSz="720">
          <w:tab w:val="left" w:pos="720" w:leader="none"/>
        </w:tabs>
      </w:pPr>
      <w:bookmarkStart w:id="33" w:name="_TOC_250026"/>
      <w:r/>
      <w:r>
        <w:rPr>
          <w:spacing w:val="-4" w:percent="97"/>
        </w:rPr>
        <w:t>SYSTEM</w:t>
      </w:r>
      <w:r>
        <w:rPr>
          <w:spacing w:val="-6" w:percent="95"/>
        </w:rPr>
        <w:t xml:space="preserve"> </w:t>
      </w:r>
      <w:r/>
      <w:bookmarkEnd w:id="33"/>
      <w:r/>
      <w:r>
        <w:rPr>
          <w:spacing w:val="-2" w:percent="98"/>
        </w:rPr>
        <w:t>OVERVIEW</w:t>
      </w:r>
      <w:r/>
    </w:p>
    <w:p>
      <w:pPr>
        <w:pStyle w:val="para10"/>
        <w:rPr>
          <w:b/>
        </w:rPr>
      </w:pPr>
      <w:r>
        <w:rPr>
          <w:b/>
        </w:rPr>
      </w:r>
    </w:p>
    <w:p>
      <w:pPr>
        <w:pStyle w:val="para10"/>
        <w:spacing w:before="160"/>
        <w:rPr>
          <w:b/>
        </w:rPr>
      </w:pPr>
      <w:r>
        <w:rPr>
          <w:b/>
        </w:rPr>
      </w:r>
    </w:p>
    <w:p>
      <w:pPr>
        <w:pStyle w:val="para10"/>
        <w:ind w:left="283" w:right="139" w:firstLine="720"/>
        <w:spacing w:before="1" w:line="362" w:lineRule="auto"/>
        <w:jc w:val="both"/>
      </w:pPr>
      <w:r>
        <w:t>The proposed system is organized into two tiers: the client tier and the server tier. These tiers interact through parameter exchange mechanism, where only LoRA adapter weights are shared, never the raw data.</w:t>
      </w:r>
    </w:p>
    <w:p>
      <w:pPr>
        <w:pStyle w:val="para10"/>
        <w:spacing w:before="159"/>
      </w:pPr>
      <w:r/>
    </w:p>
    <w:p>
      <w:pPr>
        <w:pStyle w:val="para10"/>
        <w:ind w:left="283" w:right="140" w:firstLine="720"/>
        <w:spacing w:line="362" w:lineRule="auto"/>
        <w:jc w:val="both"/>
      </w:pPr>
      <w:r>
        <w:t>At the client tier, each participating client operates as a fully independent code generation and fine-tuning unit. A client receives a benchmark dataset or dataset partition, generates code using the frozen base LLM then subjects the generated code to a hallucination detection pipeline and constructs a local training dataset from the outcomes. The client then performs supervised fine- tuning (SFT) using LoRA on this locally assembled dataset, producing a set of client specific adapter weights. These weights encode the learning the model derived from that client's error patterns and corrected programs.</w:t>
      </w:r>
    </w:p>
    <w:p>
      <w:pPr>
        <w:pStyle w:val="para10"/>
        <w:spacing w:before="195"/>
      </w:pPr>
      <w:r/>
    </w:p>
    <w:p>
      <w:pPr>
        <w:pStyle w:val="para10"/>
        <w:ind w:left="283" w:right="140" w:firstLine="720"/>
        <w:spacing w:before="1" w:line="362" w:lineRule="auto"/>
        <w:jc w:val="both"/>
      </w:pPr>
      <w:r>
        <w:t>The server tier consists of a central aggregation server whose sole responsibility is to collect LoRA adapters from all clients at the end of each communication round, perform weighted averaging to produce a global adapter and redistribute that global adapter back to all clients. The server performs no code generation or evaluation; it is purely a coordinator. It is important to note that it never has access to the raw datasets, generated code or problem</w:t>
      </w:r>
      <w:r>
        <w:rPr>
          <w:spacing w:val="39" w:percent="135"/>
        </w:rPr>
        <w:t xml:space="preserve"> </w:t>
      </w:r>
      <w:r>
        <w:t>statements from any client. The client-side hallucination detection and dataset construction</w:t>
      </w:r>
      <w:r>
        <w:rPr>
          <w:spacing w:val="-1" w:percent="99"/>
        </w:rPr>
        <w:t xml:space="preserve"> </w:t>
      </w:r>
      <w:r>
        <w:t>pipeline</w:t>
      </w:r>
      <w:r>
        <w:rPr>
          <w:spacing w:val="-2" w:percent="98"/>
        </w:rPr>
        <w:t xml:space="preserve"> </w:t>
      </w:r>
      <w:r>
        <w:t>is</w:t>
      </w:r>
      <w:r>
        <w:rPr>
          <w:spacing w:val="-1" w:percent="99"/>
        </w:rPr>
        <w:t xml:space="preserve"> </w:t>
      </w:r>
      <w:r>
        <w:t>illustrated</w:t>
      </w:r>
      <w:r>
        <w:rPr>
          <w:spacing w:val="-1" w:percent="99"/>
        </w:rPr>
        <w:t xml:space="preserve"> </w:t>
      </w:r>
      <w:r>
        <w:t>in</w:t>
      </w:r>
      <w:r>
        <w:rPr>
          <w:spacing w:val="-1" w:percent="99"/>
        </w:rPr>
        <w:t xml:space="preserve"> </w:t>
      </w:r>
      <w:r>
        <w:t>Figure</w:t>
      </w:r>
      <w:r>
        <w:rPr>
          <w:spacing w:val="-2" w:percent="98"/>
        </w:rPr>
        <w:t xml:space="preserve"> </w:t>
      </w:r>
      <w:r>
        <w:t>3.1,</w:t>
      </w:r>
      <w:r>
        <w:rPr>
          <w:spacing w:val="-1" w:percent="99"/>
        </w:rPr>
        <w:t xml:space="preserve"> </w:t>
      </w:r>
      <w:r>
        <w:t>while</w:t>
      </w:r>
      <w:r>
        <w:rPr>
          <w:spacing w:val="-2" w:percent="98"/>
        </w:rPr>
        <w:t xml:space="preserve"> </w:t>
      </w:r>
      <w:r>
        <w:t>the</w:t>
      </w:r>
      <w:r>
        <w:rPr>
          <w:spacing w:val="-2" w:percent="98"/>
        </w:rPr>
        <w:t xml:space="preserve"> </w:t>
      </w:r>
      <w:r>
        <w:t>LoRA</w:t>
      </w:r>
      <w:r>
        <w:rPr>
          <w:spacing w:val="-2" w:percent="98"/>
        </w:rPr>
        <w:t xml:space="preserve"> </w:t>
      </w:r>
      <w:r>
        <w:t>fine-tuning</w:t>
      </w:r>
      <w:r>
        <w:rPr>
          <w:spacing w:val="-1" w:percent="99"/>
        </w:rPr>
        <w:t xml:space="preserve"> </w:t>
      </w:r>
      <w:r>
        <w:t>and federated aggregation process is illustrated in Figure 3.2.</w:t>
      </w:r>
    </w:p>
    <w:p>
      <w:pPr>
        <w:sectPr>
          <w:footnotePr>
            <w:pos w:val="pageBottom"/>
            <w:numFmt w:val="decimal"/>
            <w:numStart w:val="1"/>
            <w:numRestart w:val="continuous"/>
          </w:footnotePr>
          <w:endnotePr>
            <w:pos w:val="docEnd"/>
            <w:numFmt w:val="lowerRoman"/>
            <w:numStart w:val="1"/>
            <w:numRestart w:val="continuous"/>
          </w:endnotePr>
          <w:headerReference w:type="default" r:id="rId37"/>
          <w:footerReference w:type="default" r:id="rId38"/>
          <w:type w:val="nextPage"/>
          <w:pgSz w:h="16840" w:w="11910"/>
          <w:pgMar w:left="1417" w:top="1300" w:right="992" w:bottom="1260" w:header="567" w:footer="1054"/>
          <w:paperSrc w:first="0" w:other="0" a="0" b="0"/>
          <w:pgNumType w:fmt="decimal"/>
          <w:tmGutter w:val="3"/>
          <w:mirrorMargins w:val="0"/>
          <w:tmSection w:h="-1">
            <w:tmHeader w:id="0" w:h="0" edge="567" text="0">
              <w:shd w:val="none"/>
            </w:tmHeader>
            <w:tmFooter w:id="0" w:h="0" edge="1054" text="0">
              <w:shd w:val="none"/>
            </w:tmFooter>
          </w:tmSection>
          <w:guidesAndGridMasterPages Id="0" numberOfVerticalGuides="0" numberOfHorizontalGuides="0"/>
          <w:guidesAndGridMasterPages Id="1" numberOfVerticalGuides="0" numberOfHorizontalGuides="0"/>
          <w:guidesAndGridMasterPages Id="2" numberOfVerticalGuides="0" numberOfHorizontalGuides="0"/>
        </w:sectPr>
      </w:pPr>
    </w:p>
    <w:p>
      <w:pPr>
        <w:pStyle w:val="para12"/>
        <w:numPr>
          <w:ilvl w:val="1"/>
          <w:numId w:val="8"/>
        </w:numPr>
        <w:ind w:left="720" w:hanging="418"/>
        <w:spacing w:before="145"/>
        <w:tabs defTabSz="720">
          <w:tab w:val="left" w:pos="720" w:leader="none"/>
        </w:tabs>
      </w:pPr>
      <w:bookmarkStart w:id="34" w:name="_TOC_250025"/>
      <w:r/>
      <w:r>
        <w:rPr>
          <w:spacing w:val="-4" w:percent="97"/>
        </w:rPr>
        <w:t>OVERALL</w:t>
      </w:r>
      <w:r>
        <w:rPr>
          <w:spacing w:val="-7" w:percent="94"/>
        </w:rPr>
        <w:t xml:space="preserve"> </w:t>
      </w:r>
      <w:r/>
      <w:bookmarkEnd w:id="34"/>
      <w:r/>
      <w:r>
        <w:rPr>
          <w:spacing w:val="-2" w:percent="98"/>
        </w:rPr>
        <w:t>ARCHITECTURE</w:t>
      </w:r>
      <w:r/>
    </w:p>
    <w:p>
      <w:pPr>
        <w:pStyle w:val="para13"/>
        <w:numPr>
          <w:ilvl w:val="2"/>
          <w:numId w:val="8"/>
        </w:numPr>
        <w:ind w:left="890" w:hanging="606"/>
        <w:spacing w:before="241"/>
        <w:tabs defTabSz="720">
          <w:tab w:val="left" w:pos="890" w:leader="none"/>
        </w:tabs>
      </w:pPr>
      <w:r>
        <w:rPr>
          <w:spacing w:val="-4" w:percent="97"/>
        </w:rPr>
        <w:t>Client-Side</w:t>
      </w:r>
      <w:r>
        <w:rPr>
          <w:spacing w:val="-8" w:percent="93"/>
        </w:rPr>
        <w:t xml:space="preserve"> </w:t>
      </w:r>
      <w:r>
        <w:rPr>
          <w:spacing w:val="-4" w:percent="97"/>
        </w:rPr>
        <w:t>Hallucination</w:t>
      </w:r>
      <w:r>
        <w:rPr>
          <w:spacing w:val="-7" w:percent="94"/>
        </w:rPr>
        <w:t xml:space="preserve"> </w:t>
      </w:r>
      <w:r>
        <w:rPr>
          <w:spacing w:val="-4" w:percent="97"/>
        </w:rPr>
        <w:t>Detection</w:t>
      </w:r>
      <w:r>
        <w:rPr>
          <w:spacing w:val="-7" w:percent="94"/>
        </w:rPr>
        <w:t xml:space="preserve"> </w:t>
      </w:r>
      <w:r>
        <w:rPr>
          <w:spacing w:val="-4" w:percent="97"/>
        </w:rPr>
        <w:t>and</w:t>
      </w:r>
      <w:r>
        <w:rPr>
          <w:spacing w:val="-7" w:percent="94"/>
        </w:rPr>
        <w:t xml:space="preserve"> </w:t>
      </w:r>
      <w:r>
        <w:rPr>
          <w:spacing w:val="-4" w:percent="97"/>
        </w:rPr>
        <w:t>Dataset</w:t>
      </w:r>
      <w:r>
        <w:rPr>
          <w:spacing w:val="-8" w:percent="93"/>
        </w:rPr>
        <w:t xml:space="preserve"> </w:t>
      </w:r>
      <w:r>
        <w:rPr>
          <w:spacing w:val="-4" w:percent="97"/>
        </w:rPr>
        <w:t>Construction</w:t>
      </w:r>
      <w:r/>
    </w:p>
    <w:p>
      <w:pPr>
        <w:pStyle w:val="para10"/>
        <w:rPr>
          <w:b/>
          <w:sz w:val="20"/>
        </w:rPr>
      </w:pPr>
      <w:r>
        <w:rPr>
          <w:b/>
          <w:sz w:val="20"/>
        </w:rPr>
      </w:r>
    </w:p>
    <w:p>
      <w:pPr>
        <w:pStyle w:val="para10"/>
        <w:rPr>
          <w:b/>
          <w:sz w:val="20"/>
        </w:rPr>
      </w:pPr>
      <w:r>
        <w:rPr>
          <w:b/>
          <w:sz w:val="20"/>
        </w:rPr>
      </w:r>
    </w:p>
    <w:p>
      <w:pPr>
        <w:pStyle w:val="para10"/>
        <w:spacing w:before="131"/>
        <w:rPr>
          <w:b/>
          <w:sz w:val="20"/>
        </w:rPr>
      </w:pPr>
      <w:r>
        <w:rPr>
          <w:noProof/>
        </w:rPr>
        <w:drawing>
          <wp:anchor distT="0" distB="0" distL="0" distR="0" simplePos="0" relativeHeight="251658281" behindDoc="1" locked="0" layoutInCell="0" hidden="0" allowOverlap="1">
            <wp:simplePos x="0" y="0"/>
            <wp:positionH relativeFrom="page">
              <wp:posOffset>997585</wp:posOffset>
            </wp:positionH>
            <wp:positionV relativeFrom="paragraph">
              <wp:posOffset>244475</wp:posOffset>
            </wp:positionV>
            <wp:extent cx="5833110" cy="1198245"/>
            <wp:effectExtent l="0" t="0" r="0" b="0"/>
            <wp:wrapTopAndBottom/>
            <wp:docPr id="41" name="Image 13"/>
            <wp:cNvGraphicFramePr/>
            <a:graphic xmlns:a="http://schemas.openxmlformats.org/drawingml/2006/main">
              <a:graphicData uri="http://schemas.openxmlformats.org/drawingml/2006/picture">
                <pic:pic xmlns:pic="http://schemas.openxmlformats.org/drawingml/2006/picture">
                  <pic:nvPicPr>
                    <pic:cNvPr id="41" name="Image 13"/>
                    <pic:cNvPicPr>
                      <a:extLst>
                        <a:ext uri="sm">
                          <sm:smNativeData xmlns:sm="sm" val="SMDATA_16_zA3TaRMAAAAlAAAAEQAAAA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Q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BPAQAAACEAAAAAAAAAAAAAAAAAAAAAAAAjBgAAAAAAAAIAAACBAQAA4iMAAF8HAAAdABAAIwYAAOcOAAAoAAAACAAAAAEAAAABAAAA"/>
                        </a:ext>
                      </a:extLst>
                    </pic:cNvPicPr>
                  </pic:nvPicPr>
                  <pic:blipFill>
                    <a:blip r:embed="rId39"/>
                    <a:stretch>
                      <a:fillRect/>
                    </a:stretch>
                  </pic:blipFill>
                  <pic:spPr>
                    <a:xfrm>
                      <a:off x="0" y="0"/>
                      <a:ext cx="5833110" cy="1198245"/>
                    </a:xfrm>
                    <a:prstGeom prst="rect">
                      <a:avLst/>
                    </a:prstGeom>
                    <a:noFill/>
                    <a:ln w="9525">
                      <a:noFill/>
                    </a:ln>
                  </pic:spPr>
                </pic:pic>
              </a:graphicData>
            </a:graphic>
          </wp:anchor>
        </w:drawing>
      </w:r>
      <w:r>
        <w:rPr>
          <w:b/>
          <w:sz w:val="20"/>
        </w:rPr>
      </w:r>
    </w:p>
    <w:p>
      <w:pPr>
        <w:pStyle w:val="para10"/>
        <w:spacing w:before="273"/>
        <w:rPr>
          <w:b/>
          <w:sz w:val="24"/>
        </w:rPr>
      </w:pPr>
      <w:r>
        <w:rPr>
          <w:b/>
          <w:sz w:val="24"/>
        </w:rPr>
      </w:r>
    </w:p>
    <w:p>
      <w:pPr>
        <w:ind w:left="860"/>
        <w:rPr>
          <w:sz w:val="24"/>
        </w:rPr>
      </w:pPr>
      <w:r>
        <w:rPr>
          <w:sz w:val="24"/>
        </w:rPr>
        <w:t xml:space="preserve">      Figure:</w:t>
      </w:r>
      <w:r>
        <w:rPr>
          <w:spacing w:val="-8" w:percent="92"/>
          <w:sz w:val="24"/>
        </w:rPr>
        <w:t xml:space="preserve"> </w:t>
      </w:r>
      <w:r>
        <w:rPr>
          <w:sz w:val="24"/>
        </w:rPr>
        <w:t>3.1</w:t>
      </w:r>
      <w:r>
        <w:rPr>
          <w:spacing w:val="-4" w:percent="96"/>
          <w:sz w:val="24"/>
        </w:rPr>
        <w:t xml:space="preserve"> </w:t>
      </w:r>
      <w:r>
        <w:rPr>
          <w:sz w:val="24"/>
        </w:rPr>
        <w:t>–</w:t>
      </w:r>
      <w:r>
        <w:rPr>
          <w:spacing w:val="-4" w:percent="96"/>
          <w:sz w:val="24"/>
        </w:rPr>
        <w:t xml:space="preserve"> </w:t>
      </w:r>
      <w:r>
        <w:rPr>
          <w:sz w:val="24"/>
        </w:rPr>
        <w:t>Client-Side</w:t>
      </w:r>
      <w:r>
        <w:rPr>
          <w:spacing w:val="-1" w:percent="99"/>
          <w:sz w:val="24"/>
        </w:rPr>
        <w:t xml:space="preserve"> </w:t>
      </w:r>
      <w:r>
        <w:rPr>
          <w:sz w:val="24"/>
        </w:rPr>
        <w:t>Hallucination Detection</w:t>
      </w:r>
      <w:r>
        <w:rPr>
          <w:spacing w:val="-1" w:percent="99"/>
          <w:sz w:val="24"/>
        </w:rPr>
        <w:t xml:space="preserve"> </w:t>
      </w:r>
      <w:r>
        <w:rPr>
          <w:sz w:val="24"/>
        </w:rPr>
        <w:t>and Dataset</w:t>
      </w:r>
      <w:r>
        <w:rPr>
          <w:spacing w:val="-1" w:percent="99"/>
          <w:sz w:val="24"/>
        </w:rPr>
        <w:t xml:space="preserve"> </w:t>
      </w:r>
      <w:r>
        <w:rPr>
          <w:sz w:val="24"/>
        </w:rPr>
        <w:t xml:space="preserve">Construction </w:t>
      </w:r>
    </w:p>
    <w:p>
      <w:pPr>
        <w:ind w:left="860"/>
        <w:rPr>
          <w:spacing w:val="-2" w:percent="98"/>
          <w:sz w:val="24"/>
        </w:rPr>
      </w:pPr>
      <w:r>
        <w:rPr>
          <w:spacing w:val="-2" w:percent="98"/>
          <w:sz w:val="24"/>
        </w:rPr>
      </w:r>
    </w:p>
    <w:p>
      <w:pPr>
        <w:pStyle w:val="para10"/>
        <w:ind w:left="283" w:right="139" w:firstLine="437"/>
        <w:spacing w:line="362" w:lineRule="auto"/>
        <w:jc w:val="both"/>
      </w:pPr>
      <w:r>
        <w:t xml:space="preserve">The first phase is executed entirely within each client and encompasses all activities from code generation through dataset preparation </w:t>
      </w:r>
      <w:r>
        <w:rPr>
          <w:sz w:val="22"/>
          <w:szCs w:val="22"/>
        </w:rPr>
        <w:t xml:space="preserve">, </w:t>
      </w:r>
      <w:r>
        <w:t>as illustrated in Figure 3.1</w:t>
      </w:r>
      <w:r>
        <w:rPr>
          <w:sz w:val="36"/>
          <w:szCs w:val="36"/>
        </w:rPr>
        <w:t>.</w:t>
      </w:r>
      <w:r>
        <w:t xml:space="preserve"> It begins with problem ingestion, where benchmark datasets (HumanEval, MBPP and DS- 1000) are loaded and each client is assigned a distinct dataset or partition to simulate heterogeneous data distributions in a real federated environment. For each task, a structured prompt is constructed by combining the problem description and the function signature. This prompt is then fed to the frozen Qwen2.5-Coder-3B [16]</w:t>
      </w:r>
      <w:r>
        <w:rPr>
          <w:spacing w:val="39" w:percent="135"/>
        </w:rPr>
        <w:t xml:space="preserve"> </w:t>
      </w:r>
      <w:r>
        <w:t>model using single shot prompting, producing an initial code solution.</w:t>
      </w:r>
    </w:p>
    <w:p>
      <w:pPr>
        <w:pStyle w:val="para10"/>
        <w:spacing w:before="153"/>
      </w:pPr>
      <w:r/>
    </w:p>
    <w:p>
      <w:pPr>
        <w:pStyle w:val="para10"/>
        <w:ind w:left="283" w:right="139" w:firstLine="720"/>
        <w:spacing w:line="362" w:lineRule="auto"/>
        <w:jc w:val="both"/>
      </w:pPr>
      <w:r>
        <w:t>Once code is generated, it enters the hallucination detection pipeline. Static analysis is performed first using Python's AST module, which parses the generated code and inspects its structural representation. Following static analysis, a library and API validation step checks whether the functions,</w:t>
      </w:r>
      <w:r>
        <w:rPr>
          <w:spacing w:val="39" w:percent="135"/>
        </w:rPr>
        <w:t xml:space="preserve"> </w:t>
      </w:r>
      <w:r>
        <w:t>methods and attributes called in the code correctly correspond to the actual interfaces provided by the libraries available in the execution environment.</w:t>
      </w:r>
    </w:p>
    <w:p>
      <w:pPr>
        <w:sectPr>
          <w:footnotePr>
            <w:pos w:val="pageBottom"/>
            <w:numFmt w:val="decimal"/>
            <w:numStart w:val="1"/>
            <w:numRestart w:val="continuous"/>
          </w:footnotePr>
          <w:endnotePr>
            <w:pos w:val="docEnd"/>
            <w:numFmt w:val="lowerRoman"/>
            <w:numStart w:val="1"/>
            <w:numRestart w:val="continuous"/>
          </w:endnotePr>
          <w:headerReference w:type="default" r:id="rId40"/>
          <w:footerReference w:type="default" r:id="rId41"/>
          <w:type w:val="nextPage"/>
          <w:pgSz w:h="16840" w:w="11910"/>
          <w:pgMar w:left="1417" w:top="1940" w:right="992" w:bottom="1260" w:header="567" w:footer="1054"/>
          <w:paperSrc w:first="0" w:other="0" a="0" b="0"/>
          <w:pgNumType w:fmt="decimal"/>
          <w:tmGutter w:val="3"/>
          <w:mirrorMargins w:val="0"/>
          <w:tmSection w:h="-1">
            <w:tmHeader w:id="0" w:h="0" edge="567" text="0">
              <w:shd w:val="none"/>
            </w:tmHeader>
            <w:tmFooter w:id="0" w:h="0" edge="1054" text="0">
              <w:shd w:val="none"/>
            </w:tmFooter>
          </w:tmSection>
          <w:guidesAndGridMasterPages Id="0" numberOfVerticalGuides="0" numberOfHorizontalGuides="0"/>
          <w:guidesAndGridMasterPages Id="1" numberOfVerticalGuides="0" numberOfHorizontalGuides="0"/>
          <w:guidesAndGridMasterPages Id="2" numberOfVerticalGuides="0" numberOfHorizontalGuides="0"/>
        </w:sectPr>
      </w:pPr>
    </w:p>
    <w:p>
      <w:pPr>
        <w:pStyle w:val="para10"/>
        <w:ind w:left="283" w:right="140" w:firstLine="720"/>
        <w:spacing w:before="60" w:line="362" w:lineRule="auto"/>
        <w:jc w:val="both"/>
      </w:pPr>
      <w:r>
        <w:t>After static analysis, the code undergoes dynamic analysis by executing it against the test cases provided by the benchmark dataset. Execution takes place in a controlled environment with timeout protection to prevent infinite loops from stalling the pipeline. Any runtime exceptions including AssertionError, NameError, TypeError, ValueError, IndexError and others are captured along with</w:t>
      </w:r>
      <w:r>
        <w:rPr>
          <w:spacing w:val="-2" w:percent="98"/>
        </w:rPr>
        <w:t xml:space="preserve"> </w:t>
      </w:r>
      <w:r>
        <w:t>their</w:t>
      </w:r>
      <w:r>
        <w:rPr>
          <w:spacing w:val="-3" w:percent="97"/>
        </w:rPr>
        <w:t xml:space="preserve"> </w:t>
      </w:r>
      <w:r>
        <w:t>traceback</w:t>
      </w:r>
      <w:r>
        <w:rPr>
          <w:spacing w:val="-2" w:percent="98"/>
        </w:rPr>
        <w:t xml:space="preserve"> </w:t>
      </w:r>
      <w:r>
        <w:t>information,</w:t>
      </w:r>
      <w:r>
        <w:rPr>
          <w:spacing w:val="-2" w:percent="98"/>
        </w:rPr>
        <w:t xml:space="preserve"> </w:t>
      </w:r>
      <w:r>
        <w:t>including</w:t>
      </w:r>
      <w:r>
        <w:rPr>
          <w:spacing w:val="-2" w:percent="98"/>
        </w:rPr>
        <w:t xml:space="preserve"> </w:t>
      </w:r>
      <w:r>
        <w:t>error</w:t>
      </w:r>
      <w:r>
        <w:rPr>
          <w:spacing w:val="-3" w:percent="97"/>
        </w:rPr>
        <w:t xml:space="preserve"> </w:t>
      </w:r>
      <w:r>
        <w:t>type,</w:t>
      </w:r>
      <w:r>
        <w:rPr>
          <w:spacing w:val="-2" w:percent="98"/>
        </w:rPr>
        <w:t xml:space="preserve"> </w:t>
      </w:r>
      <w:r>
        <w:t>error</w:t>
      </w:r>
      <w:r>
        <w:rPr>
          <w:spacing w:val="-3" w:percent="97"/>
        </w:rPr>
        <w:t xml:space="preserve"> </w:t>
      </w:r>
      <w:r>
        <w:t>message</w:t>
      </w:r>
      <w:r>
        <w:rPr>
          <w:spacing w:val="-3" w:percent="97"/>
        </w:rPr>
        <w:t xml:space="preserve"> </w:t>
      </w:r>
      <w:r>
        <w:t>and</w:t>
      </w:r>
      <w:r>
        <w:rPr>
          <w:spacing w:val="-2" w:percent="98"/>
        </w:rPr>
        <w:t xml:space="preserve"> </w:t>
      </w:r>
      <w:r>
        <w:t>the</w:t>
      </w:r>
      <w:r>
        <w:rPr>
          <w:spacing w:val="-3" w:percent="97"/>
        </w:rPr>
        <w:t xml:space="preserve"> </w:t>
      </w:r>
      <w:r>
        <w:t>line number where the failure occurred. Failures in assertion checks, which indicate semantic or logical errors, are also recorded alongside the expected and actual outputs for each test case.</w:t>
      </w:r>
    </w:p>
    <w:p>
      <w:pPr>
        <w:pStyle w:val="para10"/>
        <w:ind w:left="283" w:right="140" w:firstLine="720"/>
        <w:spacing w:line="362" w:lineRule="auto"/>
        <w:jc w:val="both"/>
      </w:pPr>
      <w:r>
        <w:t xml:space="preserve">These fault records, together with the original prompt, the generated code and the canonical solution from the dataset, form the raw material for dataset </w:t>
      </w:r>
      <w:r>
        <w:rPr>
          <w:spacing w:val="-2" w:percent="98"/>
        </w:rPr>
        <w:t>construction.</w:t>
      </w:r>
      <w:r/>
    </w:p>
    <w:p>
      <w:pPr>
        <w:pStyle w:val="para10"/>
        <w:ind w:left="283" w:right="141" w:firstLine="720"/>
        <w:spacing w:line="362" w:lineRule="auto"/>
        <w:jc w:val="both"/>
      </w:pPr>
      <w:r>
        <w:t>Dataset construction organizes the above information into a structured format with columns including the dataset name, task identifier, prompt, status, AST analysis information, dynamic analysis information, library analysis information, the generated code, the target code (canonical solution), error sources, error types and error lines. The prompt and canonical solution columns are the primary training signal used in the subsequent LoRA fine-tuning stage. The error type and frequency information is recorded separately to be reported</w:t>
      </w:r>
      <w:r>
        <w:rPr>
          <w:spacing w:val="39" w:percent="135"/>
        </w:rPr>
        <w:t xml:space="preserve"> </w:t>
      </w:r>
      <w:r>
        <w:t>to the server for use in the FedError Average aggregation.</w:t>
      </w:r>
    </w:p>
    <w:p>
      <w:pPr>
        <w:pStyle w:val="para10"/>
        <w:spacing w:before="196"/>
      </w:pPr>
      <w:r/>
    </w:p>
    <w:p>
      <w:pPr>
        <w:pStyle w:val="para13"/>
        <w:numPr>
          <w:ilvl w:val="2"/>
          <w:numId w:val="8"/>
        </w:numPr>
        <w:ind w:left="1012" w:hanging="672"/>
        <w:spacing/>
        <w:jc w:val="both"/>
        <w:tabs defTabSz="720">
          <w:tab w:val="left" w:pos="1012" w:leader="none"/>
        </w:tabs>
      </w:pPr>
      <w:r>
        <w:rPr>
          <w:spacing w:val="-4" w:percent="97"/>
        </w:rPr>
        <w:t>LoRA</w:t>
      </w:r>
      <w:r>
        <w:rPr>
          <w:spacing w:val="-14" w:percent="88"/>
        </w:rPr>
        <w:t xml:space="preserve"> </w:t>
      </w:r>
      <w:r>
        <w:rPr>
          <w:spacing w:val="-4" w:percent="97"/>
        </w:rPr>
        <w:t>Fine-Tuning</w:t>
      </w:r>
      <w:r>
        <w:rPr>
          <w:spacing w:val="-13" w:percent="89"/>
        </w:rPr>
        <w:t xml:space="preserve"> </w:t>
      </w:r>
      <w:r>
        <w:rPr>
          <w:spacing w:val="-4" w:percent="97"/>
        </w:rPr>
        <w:t>and</w:t>
      </w:r>
      <w:r>
        <w:rPr>
          <w:spacing w:val="-13" w:percent="89"/>
        </w:rPr>
        <w:t xml:space="preserve"> </w:t>
      </w:r>
      <w:r>
        <w:rPr>
          <w:spacing w:val="-4" w:percent="97"/>
        </w:rPr>
        <w:t>Federated</w:t>
      </w:r>
      <w:r>
        <w:rPr>
          <w:spacing w:val="-13" w:percent="89"/>
        </w:rPr>
        <w:t xml:space="preserve"> </w:t>
      </w:r>
      <w:r>
        <w:rPr>
          <w:spacing w:val="-4" w:percent="97"/>
        </w:rPr>
        <w:t>Aggregation</w:t>
      </w:r>
      <w:r/>
    </w:p>
    <w:p>
      <w:pPr>
        <w:pStyle w:val="para10"/>
        <w:ind w:left="340" w:right="141" w:firstLine="720"/>
        <w:spacing w:before="241" w:line="362" w:lineRule="auto"/>
        <w:jc w:val="both"/>
      </w:pPr>
      <w:r>
        <w:t>The second phase (Figure 3.2), begins once the client has assembled its dataset from Phase 1. The base Qwen2.5-Coder-3B model is loaded and base model is frozen and LoRA adapter modules are injected into all seven</w:t>
      </w:r>
      <w:r>
        <w:rPr>
          <w:spacing w:val="39" w:percent="135"/>
        </w:rPr>
        <w:t xml:space="preserve"> </w:t>
      </w:r>
      <w:r>
        <w:t>projection matrices of each transformer layer. This comprehensive injection ensures</w:t>
      </w:r>
      <w:r>
        <w:rPr>
          <w:spacing w:val="68" w:percent="161"/>
        </w:rPr>
        <w:t xml:space="preserve"> </w:t>
      </w:r>
      <w:r>
        <w:t>that</w:t>
      </w:r>
      <w:r>
        <w:rPr>
          <w:spacing w:val="71" w:percent="163"/>
        </w:rPr>
        <w:t xml:space="preserve"> </w:t>
      </w:r>
      <w:r>
        <w:t>the</w:t>
      </w:r>
      <w:r>
        <w:rPr>
          <w:spacing w:val="71" w:percent="163"/>
        </w:rPr>
        <w:t xml:space="preserve"> </w:t>
      </w:r>
      <w:r>
        <w:t>adapter</w:t>
      </w:r>
      <w:r>
        <w:rPr>
          <w:spacing w:val="69" w:percent="162"/>
        </w:rPr>
        <w:t xml:space="preserve"> </w:t>
      </w:r>
      <w:r>
        <w:t>can</w:t>
      </w:r>
      <w:r>
        <w:rPr>
          <w:spacing w:val="71" w:percent="163"/>
        </w:rPr>
        <w:t xml:space="preserve"> </w:t>
      </w:r>
      <w:r>
        <w:t>influence</w:t>
      </w:r>
      <w:r>
        <w:rPr>
          <w:spacing w:val="71" w:percent="163"/>
        </w:rPr>
        <w:t xml:space="preserve"> </w:t>
      </w:r>
      <w:r>
        <w:t>both</w:t>
      </w:r>
      <w:r>
        <w:rPr>
          <w:spacing w:val="71" w:percent="163"/>
        </w:rPr>
        <w:t xml:space="preserve"> </w:t>
      </w:r>
      <w:r>
        <w:t>the</w:t>
      </w:r>
      <w:r>
        <w:rPr>
          <w:spacing w:val="69" w:percent="162"/>
        </w:rPr>
        <w:t xml:space="preserve"> </w:t>
      </w:r>
      <w:r>
        <w:t>attention</w:t>
      </w:r>
      <w:r>
        <w:rPr>
          <w:spacing w:val="72" w:percent="164"/>
        </w:rPr>
        <w:t xml:space="preserve"> </w:t>
      </w:r>
      <w:r>
        <w:t>and</w:t>
      </w:r>
      <w:r>
        <w:rPr>
          <w:spacing w:val="71" w:percent="163"/>
        </w:rPr>
        <w:t xml:space="preserve"> </w:t>
      </w:r>
      <w:r>
        <w:t>feed</w:t>
      </w:r>
      <w:r>
        <w:rPr>
          <w:spacing w:val="72" w:percent="164"/>
        </w:rPr>
        <w:t xml:space="preserve"> </w:t>
      </w:r>
      <w:r>
        <w:rPr>
          <w:spacing w:val="-2" w:percent="98"/>
        </w:rPr>
        <w:t>forward</w:t>
      </w:r>
      <w:r>
        <w:t xml:space="preserve"> computations</w:t>
      </w:r>
      <w:r>
        <w:rPr>
          <w:spacing w:val="-4" w:percent="96"/>
        </w:rPr>
        <w:t xml:space="preserve"> </w:t>
      </w:r>
      <w:r>
        <w:t>across</w:t>
      </w:r>
      <w:r>
        <w:rPr>
          <w:spacing w:val="-2" w:percent="98"/>
        </w:rPr>
        <w:t xml:space="preserve"> </w:t>
      </w:r>
      <w:r>
        <w:t>all</w:t>
      </w:r>
      <w:r>
        <w:rPr>
          <w:spacing w:val="-2" w:percent="98"/>
        </w:rPr>
        <w:t xml:space="preserve"> </w:t>
      </w:r>
      <w:r>
        <w:t>36</w:t>
      </w:r>
      <w:r>
        <w:rPr>
          <w:spacing w:val="-1" w:percent="99"/>
        </w:rPr>
        <w:t xml:space="preserve"> </w:t>
      </w:r>
      <w:r>
        <w:t>transformer</w:t>
      </w:r>
      <w:r>
        <w:rPr>
          <w:spacing w:val="-3" w:percent="97"/>
        </w:rPr>
        <w:t xml:space="preserve"> </w:t>
      </w:r>
      <w:r>
        <w:t>layers</w:t>
      </w:r>
      <w:r>
        <w:rPr>
          <w:spacing w:val="-2" w:percent="98"/>
        </w:rPr>
        <w:t xml:space="preserve"> </w:t>
      </w:r>
      <w:r>
        <w:t>of</w:t>
      </w:r>
      <w:r>
        <w:rPr>
          <w:spacing w:val="-2" w:percent="98"/>
        </w:rPr>
        <w:t xml:space="preserve"> </w:t>
      </w:r>
      <w:r>
        <w:t>the</w:t>
      </w:r>
      <w:r>
        <w:rPr>
          <w:spacing w:val="-3" w:percent="97"/>
        </w:rPr>
        <w:t xml:space="preserve"> </w:t>
      </w:r>
      <w:r>
        <w:t>model</w:t>
      </w:r>
      <w:r>
        <w:rPr>
          <w:spacing w:val="-1" w:percent="99"/>
        </w:rPr>
        <w:t xml:space="preserve"> </w:t>
      </w:r>
      <w:r>
        <w:rPr>
          <w:spacing w:val="-2" w:percent="98"/>
        </w:rPr>
        <w:t>(QwenCoder).</w:t>
      </w:r>
      <w:r/>
    </w:p>
    <w:p>
      <w:pPr>
        <w:pStyle w:val="para10"/>
        <w:rPr>
          <w:sz w:val="20"/>
        </w:rPr>
      </w:pPr>
      <w:r>
        <w:rPr>
          <w:sz w:val="20"/>
        </w:rPr>
      </w:r>
    </w:p>
    <w:p>
      <w:pPr>
        <w:pStyle w:val="para10"/>
        <w:spacing w:before="2"/>
        <w:rPr>
          <w:sz w:val="20"/>
        </w:rPr>
      </w:pPr>
      <w:r>
        <w:rPr>
          <w:noProof/>
        </w:rPr>
        <w:drawing>
          <wp:anchor distT="0" distB="0" distL="0" distR="0" simplePos="0" relativeHeight="251658282" behindDoc="1" locked="0" layoutInCell="0" hidden="0" allowOverlap="1">
            <wp:simplePos x="0" y="0"/>
            <wp:positionH relativeFrom="page">
              <wp:posOffset>1942465</wp:posOffset>
            </wp:positionH>
            <wp:positionV relativeFrom="paragraph">
              <wp:posOffset>162560</wp:posOffset>
            </wp:positionV>
            <wp:extent cx="3818890" cy="2673985"/>
            <wp:effectExtent l="0" t="0" r="0" b="0"/>
            <wp:wrapTopAndBottom/>
            <wp:docPr id="42" name="Image 14"/>
            <wp:cNvGraphicFramePr/>
            <a:graphic xmlns:a="http://schemas.openxmlformats.org/drawingml/2006/main">
              <a:graphicData uri="http://schemas.openxmlformats.org/drawingml/2006/picture">
                <pic:pic xmlns:pic="http://schemas.openxmlformats.org/drawingml/2006/picture">
                  <pic:nvPicPr>
                    <pic:cNvPr id="42" name="Image 14"/>
                    <pic:cNvPicPr>
                      <a:extLst>
                        <a:ext uri="sm">
                          <sm:smNativeData xmlns:sm="sm" val="SMDATA_16_zA3TaRMAAAAlAAAAEQAAAE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Q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BdAQAAACEAAAAAAAAAAAAAAAAAAAAAAADzCwAAAAAAAAIAAAAAAQAAfhcAAHMQAAAfABEA8wsAABQGAAAoAAAACAAAAAEAAAABAAAA"/>
                        </a:ext>
                      </a:extLst>
                    </pic:cNvPicPr>
                  </pic:nvPicPr>
                  <pic:blipFill>
                    <a:blip r:embed="rId42"/>
                    <a:stretch>
                      <a:fillRect/>
                    </a:stretch>
                  </pic:blipFill>
                  <pic:spPr>
                    <a:xfrm>
                      <a:off x="0" y="0"/>
                      <a:ext cx="3818890" cy="2673985"/>
                    </a:xfrm>
                    <a:prstGeom prst="rect">
                      <a:avLst/>
                    </a:prstGeom>
                    <a:noFill/>
                    <a:ln w="9525">
                      <a:noFill/>
                    </a:ln>
                  </pic:spPr>
                </pic:pic>
              </a:graphicData>
            </a:graphic>
          </wp:anchor>
        </w:drawing>
      </w:r>
      <w:r>
        <w:rPr>
          <w:sz w:val="20"/>
        </w:rPr>
      </w:r>
    </w:p>
    <w:p>
      <w:pPr>
        <w:pStyle w:val="para10"/>
        <w:spacing w:before="274"/>
        <w:rPr>
          <w:sz w:val="24"/>
        </w:rPr>
      </w:pPr>
      <w:r>
        <w:rPr>
          <w:sz w:val="24"/>
        </w:rPr>
      </w:r>
    </w:p>
    <w:p>
      <w:pPr>
        <w:ind w:left="312"/>
        <w:spacing/>
        <w:jc w:val="center"/>
        <w:rPr>
          <w:sz w:val="24"/>
        </w:rPr>
      </w:pPr>
      <w:r>
        <w:rPr>
          <w:sz w:val="24"/>
        </w:rPr>
        <w:t>Figure:</w:t>
      </w:r>
      <w:r>
        <w:rPr>
          <w:spacing w:val="-1" w:percent="99"/>
          <w:sz w:val="24"/>
        </w:rPr>
        <w:t xml:space="preserve"> </w:t>
      </w:r>
      <w:r>
        <w:rPr>
          <w:sz w:val="24"/>
        </w:rPr>
        <w:t>3.2 LoRA</w:t>
      </w:r>
      <w:r>
        <w:rPr>
          <w:spacing w:val="-2" w:percent="98"/>
          <w:sz w:val="24"/>
        </w:rPr>
        <w:t xml:space="preserve"> </w:t>
      </w:r>
      <w:r>
        <w:rPr>
          <w:sz w:val="24"/>
        </w:rPr>
        <w:t>Fine Tuning</w:t>
      </w:r>
      <w:r>
        <w:rPr>
          <w:spacing w:val="-1" w:percent="99"/>
          <w:sz w:val="24"/>
        </w:rPr>
        <w:t xml:space="preserve"> </w:t>
      </w:r>
      <w:r>
        <w:rPr>
          <w:sz w:val="24"/>
        </w:rPr>
        <w:t xml:space="preserve">and Federated </w:t>
      </w:r>
      <w:r>
        <w:rPr>
          <w:spacing w:val="-2" w:percent="98"/>
          <w:sz w:val="24"/>
        </w:rPr>
        <w:t>Aggregation</w:t>
      </w:r>
      <w:r>
        <w:rPr>
          <w:sz w:val="24"/>
        </w:rPr>
      </w:r>
    </w:p>
    <w:p>
      <w:pPr>
        <w:pStyle w:val="para10"/>
        <w:spacing w:before="209"/>
        <w:rPr>
          <w:sz w:val="24"/>
        </w:rPr>
      </w:pPr>
      <w:r>
        <w:rPr>
          <w:sz w:val="24"/>
        </w:rPr>
      </w:r>
    </w:p>
    <w:p>
      <w:pPr>
        <w:pStyle w:val="para10"/>
        <w:ind w:left="283" w:right="140" w:firstLine="437"/>
        <w:spacing w:before="1" w:line="362" w:lineRule="auto"/>
        <w:jc w:val="both"/>
      </w:pPr>
      <w:r>
        <w:t>The LoRA rank is set to 16 and the scaling factor alpha to 32, yielding an effective scaling multiplier of 2. With these setting we get 504 adapter in total, corresponding to 36 layers. The total number of trainable LoRA parameters across the model is approximately 29.9 million, which is a small fraction of the full 3.09 billion parameters. All original model weights remain strictly frozen throughout training and only the LoRA adapter matrices are updated.</w:t>
      </w:r>
    </w:p>
    <w:p>
      <w:pPr>
        <w:pStyle w:val="para10"/>
        <w:spacing w:before="155"/>
      </w:pPr>
      <w:r/>
    </w:p>
    <w:p>
      <w:pPr>
        <w:pStyle w:val="para10"/>
        <w:ind w:left="283" w:right="140" w:firstLine="437"/>
        <w:spacing w:before="1" w:line="362" w:lineRule="auto"/>
        <w:jc w:val="both"/>
      </w:pPr>
      <w:r>
        <w:t>Training is conducted using supervised fine-tuning (SFT). After training completes, the LoRA adapter weights are saved as a “.pt” checkpoint file and prepared for transmission to the central server. No model weights, no raw data and no code examples leave the client at this stage; only the compact adapter checkpoint is sent.</w:t>
      </w:r>
    </w:p>
    <w:p>
      <w:pPr>
        <w:pStyle w:val="para10"/>
        <w:spacing w:before="156"/>
      </w:pPr>
      <w:r/>
    </w:p>
    <w:p>
      <w:pPr>
        <w:pStyle w:val="para10"/>
        <w:ind w:left="283" w:right="140" w:firstLine="437"/>
        <w:spacing w:before="1" w:line="362" w:lineRule="auto"/>
        <w:jc w:val="both"/>
      </w:pPr>
      <w:r>
        <w:t>At the server, the FedError Average aggregation algorithm is applied. First, the server collects the adapter checkpoints and the error frequency reports from all</w:t>
      </w:r>
      <w:r>
        <w:rPr>
          <w:spacing w:val="44" w:percent="139"/>
        </w:rPr>
        <w:t xml:space="preserve"> </w:t>
      </w:r>
      <w:r>
        <w:t>participating</w:t>
      </w:r>
      <w:r>
        <w:rPr>
          <w:spacing w:val="44" w:percent="139"/>
        </w:rPr>
        <w:t xml:space="preserve"> </w:t>
      </w:r>
      <w:r>
        <w:t>clients.</w:t>
      </w:r>
      <w:r>
        <w:rPr>
          <w:spacing w:val="44" w:percent="139"/>
        </w:rPr>
        <w:t xml:space="preserve"> </w:t>
      </w:r>
      <w:r>
        <w:t>For</w:t>
      </w:r>
      <w:r>
        <w:rPr>
          <w:spacing w:val="44" w:percent="139"/>
        </w:rPr>
        <w:t xml:space="preserve"> </w:t>
      </w:r>
      <w:r>
        <w:t>each</w:t>
      </w:r>
      <w:r>
        <w:rPr>
          <w:spacing w:val="44" w:percent="139"/>
        </w:rPr>
        <w:t xml:space="preserve"> </w:t>
      </w:r>
      <w:r>
        <w:t>error</w:t>
      </w:r>
      <w:r>
        <w:rPr>
          <w:spacing w:val="44" w:percent="139"/>
        </w:rPr>
        <w:t xml:space="preserve"> </w:t>
      </w:r>
      <w:r>
        <w:t>type</w:t>
      </w:r>
      <w:r>
        <w:rPr>
          <w:spacing w:val="43" w:percent="138"/>
        </w:rPr>
        <w:t xml:space="preserve"> </w:t>
      </w:r>
      <w:r>
        <w:t>e</w:t>
      </w:r>
      <w:r>
        <w:rPr>
          <w:spacing w:val="43" w:percent="138"/>
        </w:rPr>
        <w:t xml:space="preserve"> </w:t>
      </w:r>
      <w:r>
        <w:t>observed</w:t>
      </w:r>
      <w:r>
        <w:rPr>
          <w:spacing w:val="45" w:percent="140"/>
        </w:rPr>
        <w:t xml:space="preserve"> </w:t>
      </w:r>
      <w:r>
        <w:t>across</w:t>
      </w:r>
      <w:r>
        <w:rPr>
          <w:spacing w:val="44" w:percent="139"/>
        </w:rPr>
        <w:t xml:space="preserve"> </w:t>
      </w:r>
      <w:r>
        <w:t>all</w:t>
      </w:r>
      <w:r>
        <w:rPr>
          <w:spacing w:val="44" w:percent="139"/>
        </w:rPr>
        <w:t xml:space="preserve"> </w:t>
      </w:r>
      <w:r>
        <w:t>clients,</w:t>
      </w:r>
      <w:r>
        <w:rPr>
          <w:spacing w:val="45" w:percent="140"/>
        </w:rPr>
        <w:t xml:space="preserve"> </w:t>
      </w:r>
      <w:r>
        <w:rPr>
          <w:spacing w:val="-4" w:percent="96"/>
        </w:rPr>
        <w:t>the</w:t>
      </w:r>
      <w:r/>
    </w:p>
    <w:p>
      <w:pPr>
        <w:sectPr>
          <w:footnotePr>
            <w:pos w:val="pageBottom"/>
            <w:numFmt w:val="decimal"/>
            <w:numStart w:val="1"/>
            <w:numRestart w:val="continuous"/>
          </w:footnotePr>
          <w:endnotePr>
            <w:pos w:val="docEnd"/>
            <w:numFmt w:val="lowerRoman"/>
            <w:numStart w:val="1"/>
            <w:numRestart w:val="continuous"/>
          </w:endnotePr>
          <w:headerReference w:type="default" r:id="rId43"/>
          <w:footerReference w:type="default" r:id="rId44"/>
          <w:type w:val="nextPage"/>
          <w:pgSz w:h="16840" w:w="11910"/>
          <w:pgMar w:left="1417" w:top="1300" w:right="992" w:bottom="1260" w:header="567" w:footer="1054"/>
          <w:paperSrc w:first="0" w:other="0" a="0" b="0"/>
          <w:pgNumType w:fmt="decimal"/>
          <w:tmGutter w:val="3"/>
          <w:mirrorMargins w:val="0"/>
          <w:tmSection w:h="-1">
            <w:tmHeader w:id="0" w:h="0" edge="567" text="0">
              <w:shd w:val="none"/>
            </w:tmHeader>
            <w:tmFooter w:id="0" w:h="0" edge="1054" text="0">
              <w:shd w:val="none"/>
            </w:tmFooter>
          </w:tmSection>
          <w:guidesAndGridMasterPages Id="0" numberOfVerticalGuides="0" numberOfHorizontalGuides="0"/>
          <w:guidesAndGridMasterPages Id="1" numberOfVerticalGuides="0" numberOfHorizontalGuides="0"/>
          <w:guidesAndGridMasterPages Id="2" numberOfVerticalGuides="0" numberOfHorizontalGuides="0"/>
        </w:sectPr>
      </w:pPr>
    </w:p>
    <w:p>
      <w:pPr>
        <w:pStyle w:val="para10"/>
        <w:ind w:left="283" w:right="140"/>
        <w:spacing w:before="60" w:line="362" w:lineRule="auto"/>
        <w:jc w:val="both"/>
      </w:pPr>
      <w:r>
        <w:t xml:space="preserve">total error frequency </w:t>
      </w:r>
      <w:r>
        <w:rPr>
          <w:position w:val="-1"/>
        </w:rPr>
      </w:r>
      <w:r>
        <w:rPr>
          <w:noProof/>
          <w:position w:val="-3"/>
        </w:rPr>
        <w:drawing>
          <wp:inline distT="0" distB="0" distL="0" distR="0">
            <wp:extent cx="162560" cy="121920"/>
            <wp:effectExtent l="0" t="0" r="0" b="0"/>
            <wp:docPr id="7" name="Image 15"/>
            <wp:cNvGraphicFramePr/>
            <a:graphic xmlns:a="http://schemas.openxmlformats.org/drawingml/2006/main">
              <a:graphicData uri="http://schemas.openxmlformats.org/drawingml/2006/picture">
                <pic:pic xmlns:pic="http://schemas.openxmlformats.org/drawingml/2006/picture">
                  <pic:nvPicPr>
                    <pic:cNvPr id="7" name="Image 15"/>
                    <pic:cNvPicPr>
                      <a:extLst>
                        <a:ext uri="sm">
                          <sm:smNativeData xmlns:sm="sm" val="SMDATA_16_zA3TaRMAAAAlAAAAEQAAAE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BlAQAAB6AAAAAAAAAAAAAAAAAAAAAAAAAAAAAAAAAAAAAAAAAAAAAAAAEAAMAAAAAAAAAAAAAAAAAAAAAoAAAACAAAAAEAAAABAAAA"/>
                        </a:ext>
                      </a:extLst>
                    </pic:cNvPicPr>
                  </pic:nvPicPr>
                  <pic:blipFill>
                    <a:blip r:embed="rId45"/>
                    <a:stretch>
                      <a:fillRect/>
                    </a:stretch>
                  </pic:blipFill>
                  <pic:spPr>
                    <a:xfrm>
                      <a:off x="0" y="0"/>
                      <a:ext cx="162560" cy="121920"/>
                    </a:xfrm>
                    <a:prstGeom prst="rect">
                      <a:avLst/>
                    </a:prstGeom>
                    <a:noFill/>
                    <a:ln w="9525">
                      <a:noFill/>
                    </a:ln>
                  </pic:spPr>
                </pic:pic>
              </a:graphicData>
            </a:graphic>
          </wp:inline>
        </w:drawing>
      </w:r>
      <w:r>
        <w:rPr>
          <w:position w:val="-1"/>
        </w:rPr>
      </w:r>
      <w:r>
        <w:rPr>
          <w:spacing w:val="20" w:percent="118"/>
        </w:rPr>
        <w:t xml:space="preserve"> </w:t>
      </w:r>
      <w:r>
        <w:t xml:space="preserve">is computed by summing the counts of that error type across all clients. A normalized weight is then assigned to each error type based on its global frequency, reflecting how prevalent that category of error is across the federated system. For each client k, an error score </w:t>
      </w:r>
      <w:r>
        <w:rPr>
          <w:position w:val="-1"/>
        </w:rPr>
      </w:r>
      <w:r>
        <w:rPr>
          <w:noProof/>
          <w:position w:val="-3"/>
        </w:rPr>
        <w:drawing>
          <wp:inline distT="0" distB="0" distL="0" distR="0">
            <wp:extent cx="172085" cy="121920"/>
            <wp:effectExtent l="0" t="0" r="0" b="0"/>
            <wp:docPr id="8" name="Image 16"/>
            <wp:cNvGraphicFramePr/>
            <a:graphic xmlns:a="http://schemas.openxmlformats.org/drawingml/2006/main">
              <a:graphicData uri="http://schemas.openxmlformats.org/drawingml/2006/picture">
                <pic:pic xmlns:pic="http://schemas.openxmlformats.org/drawingml/2006/picture">
                  <pic:nvPicPr>
                    <pic:cNvPr id="8" name="Image 16"/>
                    <pic:cNvPicPr>
                      <a:extLst>
                        <a:ext uri="sm">
                          <sm:smNativeData xmlns:sm="sm" val="SMDATA_16_zA3TaRMAAAAlAAAAEQAAAE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BlAQAAB6AAAAAAAAAAAAAAAAAAAAAAAAAAAAAAAAAAAAAAAAAAAAAADwEAAMAAAAAAAAAAAAAAAAAAAAAoAAAACAAAAAEAAAABAAAA"/>
                        </a:ext>
                      </a:extLst>
                    </pic:cNvPicPr>
                  </pic:nvPicPr>
                  <pic:blipFill>
                    <a:blip r:embed="rId46"/>
                    <a:stretch>
                      <a:fillRect/>
                    </a:stretch>
                  </pic:blipFill>
                  <pic:spPr>
                    <a:xfrm>
                      <a:off x="0" y="0"/>
                      <a:ext cx="172085" cy="121920"/>
                    </a:xfrm>
                    <a:prstGeom prst="rect">
                      <a:avLst/>
                    </a:prstGeom>
                    <a:noFill/>
                    <a:ln w="9525">
                      <a:noFill/>
                    </a:ln>
                  </pic:spPr>
                </pic:pic>
              </a:graphicData>
            </a:graphic>
          </wp:inline>
        </w:drawing>
      </w:r>
      <w:r>
        <w:rPr>
          <w:position w:val="-1"/>
        </w:rPr>
      </w:r>
      <w:r>
        <w:rPr>
          <w:spacing w:val="7" w:percent="106"/>
        </w:rPr>
        <w:t xml:space="preserve"> </w:t>
      </w:r>
      <w:r>
        <w:t>is computed by multiplying the count of each error type on that client by the corresponding global</w:t>
      </w:r>
      <w:r>
        <w:rPr>
          <w:spacing w:val="-1" w:percent="99"/>
        </w:rPr>
        <w:t xml:space="preserve"> </w:t>
      </w:r>
      <w:r>
        <w:t>weight</w:t>
      </w:r>
      <w:r>
        <w:rPr>
          <w:spacing w:val="-1" w:percent="99"/>
        </w:rPr>
        <w:t xml:space="preserve"> </w:t>
      </w:r>
      <w:r>
        <w:t>and</w:t>
      </w:r>
      <w:r>
        <w:rPr>
          <w:spacing w:val="-1" w:percent="99"/>
        </w:rPr>
        <w:t xml:space="preserve"> </w:t>
      </w:r>
      <w:r>
        <w:t>summing</w:t>
      </w:r>
      <w:r>
        <w:rPr>
          <w:spacing w:val="-1" w:percent="99"/>
        </w:rPr>
        <w:t xml:space="preserve"> </w:t>
      </w:r>
      <w:r>
        <w:t>across</w:t>
      </w:r>
      <w:r>
        <w:rPr>
          <w:spacing w:val="-1" w:percent="99"/>
        </w:rPr>
        <w:t xml:space="preserve"> </w:t>
      </w:r>
      <w:r>
        <w:t>all</w:t>
      </w:r>
      <w:r>
        <w:rPr>
          <w:spacing w:val="-1" w:percent="99"/>
        </w:rPr>
        <w:t xml:space="preserve"> </w:t>
      </w:r>
      <w:r>
        <w:t>error</w:t>
      </w:r>
      <w:r>
        <w:rPr>
          <w:spacing w:val="-2" w:percent="98"/>
        </w:rPr>
        <w:t xml:space="preserve"> </w:t>
      </w:r>
      <w:r>
        <w:t>types.</w:t>
      </w:r>
      <w:r>
        <w:rPr>
          <w:spacing w:val="-1" w:percent="99"/>
        </w:rPr>
        <w:t xml:space="preserve"> </w:t>
      </w:r>
      <w:r>
        <w:t>This</w:t>
      </w:r>
      <w:r>
        <w:rPr>
          <w:spacing w:val="-1" w:percent="99"/>
        </w:rPr>
        <w:t xml:space="preserve"> </w:t>
      </w:r>
      <w:r>
        <w:t>score</w:t>
      </w:r>
      <w:r>
        <w:rPr>
          <w:spacing w:val="-2" w:percent="98"/>
        </w:rPr>
        <w:t xml:space="preserve"> </w:t>
      </w:r>
      <w:r>
        <w:t>quantifies</w:t>
      </w:r>
      <w:r>
        <w:rPr>
          <w:spacing w:val="-1" w:percent="99"/>
        </w:rPr>
        <w:t xml:space="preserve"> </w:t>
      </w:r>
      <w:r>
        <w:t>how</w:t>
      </w:r>
      <w:r>
        <w:rPr>
          <w:spacing w:val="-2" w:percent="98"/>
        </w:rPr>
        <w:t xml:space="preserve"> </w:t>
      </w:r>
      <w:r>
        <w:t>rich or diverse the client's error distribution is relative to the overall population.</w:t>
      </w:r>
    </w:p>
    <w:p>
      <w:pPr>
        <w:pStyle w:val="para10"/>
        <w:spacing w:before="155"/>
      </w:pPr>
      <w:r/>
    </w:p>
    <w:p>
      <w:pPr>
        <w:pStyle w:val="para10"/>
        <w:ind w:left="283" w:right="139" w:firstLine="437"/>
        <w:spacing w:line="362" w:lineRule="auto"/>
        <w:jc w:val="both"/>
      </w:pPr>
      <w:r>
        <w:t xml:space="preserve">Each client's aggregation weight </w:t>
      </w:r>
      <w:r>
        <w:rPr>
          <w:position w:val="-1"/>
        </w:rPr>
      </w:r>
      <w:r>
        <w:rPr>
          <w:noProof/>
          <w:position w:val="-3"/>
        </w:rPr>
        <w:drawing>
          <wp:inline distT="0" distB="0" distL="0" distR="0">
            <wp:extent cx="158115" cy="94615"/>
            <wp:effectExtent l="0" t="0" r="0" b="0"/>
            <wp:docPr id="9" name="Image 17"/>
            <wp:cNvGraphicFramePr/>
            <a:graphic xmlns:a="http://schemas.openxmlformats.org/drawingml/2006/main">
              <a:graphicData uri="http://schemas.openxmlformats.org/drawingml/2006/picture">
                <pic:pic xmlns:pic="http://schemas.openxmlformats.org/drawingml/2006/picture">
                  <pic:nvPicPr>
                    <pic:cNvPr id="9" name="Image 17"/>
                    <pic:cNvPicPr>
                      <a:extLst>
                        <a:ext uri="sm">
                          <sm:smNativeData xmlns:sm="sm" val="SMDATA_16_zA3TaRMAAAAlAAAAEQAAAE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BnAQAAB6AAAAAAAAAAAAAAAAAAAAAAAAAAAAAAAAAAAAAAAAAAAAAA+QAAAJUAAAAAAAAAAAAAAAAAAAAoAAAACAAAAAEAAAABAAAA"/>
                        </a:ext>
                      </a:extLst>
                    </pic:cNvPicPr>
                  </pic:nvPicPr>
                  <pic:blipFill>
                    <a:blip r:embed="rId47"/>
                    <a:stretch>
                      <a:fillRect/>
                    </a:stretch>
                  </pic:blipFill>
                  <pic:spPr>
                    <a:xfrm>
                      <a:off x="0" y="0"/>
                      <a:ext cx="158115" cy="94615"/>
                    </a:xfrm>
                    <a:prstGeom prst="rect">
                      <a:avLst/>
                    </a:prstGeom>
                    <a:noFill/>
                    <a:ln w="9525">
                      <a:noFill/>
                    </a:ln>
                  </pic:spPr>
                </pic:pic>
              </a:graphicData>
            </a:graphic>
          </wp:inline>
        </w:drawing>
      </w:r>
      <w:r>
        <w:rPr>
          <w:position w:val="-1"/>
        </w:rPr>
      </w:r>
      <w:r>
        <w:rPr>
          <w:spacing w:val="39" w:percent="135"/>
        </w:rPr>
        <w:t xml:space="preserve"> </w:t>
      </w:r>
      <w:r>
        <w:t>is obtained by normalizing its error</w:t>
      </w:r>
      <w:r>
        <w:rPr>
          <w:spacing w:val="39" w:percent="135"/>
        </w:rPr>
        <w:t xml:space="preserve"> </w:t>
      </w:r>
      <w:r>
        <w:t xml:space="preserve">score </w:t>
      </w:r>
      <w:r>
        <w:rPr>
          <w:position w:val="-1"/>
        </w:rPr>
      </w:r>
      <w:r>
        <w:rPr>
          <w:noProof/>
          <w:position w:val="-3"/>
        </w:rPr>
        <w:drawing>
          <wp:inline distT="0" distB="0" distL="0" distR="0">
            <wp:extent cx="172085" cy="121920"/>
            <wp:effectExtent l="0" t="0" r="0" b="0"/>
            <wp:docPr id="10" name="Image 18"/>
            <wp:cNvGraphicFramePr/>
            <a:graphic xmlns:a="http://schemas.openxmlformats.org/drawingml/2006/main">
              <a:graphicData uri="http://schemas.openxmlformats.org/drawingml/2006/picture">
                <pic:pic xmlns:pic="http://schemas.openxmlformats.org/drawingml/2006/picture">
                  <pic:nvPicPr>
                    <pic:cNvPr id="10" name="Image 18"/>
                    <pic:cNvPicPr>
                      <a:extLst>
                        <a:ext uri="sm">
                          <sm:smNativeData xmlns:sm="sm" val="SMDATA_16_zA3TaRMAAAAlAAAAEQAAAE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BnAQAAB6AAAAAAAAAAAAAAAAAAAAAAAAAAAAAAAAAAAAAAAAAAAAAADwEAAMAAAAAAAAAAAAAAAAAAAAAoAAAACAAAAAEAAAABAAAA"/>
                        </a:ext>
                      </a:extLst>
                    </pic:cNvPicPr>
                  </pic:nvPicPr>
                  <pic:blipFill>
                    <a:blip r:embed="rId46"/>
                    <a:stretch>
                      <a:fillRect/>
                    </a:stretch>
                  </pic:blipFill>
                  <pic:spPr>
                    <a:xfrm>
                      <a:off x="0" y="0"/>
                      <a:ext cx="172085" cy="121920"/>
                    </a:xfrm>
                    <a:prstGeom prst="rect">
                      <a:avLst/>
                    </a:prstGeom>
                    <a:noFill/>
                    <a:ln w="9525">
                      <a:noFill/>
                    </a:ln>
                  </pic:spPr>
                </pic:pic>
              </a:graphicData>
            </a:graphic>
          </wp:inline>
        </w:drawing>
      </w:r>
      <w:r>
        <w:rPr>
          <w:position w:val="-1"/>
        </w:rPr>
      </w:r>
      <w:r>
        <w:rPr>
          <w:spacing w:val="21" w:percent="119"/>
        </w:rPr>
        <w:t xml:space="preserve"> </w:t>
      </w:r>
      <w:r>
        <w:t>against the sum of all clients' error scores. These weights replace the sample-size-based</w:t>
      </w:r>
      <w:r>
        <w:rPr>
          <w:spacing w:val="-4" w:percent="96"/>
        </w:rPr>
        <w:t xml:space="preserve"> </w:t>
      </w:r>
      <w:r>
        <w:t>weights</w:t>
      </w:r>
      <w:r>
        <w:rPr>
          <w:spacing w:val="-4" w:percent="96"/>
        </w:rPr>
        <w:t xml:space="preserve"> </w:t>
      </w:r>
      <w:r>
        <w:t>used</w:t>
      </w:r>
      <w:r>
        <w:rPr>
          <w:spacing w:val="-4" w:percent="96"/>
        </w:rPr>
        <w:t xml:space="preserve"> </w:t>
      </w:r>
      <w:r>
        <w:t>in</w:t>
      </w:r>
      <w:r>
        <w:rPr>
          <w:spacing w:val="-4" w:percent="96"/>
        </w:rPr>
        <w:t xml:space="preserve"> </w:t>
      </w:r>
      <w:r>
        <w:t>standard</w:t>
      </w:r>
      <w:r>
        <w:rPr>
          <w:spacing w:val="-4" w:percent="96"/>
        </w:rPr>
        <w:t xml:space="preserve"> </w:t>
      </w:r>
      <w:r>
        <w:t>FedAvg.</w:t>
      </w:r>
      <w:r>
        <w:rPr>
          <w:spacing w:val="-4" w:percent="96"/>
        </w:rPr>
        <w:t xml:space="preserve"> </w:t>
      </w:r>
      <w:r>
        <w:t>The</w:t>
      </w:r>
      <w:r>
        <w:rPr>
          <w:spacing w:val="-6" w:percent="95"/>
        </w:rPr>
        <w:t xml:space="preserve"> </w:t>
      </w:r>
      <w:r>
        <w:t>global</w:t>
      </w:r>
      <w:r>
        <w:rPr>
          <w:spacing w:val="-4" w:percent="96"/>
        </w:rPr>
        <w:t xml:space="preserve"> </w:t>
      </w:r>
      <w:r>
        <w:t>adapter</w:t>
      </w:r>
      <w:r>
        <w:rPr>
          <w:spacing w:val="-6" w:percent="95"/>
        </w:rPr>
        <w:t xml:space="preserve"> </w:t>
      </w:r>
      <w:r>
        <w:t>at</w:t>
      </w:r>
      <w:r>
        <w:rPr>
          <w:spacing w:val="-4" w:percent="96"/>
        </w:rPr>
        <w:t xml:space="preserve"> </w:t>
      </w:r>
      <w:r>
        <w:t xml:space="preserve">round t+1 is then computed as the weighted average of all clients' adapter weights at round t, with each client weighted by its </w:t>
      </w:r>
      <w:r>
        <w:rPr>
          <w:position w:val="-1"/>
        </w:rPr>
      </w:r>
      <w:r>
        <w:rPr>
          <w:noProof/>
          <w:position w:val="-3"/>
        </w:rPr>
        <w:drawing>
          <wp:inline distT="0" distB="0" distL="0" distR="0">
            <wp:extent cx="158115" cy="94615"/>
            <wp:effectExtent l="0" t="0" r="0" b="0"/>
            <wp:docPr id="11" name="Image 19"/>
            <wp:cNvGraphicFramePr/>
            <a:graphic xmlns:a="http://schemas.openxmlformats.org/drawingml/2006/main">
              <a:graphicData uri="http://schemas.openxmlformats.org/drawingml/2006/picture">
                <pic:pic xmlns:pic="http://schemas.openxmlformats.org/drawingml/2006/picture">
                  <pic:nvPicPr>
                    <pic:cNvPr id="11" name="Image 19"/>
                    <pic:cNvPicPr>
                      <a:extLst>
                        <a:ext uri="sm">
                          <sm:smNativeData xmlns:sm="sm" val="SMDATA_16_zA3TaRMAAAAlAAAAEQAAAE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BnAQAAB6AAAAAAAAAAAAAAAAAAAAAAAAAAAAAAAAAAAAAAAAAAAAAA+QAAAJUAAAAAAAAAAAAAAAAAAAAoAAAACAAAAAEAAAABAAAA"/>
                        </a:ext>
                      </a:extLst>
                    </pic:cNvPicPr>
                  </pic:nvPicPr>
                  <pic:blipFill>
                    <a:blip r:embed="rId47"/>
                    <a:stretch>
                      <a:fillRect/>
                    </a:stretch>
                  </pic:blipFill>
                  <pic:spPr>
                    <a:xfrm>
                      <a:off x="0" y="0"/>
                      <a:ext cx="158115" cy="94615"/>
                    </a:xfrm>
                    <a:prstGeom prst="rect">
                      <a:avLst/>
                    </a:prstGeom>
                    <a:noFill/>
                    <a:ln w="9525">
                      <a:noFill/>
                    </a:ln>
                  </pic:spPr>
                </pic:pic>
              </a:graphicData>
            </a:graphic>
          </wp:inline>
        </w:drawing>
      </w:r>
      <w:r>
        <w:rPr>
          <w:position w:val="-1"/>
        </w:rPr>
      </w:r>
      <w:r>
        <w:t>. The resulting global adapter is redistributed to all clients, who load it alongside the frozen base model to obtain an improved code generation system. This completes one federated communication round and the process can be repeated for subsequent rounds.</w:t>
      </w:r>
    </w:p>
    <w:p>
      <w:pPr>
        <w:pStyle w:val="para10"/>
        <w:spacing w:before="195"/>
      </w:pPr>
      <w:r/>
    </w:p>
    <w:p>
      <w:pPr>
        <w:pStyle w:val="para12"/>
        <w:numPr>
          <w:ilvl w:val="1"/>
          <w:numId w:val="8"/>
        </w:numPr>
        <w:ind w:left="720" w:hanging="418"/>
        <w:spacing w:before="1"/>
        <w:tabs defTabSz="720">
          <w:tab w:val="left" w:pos="720" w:leader="none"/>
        </w:tabs>
      </w:pPr>
      <w:bookmarkStart w:id="35" w:name="_TOC_250024"/>
      <w:r/>
      <w:r>
        <w:rPr>
          <w:spacing w:val="-4" w:percent="97"/>
        </w:rPr>
        <w:t>MODULES</w:t>
      </w:r>
      <w:r>
        <w:rPr>
          <w:spacing w:val="-7" w:percent="94"/>
        </w:rPr>
        <w:t xml:space="preserve"> </w:t>
      </w:r>
      <w:r/>
      <w:bookmarkEnd w:id="35"/>
      <w:r/>
      <w:r>
        <w:rPr>
          <w:spacing w:val="-2" w:percent="98"/>
        </w:rPr>
        <w:t>BREAKDOWN</w:t>
      </w:r>
      <w:r/>
    </w:p>
    <w:p>
      <w:pPr>
        <w:pStyle w:val="para10"/>
        <w:ind w:left="283"/>
        <w:spacing w:before="241" w:line="360" w:lineRule="auto"/>
        <w:jc w:val="both"/>
        <w:rPr>
          <w:spacing w:val="-2" w:percent="98"/>
        </w:rPr>
      </w:pPr>
      <w:r>
        <w:rPr>
          <w:spacing w:val="-2" w:percent="98"/>
        </w:rPr>
        <w:t>The proposed system is composed of six modules:</w:t>
      </w:r>
    </w:p>
    <w:p>
      <w:pPr>
        <w:pStyle w:val="para15"/>
        <w:numPr>
          <w:ilvl w:val="0"/>
          <w:numId w:val="7"/>
        </w:numPr>
        <w:ind w:left="1417" w:hanging="360"/>
        <w:tabs defTabSz="720">
          <w:tab w:val="left" w:pos="1417" w:leader="none"/>
        </w:tabs>
        <w:rPr>
          <w:sz w:val="28"/>
        </w:rPr>
      </w:pPr>
      <w:r>
        <w:rPr>
          <w:sz w:val="28"/>
        </w:rPr>
        <w:t>Code</w:t>
      </w:r>
      <w:r>
        <w:rPr>
          <w:spacing w:val="-4" w:percent="96"/>
          <w:sz w:val="28"/>
        </w:rPr>
        <w:t xml:space="preserve"> </w:t>
      </w:r>
      <w:r>
        <w:rPr>
          <w:sz w:val="28"/>
        </w:rPr>
        <w:t>Generation</w:t>
      </w:r>
      <w:r>
        <w:rPr>
          <w:spacing w:val="-2" w:percent="98"/>
          <w:sz w:val="28"/>
        </w:rPr>
        <w:t xml:space="preserve"> Module.</w:t>
      </w:r>
      <w:r>
        <w:rPr>
          <w:sz w:val="28"/>
        </w:rPr>
      </w:r>
    </w:p>
    <w:p>
      <w:pPr>
        <w:pStyle w:val="para15"/>
        <w:numPr>
          <w:ilvl w:val="0"/>
          <w:numId w:val="7"/>
        </w:numPr>
        <w:ind w:left="1417" w:hanging="360"/>
        <w:spacing w:before="163"/>
        <w:tabs defTabSz="720">
          <w:tab w:val="left" w:pos="1417" w:leader="none"/>
        </w:tabs>
        <w:rPr>
          <w:sz w:val="28"/>
        </w:rPr>
      </w:pPr>
      <w:r>
        <w:rPr>
          <w:sz w:val="28"/>
        </w:rPr>
        <w:t>Hallucination</w:t>
      </w:r>
      <w:r>
        <w:rPr>
          <w:spacing w:val="-4" w:percent="96"/>
          <w:sz w:val="28"/>
        </w:rPr>
        <w:t xml:space="preserve"> </w:t>
      </w:r>
      <w:r>
        <w:rPr>
          <w:sz w:val="28"/>
        </w:rPr>
        <w:t>Detection</w:t>
      </w:r>
      <w:r>
        <w:rPr>
          <w:spacing w:val="-4" w:percent="96"/>
          <w:sz w:val="28"/>
        </w:rPr>
        <w:t xml:space="preserve"> </w:t>
      </w:r>
      <w:r>
        <w:rPr>
          <w:spacing w:val="-2" w:percent="98"/>
          <w:sz w:val="28"/>
        </w:rPr>
        <w:t>Module.</w:t>
      </w:r>
      <w:r>
        <w:rPr>
          <w:sz w:val="28"/>
        </w:rPr>
      </w:r>
    </w:p>
    <w:p>
      <w:pPr>
        <w:pStyle w:val="para15"/>
        <w:numPr>
          <w:ilvl w:val="0"/>
          <w:numId w:val="7"/>
        </w:numPr>
        <w:ind w:left="1417" w:hanging="360"/>
        <w:spacing w:before="163"/>
        <w:tabs defTabSz="720">
          <w:tab w:val="left" w:pos="1417" w:leader="none"/>
        </w:tabs>
        <w:rPr>
          <w:sz w:val="28"/>
        </w:rPr>
      </w:pPr>
      <w:r>
        <w:rPr>
          <w:sz w:val="28"/>
        </w:rPr>
        <w:t>Dataset</w:t>
      </w:r>
      <w:r>
        <w:rPr>
          <w:spacing w:val="-4" w:percent="96"/>
          <w:sz w:val="28"/>
        </w:rPr>
        <w:t xml:space="preserve"> </w:t>
      </w:r>
      <w:r>
        <w:rPr>
          <w:sz w:val="28"/>
        </w:rPr>
        <w:t>Creation</w:t>
      </w:r>
      <w:r>
        <w:rPr>
          <w:spacing w:val="-3" w:percent="97"/>
          <w:sz w:val="28"/>
        </w:rPr>
        <w:t xml:space="preserve"> </w:t>
      </w:r>
      <w:r>
        <w:rPr>
          <w:spacing w:val="-2" w:percent="98"/>
          <w:sz w:val="28"/>
        </w:rPr>
        <w:t>Module</w:t>
      </w:r>
      <w:r>
        <w:rPr>
          <w:sz w:val="28"/>
        </w:rPr>
        <w:t>.</w:t>
      </w:r>
    </w:p>
    <w:p>
      <w:pPr>
        <w:pStyle w:val="para15"/>
        <w:numPr>
          <w:ilvl w:val="0"/>
          <w:numId w:val="7"/>
        </w:numPr>
        <w:ind w:left="1417" w:hanging="360"/>
        <w:spacing w:before="163"/>
        <w:tabs defTabSz="720">
          <w:tab w:val="left" w:pos="1417" w:leader="none"/>
        </w:tabs>
        <w:rPr>
          <w:sz w:val="28"/>
        </w:rPr>
      </w:pPr>
      <w:r>
        <w:rPr>
          <w:sz w:val="28"/>
        </w:rPr>
        <w:t>LoRA</w:t>
      </w:r>
      <w:r>
        <w:rPr>
          <w:spacing w:val="-8" w:percent="93"/>
          <w:sz w:val="28"/>
        </w:rPr>
        <w:t xml:space="preserve"> </w:t>
      </w:r>
      <w:r>
        <w:rPr>
          <w:sz w:val="28"/>
        </w:rPr>
        <w:t>Fine-Tuning</w:t>
      </w:r>
      <w:r>
        <w:rPr>
          <w:spacing w:val="-7" w:percent="94"/>
          <w:sz w:val="28"/>
        </w:rPr>
        <w:t xml:space="preserve"> </w:t>
      </w:r>
      <w:r>
        <w:rPr>
          <w:spacing w:val="-2" w:percent="98"/>
          <w:sz w:val="28"/>
        </w:rPr>
        <w:t>Module</w:t>
      </w:r>
      <w:r>
        <w:rPr>
          <w:sz w:val="28"/>
        </w:rPr>
        <w:t>.</w:t>
      </w:r>
    </w:p>
    <w:p>
      <w:pPr>
        <w:pStyle w:val="para15"/>
        <w:numPr>
          <w:ilvl w:val="0"/>
          <w:numId w:val="7"/>
        </w:numPr>
        <w:ind w:left="1417" w:hanging="360"/>
        <w:spacing w:before="163"/>
        <w:tabs defTabSz="720">
          <w:tab w:val="left" w:pos="1417" w:leader="none"/>
        </w:tabs>
        <w:rPr>
          <w:sz w:val="28"/>
        </w:rPr>
      </w:pPr>
      <w:r>
        <w:rPr>
          <w:sz w:val="28"/>
        </w:rPr>
        <w:t>Federated</w:t>
      </w:r>
      <w:r>
        <w:rPr>
          <w:spacing w:val="-4" w:percent="96"/>
          <w:sz w:val="28"/>
        </w:rPr>
        <w:t xml:space="preserve"> </w:t>
      </w:r>
      <w:r>
        <w:rPr>
          <w:sz w:val="28"/>
        </w:rPr>
        <w:t>Aggregation</w:t>
      </w:r>
      <w:r>
        <w:rPr>
          <w:spacing w:val="-4" w:percent="96"/>
          <w:sz w:val="28"/>
        </w:rPr>
        <w:t xml:space="preserve"> </w:t>
      </w:r>
      <w:r>
        <w:rPr>
          <w:spacing w:val="-2" w:percent="98"/>
          <w:sz w:val="28"/>
        </w:rPr>
        <w:t>Module</w:t>
      </w:r>
      <w:r>
        <w:rPr>
          <w:sz w:val="28"/>
        </w:rPr>
        <w:t>.</w:t>
      </w:r>
    </w:p>
    <w:p>
      <w:pPr>
        <w:pStyle w:val="para15"/>
        <w:numPr>
          <w:ilvl w:val="0"/>
          <w:numId w:val="7"/>
        </w:numPr>
        <w:ind w:left="1417" w:hanging="360"/>
        <w:spacing w:before="163"/>
        <w:tabs defTabSz="720">
          <w:tab w:val="left" w:pos="1417" w:leader="none"/>
        </w:tabs>
        <w:rPr>
          <w:sz w:val="28"/>
        </w:rPr>
      </w:pPr>
      <w:r>
        <w:rPr>
          <w:spacing w:val="-2" w:percent="98"/>
          <w:sz w:val="28"/>
        </w:rPr>
        <w:t>Verification</w:t>
      </w:r>
      <w:r>
        <w:rPr>
          <w:spacing w:val="-13" w:percent="88"/>
          <w:sz w:val="28"/>
        </w:rPr>
        <w:t xml:space="preserve"> </w:t>
      </w:r>
      <w:r>
        <w:rPr>
          <w:spacing w:val="-2" w:percent="98"/>
          <w:sz w:val="28"/>
        </w:rPr>
        <w:t>Module</w:t>
      </w:r>
      <w:r>
        <w:rPr>
          <w:sz w:val="28"/>
        </w:rPr>
        <w:t>.</w:t>
      </w:r>
    </w:p>
    <w:p>
      <w:pPr>
        <w:pStyle w:val="para10"/>
        <w:spacing w:before="46"/>
      </w:pPr>
      <w:r/>
    </w:p>
    <w:p>
      <w:pPr>
        <w:pStyle w:val="para13"/>
        <w:ind w:left="18"/>
        <w:tabs defTabSz="720">
          <w:tab w:val="left" w:pos="1439" w:leader="none"/>
        </w:tabs>
      </w:pPr>
      <w:bookmarkStart w:id="36" w:name="_TOC_250023"/>
      <w:r>
        <w:t xml:space="preserve">      3.3.1 Code</w:t>
      </w:r>
      <w:r>
        <w:rPr>
          <w:spacing w:val="-4" w:percent="97"/>
        </w:rPr>
        <w:t xml:space="preserve"> </w:t>
      </w:r>
      <w:r>
        <w:t>Generation</w:t>
      </w:r>
      <w:bookmarkEnd w:id="36"/>
      <w:r/>
      <w:r>
        <w:rPr>
          <w:spacing w:val="-2" w:percent="98"/>
        </w:rPr>
        <w:t xml:space="preserve"> Module</w:t>
      </w:r>
      <w:r/>
    </w:p>
    <w:p>
      <w:pPr>
        <w:pStyle w:val="para10"/>
        <w:ind w:left="283" w:firstLine="439"/>
        <w:spacing w:before="241" w:line="360" w:lineRule="auto"/>
      </w:pPr>
      <w:r>
        <w:t>The</w:t>
      </w:r>
      <w:r>
        <w:rPr>
          <w:spacing w:val="57" w:percent="134"/>
          <w:w w:val="150"/>
        </w:rPr>
        <w:t xml:space="preserve"> </w:t>
      </w:r>
      <w:r>
        <w:t>Code</w:t>
      </w:r>
      <w:r>
        <w:rPr>
          <w:spacing w:val="59" w:percent="135"/>
          <w:w w:val="150"/>
        </w:rPr>
        <w:t xml:space="preserve"> </w:t>
      </w:r>
      <w:r>
        <w:t>Generation</w:t>
      </w:r>
      <w:r>
        <w:rPr>
          <w:spacing w:val="59" w:percent="135"/>
          <w:w w:val="150"/>
        </w:rPr>
        <w:t xml:space="preserve"> </w:t>
      </w:r>
      <w:r>
        <w:t>Module</w:t>
      </w:r>
      <w:r>
        <w:rPr>
          <w:spacing w:val="59" w:percent="135"/>
          <w:w w:val="150"/>
        </w:rPr>
        <w:t xml:space="preserve"> </w:t>
      </w:r>
      <w:r>
        <w:t>produces</w:t>
      </w:r>
      <w:r>
        <w:rPr>
          <w:spacing w:val="59" w:percent="135"/>
          <w:w w:val="150"/>
        </w:rPr>
        <w:t xml:space="preserve"> </w:t>
      </w:r>
      <w:r>
        <w:t>initial</w:t>
      </w:r>
      <w:r>
        <w:rPr>
          <w:spacing w:val="59" w:percent="135"/>
          <w:w w:val="150"/>
        </w:rPr>
        <w:t xml:space="preserve"> </w:t>
      </w:r>
      <w:r>
        <w:t>program</w:t>
      </w:r>
      <w:r>
        <w:rPr>
          <w:spacing w:val="59" w:percent="135"/>
          <w:w w:val="150"/>
        </w:rPr>
        <w:t xml:space="preserve"> </w:t>
      </w:r>
      <w:r>
        <w:t>solutions</w:t>
      </w:r>
      <w:r>
        <w:rPr>
          <w:spacing w:val="59" w:percent="135"/>
          <w:w w:val="150"/>
        </w:rPr>
        <w:t xml:space="preserve"> </w:t>
      </w:r>
      <w:r>
        <w:rPr>
          <w:spacing w:val="-4" w:percent="96"/>
        </w:rPr>
        <w:t>from</w:t>
      </w:r>
      <w:r>
        <w:t xml:space="preserve"> benchmark</w:t>
      </w:r>
      <w:r>
        <w:rPr>
          <w:spacing w:val="-3" w:percent="97"/>
        </w:rPr>
        <w:t xml:space="preserve"> </w:t>
      </w:r>
      <w:r>
        <w:t>datasets</w:t>
      </w:r>
      <w:r>
        <w:rPr>
          <w:spacing w:val="-3" w:percent="97"/>
        </w:rPr>
        <w:t xml:space="preserve"> </w:t>
      </w:r>
      <w:r>
        <w:t>using</w:t>
      </w:r>
      <w:r>
        <w:rPr>
          <w:spacing w:val="-3" w:percent="97"/>
        </w:rPr>
        <w:t xml:space="preserve"> </w:t>
      </w:r>
      <w:r>
        <w:t>a</w:t>
      </w:r>
      <w:r>
        <w:rPr>
          <w:spacing w:val="-4" w:percent="96"/>
        </w:rPr>
        <w:t xml:space="preserve"> </w:t>
      </w:r>
      <w:r>
        <w:t>frozen</w:t>
      </w:r>
      <w:r>
        <w:rPr>
          <w:spacing w:val="-3" w:percent="97"/>
        </w:rPr>
        <w:t xml:space="preserve"> </w:t>
      </w:r>
      <w:r>
        <w:t>large</w:t>
      </w:r>
      <w:r>
        <w:rPr>
          <w:spacing w:val="-4" w:percent="96"/>
        </w:rPr>
        <w:t xml:space="preserve"> </w:t>
      </w:r>
      <w:r>
        <w:t>language</w:t>
      </w:r>
      <w:r>
        <w:rPr>
          <w:spacing w:val="-4" w:percent="96"/>
        </w:rPr>
        <w:t xml:space="preserve"> </w:t>
      </w:r>
      <w:r>
        <w:t>model.</w:t>
      </w:r>
      <w:r>
        <w:rPr>
          <w:spacing w:val="-3" w:percent="97"/>
        </w:rPr>
        <w:t xml:space="preserve"> </w:t>
      </w:r>
      <w:r>
        <w:t>As</w:t>
      </w:r>
      <w:r>
        <w:rPr>
          <w:spacing w:val="-3" w:percent="97"/>
        </w:rPr>
        <w:t xml:space="preserve"> </w:t>
      </w:r>
      <w:r>
        <w:t>the</w:t>
      </w:r>
      <w:r>
        <w:rPr>
          <w:spacing w:val="-4" w:percent="96"/>
        </w:rPr>
        <w:t xml:space="preserve"> </w:t>
      </w:r>
      <w:r>
        <w:t>first</w:t>
      </w:r>
      <w:r>
        <w:rPr>
          <w:spacing w:val="-3" w:percent="97"/>
        </w:rPr>
        <w:t xml:space="preserve"> </w:t>
      </w:r>
      <w:r>
        <w:t>stage</w:t>
      </w:r>
      <w:r>
        <w:rPr>
          <w:spacing w:val="-4" w:percent="96"/>
        </w:rPr>
        <w:t xml:space="preserve"> </w:t>
      </w:r>
      <w:r>
        <w:t>of</w:t>
      </w:r>
      <w:r>
        <w:rPr>
          <w:spacing w:val="-4" w:percent="96"/>
        </w:rPr>
        <w:t xml:space="preserve"> </w:t>
      </w:r>
      <w:r>
        <w:t xml:space="preserve">the pipeline, this module allows each client to independently generate candidate code without any adaptation, thereby simulating real world federated </w:t>
      </w:r>
      <w:r>
        <w:rPr>
          <w:spacing w:val="-2" w:percent="98"/>
        </w:rPr>
        <w:t>environments.</w:t>
      </w:r>
      <w:r/>
    </w:p>
    <w:p>
      <w:pPr>
        <w:pStyle w:val="para10"/>
        <w:ind w:left="283" w:right="139" w:firstLine="439"/>
        <w:spacing w:before="236" w:line="360" w:lineRule="auto"/>
        <w:jc w:val="both"/>
      </w:pPr>
      <w:r>
        <w:t>The module first loads three benchmark datasets HumanEval, MBPP and DS-1000 from the Hugging Face datasets library defined as “D” in algorithm 3.1. Each dataset is assigned to a different client to reflect heterogeneous data distributions. For every task, a structured prompt is constructed by combining the problem description with the function signature. Dataset specific preprocessing is applied as per design decisions.</w:t>
      </w:r>
    </w:p>
    <w:p>
      <w:pPr>
        <w:pStyle w:val="para10"/>
        <w:ind w:left="283" w:right="140" w:firstLine="439"/>
        <w:spacing w:before="233" w:line="360" w:lineRule="auto"/>
        <w:jc w:val="both"/>
      </w:pPr>
      <w:r>
        <w:t>The resulting prompt is fed into the frozen Qwen2.5-Coder-3B[16] model using greedy decoding (do_sample=False, temperature=1.0), ensuring deterministic and reproducible outputs across clients. The generated code is stored along with the task ID and the corresponding prompt.</w:t>
      </w:r>
    </w:p>
    <w:p>
      <w:pPr>
        <w:pStyle w:val="para10"/>
        <w:spacing w:before="45"/>
        <w:rPr>
          <w:sz w:val="20"/>
        </w:rPr>
      </w:pPr>
      <w:r>
        <w:rPr>
          <w:sz w:val="20"/>
        </w:rPr>
        <w:t xml:space="preserve">    </w:t>
      </w:r>
      <w:r/>
      <w:r>
        <w:rPr>
          <w:noProof/>
        </w:rPr>
        <w:drawing>
          <wp:inline distT="89535" distB="89535" distL="89535" distR="89535">
            <wp:extent cx="5854065" cy="2788920"/>
            <wp:effectExtent l="0" t="0" r="0" b="0"/>
            <wp:docPr id="12" name="Pictur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2"/>
                    <pic:cNvPicPr>
                      <a:picLocks noChangeAspect="1"/>
                      <a:extLst>
                        <a:ext uri="sm">
                          <sm:smNativeData xmlns:sm="sm" val="SMDATA_16_zA3TaRMAAAAlAAAAEQAAAC0B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g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B2AQAAB6IAAAAAAAAAAAAAAAAAAAAAAACmAAAAAAAAAAAAAACmAAAAAyQAACgRAAAAAAAApgAAAKYAAAAoAAAACAAAAAEAAAABAAAA"/>
                        </a:ext>
                      </a:extLst>
                    </pic:cNvPicPr>
                  </pic:nvPicPr>
                  <pic:blipFill>
                    <a:blip r:embed="rId48"/>
                    <a:stretch>
                      <a:fillRect/>
                    </a:stretch>
                  </pic:blipFill>
                  <pic:spPr>
                    <a:xfrm>
                      <a:off x="0" y="0"/>
                      <a:ext cx="5854065" cy="2788920"/>
                    </a:xfrm>
                    <a:prstGeom prst="rect">
                      <a:avLst/>
                    </a:prstGeom>
                    <a:noFill/>
                    <a:ln w="12700">
                      <a:noFill/>
                    </a:ln>
                  </pic:spPr>
                </pic:pic>
              </a:graphicData>
            </a:graphic>
          </wp:inline>
        </w:drawing>
      </w:r>
      <w:r/>
      <w:r>
        <w:rPr>
          <w:sz w:val="20"/>
        </w:rPr>
      </w:r>
    </w:p>
    <w:p>
      <w:pPr>
        <w:pStyle w:val="para10"/>
        <w:spacing w:before="80"/>
      </w:pPr>
      <w:r/>
    </w:p>
    <w:p>
      <w:pPr>
        <w:pStyle w:val="para13"/>
        <w:spacing/>
        <w:jc w:val="both"/>
      </w:pPr>
      <w:r>
        <w:t>Design</w:t>
      </w:r>
      <w:r>
        <w:rPr>
          <w:spacing w:val="-2" w:percent="98"/>
        </w:rPr>
        <w:t xml:space="preserve"> Decisions:</w:t>
      </w:r>
      <w:r/>
    </w:p>
    <w:p>
      <w:pPr>
        <w:pStyle w:val="para10"/>
        <w:spacing w:before="61"/>
        <w:rPr>
          <w:b/>
        </w:rPr>
      </w:pPr>
      <w:r>
        <w:rPr>
          <w:b/>
        </w:rPr>
      </w:r>
    </w:p>
    <w:p>
      <w:pPr>
        <w:pStyle w:val="para15"/>
        <w:numPr>
          <w:ilvl w:val="3"/>
          <w:numId w:val="8"/>
        </w:numPr>
        <w:ind w:left="742" w:right="140" w:hanging="360"/>
        <w:spacing w:line="360" w:lineRule="auto"/>
        <w:tabs defTabSz="720">
          <w:tab w:val="left" w:pos="742" w:leader="none"/>
        </w:tabs>
        <w:rPr>
          <w:sz w:val="28"/>
        </w:rPr>
      </w:pPr>
      <w:r>
        <w:rPr>
          <w:sz w:val="28"/>
        </w:rPr>
        <w:t>Greedy</w:t>
      </w:r>
      <w:r>
        <w:rPr>
          <w:spacing w:val="39" w:percent="135"/>
          <w:sz w:val="28"/>
        </w:rPr>
        <w:t xml:space="preserve"> </w:t>
      </w:r>
      <w:r>
        <w:rPr>
          <w:sz w:val="28"/>
        </w:rPr>
        <w:t>decoding</w:t>
      </w:r>
      <w:r>
        <w:rPr>
          <w:spacing w:val="39" w:percent="135"/>
          <w:sz w:val="28"/>
        </w:rPr>
        <w:t xml:space="preserve"> </w:t>
      </w:r>
      <w:r>
        <w:rPr>
          <w:sz w:val="28"/>
        </w:rPr>
        <w:t>(do_sample=False,</w:t>
      </w:r>
      <w:r>
        <w:rPr>
          <w:spacing w:val="39" w:percent="135"/>
          <w:sz w:val="28"/>
        </w:rPr>
        <w:t xml:space="preserve"> </w:t>
      </w:r>
      <w:r>
        <w:rPr>
          <w:sz w:val="28"/>
        </w:rPr>
        <w:t>temperature=1.0)</w:t>
      </w:r>
      <w:r>
        <w:rPr>
          <w:spacing w:val="39" w:percent="135"/>
          <w:sz w:val="28"/>
        </w:rPr>
        <w:t xml:space="preserve"> </w:t>
      </w:r>
      <w:r>
        <w:rPr>
          <w:sz w:val="28"/>
        </w:rPr>
        <w:t>is</w:t>
      </w:r>
      <w:r>
        <w:rPr>
          <w:spacing w:val="39" w:percent="135"/>
          <w:sz w:val="28"/>
        </w:rPr>
        <w:t xml:space="preserve"> </w:t>
      </w:r>
      <w:r>
        <w:rPr>
          <w:sz w:val="28"/>
        </w:rPr>
        <w:t>used</w:t>
      </w:r>
      <w:r>
        <w:rPr>
          <w:spacing w:val="39" w:percent="135"/>
          <w:sz w:val="28"/>
        </w:rPr>
        <w:t xml:space="preserve"> </w:t>
      </w:r>
      <w:r>
        <w:rPr>
          <w:sz w:val="28"/>
        </w:rPr>
        <w:t>to</w:t>
      </w:r>
      <w:r>
        <w:rPr>
          <w:spacing w:val="39" w:percent="135"/>
          <w:sz w:val="28"/>
        </w:rPr>
        <w:t xml:space="preserve"> </w:t>
      </w:r>
      <w:r>
        <w:rPr>
          <w:sz w:val="28"/>
        </w:rPr>
        <w:t>ensure</w:t>
      </w:r>
      <w:r>
        <w:rPr>
          <w:spacing w:val="39" w:percent="135"/>
          <w:sz w:val="28"/>
        </w:rPr>
        <w:t xml:space="preserve"> </w:t>
      </w:r>
      <w:r>
        <w:rPr>
          <w:sz w:val="28"/>
        </w:rPr>
        <w:t>reproducibility across clients.</w:t>
      </w:r>
    </w:p>
    <w:p>
      <w:pPr>
        <w:pStyle w:val="para15"/>
        <w:numPr>
          <w:ilvl w:val="3"/>
          <w:numId w:val="8"/>
        </w:numPr>
        <w:ind w:left="741" w:hanging="359"/>
        <w:spacing w:line="360" w:lineRule="auto"/>
        <w:tabs defTabSz="720">
          <w:tab w:val="left" w:pos="741" w:leader="none"/>
        </w:tabs>
        <w:rPr>
          <w:sz w:val="28"/>
        </w:rPr>
      </w:pPr>
      <w:r>
        <w:rPr>
          <w:sz w:val="28"/>
        </w:rPr>
        <w:t>Each</w:t>
      </w:r>
      <w:r>
        <w:rPr>
          <w:spacing w:val="57" w:percent="151"/>
          <w:sz w:val="28"/>
        </w:rPr>
        <w:t xml:space="preserve"> </w:t>
      </w:r>
      <w:r>
        <w:rPr>
          <w:sz w:val="28"/>
        </w:rPr>
        <w:t>client</w:t>
      </w:r>
      <w:r>
        <w:rPr>
          <w:spacing w:val="58" w:percent="152"/>
          <w:sz w:val="28"/>
        </w:rPr>
        <w:t xml:space="preserve"> </w:t>
      </w:r>
      <w:r>
        <w:rPr>
          <w:sz w:val="28"/>
        </w:rPr>
        <w:t>is</w:t>
      </w:r>
      <w:r>
        <w:rPr>
          <w:spacing w:val="58" w:percent="152"/>
          <w:sz w:val="28"/>
        </w:rPr>
        <w:t xml:space="preserve"> </w:t>
      </w:r>
      <w:r>
        <w:rPr>
          <w:sz w:val="28"/>
        </w:rPr>
        <w:t>assigned</w:t>
      </w:r>
      <w:r>
        <w:rPr>
          <w:spacing w:val="57" w:percent="151"/>
          <w:sz w:val="28"/>
        </w:rPr>
        <w:t xml:space="preserve"> </w:t>
      </w:r>
      <w:r>
        <w:rPr>
          <w:sz w:val="28"/>
        </w:rPr>
        <w:t>a</w:t>
      </w:r>
      <w:r>
        <w:rPr>
          <w:spacing w:val="58" w:percent="152"/>
          <w:sz w:val="28"/>
        </w:rPr>
        <w:t xml:space="preserve"> </w:t>
      </w:r>
      <w:r>
        <w:rPr>
          <w:sz w:val="28"/>
        </w:rPr>
        <w:t>distinct</w:t>
      </w:r>
      <w:r>
        <w:rPr>
          <w:spacing w:val="58" w:percent="152"/>
          <w:sz w:val="28"/>
        </w:rPr>
        <w:t xml:space="preserve"> </w:t>
      </w:r>
      <w:r>
        <w:rPr>
          <w:sz w:val="28"/>
        </w:rPr>
        <w:t>dataset</w:t>
      </w:r>
      <w:r>
        <w:rPr>
          <w:spacing w:val="57" w:percent="151"/>
          <w:sz w:val="28"/>
        </w:rPr>
        <w:t xml:space="preserve"> </w:t>
      </w:r>
      <w:r>
        <w:rPr>
          <w:sz w:val="28"/>
        </w:rPr>
        <w:t>to</w:t>
      </w:r>
      <w:r>
        <w:rPr>
          <w:spacing w:val="58" w:percent="152"/>
          <w:sz w:val="28"/>
        </w:rPr>
        <w:t xml:space="preserve"> </w:t>
      </w:r>
      <w:r>
        <w:rPr>
          <w:sz w:val="28"/>
        </w:rPr>
        <w:t>simulate</w:t>
      </w:r>
      <w:r>
        <w:rPr>
          <w:spacing w:val="57" w:percent="151"/>
          <w:sz w:val="28"/>
        </w:rPr>
        <w:t xml:space="preserve"> </w:t>
      </w:r>
      <w:r>
        <w:rPr>
          <w:sz w:val="28"/>
        </w:rPr>
        <w:t>heterogeneous</w:t>
      </w:r>
      <w:r>
        <w:rPr>
          <w:spacing w:val="58" w:percent="152"/>
          <w:sz w:val="28"/>
        </w:rPr>
        <w:t xml:space="preserve"> </w:t>
      </w:r>
      <w:r>
        <w:rPr>
          <w:spacing w:val="-4" w:percent="96"/>
          <w:sz w:val="28"/>
        </w:rPr>
        <w:t>data</w:t>
      </w:r>
      <w:r>
        <w:rPr>
          <w:sz w:val="28"/>
        </w:rPr>
        <w:t xml:space="preserve"> </w:t>
      </w:r>
      <w:r>
        <w:rPr>
          <w:sz w:val="28"/>
          <w:szCs w:val="28"/>
        </w:rPr>
        <w:t>distributions</w:t>
      </w:r>
      <w:r>
        <w:rPr>
          <w:spacing w:val="-4" w:percent="96"/>
          <w:sz w:val="28"/>
          <w:szCs w:val="28"/>
        </w:rPr>
        <w:t xml:space="preserve"> </w:t>
      </w:r>
      <w:r>
        <w:rPr>
          <w:sz w:val="28"/>
          <w:szCs w:val="28"/>
        </w:rPr>
        <w:t>in</w:t>
      </w:r>
      <w:r>
        <w:rPr>
          <w:spacing w:val="-3" w:percent="97"/>
          <w:sz w:val="28"/>
          <w:szCs w:val="28"/>
        </w:rPr>
        <w:t xml:space="preserve"> </w:t>
      </w:r>
      <w:r>
        <w:rPr>
          <w:sz w:val="28"/>
          <w:szCs w:val="28"/>
        </w:rPr>
        <w:t>a</w:t>
      </w:r>
      <w:r>
        <w:rPr>
          <w:spacing w:val="-2" w:percent="98"/>
          <w:sz w:val="28"/>
          <w:szCs w:val="28"/>
        </w:rPr>
        <w:t xml:space="preserve"> </w:t>
      </w:r>
      <w:r>
        <w:rPr>
          <w:sz w:val="28"/>
          <w:szCs w:val="28"/>
        </w:rPr>
        <w:t>real</w:t>
      </w:r>
      <w:r>
        <w:rPr>
          <w:spacing w:val="-2" w:percent="98"/>
          <w:sz w:val="28"/>
          <w:szCs w:val="28"/>
        </w:rPr>
        <w:t xml:space="preserve"> </w:t>
      </w:r>
      <w:r>
        <w:rPr>
          <w:sz w:val="28"/>
          <w:szCs w:val="28"/>
        </w:rPr>
        <w:t>federated</w:t>
      </w:r>
      <w:r>
        <w:rPr>
          <w:spacing w:val="-2" w:percent="98"/>
          <w:sz w:val="28"/>
          <w:szCs w:val="28"/>
        </w:rPr>
        <w:t xml:space="preserve"> environment.</w:t>
      </w:r>
      <w:r>
        <w:rPr>
          <w:sz w:val="28"/>
        </w:rPr>
      </w:r>
    </w:p>
    <w:p>
      <w:pPr>
        <w:pStyle w:val="para15"/>
        <w:numPr>
          <w:ilvl w:val="3"/>
          <w:numId w:val="8"/>
        </w:numPr>
        <w:ind w:left="742" w:right="141" w:hanging="360"/>
        <w:spacing w:before="29" w:line="360" w:lineRule="auto"/>
        <w:tabs defTabSz="720">
          <w:tab w:val="left" w:pos="742" w:leader="none"/>
        </w:tabs>
        <w:rPr>
          <w:sz w:val="28"/>
        </w:rPr>
      </w:pPr>
      <w:r>
        <w:rPr>
          <w:sz w:val="28"/>
        </w:rPr>
        <w:t>For MBPP, the function signature from the reference code (first “def” line) is appended to the prompt to align with benchmark test cases.</w:t>
      </w:r>
    </w:p>
    <w:p>
      <w:pPr>
        <w:pStyle w:val="para15"/>
        <w:numPr>
          <w:ilvl w:val="3"/>
          <w:numId w:val="8"/>
        </w:numPr>
        <w:ind w:left="741" w:hanging="359"/>
        <w:spacing w:line="360" w:lineRule="auto"/>
        <w:tabs defTabSz="720">
          <w:tab w:val="left" w:pos="741" w:leader="none"/>
        </w:tabs>
        <w:rPr>
          <w:sz w:val="28"/>
        </w:rPr>
      </w:pPr>
      <w:r>
        <w:rPr>
          <w:sz w:val="28"/>
        </w:rPr>
        <w:t>For</w:t>
      </w:r>
      <w:r>
        <w:rPr>
          <w:spacing w:val="38" w:percent="134"/>
          <w:sz w:val="28"/>
        </w:rPr>
        <w:t xml:space="preserve"> </w:t>
      </w:r>
      <w:r>
        <w:rPr>
          <w:sz w:val="28"/>
        </w:rPr>
        <w:t>DS-1000,</w:t>
      </w:r>
      <w:r>
        <w:rPr>
          <w:spacing w:val="39" w:percent="135"/>
          <w:sz w:val="28"/>
        </w:rPr>
        <w:t xml:space="preserve"> </w:t>
      </w:r>
      <w:r>
        <w:rPr>
          <w:sz w:val="28"/>
        </w:rPr>
        <w:t>the</w:t>
      </w:r>
      <w:r>
        <w:rPr>
          <w:spacing w:val="38" w:percent="134"/>
          <w:sz w:val="28"/>
        </w:rPr>
        <w:t xml:space="preserve"> </w:t>
      </w:r>
      <w:r>
        <w:rPr>
          <w:sz w:val="28"/>
        </w:rPr>
        <w:t>verbose</w:t>
      </w:r>
      <w:r>
        <w:rPr>
          <w:spacing w:val="38" w:percent="134"/>
          <w:sz w:val="28"/>
        </w:rPr>
        <w:t xml:space="preserve"> </w:t>
      </w:r>
      <w:r>
        <w:rPr>
          <w:sz w:val="28"/>
        </w:rPr>
        <w:t>prompt</w:t>
      </w:r>
      <w:r>
        <w:rPr>
          <w:spacing w:val="39" w:percent="135"/>
          <w:sz w:val="28"/>
        </w:rPr>
        <w:t xml:space="preserve"> </w:t>
      </w:r>
      <w:r>
        <w:rPr>
          <w:sz w:val="28"/>
        </w:rPr>
        <w:t>is</w:t>
      </w:r>
      <w:r>
        <w:rPr>
          <w:spacing w:val="39" w:percent="135"/>
          <w:sz w:val="28"/>
        </w:rPr>
        <w:t xml:space="preserve"> </w:t>
      </w:r>
      <w:r>
        <w:rPr>
          <w:sz w:val="28"/>
        </w:rPr>
        <w:t>preprocessed</w:t>
      </w:r>
      <w:r>
        <w:rPr>
          <w:spacing w:val="39" w:percent="135"/>
          <w:sz w:val="28"/>
        </w:rPr>
        <w:t xml:space="preserve"> </w:t>
      </w:r>
      <w:r>
        <w:rPr>
          <w:sz w:val="28"/>
        </w:rPr>
        <w:t>by</w:t>
      </w:r>
      <w:r>
        <w:rPr>
          <w:spacing w:val="39" w:percent="135"/>
          <w:sz w:val="28"/>
        </w:rPr>
        <w:t xml:space="preserve"> </w:t>
      </w:r>
      <w:r>
        <w:rPr>
          <w:sz w:val="28"/>
        </w:rPr>
        <w:t>splitting</w:t>
      </w:r>
      <w:r>
        <w:rPr>
          <w:spacing w:val="39" w:percent="135"/>
          <w:sz w:val="28"/>
        </w:rPr>
        <w:t xml:space="preserve"> </w:t>
      </w:r>
      <w:r>
        <w:rPr>
          <w:sz w:val="28"/>
        </w:rPr>
        <w:t>on</w:t>
      </w:r>
      <w:r>
        <w:rPr>
          <w:spacing w:val="39" w:percent="135"/>
          <w:sz w:val="28"/>
        </w:rPr>
        <w:t xml:space="preserve"> </w:t>
      </w:r>
      <w:r>
        <w:rPr>
          <w:sz w:val="28"/>
        </w:rPr>
        <w:t>'A:'</w:t>
      </w:r>
      <w:r>
        <w:rPr>
          <w:spacing w:val="38" w:percent="134"/>
          <w:sz w:val="28"/>
        </w:rPr>
        <w:t xml:space="preserve"> </w:t>
      </w:r>
      <w:r>
        <w:rPr>
          <w:spacing w:val="-4" w:percent="96"/>
          <w:sz w:val="28"/>
        </w:rPr>
        <w:t>and</w:t>
      </w:r>
      <w:r>
        <w:rPr>
          <w:sz w:val="28"/>
        </w:rPr>
      </w:r>
    </w:p>
    <w:p>
      <w:pPr>
        <w:pStyle w:val="para10"/>
        <w:ind w:left="742"/>
        <w:spacing w:before="48" w:line="360" w:lineRule="auto"/>
      </w:pPr>
      <w:r>
        <w:t>retaining</w:t>
      </w:r>
      <w:r>
        <w:rPr>
          <w:spacing w:val="-1" w:percent="99"/>
        </w:rPr>
        <w:t xml:space="preserve"> </w:t>
      </w:r>
      <w:r>
        <w:t>only</w:t>
      </w:r>
      <w:r>
        <w:rPr>
          <w:spacing w:val="-1" w:percent="99"/>
        </w:rPr>
        <w:t xml:space="preserve"> </w:t>
      </w:r>
      <w:r>
        <w:t>the</w:t>
      </w:r>
      <w:r>
        <w:rPr>
          <w:spacing w:val="-2" w:percent="98"/>
        </w:rPr>
        <w:t xml:space="preserve"> </w:t>
      </w:r>
      <w:r>
        <w:t>question</w:t>
      </w:r>
      <w:r>
        <w:rPr>
          <w:spacing w:val="-1" w:percent="99"/>
        </w:rPr>
        <w:t xml:space="preserve"> </w:t>
      </w:r>
      <w:r>
        <w:t>portion</w:t>
      </w:r>
      <w:r>
        <w:rPr>
          <w:spacing w:val="-1" w:percent="99"/>
        </w:rPr>
        <w:t xml:space="preserve"> </w:t>
      </w:r>
      <w:r>
        <w:t>as</w:t>
      </w:r>
      <w:r>
        <w:rPr>
          <w:spacing w:val="-1" w:percent="99"/>
        </w:rPr>
        <w:t xml:space="preserve"> </w:t>
      </w:r>
      <w:r>
        <w:rPr>
          <w:spacing w:val="-2" w:percent="98"/>
        </w:rPr>
        <w:t>prompt_v2.</w:t>
      </w:r>
      <w:r/>
    </w:p>
    <w:p>
      <w:pPr>
        <w:pStyle w:val="para10"/>
        <w:spacing w:before="140"/>
      </w:pPr>
      <w:r/>
    </w:p>
    <w:p>
      <w:pPr>
        <w:pStyle w:val="para13"/>
        <w:ind w:left="18"/>
        <w:spacing/>
        <w:jc w:val="both"/>
        <w:tabs defTabSz="720">
          <w:tab w:val="left" w:pos="1436" w:leader="none"/>
        </w:tabs>
      </w:pPr>
      <w:bookmarkStart w:id="37" w:name="_TOC_250022"/>
      <w:r>
        <w:t xml:space="preserve">    3.3.2  Hallucination</w:t>
      </w:r>
      <w:r>
        <w:rPr>
          <w:spacing w:val="-4" w:percent="97"/>
        </w:rPr>
        <w:t xml:space="preserve"> </w:t>
      </w:r>
      <w:r>
        <w:t>Detection</w:t>
      </w:r>
      <w:r>
        <w:rPr>
          <w:spacing w:val="-4" w:percent="97"/>
        </w:rPr>
        <w:t xml:space="preserve"> </w:t>
      </w:r>
      <w:r/>
      <w:bookmarkEnd w:id="37"/>
      <w:r/>
      <w:r>
        <w:rPr>
          <w:spacing w:val="-2" w:percent="98"/>
        </w:rPr>
        <w:t>Module</w:t>
      </w:r>
      <w:r/>
    </w:p>
    <w:p>
      <w:pPr>
        <w:pStyle w:val="para10"/>
        <w:ind w:left="283" w:right="140" w:firstLine="439"/>
        <w:spacing w:before="241" w:line="362" w:lineRule="auto"/>
        <w:jc w:val="both"/>
      </w:pPr>
      <w:r>
        <w:t>The hallucination detection module is the analytical core of the client-side pipeline, accepting generated code and producing a structured fault record through two sequential stages: static analysis and dynamic analysis.</w:t>
      </w:r>
    </w:p>
    <w:p>
      <w:pPr>
        <w:pStyle w:val="para10"/>
        <w:ind w:left="283" w:right="140" w:firstLine="439"/>
        <w:spacing w:before="237" w:line="362" w:lineRule="auto"/>
        <w:jc w:val="both"/>
      </w:pPr>
      <w:r>
        <w:t>The AST module first inspects code without execution by parsing Python source into a tree. If parsing fails due to syntax or indentation errors, it records the error and line number and stops. If parsing succeeds, it traverses the tree to verify control-flow correctness (return only in functions, break or continue only in loops) and performs flow aware name analysis to detect undefined variables across conditionals, loops, try-except blocks and nested scopes. It detects syntax errors, indentation errors, structural violations and undefined variables purely from</w:t>
      </w:r>
      <w:r>
        <w:rPr>
          <w:spacing w:val="-1" w:percent="99"/>
        </w:rPr>
        <w:t xml:space="preserve"> </w:t>
      </w:r>
      <w:r>
        <w:t>code</w:t>
      </w:r>
      <w:r>
        <w:rPr>
          <w:spacing w:val="-2" w:percent="98"/>
        </w:rPr>
        <w:t xml:space="preserve"> </w:t>
      </w:r>
      <w:r>
        <w:t>structure,</w:t>
      </w:r>
      <w:r>
        <w:rPr>
          <w:spacing w:val="-1" w:percent="99"/>
        </w:rPr>
        <w:t xml:space="preserve"> </w:t>
      </w:r>
      <w:r>
        <w:t>even</w:t>
      </w:r>
      <w:r>
        <w:rPr>
          <w:spacing w:val="-1" w:percent="99"/>
        </w:rPr>
        <w:t xml:space="preserve"> </w:t>
      </w:r>
      <w:r>
        <w:t>in</w:t>
      </w:r>
      <w:r>
        <w:rPr>
          <w:spacing w:val="-1" w:percent="99"/>
        </w:rPr>
        <w:t xml:space="preserve"> </w:t>
      </w:r>
      <w:r>
        <w:t>rarely</w:t>
      </w:r>
      <w:r>
        <w:rPr>
          <w:spacing w:val="-1" w:percent="99"/>
        </w:rPr>
        <w:t xml:space="preserve"> </w:t>
      </w:r>
      <w:r>
        <w:t>executed</w:t>
      </w:r>
      <w:r>
        <w:rPr>
          <w:spacing w:val="-1" w:percent="99"/>
        </w:rPr>
        <w:t xml:space="preserve"> </w:t>
      </w:r>
      <w:r>
        <w:t>paths.</w:t>
      </w:r>
      <w:r>
        <w:rPr>
          <w:spacing w:val="-1" w:percent="99"/>
        </w:rPr>
        <w:t xml:space="preserve"> </w:t>
      </w:r>
      <w:r>
        <w:t>Any</w:t>
      </w:r>
      <w:r>
        <w:rPr>
          <w:spacing w:val="-1" w:percent="99"/>
        </w:rPr>
        <w:t xml:space="preserve"> </w:t>
      </w:r>
      <w:r>
        <w:t>reported</w:t>
      </w:r>
      <w:r>
        <w:rPr>
          <w:spacing w:val="-1" w:percent="99"/>
        </w:rPr>
        <w:t xml:space="preserve"> </w:t>
      </w:r>
      <w:r>
        <w:t>error</w:t>
      </w:r>
      <w:r>
        <w:rPr>
          <w:spacing w:val="-2" w:percent="98"/>
        </w:rPr>
        <w:t xml:space="preserve"> </w:t>
      </w:r>
      <w:r>
        <w:t>skips</w:t>
      </w:r>
      <w:r>
        <w:rPr>
          <w:spacing w:val="-1" w:percent="99"/>
        </w:rPr>
        <w:t xml:space="preserve"> </w:t>
      </w:r>
      <w:r>
        <w:t xml:space="preserve">later </w:t>
      </w:r>
      <w:r>
        <w:rPr>
          <w:spacing w:val="-2" w:percent="98"/>
        </w:rPr>
        <w:t>stages.</w:t>
      </w:r>
      <w:r/>
    </w:p>
    <w:p>
      <w:pPr>
        <w:pStyle w:val="para10"/>
        <w:ind w:left="283" w:right="142" w:firstLine="439"/>
        <w:spacing w:before="229" w:line="362" w:lineRule="auto"/>
        <w:jc w:val="both"/>
      </w:pPr>
      <w:r>
        <w:t>The LIB_API module then performs static checks on external libraries and APIs without running code, validating imports, attribute access and function calls using importlib and inspect. It reports missing modules, invalid attributes and invalid argument signatures, distinguishing between missing libraries and actual API misuse.</w:t>
      </w:r>
    </w:p>
    <w:p>
      <w:pPr>
        <w:pStyle w:val="para10"/>
        <w:ind w:left="283" w:right="140" w:firstLine="439"/>
        <w:spacing w:before="233" w:line="360" w:lineRule="auto"/>
        <w:jc w:val="both"/>
      </w:pPr>
      <w:r>
        <w:t>Finally, the dynamic analysis module executes the code against benchmark test cases in an isolated environment with a timeout. If all tests pass, the code is marked passed. Otherwise, it records failures including exception type, message, line number, failing input, expected output and actual output. This module detects runtime errors, but only on paths executed by tests, which is why the static AST and LIB_API modules complement it.</w:t>
      </w:r>
    </w:p>
    <w:p>
      <w:pPr>
        <w:pStyle w:val="para10"/>
        <w:spacing w:before="2"/>
        <w:rPr>
          <w:sz w:val="6"/>
        </w:rPr>
      </w:pPr>
      <w:r>
        <w:rPr>
          <w:sz w:val="6"/>
        </w:rPr>
      </w:r>
    </w:p>
    <w:p>
      <w:pPr>
        <w:pStyle w:val="para10"/>
        <w:spacing w:before="154"/>
      </w:pPr>
      <w:r>
        <w:t xml:space="preserve">       </w:t>
      </w:r>
      <w:r>
        <w:rPr>
          <w:noProof/>
        </w:rPr>
        <w:drawing>
          <wp:inline distT="89535" distB="89535" distL="89535" distR="89535">
            <wp:extent cx="5186045" cy="5518150"/>
            <wp:effectExtent l="0" t="0" r="0" b="0"/>
            <wp:docPr id="13" name="Pictur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3"/>
                    <pic:cNvPicPr>
                      <a:picLocks noChangeAspect="1"/>
                      <a:extLst>
                        <a:ext uri="sm">
                          <sm:smNativeData xmlns:sm="sm" val="SMDATA_16_zA3TaRMAAAAlAAAAEQAAAC0B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OcfAADyIQAA5x8AAPIhAAAAAg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CGAQAAB6IAAAAAAAAAAAAAAAAAAAAAAACmAAAAAAAAAAAAAACmAAAA5x8AAPIhAAAAAAAApgAAAKYAAAAoAAAACAAAAAEAAAABAAAA"/>
                        </a:ext>
                      </a:extLst>
                    </pic:cNvPicPr>
                  </pic:nvPicPr>
                  <pic:blipFill>
                    <a:blip r:embed="rId49"/>
                    <a:stretch>
                      <a:fillRect/>
                    </a:stretch>
                  </pic:blipFill>
                  <pic:spPr>
                    <a:xfrm>
                      <a:off x="0" y="0"/>
                      <a:ext cx="5186045" cy="5518150"/>
                    </a:xfrm>
                    <a:prstGeom prst="rect">
                      <a:avLst/>
                    </a:prstGeom>
                    <a:noFill/>
                    <a:ln w="12700">
                      <a:noFill/>
                    </a:ln>
                  </pic:spPr>
                </pic:pic>
              </a:graphicData>
            </a:graphic>
          </wp:inline>
        </w:drawing>
      </w:r>
      <w:r/>
    </w:p>
    <w:p>
      <w:pPr>
        <w:pStyle w:val="para13"/>
      </w:pPr>
      <w:r/>
    </w:p>
    <w:p>
      <w:pPr>
        <w:pStyle w:val="para13"/>
      </w:pPr>
      <w:r>
        <w:t>Design</w:t>
      </w:r>
      <w:r>
        <w:rPr>
          <w:spacing w:val="-2" w:percent="98"/>
        </w:rPr>
        <w:t xml:space="preserve"> Decisions:</w:t>
      </w:r>
      <w:r/>
    </w:p>
    <w:p>
      <w:pPr>
        <w:pStyle w:val="para10"/>
        <w:spacing w:before="61"/>
        <w:rPr>
          <w:b/>
        </w:rPr>
      </w:pPr>
      <w:r>
        <w:rPr>
          <w:b/>
        </w:rPr>
      </w:r>
    </w:p>
    <w:p>
      <w:pPr>
        <w:pStyle w:val="para15"/>
        <w:numPr>
          <w:ilvl w:val="0"/>
          <w:numId w:val="6"/>
        </w:numPr>
        <w:ind w:left="742" w:right="142" w:hanging="360"/>
        <w:spacing w:line="360" w:lineRule="auto"/>
        <w:jc w:val="both"/>
        <w:tabs defTabSz="720">
          <w:tab w:val="left" w:pos="742" w:leader="none"/>
        </w:tabs>
        <w:rPr>
          <w:sz w:val="28"/>
        </w:rPr>
      </w:pPr>
      <w:r>
        <w:rPr>
          <w:sz w:val="28"/>
        </w:rPr>
        <w:t>The pipeline is sequential: AST → Dynamic → LIB_API, with early exit on AST failure to avoid executing syntactically invalid code.</w:t>
      </w:r>
    </w:p>
    <w:p>
      <w:pPr>
        <w:pStyle w:val="para15"/>
        <w:numPr>
          <w:ilvl w:val="0"/>
          <w:numId w:val="6"/>
        </w:numPr>
        <w:ind w:left="741" w:hanging="359"/>
        <w:spacing w:line="360" w:lineRule="auto"/>
        <w:jc w:val="both"/>
        <w:tabs defTabSz="720">
          <w:tab w:val="left" w:pos="741" w:leader="none"/>
        </w:tabs>
        <w:rPr>
          <w:sz w:val="28"/>
        </w:rPr>
      </w:pPr>
      <w:r>
        <w:rPr>
          <w:sz w:val="28"/>
        </w:rPr>
        <w:t>Static</w:t>
      </w:r>
      <w:r>
        <w:rPr>
          <w:spacing w:val="62" w:percent="155"/>
          <w:sz w:val="28"/>
        </w:rPr>
        <w:t xml:space="preserve"> </w:t>
      </w:r>
      <w:r>
        <w:rPr>
          <w:sz w:val="28"/>
        </w:rPr>
        <w:t>analysis</w:t>
      </w:r>
      <w:r>
        <w:rPr>
          <w:spacing w:val="64" w:percent="157"/>
          <w:sz w:val="28"/>
        </w:rPr>
        <w:t xml:space="preserve"> </w:t>
      </w:r>
      <w:r>
        <w:rPr>
          <w:sz w:val="28"/>
        </w:rPr>
        <w:t>catches</w:t>
      </w:r>
      <w:r>
        <w:rPr>
          <w:spacing w:val="63" w:percent="156"/>
          <w:sz w:val="28"/>
        </w:rPr>
        <w:t xml:space="preserve"> </w:t>
      </w:r>
      <w:r>
        <w:rPr>
          <w:sz w:val="28"/>
        </w:rPr>
        <w:t>errors</w:t>
      </w:r>
      <w:r>
        <w:rPr>
          <w:spacing w:val="64" w:percent="157"/>
          <w:sz w:val="28"/>
        </w:rPr>
        <w:t xml:space="preserve"> </w:t>
      </w:r>
      <w:r>
        <w:rPr>
          <w:sz w:val="28"/>
        </w:rPr>
        <w:t>on</w:t>
      </w:r>
      <w:r>
        <w:rPr>
          <w:spacing w:val="63" w:percent="156"/>
          <w:sz w:val="28"/>
        </w:rPr>
        <w:t xml:space="preserve"> </w:t>
      </w:r>
      <w:r>
        <w:rPr>
          <w:sz w:val="28"/>
        </w:rPr>
        <w:t>unexecuted</w:t>
      </w:r>
      <w:r>
        <w:rPr>
          <w:spacing w:val="64" w:percent="157"/>
          <w:sz w:val="28"/>
        </w:rPr>
        <w:t xml:space="preserve"> </w:t>
      </w:r>
      <w:r>
        <w:rPr>
          <w:sz w:val="28"/>
        </w:rPr>
        <w:t>paths</w:t>
      </w:r>
      <w:r>
        <w:rPr>
          <w:spacing w:val="63" w:percent="156"/>
          <w:sz w:val="28"/>
        </w:rPr>
        <w:t xml:space="preserve"> </w:t>
      </w:r>
      <w:r>
        <w:rPr>
          <w:sz w:val="28"/>
        </w:rPr>
        <w:t>(e.g.,</w:t>
      </w:r>
      <w:r>
        <w:rPr>
          <w:spacing w:val="64" w:percent="157"/>
          <w:sz w:val="28"/>
        </w:rPr>
        <w:t xml:space="preserve"> </w:t>
      </w:r>
      <w:r>
        <w:rPr>
          <w:sz w:val="28"/>
        </w:rPr>
        <w:t>rarely</w:t>
      </w:r>
      <w:r>
        <w:rPr>
          <w:spacing w:val="64" w:percent="157"/>
          <w:sz w:val="28"/>
        </w:rPr>
        <w:t xml:space="preserve"> </w:t>
      </w:r>
      <w:r>
        <w:rPr>
          <w:spacing w:val="-2" w:percent="98"/>
          <w:sz w:val="28"/>
        </w:rPr>
        <w:t>triggered</w:t>
      </w:r>
      <w:r>
        <w:rPr>
          <w:sz w:val="28"/>
        </w:rPr>
      </w:r>
    </w:p>
    <w:p>
      <w:pPr>
        <w:pStyle w:val="para10"/>
        <w:ind w:left="742"/>
        <w:spacing w:before="48" w:line="360" w:lineRule="auto"/>
        <w:jc w:val="both"/>
      </w:pPr>
      <w:r>
        <w:t>branches),</w:t>
      </w:r>
      <w:r>
        <w:rPr>
          <w:spacing w:val="-3" w:percent="97"/>
        </w:rPr>
        <w:t xml:space="preserve"> </w:t>
      </w:r>
      <w:r>
        <w:t>which</w:t>
      </w:r>
      <w:r>
        <w:rPr>
          <w:spacing w:val="-2" w:percent="98"/>
        </w:rPr>
        <w:t xml:space="preserve"> </w:t>
      </w:r>
      <w:r>
        <w:t>dynamic</w:t>
      </w:r>
      <w:r>
        <w:rPr>
          <w:spacing w:val="-3" w:percent="97"/>
        </w:rPr>
        <w:t xml:space="preserve"> </w:t>
      </w:r>
      <w:r>
        <w:t>testing</w:t>
      </w:r>
      <w:r>
        <w:rPr>
          <w:spacing w:val="-2" w:percent="98"/>
        </w:rPr>
        <w:t xml:space="preserve"> </w:t>
      </w:r>
      <w:r>
        <w:t>cannot</w:t>
      </w:r>
      <w:r>
        <w:rPr>
          <w:spacing w:val="-2" w:percent="98"/>
        </w:rPr>
        <w:t xml:space="preserve"> detect.</w:t>
      </w:r>
      <w:r/>
    </w:p>
    <w:p>
      <w:pPr>
        <w:pStyle w:val="para15"/>
        <w:numPr>
          <w:ilvl w:val="0"/>
          <w:numId w:val="6"/>
        </w:numPr>
        <w:ind w:left="742" w:right="140" w:hanging="360"/>
        <w:spacing w:before="29" w:line="360" w:lineRule="auto"/>
        <w:jc w:val="both"/>
        <w:tabs defTabSz="720">
          <w:tab w:val="left" w:pos="742" w:leader="none"/>
        </w:tabs>
        <w:rPr>
          <w:sz w:val="28"/>
        </w:rPr>
      </w:pPr>
      <w:r>
        <w:rPr>
          <w:sz w:val="28"/>
        </w:rPr>
        <w:t xml:space="preserve">LIB_API uses importlib and inspect to distinguish genuine API hallucinations from environment level missing packages, preventing false </w:t>
      </w:r>
      <w:r>
        <w:rPr>
          <w:spacing w:val="-2" w:percent="98"/>
          <w:sz w:val="28"/>
        </w:rPr>
        <w:t>positives.</w:t>
      </w:r>
      <w:r>
        <w:rPr>
          <w:sz w:val="28"/>
        </w:rPr>
      </w:r>
    </w:p>
    <w:p>
      <w:pPr>
        <w:pStyle w:val="para15"/>
        <w:numPr>
          <w:ilvl w:val="0"/>
          <w:numId w:val="6"/>
        </w:numPr>
        <w:ind w:left="741" w:hanging="359"/>
        <w:spacing w:line="360" w:lineRule="auto"/>
        <w:jc w:val="both"/>
        <w:tabs defTabSz="720">
          <w:tab w:val="left" w:pos="741" w:leader="none"/>
        </w:tabs>
        <w:rPr>
          <w:sz w:val="28"/>
        </w:rPr>
      </w:pPr>
      <w:r>
        <w:rPr>
          <w:sz w:val="28"/>
        </w:rPr>
        <w:t>Threading</w:t>
      </w:r>
      <w:r>
        <w:rPr>
          <w:spacing w:val="17" w:percent="115"/>
          <w:sz w:val="28"/>
        </w:rPr>
        <w:t xml:space="preserve"> </w:t>
      </w:r>
      <w:r>
        <w:rPr>
          <w:sz w:val="28"/>
        </w:rPr>
        <w:t>with</w:t>
      </w:r>
      <w:r>
        <w:rPr>
          <w:spacing w:val="20" w:percent="118"/>
          <w:sz w:val="28"/>
        </w:rPr>
        <w:t xml:space="preserve"> </w:t>
      </w:r>
      <w:r>
        <w:rPr>
          <w:sz w:val="28"/>
        </w:rPr>
        <w:t>a</w:t>
      </w:r>
      <w:r>
        <w:rPr>
          <w:spacing w:val="18" w:percent="116"/>
          <w:sz w:val="28"/>
        </w:rPr>
        <w:t xml:space="preserve"> </w:t>
      </w:r>
      <w:r>
        <w:rPr>
          <w:sz w:val="28"/>
        </w:rPr>
        <w:t>10</w:t>
      </w:r>
      <w:r>
        <w:rPr>
          <w:spacing w:val="20" w:percent="118"/>
          <w:sz w:val="28"/>
        </w:rPr>
        <w:t xml:space="preserve"> </w:t>
      </w:r>
      <w:r>
        <w:rPr>
          <w:sz w:val="28"/>
        </w:rPr>
        <w:t>second</w:t>
      </w:r>
      <w:r>
        <w:rPr>
          <w:spacing w:val="19" w:percent="117"/>
          <w:sz w:val="28"/>
        </w:rPr>
        <w:t xml:space="preserve"> </w:t>
      </w:r>
      <w:r>
        <w:rPr>
          <w:sz w:val="28"/>
        </w:rPr>
        <w:t>timeout</w:t>
      </w:r>
      <w:r>
        <w:rPr>
          <w:spacing w:val="20" w:percent="118"/>
          <w:sz w:val="28"/>
        </w:rPr>
        <w:t xml:space="preserve"> </w:t>
      </w:r>
      <w:r>
        <w:rPr>
          <w:sz w:val="28"/>
        </w:rPr>
        <w:t>is</w:t>
      </w:r>
      <w:r>
        <w:rPr>
          <w:spacing w:val="19" w:percent="117"/>
          <w:sz w:val="28"/>
        </w:rPr>
        <w:t xml:space="preserve"> </w:t>
      </w:r>
      <w:r>
        <w:rPr>
          <w:sz w:val="28"/>
        </w:rPr>
        <w:t>used</w:t>
      </w:r>
      <w:r>
        <w:rPr>
          <w:spacing w:val="20" w:percent="118"/>
          <w:sz w:val="28"/>
        </w:rPr>
        <w:t xml:space="preserve"> </w:t>
      </w:r>
      <w:r>
        <w:rPr>
          <w:sz w:val="28"/>
        </w:rPr>
        <w:t>in</w:t>
      </w:r>
      <w:r>
        <w:rPr>
          <w:spacing w:val="19" w:percent="117"/>
          <w:sz w:val="28"/>
        </w:rPr>
        <w:t xml:space="preserve"> </w:t>
      </w:r>
      <w:r>
        <w:rPr>
          <w:sz w:val="28"/>
        </w:rPr>
        <w:t>dynamic</w:t>
      </w:r>
      <w:r>
        <w:rPr>
          <w:spacing w:val="19" w:percent="117"/>
          <w:sz w:val="28"/>
        </w:rPr>
        <w:t xml:space="preserve"> </w:t>
      </w:r>
      <w:r>
        <w:rPr>
          <w:sz w:val="28"/>
        </w:rPr>
        <w:t>analysis</w:t>
      </w:r>
      <w:r>
        <w:rPr>
          <w:spacing w:val="19" w:percent="117"/>
          <w:sz w:val="28"/>
        </w:rPr>
        <w:t xml:space="preserve"> </w:t>
      </w:r>
      <w:r>
        <w:rPr>
          <w:sz w:val="28"/>
        </w:rPr>
        <w:t>to</w:t>
      </w:r>
      <w:r>
        <w:rPr>
          <w:spacing w:val="20" w:percent="118"/>
          <w:sz w:val="28"/>
        </w:rPr>
        <w:t xml:space="preserve"> </w:t>
      </w:r>
      <w:r>
        <w:rPr>
          <w:spacing w:val="-2" w:percent="98"/>
          <w:sz w:val="28"/>
        </w:rPr>
        <w:t>prevent</w:t>
      </w:r>
      <w:r>
        <w:rPr>
          <w:sz w:val="28"/>
        </w:rPr>
      </w:r>
    </w:p>
    <w:p>
      <w:pPr>
        <w:pStyle w:val="para10"/>
        <w:ind w:left="742"/>
        <w:spacing w:before="48" w:line="360" w:lineRule="auto"/>
        <w:jc w:val="both"/>
        <w:rPr>
          <w:spacing w:val="-2" w:percent="98"/>
        </w:rPr>
      </w:pPr>
      <w:r>
        <w:t>infinite</w:t>
      </w:r>
      <w:r>
        <w:rPr>
          <w:spacing w:val="-2" w:percent="98"/>
        </w:rPr>
        <w:t xml:space="preserve"> </w:t>
      </w:r>
      <w:r>
        <w:t>loops</w:t>
      </w:r>
      <w:r>
        <w:rPr>
          <w:spacing w:val="-1" w:percent="99"/>
        </w:rPr>
        <w:t xml:space="preserve"> </w:t>
      </w:r>
      <w:r>
        <w:t>from</w:t>
      </w:r>
      <w:r>
        <w:rPr>
          <w:spacing w:val="-1" w:percent="99"/>
        </w:rPr>
        <w:t xml:space="preserve"> </w:t>
      </w:r>
      <w:r>
        <w:t>stalling</w:t>
      </w:r>
      <w:r>
        <w:rPr>
          <w:spacing w:val="-1" w:percent="99"/>
        </w:rPr>
        <w:t xml:space="preserve"> </w:t>
      </w:r>
      <w:r>
        <w:t>the</w:t>
      </w:r>
      <w:r>
        <w:rPr>
          <w:spacing w:val="-1" w:percent="99"/>
        </w:rPr>
        <w:t xml:space="preserve"> </w:t>
      </w:r>
      <w:r>
        <w:rPr>
          <w:spacing w:val="-2" w:percent="98"/>
        </w:rPr>
        <w:t>pipeline.</w:t>
      </w:r>
      <w:r>
        <w:rPr>
          <w:spacing w:val="-2" w:percent="98"/>
        </w:rPr>
      </w:r>
    </w:p>
    <w:p>
      <w:pPr>
        <w:pStyle w:val="para10"/>
        <w:ind w:left="742"/>
        <w:spacing w:before="48" w:line="360" w:lineRule="auto"/>
        <w:jc w:val="both"/>
        <w:rPr>
          <w:spacing w:val="-2" w:percent="98"/>
        </w:rPr>
      </w:pPr>
      <w:r>
        <w:rPr>
          <w:spacing w:val="-2" w:percent="98"/>
        </w:rPr>
      </w:r>
    </w:p>
    <w:p>
      <w:pPr>
        <w:pStyle w:val="para10"/>
        <w:ind w:left="742"/>
        <w:spacing w:before="48" w:line="360" w:lineRule="auto"/>
        <w:jc w:val="both"/>
        <w:rPr>
          <w:spacing w:val="-2" w:percent="98"/>
        </w:rPr>
      </w:pPr>
      <w:r>
        <w:rPr>
          <w:spacing w:val="-2" w:percent="98"/>
        </w:rPr>
      </w:r>
    </w:p>
    <w:p>
      <w:pPr>
        <w:pStyle w:val="para13"/>
        <w:ind w:left="18"/>
        <w:spacing w:before="60"/>
        <w:jc w:val="both"/>
        <w:tabs defTabSz="720">
          <w:tab w:val="left" w:pos="1436" w:leader="none"/>
        </w:tabs>
        <w:rPr>
          <w:spacing w:val="-2" w:percent="98"/>
        </w:rPr>
      </w:pPr>
      <w:r/>
      <w:bookmarkStart w:id="38" w:name="_TOC_250021"/>
      <w:r>
        <w:t xml:space="preserve">    3.3.3  Dataset</w:t>
      </w:r>
      <w:r>
        <w:rPr>
          <w:spacing w:val="-4" w:percent="97"/>
        </w:rPr>
        <w:t xml:space="preserve"> </w:t>
      </w:r>
      <w:r/>
      <w:bookmarkEnd w:id="38"/>
      <w:r/>
      <w:r>
        <w:rPr>
          <w:spacing w:val="-2" w:percent="98"/>
        </w:rPr>
        <w:t>Creation</w:t>
      </w:r>
      <w:r>
        <w:rPr>
          <w:spacing w:val="-2" w:percent="98"/>
        </w:rPr>
      </w:r>
    </w:p>
    <w:p>
      <w:pPr>
        <w:pStyle w:val="para13"/>
        <w:ind w:left="18"/>
        <w:spacing w:before="60"/>
        <w:jc w:val="both"/>
        <w:tabs defTabSz="720">
          <w:tab w:val="left" w:pos="1436" w:leader="none"/>
        </w:tabs>
      </w:pPr>
      <w:r/>
    </w:p>
    <w:p>
      <w:pPr>
        <w:pStyle w:val="para10"/>
        <w:ind w:left="283" w:right="142" w:firstLine="439"/>
        <w:spacing w:before="241" w:line="362" w:lineRule="auto"/>
        <w:jc w:val="both"/>
      </w:pPr>
      <w:r>
        <w:t>The dataset construction module transforms raw hallucination detection outputs into a structured training dataset for LoRA fine-tuning. For each task,</w:t>
      </w:r>
      <w:r>
        <w:rPr>
          <w:spacing w:val="39" w:percent="135"/>
        </w:rPr>
        <w:t xml:space="preserve"> </w:t>
      </w:r>
      <w:r>
        <w:t>the module assembles a record containing the dataset name, task identifier, prompt, hallucination status, AST analysis, dynamic analysis, library analysis, generated code, canonical target code, error sources, error types, error lines and the benchmark's canonical solution.</w:t>
      </w:r>
    </w:p>
    <w:p>
      <w:pPr>
        <w:pStyle w:val="para10"/>
        <w:ind w:left="283" w:right="139" w:firstLine="439"/>
        <w:spacing w:before="233" w:line="362" w:lineRule="auto"/>
        <w:jc w:val="both"/>
      </w:pPr>
      <w:r>
        <w:t xml:space="preserve">An automatic program repair (APR) module was initially intended to correct hallucinated code using detected error information, but it often failed to produce valid fixes due to limitations of the Qwen coder model. Therefore, the system does not rely on APR outputs as training targets. Instead, programs that passed all hallucination checks are stored with the generated code as the target, while programs that failed detection are stored with the canonical solution from the benchmark as the target. The prompt and canonical solution columns serve as input–output pairs for supervised fine-tuning, ensuring that fine-tuning always uses a correct reference target even when the model's own generation was </w:t>
      </w:r>
      <w:r>
        <w:rPr>
          <w:spacing w:val="-2" w:percent="98"/>
        </w:rPr>
        <w:t>hallucinated.</w:t>
      </w:r>
      <w:r/>
    </w:p>
    <w:p>
      <w:pPr>
        <w:pStyle w:val="para10"/>
        <w:ind w:left="283" w:right="142" w:firstLine="439"/>
        <w:spacing w:before="228" w:line="362" w:lineRule="auto"/>
        <w:jc w:val="both"/>
      </w:pPr>
      <w:r>
        <w:t>The main aim is hallucination reduction in a federated setting rather than through</w:t>
      </w:r>
      <w:r>
        <w:rPr>
          <w:spacing w:val="-2" w:percent="98"/>
        </w:rPr>
        <w:t xml:space="preserve"> </w:t>
      </w:r>
      <w:r>
        <w:t>detection</w:t>
      </w:r>
      <w:r>
        <w:rPr>
          <w:spacing w:val="-2" w:percent="98"/>
        </w:rPr>
        <w:t xml:space="preserve"> </w:t>
      </w:r>
      <w:r>
        <w:t>and</w:t>
      </w:r>
      <w:r>
        <w:rPr>
          <w:spacing w:val="-2" w:percent="98"/>
        </w:rPr>
        <w:t xml:space="preserve"> </w:t>
      </w:r>
      <w:r>
        <w:t>repair.</w:t>
      </w:r>
      <w:r>
        <w:rPr>
          <w:spacing w:val="-2" w:percent="98"/>
        </w:rPr>
        <w:t xml:space="preserve"> </w:t>
      </w:r>
      <w:r>
        <w:t>Thus,</w:t>
      </w:r>
      <w:r>
        <w:rPr>
          <w:spacing w:val="-2" w:percent="98"/>
        </w:rPr>
        <w:t xml:space="preserve"> </w:t>
      </w:r>
      <w:r>
        <w:t>the</w:t>
      </w:r>
      <w:r>
        <w:rPr>
          <w:spacing w:val="-3" w:percent="97"/>
        </w:rPr>
        <w:t xml:space="preserve"> </w:t>
      </w:r>
      <w:r>
        <w:t>hallucination</w:t>
      </w:r>
      <w:r>
        <w:rPr>
          <w:spacing w:val="-2" w:percent="98"/>
        </w:rPr>
        <w:t xml:space="preserve"> </w:t>
      </w:r>
      <w:r>
        <w:t>framework</w:t>
      </w:r>
      <w:r>
        <w:rPr>
          <w:spacing w:val="-2" w:percent="98"/>
        </w:rPr>
        <w:t xml:space="preserve"> </w:t>
      </w:r>
      <w:r>
        <w:t>is</w:t>
      </w:r>
      <w:r>
        <w:rPr>
          <w:spacing w:val="-2" w:percent="98"/>
        </w:rPr>
        <w:t xml:space="preserve"> </w:t>
      </w:r>
      <w:r>
        <w:t>used</w:t>
      </w:r>
      <w:r>
        <w:rPr>
          <w:spacing w:val="-2" w:percent="98"/>
        </w:rPr>
        <w:t xml:space="preserve"> </w:t>
      </w:r>
      <w:r>
        <w:t>to</w:t>
      </w:r>
      <w:r>
        <w:rPr>
          <w:spacing w:val="-2" w:percent="98"/>
        </w:rPr>
        <w:t xml:space="preserve"> </w:t>
      </w:r>
      <w:r>
        <w:t>assess code correctness via hallucination count.</w:t>
      </w:r>
    </w:p>
    <w:p>
      <w:pPr>
        <w:sectPr>
          <w:footnotePr>
            <w:pos w:val="pageBottom"/>
            <w:numFmt w:val="decimal"/>
            <w:numStart w:val="1"/>
            <w:numRestart w:val="continuous"/>
          </w:footnotePr>
          <w:endnotePr>
            <w:pos w:val="docEnd"/>
            <w:numFmt w:val="lowerRoman"/>
            <w:numStart w:val="1"/>
            <w:numRestart w:val="continuous"/>
          </w:endnotePr>
          <w:headerReference w:type="default" r:id="rId50"/>
          <w:footerReference w:type="default" r:id="rId51"/>
          <w:type w:val="nextPage"/>
          <w:pgSz w:h="16840" w:w="11910"/>
          <w:pgMar w:left="1417" w:top="1300" w:right="992" w:bottom="1260" w:header="567" w:footer="1054"/>
          <w:paperSrc w:first="0" w:other="0" a="0" b="0"/>
          <w:pgNumType w:fmt="decimal"/>
          <w:tmGutter w:val="3"/>
          <w:mirrorMargins w:val="0"/>
          <w:tmSection w:h="-1">
            <w:tmHeader w:id="0" w:h="0" edge="567" text="0">
              <w:shd w:val="none"/>
            </w:tmHeader>
            <w:tmFooter w:id="0" w:h="0" edge="1054" text="0">
              <w:shd w:val="none"/>
            </w:tmFooter>
          </w:tmSection>
          <w:guidesAndGridMasterPages Id="0" numberOfVerticalGuides="0" numberOfHorizontalGuides="0"/>
          <w:guidesAndGridMasterPages Id="1" numberOfVerticalGuides="0" numberOfHorizontalGuides="0"/>
          <w:guidesAndGridMasterPages Id="2" numberOfVerticalGuides="0" numberOfHorizontalGuides="0"/>
        </w:sectPr>
      </w:pPr>
    </w:p>
    <w:p>
      <w:pPr>
        <w:pStyle w:val="para10"/>
        <w:ind w:left="657"/>
        <w:rPr>
          <w:sz w:val="20"/>
        </w:rPr>
      </w:pPr>
      <w:r>
        <w:rPr>
          <w:sz w:val="20"/>
        </w:rPr>
      </w:r>
    </w:p>
    <w:p>
      <w:pPr>
        <w:pStyle w:val="para10"/>
        <w:rPr>
          <w:sz w:val="20"/>
        </w:rPr>
      </w:pPr>
      <w:r>
        <w:rPr>
          <w:sz w:val="20"/>
        </w:rPr>
        <w:t xml:space="preserve">    </w:t>
      </w:r>
      <w:r/>
      <w:r>
        <w:rPr>
          <w:noProof/>
        </w:rPr>
        <w:drawing>
          <wp:inline distT="89535" distB="89535" distL="89535" distR="89535">
            <wp:extent cx="5489575" cy="3561080"/>
            <wp:effectExtent l="0" t="0" r="0" b="0"/>
            <wp:docPr id="14" name="Pictur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4"/>
                    <pic:cNvPicPr>
                      <a:picLocks noChangeAspect="1"/>
                      <a:extLst>
                        <a:ext uri="sm">
                          <sm:smNativeData xmlns:sm="sm" val="SMDATA_16_zA3TaRMAAAAlAAAAEQAAAC0B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MUhAADoFQAAxSEAAOgVAAAAAg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CYAQAAB6IAAAAAAAAAAAAAAAAAAAAAAACmAAAAAAAAAAAAAACmAAAAxSEAAOgVAAAAAAAApgAAAKYAAAAoAAAACAAAAAEAAAABAAAA"/>
                        </a:ext>
                      </a:extLst>
                    </pic:cNvPicPr>
                  </pic:nvPicPr>
                  <pic:blipFill>
                    <a:blip r:embed="rId52"/>
                    <a:stretch>
                      <a:fillRect/>
                    </a:stretch>
                  </pic:blipFill>
                  <pic:spPr>
                    <a:xfrm>
                      <a:off x="0" y="0"/>
                      <a:ext cx="5489575" cy="3561080"/>
                    </a:xfrm>
                    <a:prstGeom prst="rect">
                      <a:avLst/>
                    </a:prstGeom>
                    <a:noFill/>
                    <a:ln w="12700">
                      <a:noFill/>
                    </a:ln>
                  </pic:spPr>
                </pic:pic>
              </a:graphicData>
            </a:graphic>
          </wp:inline>
        </w:drawing>
      </w:r>
      <w:r/>
      <w:r>
        <w:rPr>
          <w:sz w:val="20"/>
        </w:rPr>
      </w:r>
    </w:p>
    <w:p>
      <w:pPr>
        <w:pStyle w:val="para13"/>
        <w:spacing w:before="308"/>
      </w:pPr>
      <w:r>
        <w:t>Design</w:t>
      </w:r>
      <w:r>
        <w:rPr>
          <w:spacing w:val="-2" w:percent="98"/>
        </w:rPr>
        <w:t xml:space="preserve"> Decisions:</w:t>
      </w:r>
      <w:r/>
    </w:p>
    <w:p>
      <w:pPr>
        <w:pStyle w:val="para10"/>
        <w:spacing w:before="61"/>
        <w:rPr>
          <w:b/>
        </w:rPr>
      </w:pPr>
      <w:r>
        <w:rPr>
          <w:b/>
        </w:rPr>
      </w:r>
    </w:p>
    <w:p>
      <w:pPr>
        <w:pStyle w:val="para15"/>
        <w:numPr>
          <w:ilvl w:val="3"/>
          <w:numId w:val="8"/>
        </w:numPr>
        <w:ind w:left="742" w:right="141" w:hanging="360"/>
        <w:spacing w:line="360" w:lineRule="auto"/>
        <w:jc w:val="both"/>
        <w:tabs defTabSz="720">
          <w:tab w:val="left" w:pos="742" w:leader="none"/>
        </w:tabs>
        <w:rPr>
          <w:sz w:val="28"/>
        </w:rPr>
      </w:pPr>
      <w:r>
        <w:rPr>
          <w:sz w:val="28"/>
        </w:rPr>
        <w:t>The Automatic Program Repair (APR) was initially planned to correct hallucinated code [11].</w:t>
      </w:r>
    </w:p>
    <w:p>
      <w:pPr>
        <w:pStyle w:val="para15"/>
        <w:numPr>
          <w:ilvl w:val="3"/>
          <w:numId w:val="8"/>
        </w:numPr>
        <w:ind w:left="741" w:hanging="359"/>
        <w:spacing w:line="360" w:lineRule="auto"/>
        <w:jc w:val="both"/>
        <w:tabs defTabSz="720">
          <w:tab w:val="left" w:pos="741" w:leader="none"/>
        </w:tabs>
        <w:rPr>
          <w:sz w:val="28"/>
        </w:rPr>
      </w:pPr>
      <w:r>
        <w:rPr>
          <w:sz w:val="28"/>
        </w:rPr>
        <w:t>Although</w:t>
      </w:r>
      <w:r>
        <w:rPr>
          <w:spacing w:val="4" w:percent="104"/>
          <w:sz w:val="28"/>
        </w:rPr>
        <w:t xml:space="preserve"> </w:t>
      </w:r>
      <w:r>
        <w:rPr>
          <w:sz w:val="28"/>
        </w:rPr>
        <w:t>Automatic</w:t>
      </w:r>
      <w:r>
        <w:rPr>
          <w:spacing w:val="4" w:percent="104"/>
          <w:sz w:val="28"/>
        </w:rPr>
        <w:t xml:space="preserve"> </w:t>
      </w:r>
      <w:r>
        <w:rPr>
          <w:sz w:val="28"/>
        </w:rPr>
        <w:t>Program</w:t>
      </w:r>
      <w:r>
        <w:rPr>
          <w:spacing w:val="6" w:percent="105"/>
          <w:sz w:val="28"/>
        </w:rPr>
        <w:t xml:space="preserve"> </w:t>
      </w:r>
      <w:r>
        <w:rPr>
          <w:sz w:val="28"/>
        </w:rPr>
        <w:t>Repair</w:t>
      </w:r>
      <w:r>
        <w:rPr>
          <w:spacing w:val="4" w:percent="104"/>
          <w:sz w:val="28"/>
        </w:rPr>
        <w:t xml:space="preserve"> </w:t>
      </w:r>
      <w:r>
        <w:rPr>
          <w:sz w:val="28"/>
        </w:rPr>
        <w:t>(APR)</w:t>
      </w:r>
      <w:r>
        <w:rPr>
          <w:spacing w:val="4" w:percent="104"/>
          <w:sz w:val="28"/>
        </w:rPr>
        <w:t xml:space="preserve"> </w:t>
      </w:r>
      <w:r>
        <w:rPr>
          <w:sz w:val="28"/>
        </w:rPr>
        <w:t>was</w:t>
      </w:r>
      <w:r>
        <w:rPr>
          <w:spacing w:val="6" w:percent="105"/>
          <w:sz w:val="28"/>
        </w:rPr>
        <w:t xml:space="preserve"> </w:t>
      </w:r>
      <w:r>
        <w:rPr>
          <w:sz w:val="28"/>
        </w:rPr>
        <w:t>integrated</w:t>
      </w:r>
      <w:r>
        <w:rPr>
          <w:spacing w:val="4" w:percent="104"/>
          <w:sz w:val="28"/>
        </w:rPr>
        <w:t xml:space="preserve"> </w:t>
      </w:r>
      <w:r>
        <w:rPr>
          <w:sz w:val="28"/>
        </w:rPr>
        <w:t>into</w:t>
      </w:r>
      <w:r>
        <w:rPr>
          <w:spacing w:val="6" w:percent="105"/>
          <w:sz w:val="28"/>
        </w:rPr>
        <w:t xml:space="preserve"> </w:t>
      </w:r>
      <w:r>
        <w:rPr>
          <w:sz w:val="28"/>
        </w:rPr>
        <w:t>the</w:t>
      </w:r>
      <w:r>
        <w:rPr>
          <w:spacing w:val="4" w:percent="104"/>
          <w:sz w:val="28"/>
        </w:rPr>
        <w:t xml:space="preserve"> </w:t>
      </w:r>
      <w:r>
        <w:rPr>
          <w:spacing w:val="-2" w:percent="98"/>
          <w:sz w:val="28"/>
        </w:rPr>
        <w:t>pipeline</w:t>
      </w:r>
      <w:r>
        <w:rPr>
          <w:sz w:val="28"/>
        </w:rPr>
      </w:r>
    </w:p>
    <w:p>
      <w:pPr>
        <w:pStyle w:val="para10"/>
        <w:ind w:left="742" w:right="142"/>
        <w:spacing w:before="48" w:line="360" w:lineRule="auto"/>
        <w:jc w:val="both"/>
      </w:pPr>
      <w:r>
        <w:t>to correct hallucinated code</w:t>
      </w:r>
      <w:r>
        <w:rPr>
          <w:spacing w:val="-1" w:percent="99"/>
        </w:rPr>
        <w:t xml:space="preserve"> </w:t>
      </w:r>
      <w:r>
        <w:t xml:space="preserve">using detected fault information, it was found to be unreliable in practice the Qwen model frequently failed to produce valid patches even when provided with precise error types and line-level fault </w:t>
      </w:r>
      <w:r>
        <w:rPr>
          <w:spacing w:val="-2" w:percent="98"/>
        </w:rPr>
        <w:t>locations.</w:t>
      </w:r>
      <w:r/>
    </w:p>
    <w:p>
      <w:pPr>
        <w:pStyle w:val="para15"/>
        <w:numPr>
          <w:ilvl w:val="3"/>
          <w:numId w:val="8"/>
        </w:numPr>
        <w:ind w:left="741" w:hanging="359"/>
        <w:spacing w:line="360" w:lineRule="auto"/>
        <w:tabs defTabSz="720">
          <w:tab w:val="left" w:pos="741" w:leader="none"/>
        </w:tabs>
        <w:rPr>
          <w:sz w:val="28"/>
        </w:rPr>
      </w:pPr>
      <w:r>
        <w:rPr>
          <w:sz w:val="28"/>
        </w:rPr>
        <w:t>Canonical</w:t>
      </w:r>
      <w:r>
        <w:rPr>
          <w:spacing w:val="46" w:percent="141"/>
          <w:sz w:val="28"/>
        </w:rPr>
        <w:t xml:space="preserve"> </w:t>
      </w:r>
      <w:r>
        <w:rPr>
          <w:sz w:val="28"/>
        </w:rPr>
        <w:t>solutions</w:t>
      </w:r>
      <w:r>
        <w:rPr>
          <w:spacing w:val="48" w:percent="143"/>
          <w:sz w:val="28"/>
        </w:rPr>
        <w:t xml:space="preserve"> </w:t>
      </w:r>
      <w:r>
        <w:rPr>
          <w:sz w:val="28"/>
        </w:rPr>
        <w:t>are</w:t>
      </w:r>
      <w:r>
        <w:rPr>
          <w:spacing w:val="47" w:percent="142"/>
          <w:sz w:val="28"/>
        </w:rPr>
        <w:t xml:space="preserve"> </w:t>
      </w:r>
      <w:r>
        <w:rPr>
          <w:sz w:val="28"/>
        </w:rPr>
        <w:t>used</w:t>
      </w:r>
      <w:r>
        <w:rPr>
          <w:spacing w:val="48" w:percent="143"/>
          <w:sz w:val="28"/>
        </w:rPr>
        <w:t xml:space="preserve"> </w:t>
      </w:r>
      <w:r>
        <w:rPr>
          <w:sz w:val="28"/>
        </w:rPr>
        <w:t>as</w:t>
      </w:r>
      <w:r>
        <w:rPr>
          <w:spacing w:val="48" w:percent="143"/>
          <w:sz w:val="28"/>
        </w:rPr>
        <w:t xml:space="preserve"> </w:t>
      </w:r>
      <w:r>
        <w:rPr>
          <w:sz w:val="28"/>
        </w:rPr>
        <w:t>training</w:t>
      </w:r>
      <w:r>
        <w:rPr>
          <w:spacing w:val="47" w:percent="142"/>
          <w:sz w:val="28"/>
        </w:rPr>
        <w:t xml:space="preserve"> </w:t>
      </w:r>
      <w:r>
        <w:rPr>
          <w:sz w:val="28"/>
        </w:rPr>
        <w:t>targets</w:t>
      </w:r>
      <w:r>
        <w:rPr>
          <w:spacing w:val="48" w:percent="143"/>
          <w:sz w:val="28"/>
        </w:rPr>
        <w:t xml:space="preserve"> </w:t>
      </w:r>
      <w:r>
        <w:rPr>
          <w:sz w:val="28"/>
        </w:rPr>
        <w:t>for</w:t>
      </w:r>
      <w:r>
        <w:rPr>
          <w:spacing w:val="47" w:percent="142"/>
          <w:sz w:val="28"/>
        </w:rPr>
        <w:t xml:space="preserve"> </w:t>
      </w:r>
      <w:r>
        <w:rPr>
          <w:sz w:val="28"/>
        </w:rPr>
        <w:t>failed</w:t>
      </w:r>
      <w:r>
        <w:rPr>
          <w:spacing w:val="48" w:percent="143"/>
          <w:sz w:val="28"/>
        </w:rPr>
        <w:t xml:space="preserve"> </w:t>
      </w:r>
      <w:r>
        <w:rPr>
          <w:sz w:val="28"/>
        </w:rPr>
        <w:t>tasks,</w:t>
      </w:r>
      <w:r>
        <w:rPr>
          <w:spacing w:val="48" w:percent="143"/>
          <w:sz w:val="28"/>
        </w:rPr>
        <w:t xml:space="preserve"> </w:t>
      </w:r>
      <w:r>
        <w:rPr>
          <w:spacing w:val="-2" w:percent="98"/>
          <w:sz w:val="28"/>
        </w:rPr>
        <w:t>ensuring</w:t>
      </w:r>
      <w:r>
        <w:rPr>
          <w:sz w:val="28"/>
        </w:rPr>
      </w:r>
    </w:p>
    <w:p>
      <w:pPr>
        <w:pStyle w:val="para10"/>
        <w:ind w:left="742" w:right="141"/>
        <w:spacing w:before="48" w:line="360" w:lineRule="auto"/>
        <w:tabs defTabSz="720">
          <w:tab w:val="left" w:pos="2248" w:leader="none"/>
          <w:tab w:val="left" w:pos="3288" w:leader="none"/>
          <w:tab w:val="left" w:pos="4033" w:leader="none"/>
          <w:tab w:val="left" w:pos="4420" w:leader="none"/>
          <w:tab w:val="left" w:pos="5459" w:leader="none"/>
          <w:tab w:val="left" w:pos="6761" w:leader="none"/>
          <w:tab w:val="left" w:pos="8158" w:leader="none"/>
          <w:tab w:val="left" w:pos="8654" w:leader="none"/>
        </w:tabs>
      </w:pPr>
      <w:r>
        <w:rPr>
          <w:spacing w:val="-2" w:percent="98"/>
        </w:rPr>
        <w:t>fine-tuning</w:t>
      </w:r>
      <w:r>
        <w:tab/>
      </w:r>
      <w:r>
        <w:rPr>
          <w:spacing w:val="-2" w:percent="98"/>
        </w:rPr>
        <w:t>always</w:t>
      </w:r>
      <w:r>
        <w:tab/>
      </w:r>
      <w:r>
        <w:rPr>
          <w:spacing w:val="-4" w:percent="96"/>
        </w:rPr>
        <w:t>uses</w:t>
      </w:r>
      <w:r>
        <w:tab/>
      </w:r>
      <w:r>
        <w:rPr>
          <w:spacing w:val="-10" w:percent="91"/>
        </w:rPr>
        <w:t>a</w:t>
      </w:r>
      <w:r>
        <w:tab/>
      </w:r>
      <w:r>
        <w:rPr>
          <w:spacing w:val="-2" w:percent="98"/>
        </w:rPr>
        <w:t>correct</w:t>
      </w:r>
      <w:r>
        <w:tab/>
      </w:r>
      <w:r>
        <w:rPr>
          <w:spacing w:val="-2" w:percent="98"/>
        </w:rPr>
        <w:t>reference</w:t>
      </w:r>
      <w:r>
        <w:tab/>
      </w:r>
      <w:r>
        <w:rPr>
          <w:spacing w:val="-2" w:percent="98"/>
        </w:rPr>
        <w:t>regardless</w:t>
      </w:r>
      <w:r>
        <w:tab/>
      </w:r>
      <w:r>
        <w:rPr>
          <w:spacing w:val="-6" w:percent="95"/>
        </w:rPr>
        <w:t>of</w:t>
      </w:r>
      <w:r>
        <w:tab/>
      </w:r>
      <w:r>
        <w:rPr>
          <w:spacing w:val="-2" w:percent="98"/>
        </w:rPr>
        <w:t>model hallucination.</w:t>
      </w:r>
      <w:r/>
    </w:p>
    <w:p>
      <w:pPr>
        <w:pStyle w:val="para15"/>
        <w:numPr>
          <w:ilvl w:val="3"/>
          <w:numId w:val="8"/>
        </w:numPr>
        <w:ind w:left="741" w:hanging="359"/>
        <w:spacing w:line="360" w:lineRule="auto"/>
        <w:tabs defTabSz="720">
          <w:tab w:val="left" w:pos="741" w:leader="none"/>
        </w:tabs>
        <w:rPr>
          <w:sz w:val="28"/>
        </w:rPr>
      </w:pPr>
      <w:r>
        <w:rPr>
          <w:sz w:val="28"/>
        </w:rPr>
        <w:t>The</w:t>
      </w:r>
      <w:r>
        <w:rPr>
          <w:spacing w:val="52" w:percent="131"/>
          <w:w w:val="150"/>
          <w:sz w:val="28"/>
        </w:rPr>
        <w:t xml:space="preserve"> </w:t>
      </w:r>
      <w:r>
        <w:rPr>
          <w:sz w:val="28"/>
        </w:rPr>
        <w:t>error</w:t>
      </w:r>
      <w:r>
        <w:rPr>
          <w:spacing w:val="55" w:percent="133"/>
          <w:w w:val="150"/>
          <w:sz w:val="28"/>
        </w:rPr>
        <w:t xml:space="preserve"> </w:t>
      </w:r>
      <w:r>
        <w:rPr>
          <w:sz w:val="28"/>
        </w:rPr>
        <w:t>frequency</w:t>
      </w:r>
      <w:r>
        <w:rPr>
          <w:spacing w:val="55" w:percent="133"/>
          <w:w w:val="150"/>
          <w:sz w:val="28"/>
        </w:rPr>
        <w:t xml:space="preserve"> </w:t>
      </w:r>
      <w:r>
        <w:rPr>
          <w:sz w:val="28"/>
        </w:rPr>
        <w:t>report</w:t>
      </w:r>
      <w:r>
        <w:rPr>
          <w:spacing w:val="55" w:percent="133"/>
          <w:w w:val="150"/>
          <w:sz w:val="28"/>
        </w:rPr>
        <w:t xml:space="preserve"> </w:t>
      </w:r>
      <w:r>
        <w:rPr>
          <w:sz w:val="28"/>
        </w:rPr>
        <w:t>is</w:t>
      </w:r>
      <w:r>
        <w:rPr>
          <w:spacing w:val="55" w:percent="133"/>
          <w:w w:val="150"/>
          <w:sz w:val="28"/>
        </w:rPr>
        <w:t xml:space="preserve"> </w:t>
      </w:r>
      <w:r>
        <w:rPr>
          <w:sz w:val="28"/>
        </w:rPr>
        <w:t>kept</w:t>
      </w:r>
      <w:r>
        <w:rPr>
          <w:spacing w:val="55" w:percent="133"/>
          <w:w w:val="150"/>
          <w:sz w:val="28"/>
        </w:rPr>
        <w:t xml:space="preserve"> </w:t>
      </w:r>
      <w:r>
        <w:rPr>
          <w:sz w:val="28"/>
        </w:rPr>
        <w:t>separate</w:t>
      </w:r>
      <w:r>
        <w:rPr>
          <w:spacing w:val="55" w:percent="133"/>
          <w:w w:val="150"/>
          <w:sz w:val="28"/>
        </w:rPr>
        <w:t xml:space="preserve"> </w:t>
      </w:r>
      <w:r>
        <w:rPr>
          <w:sz w:val="28"/>
        </w:rPr>
        <w:t>from</w:t>
      </w:r>
      <w:r>
        <w:rPr>
          <w:spacing w:val="55" w:percent="133"/>
          <w:w w:val="150"/>
          <w:sz w:val="28"/>
        </w:rPr>
        <w:t xml:space="preserve"> </w:t>
      </w:r>
      <w:r>
        <w:rPr>
          <w:sz w:val="28"/>
        </w:rPr>
        <w:t>training</w:t>
      </w:r>
      <w:r>
        <w:rPr>
          <w:spacing w:val="55" w:percent="133"/>
          <w:w w:val="150"/>
          <w:sz w:val="28"/>
        </w:rPr>
        <w:t xml:space="preserve"> </w:t>
      </w:r>
      <w:r>
        <w:rPr>
          <w:sz w:val="28"/>
        </w:rPr>
        <w:t>data</w:t>
      </w:r>
      <w:r>
        <w:rPr>
          <w:spacing w:val="55" w:percent="133"/>
          <w:w w:val="150"/>
          <w:sz w:val="28"/>
        </w:rPr>
        <w:t xml:space="preserve"> </w:t>
      </w:r>
      <w:r>
        <w:rPr>
          <w:sz w:val="28"/>
        </w:rPr>
        <w:t>and</w:t>
      </w:r>
      <w:r>
        <w:rPr>
          <w:spacing w:val="55" w:percent="133"/>
          <w:w w:val="150"/>
          <w:sz w:val="28"/>
        </w:rPr>
        <w:t xml:space="preserve"> </w:t>
      </w:r>
      <w:r>
        <w:rPr>
          <w:spacing w:val="-4" w:percent="96"/>
          <w:sz w:val="28"/>
        </w:rPr>
        <w:t>is</w:t>
      </w:r>
      <w:r>
        <w:rPr>
          <w:sz w:val="28"/>
        </w:rPr>
      </w:r>
    </w:p>
    <w:p>
      <w:pPr>
        <w:pStyle w:val="para10"/>
        <w:ind w:left="742" w:right="141"/>
        <w:spacing w:before="48" w:line="360" w:lineRule="auto"/>
        <w:tabs defTabSz="720">
          <w:tab w:val="left" w:pos="2227" w:leader="none"/>
          <w:tab w:val="left" w:pos="2671" w:leader="none"/>
          <w:tab w:val="left" w:pos="3239" w:leader="none"/>
          <w:tab w:val="left" w:pos="4149" w:leader="none"/>
          <w:tab w:val="left" w:pos="5650" w:leader="none"/>
          <w:tab w:val="left" w:pos="6203" w:leader="none"/>
          <w:tab w:val="left" w:pos="7439" w:leader="none"/>
          <w:tab w:val="left" w:pos="8592" w:leader="none"/>
        </w:tabs>
      </w:pPr>
      <w:r>
        <w:rPr>
          <w:spacing w:val="-2" w:percent="98"/>
        </w:rPr>
        <w:t>transmitted</w:t>
      </w:r>
      <w:r>
        <w:tab/>
      </w:r>
      <w:r>
        <w:rPr>
          <w:spacing w:val="-6" w:percent="95"/>
        </w:rPr>
        <w:t>to</w:t>
      </w:r>
      <w:r>
        <w:tab/>
      </w:r>
      <w:r>
        <w:rPr>
          <w:spacing w:val="-4" w:percent="96"/>
        </w:rPr>
        <w:t>the</w:t>
      </w:r>
      <w:r>
        <w:tab/>
      </w:r>
      <w:r>
        <w:rPr>
          <w:spacing w:val="-2" w:percent="98"/>
        </w:rPr>
        <w:t>server</w:t>
      </w:r>
      <w:r>
        <w:tab/>
      </w:r>
      <w:r>
        <w:rPr>
          <w:spacing w:val="-2" w:percent="98"/>
        </w:rPr>
        <w:t>exclusively</w:t>
      </w:r>
      <w:r>
        <w:tab/>
      </w:r>
      <w:r>
        <w:rPr>
          <w:spacing w:val="-4" w:percent="96"/>
        </w:rPr>
        <w:t>for</w:t>
      </w:r>
      <w:r>
        <w:tab/>
      </w:r>
      <w:r>
        <w:rPr>
          <w:spacing w:val="-2" w:percent="98"/>
        </w:rPr>
        <w:t>FedError</w:t>
      </w:r>
      <w:r>
        <w:tab/>
      </w:r>
      <w:r>
        <w:rPr>
          <w:spacing w:val="-2" w:percent="98"/>
        </w:rPr>
        <w:t>Average</w:t>
      </w:r>
      <w:r>
        <w:tab/>
      </w:r>
      <w:r>
        <w:rPr>
          <w:spacing w:val="-2" w:percent="98"/>
        </w:rPr>
        <w:t>weight computation.</w:t>
      </w:r>
      <w:r/>
    </w:p>
    <w:p>
      <w:pPr>
        <w:pStyle w:val="para10"/>
        <w:spacing w:before="93"/>
      </w:pPr>
      <w:r/>
    </w:p>
    <w:p>
      <w:pPr>
        <w:pStyle w:val="para13"/>
        <w:ind w:left="18"/>
        <w:spacing/>
        <w:jc w:val="both"/>
        <w:tabs defTabSz="720">
          <w:tab w:val="left" w:pos="1436" w:leader="none"/>
        </w:tabs>
      </w:pPr>
      <w:bookmarkStart w:id="39" w:name="_TOC_250020"/>
      <w:r>
        <w:t xml:space="preserve">    3.3.4   LoRA</w:t>
      </w:r>
      <w:r>
        <w:rPr>
          <w:spacing w:val="-15" w:percent="87"/>
        </w:rPr>
        <w:t xml:space="preserve"> </w:t>
      </w:r>
      <w:r>
        <w:t>Fine-Tuning</w:t>
      </w:r>
      <w:r>
        <w:rPr>
          <w:spacing w:val="-15" w:percent="87"/>
        </w:rPr>
        <w:t xml:space="preserve"> </w:t>
      </w:r>
      <w:r/>
      <w:bookmarkEnd w:id="39"/>
      <w:r/>
      <w:r>
        <w:rPr>
          <w:spacing w:val="-2" w:percent="98"/>
        </w:rPr>
        <w:t>Module</w:t>
      </w:r>
      <w:r/>
    </w:p>
    <w:p>
      <w:pPr>
        <w:pStyle w:val="para10"/>
        <w:ind w:left="283" w:right="140" w:firstLine="439"/>
        <w:spacing w:before="241" w:line="362" w:lineRule="auto"/>
        <w:jc w:val="both"/>
      </w:pPr>
      <w:r>
        <w:t>The LoRA fine-tuning module performs parameter-efficient supervised fine- tuning of the frozen base model using the hallucination-aware dataset from the dataset construction module. Low-Rank Adaptation (LoRA) decomposes weight updates</w:t>
      </w:r>
      <w:r>
        <w:rPr>
          <w:spacing w:val="7" w:percent="106"/>
        </w:rPr>
        <w:t xml:space="preserve"> </w:t>
      </w:r>
      <w:r>
        <w:t>into</w:t>
      </w:r>
      <w:r>
        <w:rPr>
          <w:spacing w:val="10" w:percent="109"/>
        </w:rPr>
        <w:t xml:space="preserve"> </w:t>
      </w:r>
      <w:r>
        <w:t>low-rank</w:t>
      </w:r>
      <w:r>
        <w:rPr>
          <w:spacing w:val="9" w:percent="108"/>
        </w:rPr>
        <w:t xml:space="preserve"> </w:t>
      </w:r>
      <w:r>
        <w:t>matrix</w:t>
      </w:r>
      <w:r>
        <w:rPr>
          <w:spacing w:val="9" w:percent="108"/>
        </w:rPr>
        <w:t xml:space="preserve"> </w:t>
      </w:r>
      <w:r>
        <w:t>products,</w:t>
      </w:r>
      <w:r>
        <w:rPr>
          <w:spacing w:val="10" w:percent="109"/>
        </w:rPr>
        <w:t xml:space="preserve"> </w:t>
      </w:r>
      <w:r>
        <w:t>drastically</w:t>
      </w:r>
      <w:r>
        <w:rPr>
          <w:spacing w:val="9" w:percent="108"/>
        </w:rPr>
        <w:t xml:space="preserve"> </w:t>
      </w:r>
      <w:r>
        <w:t>reducing</w:t>
      </w:r>
      <w:r>
        <w:rPr>
          <w:spacing w:val="10" w:percent="109"/>
        </w:rPr>
        <w:t xml:space="preserve"> </w:t>
      </w:r>
      <w:r>
        <w:t>trainable</w:t>
      </w:r>
      <w:r>
        <w:rPr>
          <w:spacing w:val="9" w:percent="108"/>
        </w:rPr>
        <w:t xml:space="preserve"> </w:t>
      </w:r>
      <w:r>
        <w:rPr>
          <w:spacing w:val="-2" w:percent="98"/>
        </w:rPr>
        <w:t>parameters</w:t>
      </w:r>
      <w:r>
        <w:t xml:space="preserve"> while</w:t>
      </w:r>
      <w:r>
        <w:rPr>
          <w:spacing w:val="-4" w:percent="96"/>
        </w:rPr>
        <w:t xml:space="preserve"> </w:t>
      </w:r>
      <w:r>
        <w:t>preserving</w:t>
      </w:r>
      <w:r>
        <w:rPr>
          <w:spacing w:val="-3" w:percent="97"/>
        </w:rPr>
        <w:t xml:space="preserve"> </w:t>
      </w:r>
      <w:r>
        <w:t>expressive</w:t>
      </w:r>
      <w:r>
        <w:rPr>
          <w:spacing w:val="-3" w:percent="97"/>
        </w:rPr>
        <w:t xml:space="preserve"> </w:t>
      </w:r>
      <w:r>
        <w:rPr>
          <w:spacing w:val="-2" w:percent="98"/>
        </w:rPr>
        <w:t>capacity.</w:t>
      </w:r>
      <w:r/>
    </w:p>
    <w:p>
      <w:pPr>
        <w:pStyle w:val="para10"/>
        <w:spacing w:before="81"/>
      </w:pPr>
      <w:r/>
    </w:p>
    <w:p>
      <w:pPr>
        <w:pStyle w:val="para10"/>
        <w:ind w:left="283" w:right="140" w:firstLine="439"/>
        <w:spacing w:line="362" w:lineRule="auto"/>
        <w:jc w:val="both"/>
      </w:pPr>
      <w:r>
        <w:t>LoRA adapters are injected into all seven projection matrices per layer across all 36 transformer layers of the Qwen2.5-Coder-3B-Instruct model, covering both attention projections (q_proj, k_proj, v_proj, o_proj) and MLP projections (gate_proj, up_proj, down_proj), resulting in 504 adapter insertion points.</w:t>
      </w:r>
      <w:r>
        <w:rPr>
          <w:spacing w:val="-2" w:percent="98"/>
        </w:rPr>
        <w:t xml:space="preserve"> </w:t>
      </w:r>
      <w:r>
        <w:t>The</w:t>
      </w:r>
      <w:r>
        <w:rPr>
          <w:spacing w:val="-3" w:percent="97"/>
        </w:rPr>
        <w:t xml:space="preserve"> </w:t>
      </w:r>
      <w:r>
        <w:t>base</w:t>
      </w:r>
      <w:r>
        <w:rPr>
          <w:spacing w:val="-3" w:percent="97"/>
        </w:rPr>
        <w:t xml:space="preserve"> </w:t>
      </w:r>
      <w:r>
        <w:t>model</w:t>
      </w:r>
      <w:r>
        <w:rPr>
          <w:spacing w:val="-2" w:percent="98"/>
        </w:rPr>
        <w:t xml:space="preserve"> </w:t>
      </w:r>
      <w:r>
        <w:t>weights</w:t>
      </w:r>
      <w:r>
        <w:rPr>
          <w:spacing w:val="-2" w:percent="98"/>
        </w:rPr>
        <w:t xml:space="preserve"> </w:t>
      </w:r>
      <w:r>
        <w:t>remain</w:t>
      </w:r>
      <w:r>
        <w:rPr>
          <w:spacing w:val="-2" w:percent="98"/>
        </w:rPr>
        <w:t xml:space="preserve"> </w:t>
      </w:r>
      <w:r>
        <w:t>fully</w:t>
      </w:r>
      <w:r>
        <w:rPr>
          <w:spacing w:val="-2" w:percent="98"/>
        </w:rPr>
        <w:t xml:space="preserve"> </w:t>
      </w:r>
      <w:r>
        <w:t>frozen</w:t>
      </w:r>
      <w:r>
        <w:rPr>
          <w:spacing w:val="-2" w:percent="98"/>
        </w:rPr>
        <w:t xml:space="preserve"> </w:t>
      </w:r>
      <w:r>
        <w:t>throughout</w:t>
      </w:r>
      <w:r>
        <w:rPr>
          <w:spacing w:val="-2" w:percent="98"/>
        </w:rPr>
        <w:t xml:space="preserve"> </w:t>
      </w:r>
      <w:r>
        <w:t>training</w:t>
      </w:r>
      <w:r>
        <w:rPr>
          <w:spacing w:val="-2" w:percent="98"/>
        </w:rPr>
        <w:t xml:space="preserve"> </w:t>
      </w:r>
      <w:r>
        <w:t>and</w:t>
      </w:r>
      <w:r>
        <w:rPr>
          <w:spacing w:val="-2" w:percent="98"/>
        </w:rPr>
        <w:t xml:space="preserve"> </w:t>
      </w:r>
      <w:r>
        <w:t>only the LoRA adapter matrices are updated via gradient descent.</w:t>
      </w:r>
    </w:p>
    <w:p>
      <w:pPr>
        <w:pStyle w:val="para10"/>
        <w:ind w:left="283" w:right="140" w:firstLine="439"/>
        <w:spacing w:line="362" w:lineRule="auto"/>
        <w:jc w:val="both"/>
      </w:pPr>
      <w:r/>
    </w:p>
    <w:p>
      <w:pPr>
        <w:pStyle w:val="para10"/>
        <w:ind w:left="283" w:right="140" w:firstLine="439"/>
        <w:spacing w:line="362" w:lineRule="auto"/>
        <w:jc w:val="both"/>
      </w:pPr>
      <w:r>
        <w:rPr>
          <w:noProof/>
        </w:rPr>
        <w:drawing>
          <wp:inline distT="89535" distB="89535" distL="89535" distR="89535">
            <wp:extent cx="5367655" cy="2781935"/>
            <wp:effectExtent l="0" t="0" r="0" b="0"/>
            <wp:docPr id="15" name="Pictur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5"/>
                    <pic:cNvPicPr>
                      <a:picLocks noChangeAspect="1"/>
                      <a:extLst>
                        <a:ext uri="sm">
                          <sm:smNativeData xmlns:sm="sm" val="SMDATA_16_zA3TaRMAAAAlAAAAEQAAAC0B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UhAAAdEQAABSEAAB0RAAAAAg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CoAQAAB6IAAAAAAAAAAAAAAAAAAAAAAACmAAAAAQAAAAAAAACmAAAABSEAAB0RAAAAAAAApgAAAKYAAAAoAAAACAAAAAEAAAABAAAA"/>
                        </a:ext>
                      </a:extLst>
                    </pic:cNvPicPr>
                  </pic:nvPicPr>
                  <pic:blipFill>
                    <a:blip r:embed="rId53"/>
                    <a:stretch>
                      <a:fillRect/>
                    </a:stretch>
                  </pic:blipFill>
                  <pic:spPr>
                    <a:xfrm>
                      <a:off x="0" y="0"/>
                      <a:ext cx="5367655" cy="2781935"/>
                    </a:xfrm>
                    <a:prstGeom prst="rect">
                      <a:avLst/>
                    </a:prstGeom>
                    <a:noFill/>
                    <a:ln w="12700">
                      <a:noFill/>
                    </a:ln>
                  </pic:spPr>
                </pic:pic>
              </a:graphicData>
            </a:graphic>
          </wp:inline>
        </w:drawing>
      </w:r>
      <w:r/>
    </w:p>
    <w:p>
      <w:pPr>
        <w:pStyle w:val="para10"/>
        <w:ind w:left="283" w:right="141" w:firstLine="439"/>
        <w:spacing w:before="233" w:line="362" w:lineRule="auto"/>
        <w:jc w:val="both"/>
      </w:pPr>
      <w:r>
        <w:t>The dataset is formatted into prompt-completion pairs and training uses a completion-only loss with an effective batch size of 8 achieved through gradient accumulation (per-device batch size of 1, accumulation steps of 8) for 3 epochs. The LoRA configuration uses rank r=16 and alpha=32, producing a scaling factor of 2 that balances expressiveness and efficiency. After training, only the learned LoRA adapter weights are saved as a .pt checkpoint file, ensuring lightweight updates that preserve data privacy and reduce communication overhead in the federated setting.</w:t>
      </w:r>
    </w:p>
    <w:p>
      <w:pPr>
        <w:pStyle w:val="para10"/>
        <w:ind w:left="283" w:right="141"/>
        <w:spacing w:before="233" w:line="362" w:lineRule="auto"/>
        <w:jc w:val="both"/>
        <w:rPr>
          <w:b/>
          <w:bCs/>
        </w:rPr>
      </w:pPr>
      <w:r>
        <w:rPr>
          <w:b/>
          <w:bCs/>
        </w:rPr>
        <w:t>Design</w:t>
      </w:r>
      <w:r>
        <w:rPr>
          <w:b/>
          <w:bCs/>
          <w:spacing w:val="-2" w:percent="98"/>
        </w:rPr>
        <w:t xml:space="preserve"> Decisions:</w:t>
      </w:r>
      <w:r>
        <w:rPr>
          <w:b/>
          <w:bCs/>
        </w:rPr>
      </w:r>
    </w:p>
    <w:p>
      <w:pPr>
        <w:pStyle w:val="para10"/>
        <w:spacing w:before="61"/>
        <w:rPr>
          <w:b/>
        </w:rPr>
      </w:pPr>
      <w:r>
        <w:rPr>
          <w:b/>
        </w:rPr>
      </w:r>
    </w:p>
    <w:p>
      <w:pPr>
        <w:pStyle w:val="para15"/>
        <w:numPr>
          <w:ilvl w:val="3"/>
          <w:numId w:val="8"/>
        </w:numPr>
        <w:ind w:left="742" w:right="142" w:hanging="360"/>
        <w:spacing w:line="360" w:lineRule="auto"/>
        <w:tabs defTabSz="720">
          <w:tab w:val="left" w:pos="742" w:leader="none"/>
        </w:tabs>
        <w:rPr>
          <w:sz w:val="28"/>
        </w:rPr>
      </w:pPr>
      <w:r>
        <w:rPr>
          <w:sz w:val="28"/>
        </w:rPr>
        <w:t>TheLoRA rank r=16 and alpha=32 yield a scaling multiplier of 2 (alpha/r), balancing expressiveness and parameter efficiency.</w:t>
      </w:r>
    </w:p>
    <w:p>
      <w:pPr>
        <w:pStyle w:val="para15"/>
        <w:numPr>
          <w:ilvl w:val="3"/>
          <w:numId w:val="8"/>
        </w:numPr>
        <w:ind w:left="741" w:hanging="359"/>
        <w:spacing w:line="360" w:lineRule="auto"/>
        <w:tabs defTabSz="720">
          <w:tab w:val="left" w:pos="741" w:leader="none"/>
        </w:tabs>
        <w:rPr>
          <w:sz w:val="28"/>
        </w:rPr>
      </w:pPr>
      <w:r>
        <w:rPr>
          <w:sz w:val="28"/>
        </w:rPr>
        <w:t>All 7</w:t>
      </w:r>
      <w:r>
        <w:rPr>
          <w:spacing w:val="2" w:percent="102"/>
          <w:sz w:val="28"/>
        </w:rPr>
        <w:t xml:space="preserve"> </w:t>
      </w:r>
      <w:r>
        <w:rPr>
          <w:sz w:val="28"/>
        </w:rPr>
        <w:t>projection</w:t>
      </w:r>
      <w:r>
        <w:rPr>
          <w:spacing w:val="2" w:percent="102"/>
          <w:sz w:val="28"/>
        </w:rPr>
        <w:t xml:space="preserve"> </w:t>
      </w:r>
      <w:r>
        <w:rPr>
          <w:sz w:val="28"/>
        </w:rPr>
        <w:t>matrices</w:t>
      </w:r>
      <w:r>
        <w:rPr>
          <w:spacing w:val="2" w:percent="102"/>
          <w:sz w:val="28"/>
        </w:rPr>
        <w:t xml:space="preserve"> </w:t>
      </w:r>
      <w:r>
        <w:rPr>
          <w:sz w:val="28"/>
        </w:rPr>
        <w:t>(attention</w:t>
      </w:r>
      <w:r>
        <w:rPr>
          <w:spacing w:val="2" w:percent="102"/>
          <w:sz w:val="28"/>
        </w:rPr>
        <w:t xml:space="preserve"> </w:t>
      </w:r>
      <w:r>
        <w:rPr>
          <w:sz w:val="28"/>
        </w:rPr>
        <w:t>+</w:t>
      </w:r>
      <w:r>
        <w:rPr>
          <w:spacing w:val="2" w:percent="102"/>
          <w:sz w:val="28"/>
        </w:rPr>
        <w:t xml:space="preserve"> </w:t>
      </w:r>
      <w:r>
        <w:rPr>
          <w:sz w:val="28"/>
        </w:rPr>
        <w:t>MLP)</w:t>
      </w:r>
      <w:r>
        <w:rPr>
          <w:spacing w:val="2" w:percent="102"/>
          <w:sz w:val="28"/>
        </w:rPr>
        <w:t xml:space="preserve"> </w:t>
      </w:r>
      <w:r>
        <w:rPr>
          <w:sz w:val="28"/>
        </w:rPr>
        <w:t>are</w:t>
      </w:r>
      <w:r>
        <w:rPr>
          <w:spacing w:val="1" w:percent="101"/>
          <w:sz w:val="28"/>
        </w:rPr>
        <w:t xml:space="preserve"> </w:t>
      </w:r>
      <w:r>
        <w:rPr>
          <w:sz w:val="28"/>
        </w:rPr>
        <w:t>targeted</w:t>
      </w:r>
      <w:r>
        <w:rPr>
          <w:spacing w:val="2" w:percent="102"/>
          <w:sz w:val="28"/>
        </w:rPr>
        <w:t xml:space="preserve"> </w:t>
      </w:r>
      <w:r>
        <w:rPr>
          <w:sz w:val="28"/>
        </w:rPr>
        <w:t>to</w:t>
      </w:r>
      <w:r>
        <w:rPr>
          <w:spacing w:val="2" w:percent="102"/>
          <w:sz w:val="28"/>
        </w:rPr>
        <w:t xml:space="preserve"> </w:t>
      </w:r>
      <w:r>
        <w:rPr>
          <w:sz w:val="28"/>
        </w:rPr>
        <w:t>allow</w:t>
      </w:r>
      <w:r>
        <w:rPr>
          <w:spacing w:val="1" w:percent="101"/>
          <w:sz w:val="28"/>
        </w:rPr>
        <w:t xml:space="preserve"> </w:t>
      </w:r>
      <w:r>
        <w:rPr>
          <w:sz w:val="28"/>
        </w:rPr>
        <w:t>the</w:t>
      </w:r>
      <w:r>
        <w:rPr>
          <w:spacing w:val="2" w:percent="102"/>
          <w:sz w:val="28"/>
        </w:rPr>
        <w:t xml:space="preserve"> </w:t>
      </w:r>
      <w:r>
        <w:rPr>
          <w:spacing w:val="-2" w:percent="98"/>
          <w:sz w:val="28"/>
        </w:rPr>
        <w:t>adapter</w:t>
      </w:r>
      <w:r>
        <w:rPr>
          <w:sz w:val="28"/>
        </w:rPr>
      </w:r>
    </w:p>
    <w:p>
      <w:pPr>
        <w:pStyle w:val="para10"/>
        <w:ind w:left="742"/>
        <w:spacing w:before="48" w:line="360" w:lineRule="auto"/>
      </w:pPr>
      <w:r>
        <w:t>to</w:t>
      </w:r>
      <w:r>
        <w:rPr>
          <w:spacing w:val="-4" w:percent="96"/>
        </w:rPr>
        <w:t xml:space="preserve"> </w:t>
      </w:r>
      <w:r>
        <w:t>influence</w:t>
      </w:r>
      <w:r>
        <w:rPr>
          <w:spacing w:val="-3" w:percent="97"/>
        </w:rPr>
        <w:t xml:space="preserve"> </w:t>
      </w:r>
      <w:r>
        <w:t>both</w:t>
      </w:r>
      <w:r>
        <w:rPr>
          <w:spacing w:val="-3" w:percent="97"/>
        </w:rPr>
        <w:t xml:space="preserve"> </w:t>
      </w:r>
      <w:r>
        <w:t>attention</w:t>
      </w:r>
      <w:r>
        <w:rPr>
          <w:spacing w:val="-2" w:percent="98"/>
        </w:rPr>
        <w:t xml:space="preserve"> </w:t>
      </w:r>
      <w:r>
        <w:t>computation</w:t>
      </w:r>
      <w:r>
        <w:rPr>
          <w:spacing w:val="-3" w:percent="97"/>
        </w:rPr>
        <w:t xml:space="preserve"> </w:t>
      </w:r>
      <w:r>
        <w:t>and</w:t>
      </w:r>
      <w:r>
        <w:rPr>
          <w:spacing w:val="-2" w:percent="98"/>
        </w:rPr>
        <w:t xml:space="preserve"> </w:t>
      </w:r>
      <w:r>
        <w:t>feed-forward</w:t>
      </w:r>
      <w:r>
        <w:rPr>
          <w:spacing w:val="-2" w:percent="98"/>
        </w:rPr>
        <w:t xml:space="preserve"> representations.</w:t>
      </w:r>
      <w:r/>
    </w:p>
    <w:p>
      <w:pPr>
        <w:pStyle w:val="para15"/>
        <w:numPr>
          <w:ilvl w:val="3"/>
          <w:numId w:val="8"/>
        </w:numPr>
        <w:ind w:left="742" w:right="140" w:hanging="360"/>
        <w:spacing w:before="29" w:line="360" w:lineRule="auto"/>
        <w:tabs defTabSz="720">
          <w:tab w:val="left" w:pos="742" w:leader="none"/>
        </w:tabs>
        <w:rPr>
          <w:sz w:val="28"/>
        </w:rPr>
      </w:pPr>
      <w:r>
        <w:rPr>
          <w:sz w:val="28"/>
        </w:rPr>
        <w:t>Gradient</w:t>
      </w:r>
      <w:r>
        <w:rPr>
          <w:spacing w:val="-1" w:percent="99"/>
          <w:sz w:val="28"/>
        </w:rPr>
        <w:t xml:space="preserve"> </w:t>
      </w:r>
      <w:r>
        <w:rPr>
          <w:sz w:val="28"/>
        </w:rPr>
        <w:t>accumulation</w:t>
      </w:r>
      <w:r>
        <w:rPr>
          <w:spacing w:val="-1" w:percent="99"/>
          <w:sz w:val="28"/>
        </w:rPr>
        <w:t xml:space="preserve"> </w:t>
      </w:r>
      <w:r>
        <w:rPr>
          <w:sz w:val="28"/>
        </w:rPr>
        <w:t>(steps=4)</w:t>
      </w:r>
      <w:r>
        <w:rPr>
          <w:spacing w:val="-2" w:percent="98"/>
          <w:sz w:val="28"/>
        </w:rPr>
        <w:t xml:space="preserve"> </w:t>
      </w:r>
      <w:r>
        <w:rPr>
          <w:sz w:val="28"/>
        </w:rPr>
        <w:t>is</w:t>
      </w:r>
      <w:r>
        <w:rPr>
          <w:spacing w:val="-1" w:percent="99"/>
          <w:sz w:val="28"/>
        </w:rPr>
        <w:t xml:space="preserve"> </w:t>
      </w:r>
      <w:r>
        <w:rPr>
          <w:sz w:val="28"/>
        </w:rPr>
        <w:t>used</w:t>
      </w:r>
      <w:r>
        <w:rPr>
          <w:spacing w:val="-1" w:percent="99"/>
          <w:sz w:val="28"/>
        </w:rPr>
        <w:t xml:space="preserve"> </w:t>
      </w:r>
      <w:r>
        <w:rPr>
          <w:sz w:val="28"/>
        </w:rPr>
        <w:t>to</w:t>
      </w:r>
      <w:r>
        <w:rPr>
          <w:spacing w:val="-1" w:percent="99"/>
          <w:sz w:val="28"/>
        </w:rPr>
        <w:t xml:space="preserve"> </w:t>
      </w:r>
      <w:r>
        <w:rPr>
          <w:sz w:val="28"/>
        </w:rPr>
        <w:t>achieve</w:t>
      </w:r>
      <w:r>
        <w:rPr>
          <w:spacing w:val="-2" w:percent="98"/>
          <w:sz w:val="28"/>
        </w:rPr>
        <w:t xml:space="preserve"> </w:t>
      </w:r>
      <w:r>
        <w:rPr>
          <w:sz w:val="28"/>
        </w:rPr>
        <w:t>an</w:t>
      </w:r>
      <w:r>
        <w:rPr>
          <w:spacing w:val="-1" w:percent="99"/>
          <w:sz w:val="28"/>
        </w:rPr>
        <w:t xml:space="preserve"> </w:t>
      </w:r>
      <w:r>
        <w:rPr>
          <w:sz w:val="28"/>
        </w:rPr>
        <w:t>effective</w:t>
      </w:r>
      <w:r>
        <w:rPr>
          <w:spacing w:val="-2" w:percent="98"/>
          <w:sz w:val="28"/>
        </w:rPr>
        <w:t xml:space="preserve"> </w:t>
      </w:r>
      <w:r>
        <w:rPr>
          <w:sz w:val="28"/>
        </w:rPr>
        <w:t>batch</w:t>
      </w:r>
      <w:r>
        <w:rPr>
          <w:spacing w:val="-1" w:percent="99"/>
          <w:sz w:val="28"/>
        </w:rPr>
        <w:t xml:space="preserve"> </w:t>
      </w:r>
      <w:r>
        <w:rPr>
          <w:sz w:val="28"/>
        </w:rPr>
        <w:t>size</w:t>
      </w:r>
      <w:r>
        <w:rPr>
          <w:spacing w:val="-2" w:percent="98"/>
          <w:sz w:val="28"/>
        </w:rPr>
        <w:t xml:space="preserve"> </w:t>
      </w:r>
      <w:r>
        <w:rPr>
          <w:sz w:val="28"/>
        </w:rPr>
        <w:t>of 8 while staying within GPU memory limits.</w:t>
      </w:r>
    </w:p>
    <w:p>
      <w:pPr>
        <w:pStyle w:val="para15"/>
        <w:numPr>
          <w:ilvl w:val="3"/>
          <w:numId w:val="8"/>
        </w:numPr>
        <w:ind w:left="741" w:hanging="359"/>
        <w:spacing w:line="360" w:lineRule="auto"/>
        <w:tabs defTabSz="720">
          <w:tab w:val="left" w:pos="741" w:leader="none"/>
        </w:tabs>
        <w:rPr>
          <w:sz w:val="28"/>
        </w:rPr>
      </w:pPr>
      <w:r>
        <w:rPr>
          <w:sz w:val="28"/>
        </w:rPr>
        <w:t>Only</w:t>
      </w:r>
      <w:r>
        <w:rPr>
          <w:spacing w:val="-3" w:percent="97"/>
          <w:sz w:val="28"/>
        </w:rPr>
        <w:t xml:space="preserve"> </w:t>
      </w:r>
      <w:r>
        <w:rPr>
          <w:sz w:val="28"/>
        </w:rPr>
        <w:t>adapter</w:t>
      </w:r>
      <w:r>
        <w:rPr>
          <w:spacing w:val="-2" w:percent="98"/>
          <w:sz w:val="28"/>
        </w:rPr>
        <w:t xml:space="preserve"> </w:t>
      </w:r>
      <w:r>
        <w:rPr>
          <w:sz w:val="28"/>
        </w:rPr>
        <w:t>weights are</w:t>
      </w:r>
      <w:r>
        <w:rPr>
          <w:spacing w:val="-2" w:percent="98"/>
          <w:sz w:val="28"/>
        </w:rPr>
        <w:t xml:space="preserve"> </w:t>
      </w:r>
      <w:r>
        <w:rPr>
          <w:sz w:val="28"/>
        </w:rPr>
        <w:t>saved</w:t>
      </w:r>
      <w:r>
        <w:rPr>
          <w:spacing w:val="-1" w:percent="99"/>
          <w:sz w:val="28"/>
        </w:rPr>
        <w:t xml:space="preserve"> </w:t>
      </w:r>
      <w:r>
        <w:rPr>
          <w:sz w:val="28"/>
        </w:rPr>
        <w:t>and transmitted</w:t>
      </w:r>
      <w:r>
        <w:rPr>
          <w:spacing w:val="2" w:percent="102"/>
          <w:sz w:val="28"/>
        </w:rPr>
        <w:t xml:space="preserve"> </w:t>
      </w:r>
      <w:r>
        <w:rPr>
          <w:sz w:val="28"/>
        </w:rPr>
        <w:t>raw</w:t>
      </w:r>
      <w:r>
        <w:rPr>
          <w:spacing w:val="-2" w:percent="98"/>
          <w:sz w:val="28"/>
        </w:rPr>
        <w:t xml:space="preserve"> </w:t>
      </w:r>
      <w:r>
        <w:rPr>
          <w:sz w:val="28"/>
        </w:rPr>
        <w:t>data, model</w:t>
      </w:r>
      <w:r>
        <w:rPr>
          <w:spacing w:val="-1" w:percent="99"/>
          <w:sz w:val="28"/>
        </w:rPr>
        <w:t xml:space="preserve"> </w:t>
      </w:r>
      <w:r>
        <w:rPr>
          <w:sz w:val="28"/>
        </w:rPr>
        <w:t xml:space="preserve">weights </w:t>
      </w:r>
      <w:r>
        <w:rPr>
          <w:spacing w:val="-4" w:percent="96"/>
          <w:sz w:val="28"/>
        </w:rPr>
        <w:t>and</w:t>
      </w:r>
      <w:r>
        <w:rPr>
          <w:sz w:val="28"/>
        </w:rPr>
      </w:r>
    </w:p>
    <w:p>
      <w:pPr>
        <w:pStyle w:val="para10"/>
        <w:ind w:left="742"/>
        <w:spacing w:before="48" w:line="360" w:lineRule="auto"/>
      </w:pPr>
      <w:r>
        <w:t>code</w:t>
      </w:r>
      <w:r>
        <w:rPr>
          <w:spacing w:val="-3" w:percent="97"/>
        </w:rPr>
        <w:t xml:space="preserve"> </w:t>
      </w:r>
      <w:r>
        <w:t>examples</w:t>
      </w:r>
      <w:r>
        <w:rPr>
          <w:spacing w:val="-2" w:percent="98"/>
        </w:rPr>
        <w:t xml:space="preserve"> </w:t>
      </w:r>
      <w:r>
        <w:t>never</w:t>
      </w:r>
      <w:r>
        <w:rPr>
          <w:spacing w:val="-2" w:percent="98"/>
        </w:rPr>
        <w:t xml:space="preserve"> </w:t>
      </w:r>
      <w:r>
        <w:t>leave</w:t>
      </w:r>
      <w:r>
        <w:rPr>
          <w:spacing w:val="-3" w:percent="97"/>
        </w:rPr>
        <w:t xml:space="preserve"> </w:t>
      </w:r>
      <w:r>
        <w:t>the</w:t>
      </w:r>
      <w:r>
        <w:rPr>
          <w:spacing w:val="-2" w:percent="98"/>
        </w:rPr>
        <w:t xml:space="preserve"> client.</w:t>
      </w:r>
      <w:r/>
    </w:p>
    <w:p>
      <w:pPr>
        <w:pStyle w:val="para10"/>
      </w:pPr>
      <w:r/>
    </w:p>
    <w:p>
      <w:pPr>
        <w:pStyle w:val="para10"/>
        <w:spacing w:before="10"/>
      </w:pPr>
      <w:r/>
    </w:p>
    <w:p>
      <w:pPr>
        <w:pStyle w:val="para13"/>
        <w:ind w:left="18"/>
        <w:spacing/>
        <w:jc w:val="both"/>
        <w:tabs defTabSz="720">
          <w:tab w:val="left" w:pos="1436" w:leader="none"/>
        </w:tabs>
      </w:pPr>
      <w:bookmarkStart w:id="40" w:name="_TOC_250019"/>
      <w:r>
        <w:t xml:space="preserve">    3.3.5   Federated</w:t>
      </w:r>
      <w:r>
        <w:rPr>
          <w:spacing w:val="-8" w:percent="93"/>
        </w:rPr>
        <w:t xml:space="preserve"> </w:t>
      </w:r>
      <w:r>
        <w:t>Aggregation</w:t>
      </w:r>
      <w:r>
        <w:rPr>
          <w:spacing w:val="-7" w:percent="94"/>
        </w:rPr>
        <w:t xml:space="preserve"> </w:t>
      </w:r>
      <w:r/>
      <w:bookmarkEnd w:id="40"/>
      <w:r/>
      <w:r>
        <w:rPr>
          <w:spacing w:val="-2" w:percent="98"/>
        </w:rPr>
        <w:t>Module</w:t>
      </w:r>
      <w:r/>
    </w:p>
    <w:p>
      <w:pPr>
        <w:pStyle w:val="para10"/>
        <w:ind w:left="283" w:right="140" w:firstLine="439"/>
        <w:spacing w:before="241" w:line="362" w:lineRule="auto"/>
        <w:jc w:val="both"/>
      </w:pPr>
      <w:r>
        <w:t>The federated aggregation module operates on the central server and combines LoRA adapters received from all clients into a single global adapter using the proposed FedError Average algorithm. This method extends standard Federated Averaging (FedAvg) by incorporating hallucination error frequency information alongside dataset size, making the aggregation process aware of the types of errors encountered by each client.</w:t>
      </w:r>
    </w:p>
    <w:p>
      <w:pPr>
        <w:pStyle w:val="para10"/>
        <w:ind w:left="283" w:right="140" w:firstLine="439"/>
        <w:spacing w:before="233" w:line="362" w:lineRule="auto"/>
        <w:jc w:val="both"/>
      </w:pPr>
      <w:r>
        <w:t>Each client sends only the adapter checkpoints along with an error frequency. The server never accesses raw datasets, generated code or prompts, thereby preserving data privacy. The aggregation process begins by computing, for each error type, the global error frequency as the sum of counts across all clients. A normalized weight for each error type is derived by dividing by the total count of all error types observed globally.</w:t>
      </w:r>
    </w:p>
    <w:p>
      <w:pPr>
        <w:pStyle w:val="para10"/>
        <w:ind w:left="283" w:right="140" w:firstLine="561"/>
        <w:spacing w:before="233" w:line="362" w:lineRule="auto"/>
        <w:jc w:val="both"/>
      </w:pPr>
      <w:r>
        <w:t>For each client, an error score is computed as the weighted sum of the client's per-type error counts using the global error type weights, reflecting not just data volume but how diverse and significant the client's error distribution is relative to the global error. The client's aggregation coefficient is obtained by normalizing against the sum of all clients' error scores.The global adapter at round t+1 is computed as the element-wise weighted sum over all clients of their coefficient multiplied by their local adapter weights, applied across all 504 adapter matrices. The resulting global adapter is then sent back to all clients, who merge it with the frozen base model for inference or further local fine-tuning.</w:t>
      </w:r>
    </w:p>
    <w:p>
      <w:pPr>
        <w:pStyle w:val="para10"/>
        <w:ind w:left="283" w:right="140" w:firstLine="439"/>
        <w:spacing w:before="234" w:line="360" w:lineRule="auto"/>
        <w:jc w:val="both"/>
      </w:pPr>
      <w:r>
        <w:t>The advantage over standard FedAvg is that clients with more complex or diverse hallucination patterns, such as many distinct error types versus a single type, contribute proportionally more to the global update, which is particularly important in heterogeneous federated settings where different clients encounter qualitatively different failure modes in code generation.</w:t>
      </w:r>
    </w:p>
    <w:p>
      <w:pPr>
        <w:pStyle w:val="para10"/>
        <w:spacing w:before="104"/>
        <w:rPr>
          <w:sz w:val="20"/>
        </w:rPr>
      </w:pPr>
      <w:r>
        <w:rPr>
          <w:sz w:val="20"/>
        </w:rPr>
        <w:t xml:space="preserve">    </w:t>
        <w:tab/>
        <w:t xml:space="preserve">   </w:t>
        <w:tab/>
      </w:r>
    </w:p>
    <w:p>
      <w:pPr>
        <w:pStyle w:val="para10"/>
        <w:spacing w:before="104"/>
        <w:rPr>
          <w:sz w:val="20"/>
        </w:rPr>
      </w:pPr>
      <w:r>
        <w:rPr>
          <w:sz w:val="20"/>
        </w:rPr>
        <w:t xml:space="preserve">   </w:t>
      </w:r>
      <w:r/>
      <w:r>
        <w:rPr>
          <w:noProof/>
        </w:rPr>
        <w:drawing>
          <wp:inline distT="89535" distB="89535" distL="89535" distR="89535">
            <wp:extent cx="5854065" cy="3322955"/>
            <wp:effectExtent l="0" t="0" r="0" b="0"/>
            <wp:docPr id="16" name="Pictur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6"/>
                    <pic:cNvPicPr>
                      <a:picLocks noChangeAspect="1"/>
                      <a:extLst>
                        <a:ext uri="sm">
                          <sm:smNativeData xmlns:sm="sm" val="SMDATA_16_zA3TaRMAAAAlAAAAEQAAAC0B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g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C6AQAAB6IAAAAAAAAAAAAAAAAAAAAAAACmAAAAAAAAAAAAAACmAAAAAyQAAHEUAAAAAAAApgAAAKYAAAAoAAAACAAAAAEAAAABAAAA"/>
                        </a:ext>
                      </a:extLst>
                    </pic:cNvPicPr>
                  </pic:nvPicPr>
                  <pic:blipFill>
                    <a:blip r:embed="rId54"/>
                    <a:stretch>
                      <a:fillRect/>
                    </a:stretch>
                  </pic:blipFill>
                  <pic:spPr>
                    <a:xfrm>
                      <a:off x="0" y="0"/>
                      <a:ext cx="5854065" cy="3322955"/>
                    </a:xfrm>
                    <a:prstGeom prst="rect">
                      <a:avLst/>
                    </a:prstGeom>
                    <a:noFill/>
                    <a:ln w="12700">
                      <a:noFill/>
                    </a:ln>
                  </pic:spPr>
                </pic:pic>
              </a:graphicData>
            </a:graphic>
          </wp:inline>
        </w:drawing>
      </w:r>
      <w:r/>
      <w:r>
        <w:rPr>
          <w:sz w:val="20"/>
        </w:rPr>
      </w:r>
    </w:p>
    <w:p>
      <w:pPr>
        <w:pStyle w:val="para10"/>
        <w:spacing w:before="43"/>
      </w:pPr>
      <w:r/>
    </w:p>
    <w:p>
      <w:pPr>
        <w:pStyle w:val="para13"/>
        <w:spacing w:before="1"/>
      </w:pPr>
      <w:r/>
    </w:p>
    <w:p>
      <w:pPr>
        <w:pStyle w:val="para13"/>
        <w:spacing w:before="1"/>
      </w:pPr>
      <w:r>
        <w:t>Design</w:t>
      </w:r>
      <w:r>
        <w:rPr>
          <w:spacing w:val="-2" w:percent="98"/>
        </w:rPr>
        <w:t xml:space="preserve"> Decisions:</w:t>
      </w:r>
      <w:r/>
    </w:p>
    <w:p>
      <w:pPr>
        <w:pStyle w:val="para10"/>
        <w:spacing w:before="60"/>
        <w:rPr>
          <w:b/>
        </w:rPr>
      </w:pPr>
      <w:r>
        <w:rPr>
          <w:b/>
        </w:rPr>
      </w:r>
    </w:p>
    <w:p>
      <w:pPr>
        <w:pStyle w:val="para15"/>
        <w:numPr>
          <w:ilvl w:val="0"/>
          <w:numId w:val="5"/>
        </w:numPr>
        <w:ind w:left="742" w:right="140" w:hanging="360"/>
        <w:spacing w:before="1" w:line="360" w:lineRule="auto"/>
        <w:jc w:val="both"/>
        <w:tabs defTabSz="720">
          <w:tab w:val="left" w:pos="742" w:leader="none"/>
        </w:tabs>
        <w:rPr>
          <w:sz w:val="28"/>
        </w:rPr>
      </w:pPr>
      <w:r>
        <w:rPr>
          <w:sz w:val="28"/>
        </w:rPr>
        <w:t>Error weighted aggregation ensures clients with more diverse or complex hallucination patterns contribute proportionally more to the global update addressing the limitations of standard FedAvg in heterogeneous (non-IID) federated settings.</w:t>
      </w:r>
    </w:p>
    <w:p>
      <w:pPr>
        <w:pStyle w:val="para15"/>
        <w:numPr>
          <w:ilvl w:val="0"/>
          <w:numId w:val="5"/>
        </w:numPr>
        <w:ind w:left="741" w:hanging="359"/>
        <w:spacing w:line="360" w:lineRule="auto"/>
        <w:jc w:val="both"/>
        <w:tabs defTabSz="720">
          <w:tab w:val="left" w:pos="741" w:leader="none"/>
        </w:tabs>
        <w:rPr>
          <w:sz w:val="28"/>
        </w:rPr>
      </w:pPr>
      <w:r>
        <w:rPr>
          <w:sz w:val="28"/>
        </w:rPr>
        <w:t>The</w:t>
      </w:r>
      <w:r>
        <w:rPr>
          <w:spacing w:val="21" w:percent="119"/>
          <w:sz w:val="28"/>
        </w:rPr>
        <w:t xml:space="preserve">  </w:t>
      </w:r>
      <w:r>
        <w:rPr>
          <w:sz w:val="28"/>
        </w:rPr>
        <w:t>server</w:t>
      </w:r>
      <w:r>
        <w:rPr>
          <w:spacing w:val="22" w:percent="120"/>
          <w:sz w:val="28"/>
        </w:rPr>
        <w:t xml:space="preserve">  </w:t>
      </w:r>
      <w:r>
        <w:rPr>
          <w:sz w:val="28"/>
        </w:rPr>
        <w:t>never</w:t>
      </w:r>
      <w:r>
        <w:rPr>
          <w:spacing w:val="22" w:percent="120"/>
          <w:sz w:val="28"/>
        </w:rPr>
        <w:t xml:space="preserve">  </w:t>
      </w:r>
      <w:r>
        <w:rPr>
          <w:sz w:val="28"/>
        </w:rPr>
        <w:t>accesses</w:t>
      </w:r>
      <w:r>
        <w:rPr>
          <w:spacing w:val="22" w:percent="120"/>
          <w:sz w:val="28"/>
        </w:rPr>
        <w:t xml:space="preserve">  </w:t>
      </w:r>
      <w:r>
        <w:rPr>
          <w:sz w:val="28"/>
        </w:rPr>
        <w:t>raw</w:t>
      </w:r>
      <w:r>
        <w:rPr>
          <w:spacing w:val="22" w:percent="120"/>
          <w:sz w:val="28"/>
        </w:rPr>
        <w:t xml:space="preserve">  </w:t>
      </w:r>
      <w:r>
        <w:rPr>
          <w:sz w:val="28"/>
        </w:rPr>
        <w:t>datasets,</w:t>
      </w:r>
      <w:r>
        <w:rPr>
          <w:spacing w:val="22" w:percent="120"/>
          <w:sz w:val="28"/>
        </w:rPr>
        <w:t xml:space="preserve">  </w:t>
      </w:r>
      <w:r>
        <w:rPr>
          <w:sz w:val="28"/>
        </w:rPr>
        <w:t>generated</w:t>
      </w:r>
      <w:r>
        <w:rPr>
          <w:spacing w:val="22" w:percent="120"/>
          <w:sz w:val="28"/>
        </w:rPr>
        <w:t xml:space="preserve">  </w:t>
      </w:r>
      <w:r>
        <w:rPr>
          <w:sz w:val="28"/>
        </w:rPr>
        <w:t>code,</w:t>
      </w:r>
      <w:r>
        <w:rPr>
          <w:spacing w:val="22" w:percent="120"/>
          <w:sz w:val="28"/>
        </w:rPr>
        <w:t xml:space="preserve">  </w:t>
      </w:r>
      <w:r>
        <w:rPr>
          <w:sz w:val="28"/>
        </w:rPr>
        <w:t>or</w:t>
      </w:r>
      <w:r>
        <w:rPr>
          <w:spacing w:val="22" w:percent="120"/>
          <w:sz w:val="28"/>
        </w:rPr>
        <w:t xml:space="preserve">  </w:t>
      </w:r>
      <w:r>
        <w:rPr>
          <w:spacing w:val="-2" w:percent="98"/>
          <w:sz w:val="28"/>
        </w:rPr>
        <w:t>problem</w:t>
      </w:r>
      <w:r>
        <w:rPr>
          <w:sz w:val="28"/>
        </w:rPr>
      </w:r>
    </w:p>
    <w:p>
      <w:pPr>
        <w:pStyle w:val="para10"/>
        <w:ind w:left="742" w:right="139"/>
        <w:spacing w:before="48" w:line="360" w:lineRule="auto"/>
        <w:jc w:val="both"/>
      </w:pPr>
      <w:r>
        <w:t>statements only compact adapter checkpoints and aggregate error counts are recieved</w:t>
      </w:r>
    </w:p>
    <w:p>
      <w:pPr>
        <w:pStyle w:val="para10"/>
        <w:numPr>
          <w:ilvl w:val="0"/>
          <w:numId w:val="5"/>
        </w:numPr>
        <w:ind w:left="737" w:right="139" w:hanging="340"/>
        <w:spacing w:before="48" w:line="360" w:lineRule="auto"/>
        <w:jc w:val="both"/>
      </w:pPr>
      <w:r>
        <w:rPr>
          <w:szCs w:val="22"/>
        </w:rPr>
        <w:t>The</w:t>
      </w:r>
      <w:r>
        <w:rPr>
          <w:spacing w:val="80" w:percent="171"/>
          <w:szCs w:val="22"/>
        </w:rPr>
        <w:t xml:space="preserve"> </w:t>
      </w:r>
      <w:r>
        <w:rPr>
          <w:szCs w:val="22"/>
        </w:rPr>
        <w:t>weighted</w:t>
      </w:r>
      <w:r>
        <w:rPr>
          <w:spacing w:val="80" w:percent="171"/>
          <w:szCs w:val="22"/>
        </w:rPr>
        <w:t xml:space="preserve"> </w:t>
      </w:r>
      <w:r>
        <w:rPr>
          <w:szCs w:val="22"/>
        </w:rPr>
        <w:t>average</w:t>
      </w:r>
      <w:r>
        <w:rPr>
          <w:spacing w:val="80" w:percent="171"/>
          <w:szCs w:val="22"/>
        </w:rPr>
        <w:t xml:space="preserve"> </w:t>
      </w:r>
      <w:r>
        <w:rPr>
          <w:szCs w:val="22"/>
        </w:rPr>
        <w:t>is</w:t>
      </w:r>
      <w:r>
        <w:rPr>
          <w:spacing w:val="80" w:percent="171"/>
          <w:szCs w:val="22"/>
        </w:rPr>
        <w:t xml:space="preserve"> </w:t>
      </w:r>
      <w:r>
        <w:rPr>
          <w:szCs w:val="22"/>
        </w:rPr>
        <w:t>applied</w:t>
      </w:r>
      <w:r>
        <w:rPr>
          <w:spacing w:val="80" w:percent="171"/>
          <w:szCs w:val="22"/>
        </w:rPr>
        <w:t xml:space="preserve"> </w:t>
      </w:r>
      <w:r>
        <w:rPr>
          <w:szCs w:val="22"/>
        </w:rPr>
        <w:t>element-wise</w:t>
      </w:r>
      <w:r>
        <w:rPr>
          <w:spacing w:val="80" w:percent="171"/>
          <w:szCs w:val="22"/>
        </w:rPr>
        <w:t xml:space="preserve"> </w:t>
      </w:r>
      <w:r>
        <w:rPr>
          <w:szCs w:val="22"/>
        </w:rPr>
        <w:t>across</w:t>
      </w:r>
      <w:r>
        <w:rPr>
          <w:spacing w:val="80" w:percent="171"/>
          <w:szCs w:val="22"/>
        </w:rPr>
        <w:t xml:space="preserve"> </w:t>
      </w:r>
      <w:r>
        <w:rPr>
          <w:szCs w:val="22"/>
        </w:rPr>
        <w:t>all</w:t>
      </w:r>
      <w:r>
        <w:rPr>
          <w:spacing w:val="80" w:percent="171"/>
          <w:szCs w:val="22"/>
        </w:rPr>
        <w:t xml:space="preserve"> </w:t>
      </w:r>
      <w:r>
        <w:rPr>
          <w:szCs w:val="22"/>
        </w:rPr>
        <w:t>504</w:t>
      </w:r>
      <w:r>
        <w:rPr>
          <w:spacing w:val="80" w:percent="171"/>
          <w:szCs w:val="22"/>
        </w:rPr>
        <w:t xml:space="preserve"> </w:t>
      </w:r>
      <w:r>
        <w:rPr>
          <w:szCs w:val="22"/>
        </w:rPr>
        <w:t>adapter matrices, preserving the dimensional structure of the LoRA decomposition.</w:t>
      </w:r>
      <w:r/>
    </w:p>
    <w:p>
      <w:pPr>
        <w:pStyle w:val="para15"/>
        <w:numPr>
          <w:ilvl w:val="0"/>
          <w:numId w:val="5"/>
        </w:numPr>
        <w:ind w:left="741" w:hanging="359"/>
        <w:spacing w:line="360" w:lineRule="auto"/>
        <w:tabs defTabSz="720">
          <w:tab w:val="left" w:pos="741" w:leader="none"/>
        </w:tabs>
        <w:rPr>
          <w:sz w:val="28"/>
        </w:rPr>
      </w:pPr>
      <w:r>
        <w:rPr>
          <w:sz w:val="28"/>
        </w:rPr>
        <w:t>Standard</w:t>
      </w:r>
      <w:r>
        <w:rPr>
          <w:spacing w:val="27" w:percent="124"/>
          <w:sz w:val="28"/>
        </w:rPr>
        <w:t xml:space="preserve"> </w:t>
      </w:r>
      <w:r>
        <w:rPr>
          <w:sz w:val="28"/>
        </w:rPr>
        <w:t>FedAvg</w:t>
      </w:r>
      <w:r>
        <w:rPr>
          <w:spacing w:val="30" w:percent="127"/>
          <w:sz w:val="28"/>
        </w:rPr>
        <w:t xml:space="preserve"> </w:t>
      </w:r>
      <w:r>
        <w:rPr>
          <w:sz w:val="28"/>
        </w:rPr>
        <w:t>is</w:t>
      </w:r>
      <w:r>
        <w:rPr>
          <w:spacing w:val="30" w:percent="127"/>
          <w:sz w:val="28"/>
        </w:rPr>
        <w:t xml:space="preserve"> </w:t>
      </w:r>
      <w:r>
        <w:rPr>
          <w:sz w:val="28"/>
        </w:rPr>
        <w:t>retained</w:t>
      </w:r>
      <w:r>
        <w:rPr>
          <w:spacing w:val="30" w:percent="127"/>
          <w:sz w:val="28"/>
        </w:rPr>
        <w:t xml:space="preserve"> </w:t>
      </w:r>
      <w:r>
        <w:rPr>
          <w:sz w:val="28"/>
        </w:rPr>
        <w:t>as</w:t>
      </w:r>
      <w:r>
        <w:rPr>
          <w:spacing w:val="30" w:percent="127"/>
          <w:sz w:val="28"/>
        </w:rPr>
        <w:t xml:space="preserve"> </w:t>
      </w:r>
      <w:r>
        <w:rPr>
          <w:sz w:val="28"/>
        </w:rPr>
        <w:t>a</w:t>
      </w:r>
      <w:r>
        <w:rPr>
          <w:spacing w:val="29" w:percent="126"/>
          <w:sz w:val="28"/>
        </w:rPr>
        <w:t xml:space="preserve"> </w:t>
      </w:r>
      <w:r>
        <w:rPr>
          <w:sz w:val="28"/>
        </w:rPr>
        <w:t>baseline</w:t>
      </w:r>
      <w:r>
        <w:rPr>
          <w:spacing w:val="29" w:percent="126"/>
          <w:sz w:val="28"/>
        </w:rPr>
        <w:t xml:space="preserve"> </w:t>
      </w:r>
      <w:r>
        <w:rPr>
          <w:sz w:val="28"/>
        </w:rPr>
        <w:t>variant</w:t>
      </w:r>
      <w:r>
        <w:rPr>
          <w:spacing w:val="30" w:percent="127"/>
          <w:sz w:val="28"/>
        </w:rPr>
        <w:t xml:space="preserve"> </w:t>
      </w:r>
      <w:r>
        <w:rPr>
          <w:sz w:val="28"/>
        </w:rPr>
        <w:t>(weights</w:t>
      </w:r>
      <w:r>
        <w:rPr>
          <w:spacing w:val="30" w:percent="127"/>
          <w:sz w:val="28"/>
        </w:rPr>
        <w:t xml:space="preserve"> </w:t>
      </w:r>
      <w:r>
        <w:rPr>
          <w:sz w:val="28"/>
        </w:rPr>
        <w:t>by</w:t>
      </w:r>
      <w:r>
        <w:rPr>
          <w:spacing w:val="30" w:percent="127"/>
          <w:sz w:val="28"/>
        </w:rPr>
        <w:t xml:space="preserve"> </w:t>
      </w:r>
      <w:r>
        <w:rPr>
          <w:sz w:val="28"/>
        </w:rPr>
        <w:t>dataset</w:t>
      </w:r>
      <w:r>
        <w:rPr>
          <w:spacing w:val="30" w:percent="127"/>
          <w:sz w:val="28"/>
        </w:rPr>
        <w:t xml:space="preserve"> </w:t>
      </w:r>
      <w:r>
        <w:rPr>
          <w:spacing w:val="-4" w:percent="96"/>
          <w:sz w:val="28"/>
        </w:rPr>
        <w:t>size</w:t>
      </w:r>
      <w:r>
        <w:rPr>
          <w:sz w:val="28"/>
        </w:rPr>
      </w:r>
    </w:p>
    <w:p>
      <w:pPr>
        <w:pStyle w:val="para10"/>
        <w:ind w:left="742"/>
        <w:spacing w:before="48" w:line="360" w:lineRule="auto"/>
      </w:pPr>
      <w:r>
        <w:rPr>
          <w:position w:val="-2"/>
        </w:rPr>
      </w:r>
      <w:r>
        <w:rPr>
          <w:noProof/>
          <w:position w:val="-4"/>
        </w:rPr>
        <w:drawing>
          <wp:inline distT="0" distB="0" distL="0" distR="0">
            <wp:extent cx="361315" cy="128905"/>
            <wp:effectExtent l="0" t="0" r="0" b="0"/>
            <wp:docPr id="17" name="Image 25"/>
            <wp:cNvGraphicFramePr/>
            <a:graphic xmlns:a="http://schemas.openxmlformats.org/drawingml/2006/main">
              <a:graphicData uri="http://schemas.openxmlformats.org/drawingml/2006/picture">
                <pic:pic xmlns:pic="http://schemas.openxmlformats.org/drawingml/2006/picture">
                  <pic:nvPicPr>
                    <pic:cNvPr id="17" name="Image 25"/>
                    <pic:cNvPicPr>
                      <a:extLst>
                        <a:ext uri="sm">
                          <sm:smNativeData xmlns:sm="sm" val="SMDATA_16_zA3TaRMAAAAlAAAAEQAAAE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DEAQAAB6AAAAAAAAAAAAAAAAAAAAAAAAAAAAAAAAAAAAAAAAAAAAAAOQIAAMsAAAAAAAAAAAAAAAAAAAAoAAAACAAAAAEAAAABAAAA"/>
                        </a:ext>
                      </a:extLst>
                    </pic:cNvPicPr>
                  </pic:nvPicPr>
                  <pic:blipFill>
                    <a:blip r:embed="rId55"/>
                    <a:stretch>
                      <a:fillRect/>
                    </a:stretch>
                  </pic:blipFill>
                  <pic:spPr>
                    <a:xfrm>
                      <a:off x="0" y="0"/>
                      <a:ext cx="361315" cy="128905"/>
                    </a:xfrm>
                    <a:prstGeom prst="rect">
                      <a:avLst/>
                    </a:prstGeom>
                    <a:noFill/>
                    <a:ln w="9525">
                      <a:noFill/>
                    </a:ln>
                  </pic:spPr>
                </pic:pic>
              </a:graphicData>
            </a:graphic>
          </wp:inline>
        </w:drawing>
      </w:r>
      <w:r>
        <w:rPr>
          <w:position w:val="-2"/>
        </w:rPr>
      </w:r>
      <w:r>
        <w:rPr>
          <w:spacing w:val="-4" w:percent="95"/>
          <w:sz w:val="20"/>
        </w:rPr>
        <w:t xml:space="preserve"> </w:t>
      </w:r>
      <w:r>
        <w:t>)</w:t>
      </w:r>
      <w:r>
        <w:rPr>
          <w:spacing w:val="-1" w:percent="99"/>
        </w:rPr>
        <w:t xml:space="preserve"> </w:t>
      </w:r>
      <w:r>
        <w:t>for</w:t>
      </w:r>
      <w:r>
        <w:rPr>
          <w:spacing w:val="-1" w:percent="99"/>
        </w:rPr>
        <w:t xml:space="preserve"> </w:t>
      </w:r>
      <w:r>
        <w:t>direct comparison.</w:t>
      </w:r>
    </w:p>
    <w:p>
      <w:pPr>
        <w:pStyle w:val="para10"/>
        <w:spacing w:before="10"/>
      </w:pPr>
      <w:r/>
    </w:p>
    <w:p>
      <w:pPr>
        <w:pStyle w:val="para13"/>
        <w:ind w:left="18"/>
        <w:spacing/>
        <w:jc w:val="both"/>
        <w:tabs defTabSz="720">
          <w:tab w:val="left" w:pos="1436" w:leader="none"/>
        </w:tabs>
      </w:pPr>
      <w:bookmarkStart w:id="41" w:name="_TOC_250018"/>
      <w:r/>
      <w:r>
        <w:rPr>
          <w:spacing w:val="-2" w:percent="98"/>
        </w:rPr>
        <w:t xml:space="preserve">    3.3.6   Verification</w:t>
      </w:r>
      <w:r>
        <w:rPr>
          <w:spacing w:val="-8" w:percent="93"/>
        </w:rPr>
        <w:t xml:space="preserve"> </w:t>
      </w:r>
      <w:r/>
      <w:bookmarkEnd w:id="41"/>
      <w:r/>
      <w:r>
        <w:rPr>
          <w:spacing w:val="-2" w:percent="98"/>
        </w:rPr>
        <w:t>Module</w:t>
      </w:r>
      <w:r/>
    </w:p>
    <w:p>
      <w:pPr>
        <w:pStyle w:val="para10"/>
        <w:ind w:left="283" w:right="140" w:firstLine="439"/>
        <w:spacing w:before="241" w:line="362" w:lineRule="auto"/>
        <w:jc w:val="both"/>
      </w:pPr>
      <w:r>
        <w:t>The verification module checks whether the fine-tuned LoRA adapters improve code generation quality by measuring hallucination reduction and correctness against a baseline model. It acts as the final validation stage of the pipeline, ensuring that learned adapters genuinely enhance performance rather than overfitting or introducing new errors. The module takes as input the global LoRA adapter checkpoint which produced via FedAvg or Fed-Error-Average, the frozen Qwen2.5-Coder-3B-Instruct base model and benchmark datasets (HumanEval, MBPP and DS-1000) using either full datasets or test splits.</w:t>
      </w:r>
    </w:p>
    <w:p>
      <w:pPr>
        <w:pStyle w:val="para10"/>
        <w:ind w:left="283" w:right="140" w:firstLine="439"/>
        <w:spacing w:before="231" w:line="362" w:lineRule="auto"/>
        <w:jc w:val="both"/>
        <w:rPr>
          <w:spacing w:val="-2" w:percent="98"/>
        </w:rPr>
      </w:pPr>
      <w:r>
        <w:t>The adapter is loaded on top of the base model using a PEFT mechanism, ensuring that only adapter weights influence inference. For each task in the dataset, the module generates code using the same structured prompting and greedy decoding strategy used during training. The generated code is then</w:t>
      </w:r>
      <w:r>
        <w:rPr>
          <w:spacing w:val="39" w:percent="135"/>
        </w:rPr>
        <w:t xml:space="preserve"> </w:t>
      </w:r>
      <w:r>
        <w:t xml:space="preserve">passed through the full hallucination detection pipeline to determine correctness and identify error </w:t>
      </w:r>
      <w:r>
        <w:rPr>
          <w:spacing w:val="-2" w:percent="98"/>
        </w:rPr>
        <w:t>types.</w:t>
      </w:r>
      <w:r>
        <w:rPr>
          <w:spacing w:val="-2" w:percent="98"/>
        </w:rPr>
      </w:r>
    </w:p>
    <w:p>
      <w:pPr>
        <w:pStyle w:val="para10"/>
        <w:ind w:left="283" w:right="140" w:firstLine="439"/>
        <w:spacing w:before="231" w:line="362" w:lineRule="auto"/>
        <w:jc w:val="both"/>
      </w:pPr>
      <w:r/>
    </w:p>
    <w:p>
      <w:pPr>
        <w:pStyle w:val="para10"/>
        <w:ind w:right="140"/>
        <w:spacing w:before="232" w:line="362" w:lineRule="auto"/>
        <w:jc w:val="both"/>
      </w:pPr>
      <w:r>
        <w:t xml:space="preserve"> </w:t>
      </w:r>
      <w:r>
        <w:rPr>
          <w:noProof/>
        </w:rPr>
        <w:drawing>
          <wp:inline distT="89535" distB="89535" distL="89535" distR="89535">
            <wp:extent cx="5854065" cy="3034030"/>
            <wp:effectExtent l="0" t="0" r="0" b="0"/>
            <wp:docPr id="18" name="Pictur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7"/>
                    <pic:cNvPicPr>
                      <a:picLocks noChangeAspect="1"/>
                      <a:extLst>
                        <a:ext uri="sm">
                          <sm:smNativeData xmlns:sm="sm" val="SMDATA_16_zA3TaRMAAAAlAAAAEQAAAC0B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g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DKAQAAB6IAAAAAAAAAAAAAAAAAAAAAAACmAAAAAAAAAAAAAACmAAAAAyQAAKoSAAAAAAAApgAAAKYAAAAoAAAACAAAAAEAAAABAAAA"/>
                        </a:ext>
                      </a:extLst>
                    </pic:cNvPicPr>
                  </pic:nvPicPr>
                  <pic:blipFill>
                    <a:blip r:embed="rId56"/>
                    <a:stretch>
                      <a:fillRect/>
                    </a:stretch>
                  </pic:blipFill>
                  <pic:spPr>
                    <a:xfrm>
                      <a:off x="0" y="0"/>
                      <a:ext cx="5854065" cy="3034030"/>
                    </a:xfrm>
                    <a:prstGeom prst="rect">
                      <a:avLst/>
                    </a:prstGeom>
                    <a:noFill/>
                    <a:ln w="12700">
                      <a:noFill/>
                    </a:ln>
                  </pic:spPr>
                </pic:pic>
              </a:graphicData>
            </a:graphic>
          </wp:inline>
        </w:drawing>
      </w:r>
      <w:r/>
    </w:p>
    <w:p>
      <w:pPr>
        <w:pStyle w:val="para10"/>
        <w:ind w:left="227" w:right="140" w:firstLine="495"/>
        <w:spacing w:before="232" w:line="362" w:lineRule="auto"/>
        <w:jc w:val="both"/>
      </w:pPr>
      <w:r>
        <w:t>The</w:t>
      </w:r>
      <w:r>
        <w:rPr>
          <w:spacing w:val="-1" w:percent="99"/>
        </w:rPr>
        <w:t xml:space="preserve"> </w:t>
      </w:r>
      <w:r>
        <w:t>results are</w:t>
      </w:r>
      <w:r>
        <w:rPr>
          <w:spacing w:val="-1" w:percent="99"/>
        </w:rPr>
        <w:t xml:space="preserve"> </w:t>
      </w:r>
      <w:r>
        <w:t>recorded per</w:t>
      </w:r>
      <w:r>
        <w:rPr>
          <w:spacing w:val="-1" w:percent="99"/>
        </w:rPr>
        <w:t xml:space="preserve"> </w:t>
      </w:r>
      <w:r>
        <w:t>task, including pass/fail status and detailed error metadata in a CSV format consistent with the baseline. By comparing baseline (no adapter) and adapter runs, the module measures how many more tasks pass after fine-tuning and whether the federated adapters reduce hallucination count and improves the pass rate.</w:t>
      </w:r>
    </w:p>
    <w:p>
      <w:pPr>
        <w:pStyle w:val="para10"/>
        <w:ind w:left="227" w:right="140" w:firstLine="495"/>
        <w:spacing w:before="232" w:line="362" w:lineRule="auto"/>
        <w:jc w:val="both"/>
      </w:pPr>
      <w:r/>
    </w:p>
    <w:p>
      <w:pPr>
        <w:pStyle w:val="para13"/>
      </w:pPr>
      <w:r>
        <w:t>Design</w:t>
      </w:r>
      <w:r>
        <w:rPr>
          <w:spacing w:val="-2" w:percent="98"/>
        </w:rPr>
        <w:t xml:space="preserve"> Decisions:</w:t>
      </w:r>
      <w:r/>
    </w:p>
    <w:p>
      <w:pPr>
        <w:pStyle w:val="para10"/>
        <w:spacing w:before="61"/>
        <w:rPr>
          <w:b/>
        </w:rPr>
      </w:pPr>
      <w:r>
        <w:rPr>
          <w:b/>
        </w:rPr>
      </w:r>
    </w:p>
    <w:p>
      <w:pPr>
        <w:pStyle w:val="para15"/>
        <w:numPr>
          <w:ilvl w:val="3"/>
          <w:numId w:val="8"/>
        </w:numPr>
        <w:ind w:left="742" w:right="140" w:hanging="360"/>
        <w:spacing w:line="360" w:lineRule="auto"/>
        <w:tabs defTabSz="720">
          <w:tab w:val="left" w:pos="742" w:leader="none"/>
        </w:tabs>
        <w:rPr>
          <w:sz w:val="28"/>
        </w:rPr>
      </w:pPr>
      <w:r>
        <w:rPr>
          <w:sz w:val="28"/>
        </w:rPr>
        <w:t>A</w:t>
      </w:r>
      <w:r>
        <w:rPr>
          <w:spacing w:val="-4" w:percent="96"/>
          <w:sz w:val="28"/>
        </w:rPr>
        <w:t xml:space="preserve"> </w:t>
      </w:r>
      <w:r>
        <w:rPr>
          <w:sz w:val="28"/>
        </w:rPr>
        <w:t>75:25</w:t>
      </w:r>
      <w:r>
        <w:rPr>
          <w:spacing w:val="-3" w:percent="97"/>
          <w:sz w:val="28"/>
        </w:rPr>
        <w:t xml:space="preserve"> </w:t>
      </w:r>
      <w:r>
        <w:rPr>
          <w:sz w:val="28"/>
        </w:rPr>
        <w:t>train-test</w:t>
      </w:r>
      <w:r>
        <w:rPr>
          <w:spacing w:val="-3" w:percent="97"/>
          <w:sz w:val="28"/>
        </w:rPr>
        <w:t xml:space="preserve"> </w:t>
      </w:r>
      <w:r>
        <w:rPr>
          <w:sz w:val="28"/>
        </w:rPr>
        <w:t>split</w:t>
      </w:r>
      <w:r>
        <w:rPr>
          <w:spacing w:val="-3" w:percent="97"/>
          <w:sz w:val="28"/>
        </w:rPr>
        <w:t xml:space="preserve"> </w:t>
      </w:r>
      <w:r>
        <w:rPr>
          <w:sz w:val="28"/>
        </w:rPr>
        <w:t>is</w:t>
      </w:r>
      <w:r>
        <w:rPr>
          <w:spacing w:val="-3" w:percent="97"/>
          <w:sz w:val="28"/>
        </w:rPr>
        <w:t xml:space="preserve"> </w:t>
      </w:r>
      <w:r>
        <w:rPr>
          <w:sz w:val="28"/>
        </w:rPr>
        <w:t>introduced</w:t>
      </w:r>
      <w:r>
        <w:rPr>
          <w:spacing w:val="-3" w:percent="97"/>
          <w:sz w:val="28"/>
        </w:rPr>
        <w:t xml:space="preserve"> </w:t>
      </w:r>
      <w:r>
        <w:rPr>
          <w:sz w:val="28"/>
        </w:rPr>
        <w:t>to</w:t>
      </w:r>
      <w:r>
        <w:rPr>
          <w:spacing w:val="-3" w:percent="97"/>
          <w:sz w:val="28"/>
        </w:rPr>
        <w:t xml:space="preserve"> </w:t>
      </w:r>
      <w:r>
        <w:rPr>
          <w:sz w:val="28"/>
        </w:rPr>
        <w:t>rule</w:t>
      </w:r>
      <w:r>
        <w:rPr>
          <w:spacing w:val="-4" w:percent="96"/>
          <w:sz w:val="28"/>
        </w:rPr>
        <w:t xml:space="preserve"> </w:t>
      </w:r>
      <w:r>
        <w:rPr>
          <w:sz w:val="28"/>
        </w:rPr>
        <w:t>out</w:t>
      </w:r>
      <w:r>
        <w:rPr>
          <w:spacing w:val="-3" w:percent="97"/>
          <w:sz w:val="28"/>
        </w:rPr>
        <w:t xml:space="preserve"> </w:t>
      </w:r>
      <w:r>
        <w:rPr>
          <w:sz w:val="28"/>
        </w:rPr>
        <w:t>overfitting</w:t>
      </w:r>
      <w:r>
        <w:rPr>
          <w:spacing w:val="-3" w:percent="97"/>
          <w:sz w:val="28"/>
        </w:rPr>
        <w:t xml:space="preserve"> </w:t>
      </w:r>
      <w:r>
        <w:rPr>
          <w:sz w:val="28"/>
        </w:rPr>
        <w:t>the</w:t>
      </w:r>
      <w:r>
        <w:rPr>
          <w:spacing w:val="-4" w:percent="96"/>
          <w:sz w:val="28"/>
        </w:rPr>
        <w:t xml:space="preserve"> </w:t>
      </w:r>
      <w:r>
        <w:rPr>
          <w:sz w:val="28"/>
        </w:rPr>
        <w:t>'Train'</w:t>
      </w:r>
      <w:r>
        <w:rPr>
          <w:spacing w:val="-4" w:percent="96"/>
          <w:sz w:val="28"/>
        </w:rPr>
        <w:t xml:space="preserve"> </w:t>
      </w:r>
      <w:r>
        <w:rPr>
          <w:sz w:val="28"/>
        </w:rPr>
        <w:t>adapter variant is fine-tuned on 75% of data and evaluated on the unseen 25%.</w:t>
      </w:r>
    </w:p>
    <w:p>
      <w:pPr>
        <w:pStyle w:val="para15"/>
        <w:numPr>
          <w:ilvl w:val="3"/>
          <w:numId w:val="8"/>
        </w:numPr>
        <w:ind w:left="741" w:hanging="359"/>
        <w:spacing w:line="360" w:lineRule="auto"/>
        <w:tabs defTabSz="720">
          <w:tab w:val="left" w:pos="741" w:leader="none"/>
          <w:tab w:val="left" w:pos="1516" w:leader="none"/>
          <w:tab w:val="left" w:pos="2447" w:leader="none"/>
          <w:tab w:val="left" w:pos="3549" w:leader="none"/>
          <w:tab w:val="left" w:pos="4558" w:leader="none"/>
          <w:tab w:val="left" w:pos="5644" w:leader="none"/>
          <w:tab w:val="left" w:pos="6590" w:leader="none"/>
          <w:tab w:val="left" w:pos="7552" w:leader="none"/>
          <w:tab w:val="left" w:pos="8950" w:leader="none"/>
        </w:tabs>
        <w:rPr>
          <w:sz w:val="28"/>
        </w:rPr>
      </w:pPr>
      <w:r>
        <w:rPr>
          <w:spacing w:val="-4" w:percent="96"/>
          <w:sz w:val="28"/>
        </w:rPr>
        <w:t>Base</w:t>
      </w:r>
      <w:r>
        <w:rPr>
          <w:sz w:val="28"/>
        </w:rPr>
        <w:tab/>
      </w:r>
      <w:r>
        <w:rPr>
          <w:spacing w:val="-4" w:percent="96"/>
          <w:sz w:val="28"/>
        </w:rPr>
        <w:t>model</w:t>
      </w:r>
      <w:r>
        <w:rPr>
          <w:sz w:val="28"/>
        </w:rPr>
        <w:tab/>
      </w:r>
      <w:r>
        <w:rPr>
          <w:spacing w:val="-2" w:percent="98"/>
          <w:sz w:val="28"/>
        </w:rPr>
        <w:t>weights</w:t>
      </w:r>
      <w:r>
        <w:rPr>
          <w:sz w:val="28"/>
        </w:rPr>
        <w:tab/>
      </w:r>
      <w:r>
        <w:rPr>
          <w:spacing w:val="-2" w:percent="98"/>
          <w:sz w:val="28"/>
        </w:rPr>
        <w:t>remain</w:t>
      </w:r>
      <w:r>
        <w:rPr>
          <w:sz w:val="28"/>
        </w:rPr>
        <w:tab/>
      </w:r>
      <w:r>
        <w:rPr>
          <w:spacing w:val="-2" w:percent="98"/>
          <w:sz w:val="28"/>
        </w:rPr>
        <w:t>entirely</w:t>
      </w:r>
      <w:r>
        <w:rPr>
          <w:sz w:val="28"/>
        </w:rPr>
        <w:tab/>
      </w:r>
      <w:r>
        <w:rPr>
          <w:spacing w:val="-2" w:percent="98"/>
          <w:sz w:val="28"/>
        </w:rPr>
        <w:t>frozen</w:t>
      </w:r>
      <w:r>
        <w:rPr>
          <w:sz w:val="28"/>
        </w:rPr>
        <w:tab/>
      </w:r>
      <w:r>
        <w:rPr>
          <w:spacing w:val="-2" w:percent="98"/>
          <w:sz w:val="28"/>
        </w:rPr>
        <w:t>during</w:t>
      </w:r>
      <w:r>
        <w:rPr>
          <w:sz w:val="28"/>
        </w:rPr>
        <w:tab/>
      </w:r>
      <w:r>
        <w:rPr>
          <w:spacing w:val="-2" w:percent="98"/>
          <w:sz w:val="28"/>
        </w:rPr>
        <w:t>evaluation</w:t>
      </w:r>
      <w:r>
        <w:rPr>
          <w:sz w:val="28"/>
        </w:rPr>
        <w:tab/>
      </w:r>
      <w:r>
        <w:rPr>
          <w:spacing w:val="-4" w:percent="96"/>
          <w:sz w:val="28"/>
        </w:rPr>
        <w:t>any</w:t>
      </w:r>
      <w:r>
        <w:rPr>
          <w:sz w:val="28"/>
        </w:rPr>
      </w:r>
    </w:p>
    <w:p>
      <w:pPr>
        <w:pStyle w:val="para10"/>
        <w:ind w:left="742"/>
        <w:spacing w:before="48" w:line="360" w:lineRule="auto"/>
      </w:pPr>
      <w:r>
        <w:t>improvement</w:t>
      </w:r>
      <w:r>
        <w:rPr>
          <w:spacing w:val="-4" w:percent="96"/>
        </w:rPr>
        <w:t xml:space="preserve"> </w:t>
      </w:r>
      <w:r>
        <w:t>is</w:t>
      </w:r>
      <w:r>
        <w:rPr>
          <w:spacing w:val="-2" w:percent="98"/>
        </w:rPr>
        <w:t xml:space="preserve"> </w:t>
      </w:r>
      <w:r>
        <w:t>attributable</w:t>
      </w:r>
      <w:r>
        <w:rPr>
          <w:spacing w:val="-3" w:percent="97"/>
        </w:rPr>
        <w:t xml:space="preserve"> </w:t>
      </w:r>
      <w:r>
        <w:t>solely</w:t>
      </w:r>
      <w:r>
        <w:rPr>
          <w:spacing w:val="-2" w:percent="98"/>
        </w:rPr>
        <w:t xml:space="preserve"> </w:t>
      </w:r>
      <w:r>
        <w:t>to</w:t>
      </w:r>
      <w:r>
        <w:rPr>
          <w:spacing w:val="-1" w:percent="99"/>
        </w:rPr>
        <w:t xml:space="preserve"> </w:t>
      </w:r>
      <w:r>
        <w:t>the</w:t>
      </w:r>
      <w:r>
        <w:rPr>
          <w:spacing w:val="-3" w:percent="97"/>
        </w:rPr>
        <w:t xml:space="preserve"> </w:t>
      </w:r>
      <w:r>
        <w:t>federated</w:t>
      </w:r>
      <w:r>
        <w:rPr>
          <w:spacing w:val="-2" w:percent="98"/>
        </w:rPr>
        <w:t xml:space="preserve"> </w:t>
      </w:r>
      <w:r>
        <w:t>LoRA</w:t>
      </w:r>
      <w:r>
        <w:rPr>
          <w:spacing w:val="-2" w:percent="98"/>
        </w:rPr>
        <w:t xml:space="preserve"> adapters.</w:t>
      </w:r>
      <w:r/>
    </w:p>
    <w:p>
      <w:pPr>
        <w:pStyle w:val="para15"/>
        <w:numPr>
          <w:ilvl w:val="3"/>
          <w:numId w:val="8"/>
        </w:numPr>
        <w:ind w:left="742" w:right="142" w:hanging="360"/>
        <w:spacing w:before="29" w:line="360" w:lineRule="auto"/>
        <w:tabs defTabSz="720">
          <w:tab w:val="left" w:pos="742" w:leader="none"/>
        </w:tabs>
        <w:rPr>
          <w:sz w:val="28"/>
        </w:rPr>
      </w:pPr>
      <w:r>
        <w:rPr>
          <w:sz w:val="28"/>
        </w:rPr>
        <w:t>Four</w:t>
      </w:r>
      <w:r>
        <w:rPr>
          <w:spacing w:val="-12" w:percent="89"/>
          <w:sz w:val="28"/>
        </w:rPr>
        <w:t xml:space="preserve"> </w:t>
      </w:r>
      <w:r>
        <w:rPr>
          <w:sz w:val="28"/>
        </w:rPr>
        <w:t>adapter</w:t>
      </w:r>
      <w:r>
        <w:rPr>
          <w:spacing w:val="-12" w:percent="89"/>
          <w:sz w:val="28"/>
        </w:rPr>
        <w:t xml:space="preserve"> </w:t>
      </w:r>
      <w:r>
        <w:rPr>
          <w:sz w:val="28"/>
        </w:rPr>
        <w:t>configurations</w:t>
      </w:r>
      <w:r>
        <w:rPr>
          <w:spacing w:val="-11" w:percent="90"/>
          <w:sz w:val="28"/>
        </w:rPr>
        <w:t xml:space="preserve"> </w:t>
      </w:r>
      <w:r>
        <w:rPr>
          <w:sz w:val="28"/>
        </w:rPr>
        <w:t>are</w:t>
      </w:r>
      <w:r>
        <w:rPr>
          <w:spacing w:val="-12" w:percent="89"/>
          <w:sz w:val="28"/>
        </w:rPr>
        <w:t xml:space="preserve"> </w:t>
      </w:r>
      <w:r>
        <w:rPr>
          <w:sz w:val="28"/>
        </w:rPr>
        <w:t>evaluated:</w:t>
      </w:r>
      <w:r>
        <w:rPr>
          <w:spacing w:val="-11" w:percent="90"/>
          <w:sz w:val="28"/>
        </w:rPr>
        <w:t xml:space="preserve"> </w:t>
      </w:r>
      <w:r>
        <w:rPr>
          <w:sz w:val="28"/>
        </w:rPr>
        <w:t>FedAvg</w:t>
      </w:r>
      <w:r>
        <w:rPr>
          <w:spacing w:val="-11" w:percent="90"/>
          <w:sz w:val="28"/>
        </w:rPr>
        <w:t xml:space="preserve"> </w:t>
      </w:r>
      <w:r>
        <w:rPr>
          <w:sz w:val="28"/>
        </w:rPr>
        <w:t>Complete,</w:t>
      </w:r>
      <w:r>
        <w:rPr>
          <w:spacing w:val="-11" w:percent="90"/>
          <w:sz w:val="28"/>
        </w:rPr>
        <w:t xml:space="preserve"> </w:t>
      </w:r>
      <w:r>
        <w:rPr>
          <w:sz w:val="28"/>
        </w:rPr>
        <w:t>FedAvg</w:t>
      </w:r>
      <w:r>
        <w:rPr>
          <w:spacing w:val="-11" w:percent="90"/>
          <w:sz w:val="28"/>
        </w:rPr>
        <w:t xml:space="preserve"> </w:t>
      </w:r>
      <w:r>
        <w:rPr>
          <w:sz w:val="28"/>
        </w:rPr>
        <w:t>Train, FedErrorAvg Complete, FedErrorAvg Train.</w:t>
      </w:r>
    </w:p>
    <w:p>
      <w:pPr>
        <w:pStyle w:val="para15"/>
        <w:numPr>
          <w:ilvl w:val="3"/>
          <w:numId w:val="8"/>
        </w:numPr>
        <w:ind w:left="741" w:hanging="359"/>
        <w:spacing w:line="360" w:lineRule="auto"/>
        <w:tabs defTabSz="720">
          <w:tab w:val="left" w:pos="741" w:leader="none"/>
        </w:tabs>
        <w:rPr>
          <w:sz w:val="28"/>
        </w:rPr>
      </w:pPr>
      <w:r>
        <w:rPr>
          <w:sz w:val="28"/>
        </w:rPr>
        <w:t>CodeBLEU</w:t>
      </w:r>
      <w:r>
        <w:rPr>
          <w:spacing w:val="28" w:percent="125"/>
          <w:sz w:val="28"/>
        </w:rPr>
        <w:t xml:space="preserve"> </w:t>
      </w:r>
      <w:r>
        <w:rPr>
          <w:sz w:val="28"/>
        </w:rPr>
        <w:t>is</w:t>
      </w:r>
      <w:r>
        <w:rPr>
          <w:spacing w:val="31" w:percent="128"/>
          <w:sz w:val="28"/>
        </w:rPr>
        <w:t xml:space="preserve"> </w:t>
      </w:r>
      <w:r>
        <w:rPr>
          <w:sz w:val="28"/>
        </w:rPr>
        <w:t>used</w:t>
      </w:r>
      <w:r>
        <w:rPr>
          <w:spacing w:val="31" w:percent="128"/>
          <w:sz w:val="28"/>
        </w:rPr>
        <w:t xml:space="preserve"> </w:t>
      </w:r>
      <w:r>
        <w:rPr>
          <w:sz w:val="28"/>
        </w:rPr>
        <w:t>alongside</w:t>
      </w:r>
      <w:r>
        <w:rPr>
          <w:spacing w:val="30" w:percent="127"/>
          <w:sz w:val="28"/>
        </w:rPr>
        <w:t xml:space="preserve"> </w:t>
      </w:r>
      <w:r>
        <w:rPr>
          <w:sz w:val="28"/>
        </w:rPr>
        <w:t>hallucination</w:t>
      </w:r>
      <w:r>
        <w:rPr>
          <w:spacing w:val="31" w:percent="128"/>
          <w:sz w:val="28"/>
        </w:rPr>
        <w:t xml:space="preserve"> </w:t>
      </w:r>
      <w:r>
        <w:rPr>
          <w:sz w:val="28"/>
        </w:rPr>
        <w:t>count</w:t>
      </w:r>
      <w:r>
        <w:rPr>
          <w:spacing w:val="31" w:percent="128"/>
          <w:sz w:val="28"/>
        </w:rPr>
        <w:t xml:space="preserve"> </w:t>
      </w:r>
      <w:r>
        <w:rPr>
          <w:sz w:val="28"/>
        </w:rPr>
        <w:t>to</w:t>
      </w:r>
      <w:r>
        <w:rPr>
          <w:spacing w:val="30" w:percent="127"/>
          <w:sz w:val="28"/>
        </w:rPr>
        <w:t xml:space="preserve"> </w:t>
      </w:r>
      <w:r>
        <w:rPr>
          <w:sz w:val="28"/>
        </w:rPr>
        <w:t>capture</w:t>
      </w:r>
      <w:r>
        <w:rPr>
          <w:spacing w:val="30" w:percent="127"/>
          <w:sz w:val="28"/>
        </w:rPr>
        <w:t xml:space="preserve"> </w:t>
      </w:r>
      <w:r>
        <w:rPr>
          <w:sz w:val="28"/>
        </w:rPr>
        <w:t>structural</w:t>
      </w:r>
      <w:r>
        <w:rPr>
          <w:spacing w:val="31" w:percent="128"/>
          <w:sz w:val="28"/>
        </w:rPr>
        <w:t xml:space="preserve"> </w:t>
      </w:r>
      <w:r>
        <w:rPr>
          <w:spacing w:val="-4" w:percent="96"/>
          <w:sz w:val="28"/>
        </w:rPr>
        <w:t>and</w:t>
      </w:r>
      <w:r>
        <w:rPr>
          <w:sz w:val="28"/>
        </w:rPr>
      </w:r>
    </w:p>
    <w:p>
      <w:pPr>
        <w:pStyle w:val="para10"/>
        <w:ind w:left="742"/>
        <w:spacing w:before="48" w:line="360" w:lineRule="auto"/>
      </w:pPr>
      <w:r>
        <w:t>semantic</w:t>
      </w:r>
      <w:r>
        <w:rPr>
          <w:spacing w:val="-4" w:percent="96"/>
        </w:rPr>
        <w:t xml:space="preserve"> </w:t>
      </w:r>
      <w:r>
        <w:t>similarity</w:t>
      </w:r>
      <w:r>
        <w:rPr>
          <w:spacing w:val="-2" w:percent="98"/>
        </w:rPr>
        <w:t xml:space="preserve"> </w:t>
      </w:r>
      <w:r>
        <w:t>to</w:t>
      </w:r>
      <w:r>
        <w:rPr>
          <w:spacing w:val="-2" w:percent="98"/>
        </w:rPr>
        <w:t xml:space="preserve"> </w:t>
      </w:r>
      <w:r>
        <w:t>reference</w:t>
      </w:r>
      <w:r>
        <w:rPr>
          <w:spacing w:val="-2" w:percent="98"/>
        </w:rPr>
        <w:t xml:space="preserve"> </w:t>
      </w:r>
      <w:r>
        <w:t>solutions,</w:t>
      </w:r>
      <w:r>
        <w:rPr>
          <w:spacing w:val="-2" w:percent="98"/>
        </w:rPr>
        <w:t xml:space="preserve"> </w:t>
      </w:r>
      <w:r>
        <w:t>not</w:t>
      </w:r>
      <w:r>
        <w:rPr>
          <w:spacing w:val="-2" w:percent="98"/>
        </w:rPr>
        <w:t xml:space="preserve"> </w:t>
      </w:r>
      <w:r>
        <w:t>just</w:t>
      </w:r>
      <w:r>
        <w:rPr>
          <w:spacing w:val="-2" w:percent="98"/>
        </w:rPr>
        <w:t xml:space="preserve"> </w:t>
      </w:r>
      <w:r>
        <w:t>functional</w:t>
      </w:r>
      <w:r>
        <w:rPr>
          <w:spacing w:val="-1" w:percent="99"/>
        </w:rPr>
        <w:t xml:space="preserve"> </w:t>
      </w:r>
      <w:r>
        <w:rPr>
          <w:spacing w:val="-2" w:percent="98"/>
        </w:rPr>
        <w:t>correctness.</w:t>
      </w:r>
      <w:r/>
    </w:p>
    <w:p>
      <w:pPr>
        <w:sectPr>
          <w:footnotePr>
            <w:pos w:val="pageBottom"/>
            <w:numFmt w:val="decimal"/>
            <w:numStart w:val="1"/>
            <w:numRestart w:val="continuous"/>
          </w:footnotePr>
          <w:endnotePr>
            <w:pos w:val="docEnd"/>
            <w:numFmt w:val="lowerRoman"/>
            <w:numStart w:val="1"/>
            <w:numRestart w:val="continuous"/>
          </w:endnotePr>
          <w:headerReference w:type="default" r:id="rId57"/>
          <w:footerReference w:type="default" r:id="rId58"/>
          <w:type w:val="nextPage"/>
          <w:pgSz w:h="16840" w:w="11910"/>
          <w:pgMar w:left="1417" w:top="1560" w:right="992" w:bottom="1260" w:header="567" w:footer="1054"/>
          <w:paperSrc w:first="0" w:other="0" a="0" b="0"/>
          <w:pgNumType w:fmt="decimal"/>
          <w:tmGutter w:val="3"/>
          <w:mirrorMargins w:val="0"/>
          <w:tmSection w:h="-1">
            <w:tmHeader w:id="0" w:h="0" edge="567" text="0">
              <w:shd w:val="none"/>
            </w:tmHeader>
            <w:tmFooter w:id="0" w:h="0" edge="1054" text="0">
              <w:shd w:val="none"/>
            </w:tmFooter>
          </w:tmSection>
          <w:guidesAndGridMasterPages Id="0" numberOfVerticalGuides="0" numberOfHorizontalGuides="0"/>
          <w:guidesAndGridMasterPages Id="1" numberOfVerticalGuides="0" numberOfHorizontalGuides="0"/>
          <w:guidesAndGridMasterPages Id="2" numberOfVerticalGuides="0" numberOfHorizontalGuides="0"/>
        </w:sectPr>
      </w:pPr>
    </w:p>
    <w:p>
      <w:pPr>
        <w:pStyle w:val="para12"/>
        <w:ind w:left="3443" w:right="3624" w:firstLine="52"/>
        <w:spacing w:before="67" w:line="482" w:lineRule="auto"/>
        <w:jc w:val="center"/>
      </w:pPr>
      <w:bookmarkStart w:id="42" w:name="CHAPTER_4_IMPLEMENTATION"/>
      <w:r/>
      <w:bookmarkEnd w:id="42"/>
      <w:r>
        <w:t xml:space="preserve">CHAPTER 4 </w:t>
      </w:r>
      <w:r>
        <w:rPr>
          <w:spacing w:val="-8" w:percent="93"/>
        </w:rPr>
        <w:t>IMPLEMENTATION</w:t>
      </w:r>
      <w:r/>
    </w:p>
    <w:p>
      <w:pPr>
        <w:pStyle w:val="para10"/>
        <w:rPr>
          <w:b/>
        </w:rPr>
      </w:pPr>
      <w:r>
        <w:rPr>
          <w:b/>
        </w:rPr>
      </w:r>
    </w:p>
    <w:p>
      <w:pPr>
        <w:pStyle w:val="para10"/>
        <w:spacing w:before="77"/>
        <w:rPr>
          <w:b/>
        </w:rPr>
      </w:pPr>
      <w:r>
        <w:rPr>
          <w:b/>
        </w:rPr>
      </w:r>
    </w:p>
    <w:p>
      <w:pPr>
        <w:pStyle w:val="para12"/>
        <w:numPr>
          <w:ilvl w:val="1"/>
          <w:numId w:val="4"/>
        </w:numPr>
        <w:ind w:left="864" w:hanging="495"/>
        <w:spacing/>
        <w:jc w:val="both"/>
        <w:tabs defTabSz="720">
          <w:tab w:val="left" w:pos="864" w:leader="none"/>
        </w:tabs>
      </w:pPr>
      <w:bookmarkStart w:id="43" w:name="_TOC_250017"/>
      <w:r/>
      <w:bookmarkEnd w:id="43"/>
      <w:r/>
      <w:r>
        <w:rPr>
          <w:spacing w:val="-11" w:percent="91"/>
        </w:rPr>
        <w:t>RUNTIME ENVIRONMENT</w:t>
      </w:r>
      <w:r/>
    </w:p>
    <w:p>
      <w:pPr>
        <w:pStyle w:val="para10"/>
        <w:ind w:left="369" w:right="140" w:firstLine="510"/>
        <w:spacing w:before="241" w:line="362" w:lineRule="auto"/>
        <w:jc w:val="both"/>
      </w:pPr>
      <w:r>
        <w:t>The Runtime Enviroments used in this work form the foundation for development, experimentation and model training, enabling efficient execution of the proposed system across different stages. These environments support code development, version control and computation. The platforms utilized in this work are described below.</w:t>
      </w:r>
    </w:p>
    <w:p>
      <w:pPr>
        <w:pStyle w:val="para13"/>
        <w:numPr>
          <w:ilvl w:val="2"/>
          <w:numId w:val="4"/>
        </w:numPr>
        <w:ind w:left="990" w:hanging="644"/>
        <w:spacing w:before="154"/>
        <w:jc w:val="both"/>
        <w:tabs defTabSz="720">
          <w:tab w:val="left" w:pos="990" w:leader="none"/>
        </w:tabs>
      </w:pPr>
      <w:bookmarkStart w:id="44" w:name="_TOC_250016"/>
      <w:r/>
      <w:r>
        <w:rPr>
          <w:spacing w:val="-8" w:percent="93"/>
        </w:rPr>
        <w:t>Google</w:t>
      </w:r>
      <w:r>
        <w:rPr>
          <w:spacing w:val="-10" w:percent="92"/>
        </w:rPr>
        <w:t xml:space="preserve"> </w:t>
      </w:r>
      <w:r/>
      <w:bookmarkEnd w:id="44"/>
      <w:r/>
      <w:r>
        <w:rPr>
          <w:spacing w:val="-2" w:percent="98"/>
        </w:rPr>
        <w:t>Colab</w:t>
      </w:r>
      <w:r/>
    </w:p>
    <w:p>
      <w:pPr>
        <w:pStyle w:val="para10"/>
        <w:ind w:left="369" w:right="140" w:firstLine="493"/>
        <w:spacing w:before="241" w:line="362" w:lineRule="auto"/>
        <w:jc w:val="both"/>
      </w:pPr>
      <w:r>
        <w:t>Google Colab is a cloud-based Jupyter Notebook environment that allows users to write and execute Python code interactively. It provides free access to GPU and TPU resources, making it suitable for training deep learning models. During the initial stages of this work, Google Colab was used with a T4 GPU for code generation and early experimentation, enabling rapid prototyping without requiring local hardware setup.</w:t>
      </w:r>
    </w:p>
    <w:p>
      <w:pPr>
        <w:pStyle w:val="para13"/>
        <w:numPr>
          <w:ilvl w:val="2"/>
          <w:numId w:val="4"/>
        </w:numPr>
        <w:ind w:left="990" w:hanging="644"/>
        <w:spacing w:before="246"/>
        <w:jc w:val="both"/>
        <w:tabs defTabSz="720">
          <w:tab w:val="left" w:pos="990" w:leader="none"/>
        </w:tabs>
      </w:pPr>
      <w:r>
        <w:rPr>
          <w:spacing w:val="-8" w:percent="93"/>
        </w:rPr>
        <w:t>Visual</w:t>
      </w:r>
      <w:r>
        <w:rPr>
          <w:spacing w:val="-12" w:percent="90"/>
        </w:rPr>
        <w:t xml:space="preserve"> </w:t>
      </w:r>
      <w:r>
        <w:rPr>
          <w:spacing w:val="-8" w:percent="93"/>
        </w:rPr>
        <w:t>Studio</w:t>
      </w:r>
      <w:r>
        <w:rPr>
          <w:spacing w:val="-11" w:percent="91"/>
        </w:rPr>
        <w:t xml:space="preserve"> </w:t>
      </w:r>
      <w:r>
        <w:rPr>
          <w:spacing w:val="-8" w:percent="93"/>
        </w:rPr>
        <w:t>Code</w:t>
      </w:r>
      <w:r>
        <w:rPr>
          <w:spacing w:val="-12" w:percent="90"/>
        </w:rPr>
        <w:t xml:space="preserve"> </w:t>
      </w:r>
      <w:r>
        <w:rPr>
          <w:spacing w:val="-8" w:percent="93"/>
        </w:rPr>
        <w:t>and</w:t>
      </w:r>
      <w:r>
        <w:rPr>
          <w:spacing w:val="-11" w:percent="91"/>
        </w:rPr>
        <w:t xml:space="preserve"> </w:t>
      </w:r>
      <w:r>
        <w:rPr>
          <w:spacing w:val="-8" w:percent="93"/>
        </w:rPr>
        <w:t>Git</w:t>
      </w:r>
      <w:r/>
    </w:p>
    <w:p>
      <w:pPr>
        <w:pStyle w:val="para10"/>
        <w:spacing w:before="172"/>
        <w:rPr>
          <w:b/>
        </w:rPr>
      </w:pPr>
      <w:r>
        <w:rPr>
          <w:b/>
        </w:rPr>
      </w:r>
    </w:p>
    <w:p>
      <w:pPr>
        <w:pStyle w:val="para10"/>
        <w:ind w:left="369" w:right="306" w:firstLine="720"/>
        <w:spacing w:line="362" w:lineRule="auto"/>
        <w:jc w:val="both"/>
      </w:pPr>
      <w:r>
        <w:t>Visual Studio Code (VS Code) is a lightweight but powerful source code editor developed by Microsoft. Visual Studio Code (VS Code) is a lightweight but powerful source code editor developed by Microsoft. It was used as the primary development environment for hallucination detection and analysis, as well</w:t>
      </w:r>
      <w:r>
        <w:rPr>
          <w:spacing w:val="-2" w:percent="98"/>
        </w:rPr>
        <w:t xml:space="preserve"> </w:t>
      </w:r>
      <w:r>
        <w:t>as</w:t>
      </w:r>
      <w:r>
        <w:rPr>
          <w:spacing w:val="-2" w:percent="98"/>
        </w:rPr>
        <w:t xml:space="preserve"> </w:t>
      </w:r>
      <w:r>
        <w:t>for</w:t>
      </w:r>
      <w:r>
        <w:rPr>
          <w:spacing w:val="-3" w:percent="97"/>
        </w:rPr>
        <w:t xml:space="preserve"> </w:t>
      </w:r>
      <w:r>
        <w:t>results</w:t>
      </w:r>
      <w:r>
        <w:rPr>
          <w:spacing w:val="-2" w:percent="98"/>
        </w:rPr>
        <w:t xml:space="preserve"> </w:t>
      </w:r>
      <w:r>
        <w:t>interpretation.</w:t>
      </w:r>
      <w:r>
        <w:rPr>
          <w:spacing w:val="-2" w:percent="98"/>
        </w:rPr>
        <w:t xml:space="preserve"> </w:t>
      </w:r>
      <w:r>
        <w:t>VS</w:t>
      </w:r>
      <w:r>
        <w:rPr>
          <w:spacing w:val="-2" w:percent="98"/>
        </w:rPr>
        <w:t xml:space="preserve"> </w:t>
      </w:r>
      <w:r>
        <w:t>Code</w:t>
      </w:r>
      <w:r>
        <w:rPr>
          <w:spacing w:val="-3" w:percent="97"/>
        </w:rPr>
        <w:t xml:space="preserve"> </w:t>
      </w:r>
      <w:r>
        <w:t>was</w:t>
      </w:r>
      <w:r>
        <w:rPr>
          <w:spacing w:val="-2" w:percent="98"/>
        </w:rPr>
        <w:t xml:space="preserve"> </w:t>
      </w:r>
      <w:r>
        <w:t>used</w:t>
      </w:r>
      <w:r>
        <w:rPr>
          <w:spacing w:val="-2" w:percent="98"/>
        </w:rPr>
        <w:t xml:space="preserve"> </w:t>
      </w:r>
      <w:r>
        <w:t>in</w:t>
      </w:r>
      <w:r>
        <w:rPr>
          <w:spacing w:val="-2" w:percent="98"/>
        </w:rPr>
        <w:t xml:space="preserve"> </w:t>
      </w:r>
      <w:r>
        <w:t>conjunction</w:t>
      </w:r>
      <w:r>
        <w:rPr>
          <w:spacing w:val="-2" w:percent="98"/>
        </w:rPr>
        <w:t xml:space="preserve"> </w:t>
      </w:r>
      <w:r>
        <w:t>with</w:t>
      </w:r>
      <w:r>
        <w:rPr>
          <w:spacing w:val="-2" w:percent="98"/>
        </w:rPr>
        <w:t xml:space="preserve"> </w:t>
      </w:r>
      <w:r>
        <w:t>Git</w:t>
      </w:r>
      <w:r>
        <w:rPr>
          <w:spacing w:val="-2" w:percent="98"/>
        </w:rPr>
        <w:t xml:space="preserve"> </w:t>
      </w:r>
      <w:r>
        <w:t>and GitHub for version control and file management, ensuring systematic tracking of changes across the codebase. The implementation of federated average and federated error averaging was also carried out within this environment.</w:t>
      </w:r>
    </w:p>
    <w:p>
      <w:pPr>
        <w:sectPr>
          <w:footnotePr>
            <w:pos w:val="pageBottom"/>
            <w:numFmt w:val="decimal"/>
            <w:numStart w:val="1"/>
            <w:numRestart w:val="continuous"/>
          </w:footnotePr>
          <w:endnotePr>
            <w:pos w:val="docEnd"/>
            <w:numFmt w:val="lowerRoman"/>
            <w:numStart w:val="1"/>
            <w:numRestart w:val="continuous"/>
          </w:endnotePr>
          <w:headerReference w:type="default" r:id="rId59"/>
          <w:footerReference w:type="default" r:id="rId60"/>
          <w:type w:val="nextPage"/>
          <w:pgSz w:h="16850" w:w="11920"/>
          <w:pgMar w:left="1275" w:top="1440" w:right="992" w:bottom="1260" w:header="567" w:footer="1054"/>
          <w:paperSrc w:first="0" w:other="0" a="0" b="0"/>
          <w:pgNumType w:fmt="decimal"/>
          <w:tmGutter w:val="3"/>
          <w:mirrorMargins w:val="0"/>
          <w:tmSection w:h="-1">
            <w:tmHeader w:id="0" w:h="0" edge="567" text="0">
              <w:shd w:val="none"/>
            </w:tmHeader>
            <w:tmFooter w:id="0" w:h="0" edge="1054" text="0">
              <w:shd w:val="none"/>
            </w:tmFooter>
          </w:tmSection>
          <w:guidesAndGridMasterPages Id="0" numberOfVerticalGuides="0" numberOfHorizontalGuides="0"/>
          <w:guidesAndGridMasterPages Id="1" numberOfVerticalGuides="0" numberOfHorizontalGuides="0"/>
          <w:guidesAndGridMasterPages Id="2" numberOfVerticalGuides="0" numberOfHorizontalGuides="0"/>
        </w:sectPr>
      </w:pPr>
    </w:p>
    <w:p>
      <w:pPr>
        <w:pStyle w:val="para13"/>
        <w:numPr>
          <w:ilvl w:val="2"/>
          <w:numId w:val="4"/>
        </w:numPr>
        <w:ind w:left="990" w:hanging="644"/>
        <w:spacing w:before="70"/>
        <w:tabs defTabSz="720">
          <w:tab w:val="left" w:pos="990" w:leader="none"/>
        </w:tabs>
      </w:pPr>
      <w:bookmarkStart w:id="45" w:name="_TOC_250015"/>
      <w:r/>
      <w:bookmarkEnd w:id="45"/>
      <w:r/>
      <w:r>
        <w:rPr>
          <w:spacing w:val="-2" w:percent="98"/>
        </w:rPr>
        <w:t>JupyterHub</w:t>
      </w:r>
      <w:r/>
    </w:p>
    <w:p>
      <w:pPr>
        <w:pStyle w:val="para10"/>
        <w:spacing w:before="299"/>
        <w:rPr>
          <w:b/>
        </w:rPr>
      </w:pPr>
      <w:r>
        <w:rPr>
          <w:b/>
        </w:rPr>
      </w:r>
    </w:p>
    <w:p>
      <w:pPr>
        <w:pStyle w:val="para10"/>
        <w:ind w:left="369" w:right="306" w:firstLine="493"/>
        <w:spacing w:line="362" w:lineRule="auto"/>
        <w:jc w:val="both"/>
      </w:pPr>
      <w:r>
        <w:t>CTSKII JupyterHub is an institutionally hosted JupyterHub platform that provides users with isolated, containerized JupyterLab environments backed by persistent storage volumes. Each user is allocated a dedicated Docker container with a private home directory, ensuring data persistence across sessions. The platform offered access to an NVIDIA A4000 GPU at no cost, making it well suited for computationally intensive tasks. Local session storage was available upon server allocation and user files were retained even after container restarts. This platform was used for fine-tuning experiments and federated averaging, leveraging the A4000 GPU for efficient model training and verification.</w:t>
      </w:r>
    </w:p>
    <w:p>
      <w:pPr>
        <w:pStyle w:val="para10"/>
      </w:pPr>
      <w:r/>
    </w:p>
    <w:p>
      <w:pPr>
        <w:pStyle w:val="para10"/>
        <w:spacing w:before="106"/>
      </w:pPr>
      <w:r/>
    </w:p>
    <w:p>
      <w:pPr>
        <w:pStyle w:val="para12"/>
        <w:numPr>
          <w:ilvl w:val="1"/>
          <w:numId w:val="4"/>
        </w:numPr>
        <w:ind w:left="864" w:hanging="495"/>
        <w:tabs defTabSz="720">
          <w:tab w:val="left" w:pos="864" w:leader="none"/>
        </w:tabs>
      </w:pPr>
      <w:bookmarkStart w:id="46" w:name="_TOC_250014"/>
      <w:r/>
      <w:r>
        <w:rPr>
          <w:spacing w:val="-4" w:percent="97"/>
        </w:rPr>
        <w:t>LIBRARIES</w:t>
      </w:r>
      <w:r>
        <w:rPr>
          <w:spacing w:val="15" w:percent="113"/>
        </w:rPr>
        <w:t xml:space="preserve"> </w:t>
      </w:r>
      <w:r/>
      <w:bookmarkEnd w:id="46"/>
      <w:r/>
      <w:r>
        <w:rPr>
          <w:spacing w:val="-4" w:percent="97"/>
        </w:rPr>
        <w:t>USED</w:t>
      </w:r>
      <w:r/>
    </w:p>
    <w:p>
      <w:pPr>
        <w:pStyle w:val="para10"/>
        <w:ind w:left="369" w:right="140" w:firstLine="495"/>
        <w:spacing w:before="241" w:line="362" w:lineRule="auto"/>
        <w:jc w:val="both"/>
      </w:pPr>
      <w:r>
        <w:t>Python</w:t>
      </w:r>
      <w:r>
        <w:rPr>
          <w:spacing w:val="-1" w:percent="99"/>
        </w:rPr>
        <w:t xml:space="preserve"> </w:t>
      </w:r>
      <w:r>
        <w:t>libraries</w:t>
      </w:r>
      <w:r>
        <w:rPr>
          <w:spacing w:val="-1" w:percent="99"/>
        </w:rPr>
        <w:t xml:space="preserve"> </w:t>
      </w:r>
      <w:r>
        <w:t>play</w:t>
      </w:r>
      <w:r>
        <w:rPr>
          <w:spacing w:val="-1" w:percent="99"/>
        </w:rPr>
        <w:t xml:space="preserve"> </w:t>
      </w:r>
      <w:r>
        <w:t>a</w:t>
      </w:r>
      <w:r>
        <w:rPr>
          <w:spacing w:val="-1" w:percent="99"/>
        </w:rPr>
        <w:t xml:space="preserve"> </w:t>
      </w:r>
      <w:r>
        <w:t>central</w:t>
      </w:r>
      <w:r>
        <w:rPr>
          <w:spacing w:val="-1" w:percent="99"/>
        </w:rPr>
        <w:t xml:space="preserve"> </w:t>
      </w:r>
      <w:r>
        <w:t>role</w:t>
      </w:r>
      <w:r>
        <w:rPr>
          <w:spacing w:val="-2" w:percent="98"/>
        </w:rPr>
        <w:t xml:space="preserve"> </w:t>
      </w:r>
      <w:r>
        <w:t>in</w:t>
      </w:r>
      <w:r>
        <w:rPr>
          <w:spacing w:val="-1" w:percent="99"/>
        </w:rPr>
        <w:t xml:space="preserve"> </w:t>
      </w:r>
      <w:r>
        <w:t>building</w:t>
      </w:r>
      <w:r>
        <w:rPr>
          <w:spacing w:val="-1" w:percent="99"/>
        </w:rPr>
        <w:t xml:space="preserve"> </w:t>
      </w:r>
      <w:r>
        <w:t>the</w:t>
      </w:r>
      <w:r>
        <w:rPr>
          <w:spacing w:val="-2" w:percent="98"/>
        </w:rPr>
        <w:t xml:space="preserve"> </w:t>
      </w:r>
      <w:r>
        <w:t>proposed</w:t>
      </w:r>
      <w:r>
        <w:rPr>
          <w:spacing w:val="-1" w:percent="99"/>
        </w:rPr>
        <w:t xml:space="preserve"> </w:t>
      </w:r>
      <w:r>
        <w:t>system,</w:t>
      </w:r>
      <w:r>
        <w:rPr>
          <w:spacing w:val="-1" w:percent="99"/>
        </w:rPr>
        <w:t xml:space="preserve"> </w:t>
      </w:r>
      <w:r>
        <w:t>enabling efficient implementation of data processing, code analysis, model training and evaluation within a unified environment. Each library contributes to a specific part of the pipeline, supporting both static and dynamic components as well as the learning framework. The modules used in this work are summarized in the table 4.1.</w:t>
      </w:r>
    </w:p>
    <w:p>
      <w:pPr>
        <w:pStyle w:val="para10"/>
        <w:ind w:left="369" w:right="140" w:firstLine="495"/>
        <w:spacing w:before="241" w:line="362" w:lineRule="auto"/>
        <w:jc w:val="both"/>
      </w:pPr>
      <w:r/>
    </w:p>
    <w:p>
      <w:pPr>
        <w:pStyle w:val="para12"/>
        <w:numPr>
          <w:ilvl w:val="1"/>
          <w:numId w:val="4"/>
        </w:numPr>
        <w:ind w:left="864" w:hanging="495"/>
        <w:tabs defTabSz="720">
          <w:tab w:val="left" w:pos="864" w:leader="none"/>
        </w:tabs>
      </w:pPr>
      <w:bookmarkStart w:id="47" w:name="_TOC_250013"/>
      <w:r/>
      <w:r>
        <w:rPr>
          <w:spacing w:val="-15" w:percent="87"/>
        </w:rPr>
        <w:t>DATASET</w:t>
      </w:r>
      <w:r/>
      <w:bookmarkEnd w:id="47"/>
      <w:r/>
      <w:r>
        <w:rPr>
          <w:spacing w:val="-4" w:percent="97"/>
        </w:rPr>
        <w:t>S USED</w:t>
      </w:r>
      <w:r/>
    </w:p>
    <w:p>
      <w:pPr>
        <w:pStyle w:val="para10"/>
        <w:spacing w:before="106"/>
        <w:rPr>
          <w:b/>
        </w:rPr>
      </w:pPr>
      <w:r>
        <w:rPr>
          <w:b/>
        </w:rPr>
      </w:r>
    </w:p>
    <w:p>
      <w:pPr>
        <w:pStyle w:val="para10"/>
        <w:ind w:left="141" w:right="139" w:firstLine="720"/>
        <w:spacing w:line="360" w:lineRule="auto"/>
        <w:jc w:val="both"/>
      </w:pPr>
      <w:r>
        <w:t>The three benchmark datasets (HumanEval[17], MBPP[18] and DS- 1000[19]) are used to support code generation, hallucination detection and supervised</w:t>
      </w:r>
      <w:r>
        <w:rPr>
          <w:spacing w:val="39" w:percent="135"/>
        </w:rPr>
        <w:t xml:space="preserve"> </w:t>
      </w:r>
      <w:r>
        <w:t>fine-tuning. These datasets cover different domains, including function level</w:t>
      </w:r>
      <w:r>
        <w:rPr>
          <w:spacing w:val="-4" w:percent="96"/>
        </w:rPr>
        <w:t xml:space="preserve"> </w:t>
      </w:r>
      <w:r>
        <w:t>correctness,</w:t>
      </w:r>
      <w:r>
        <w:rPr>
          <w:spacing w:val="-4" w:percent="96"/>
        </w:rPr>
        <w:t xml:space="preserve"> </w:t>
      </w:r>
      <w:r>
        <w:t>basic</w:t>
      </w:r>
      <w:r>
        <w:rPr>
          <w:spacing w:val="-4" w:percent="96"/>
        </w:rPr>
        <w:t xml:space="preserve"> </w:t>
      </w:r>
      <w:r>
        <w:t>programming</w:t>
      </w:r>
      <w:r>
        <w:rPr>
          <w:spacing w:val="-4" w:percent="96"/>
        </w:rPr>
        <w:t xml:space="preserve"> </w:t>
      </w:r>
      <w:r>
        <w:t>tasks</w:t>
      </w:r>
      <w:r>
        <w:rPr>
          <w:spacing w:val="-4" w:percent="96"/>
        </w:rPr>
        <w:t xml:space="preserve"> </w:t>
      </w:r>
      <w:r>
        <w:t>and</w:t>
      </w:r>
      <w:r>
        <w:rPr>
          <w:spacing w:val="-4" w:percent="96"/>
        </w:rPr>
        <w:t xml:space="preserve"> </w:t>
      </w:r>
      <w:r>
        <w:t>data</w:t>
      </w:r>
      <w:r>
        <w:rPr>
          <w:spacing w:val="-4" w:percent="96"/>
        </w:rPr>
        <w:t xml:space="preserve"> </w:t>
      </w:r>
      <w:r>
        <w:t>science</w:t>
      </w:r>
      <w:r>
        <w:rPr>
          <w:spacing w:val="-4" w:percent="96"/>
        </w:rPr>
        <w:t xml:space="preserve"> </w:t>
      </w:r>
      <w:r>
        <w:t>applications,</w:t>
      </w:r>
      <w:r>
        <w:rPr>
          <w:spacing w:val="-4" w:percent="96"/>
        </w:rPr>
        <w:t xml:space="preserve"> </w:t>
      </w:r>
      <w:r>
        <w:t>providing a balanced setup for evaluating the proposed system. A summary of these datasets can be found in Table 4.2 .</w:t>
      </w:r>
    </w:p>
    <w:p>
      <w:pPr>
        <w:ind w:left="3894"/>
        <w:spacing w:before="232"/>
        <w:jc w:val="both"/>
        <w:rPr>
          <w:sz w:val="24"/>
        </w:rPr>
      </w:pPr>
      <w:r>
        <w:rPr>
          <w:sz w:val="24"/>
        </w:rPr>
        <w:t>Table</w:t>
      </w:r>
      <w:r>
        <w:rPr>
          <w:spacing w:val="-8" w:percent="92"/>
          <w:sz w:val="24"/>
        </w:rPr>
        <w:t xml:space="preserve"> </w:t>
      </w:r>
      <w:r>
        <w:rPr>
          <w:sz w:val="24"/>
        </w:rPr>
        <w:t>4.1</w:t>
      </w:r>
      <w:r>
        <w:rPr>
          <w:spacing w:val="-6" w:percent="94"/>
          <w:sz w:val="24"/>
        </w:rPr>
        <w:t xml:space="preserve"> </w:t>
      </w:r>
      <w:r>
        <w:rPr>
          <w:sz w:val="24"/>
        </w:rPr>
        <w:t>Libraries</w:t>
      </w:r>
      <w:r>
        <w:rPr>
          <w:spacing w:val="-6" w:percent="94"/>
          <w:sz w:val="24"/>
        </w:rPr>
        <w:t xml:space="preserve"> </w:t>
      </w:r>
      <w:r>
        <w:rPr>
          <w:spacing w:val="-4" w:percent="96"/>
          <w:sz w:val="24"/>
        </w:rPr>
        <w:t>used</w:t>
      </w:r>
      <w:r>
        <w:rPr>
          <w:sz w:val="24"/>
        </w:rPr>
      </w:r>
    </w:p>
    <w:p>
      <w:pPr>
        <w:pStyle w:val="para10"/>
        <w:spacing w:before="88"/>
        <w:rPr>
          <w:sz w:val="20"/>
        </w:rPr>
      </w:pPr>
      <w:r>
        <w:rPr>
          <w:sz w:val="20"/>
        </w:rPr>
      </w:r>
    </w:p>
    <w:tbl>
      <w:tblPr>
        <w:tblStyle w:val="TableNormal"/>
        <w:name w:val="Table3"/>
        <w:tabOrder w:val="0"/>
        <w:jc w:val="left"/>
        <w:tblInd w:w="507" w:type="dxa"/>
        <w:tblW w:w="8662" w:type="dxa"/>
        <w:pPr>
          <w:ind w:left="507"/>
        </w:pPr>
        <w:tblLook w:val="01E0" w:firstRow="1" w:lastRow="1" w:firstColumn="1" w:lastColumn="1" w:noHBand="0" w:noVBand="0"/>
      </w:tblPr>
      <w:tblGrid>
        <w:gridCol w:w="2023"/>
        <w:gridCol w:w="6639"/>
      </w:tblGrid>
      <w:tr>
        <w:trPr>
          <w:tblHeader w:val="0"/>
          <w:cantSplit w:val="0"/>
          <w:trHeight w:val="404" w:hRule="atLeast"/>
        </w:trPr>
        <w:tc>
          <w:tcPr>
            <w:tcW w:w="2023"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left="108"/>
              <w:spacing w:line="271" w:lineRule="exact"/>
              <w:rPr>
                <w:b/>
                <w:sz w:val="24"/>
              </w:rPr>
            </w:pPr>
            <w:r>
              <w:rPr>
                <w:b/>
                <w:spacing w:val="-2" w:percent="98"/>
                <w:sz w:val="24"/>
              </w:rPr>
              <w:t>Library/module</w:t>
            </w:r>
            <w:r>
              <w:rPr>
                <w:b/>
                <w:sz w:val="24"/>
              </w:rPr>
            </w:r>
          </w:p>
        </w:tc>
        <w:tc>
          <w:tcPr>
            <w:tcW w:w="6639"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left="108"/>
              <w:spacing w:line="271" w:lineRule="exact"/>
              <w:rPr>
                <w:b/>
                <w:sz w:val="24"/>
              </w:rPr>
            </w:pPr>
            <w:r>
              <w:rPr>
                <w:b/>
                <w:spacing w:val="-4" w:percent="96"/>
                <w:sz w:val="24"/>
              </w:rPr>
              <w:t>Role</w:t>
            </w:r>
            <w:r>
              <w:rPr>
                <w:b/>
                <w:sz w:val="24"/>
              </w:rPr>
            </w:r>
          </w:p>
        </w:tc>
      </w:tr>
      <w:tr>
        <w:trPr>
          <w:tblHeader w:val="0"/>
          <w:cantSplit w:val="0"/>
          <w:trHeight w:val="817" w:hRule="atLeast"/>
        </w:trPr>
        <w:tc>
          <w:tcPr>
            <w:tcW w:w="2023"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left="108"/>
              <w:spacing w:line="271" w:lineRule="exact"/>
              <w:rPr>
                <w:b/>
                <w:sz w:val="24"/>
              </w:rPr>
            </w:pPr>
            <w:r>
              <w:rPr>
                <w:b/>
                <w:spacing w:val="-5" w:percent="95"/>
                <w:sz w:val="24"/>
              </w:rPr>
              <w:t>os</w:t>
            </w:r>
            <w:r>
              <w:rPr>
                <w:b/>
                <w:sz w:val="24"/>
              </w:rPr>
            </w:r>
          </w:p>
        </w:tc>
        <w:tc>
          <w:tcPr>
            <w:tcW w:w="6639"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left="108"/>
              <w:spacing w:line="271" w:lineRule="exact"/>
              <w:rPr>
                <w:sz w:val="24"/>
              </w:rPr>
            </w:pPr>
            <w:r>
              <w:rPr>
                <w:sz w:val="24"/>
              </w:rPr>
              <w:t>File</w:t>
            </w:r>
            <w:r>
              <w:rPr>
                <w:spacing w:val="28" w:percent="129"/>
                <w:sz w:val="24"/>
              </w:rPr>
              <w:t xml:space="preserve"> </w:t>
            </w:r>
            <w:r>
              <w:rPr>
                <w:sz w:val="24"/>
              </w:rPr>
              <w:t>paths</w:t>
            </w:r>
            <w:r>
              <w:rPr>
                <w:spacing w:val="28" w:percent="129"/>
                <w:sz w:val="24"/>
              </w:rPr>
              <w:t xml:space="preserve"> </w:t>
            </w:r>
            <w:r>
              <w:rPr>
                <w:sz w:val="24"/>
              </w:rPr>
              <w:t>and</w:t>
            </w:r>
            <w:r>
              <w:rPr>
                <w:spacing w:val="28" w:percent="129"/>
                <w:sz w:val="24"/>
              </w:rPr>
              <w:t xml:space="preserve"> </w:t>
            </w:r>
            <w:r>
              <w:rPr>
                <w:sz w:val="24"/>
              </w:rPr>
              <w:t>directories:</w:t>
            </w:r>
            <w:r>
              <w:rPr>
                <w:spacing w:val="29" w:percent="130"/>
                <w:sz w:val="24"/>
              </w:rPr>
              <w:t xml:space="preserve"> </w:t>
            </w:r>
            <w:r>
              <w:rPr>
                <w:sz w:val="24"/>
              </w:rPr>
              <w:t>locate</w:t>
            </w:r>
            <w:r>
              <w:rPr>
                <w:spacing w:val="29" w:percent="130"/>
                <w:sz w:val="24"/>
              </w:rPr>
              <w:t xml:space="preserve"> </w:t>
            </w:r>
            <w:r>
              <w:rPr>
                <w:sz w:val="24"/>
              </w:rPr>
              <w:t>CSVs,</w:t>
            </w:r>
            <w:r>
              <w:rPr>
                <w:spacing w:val="28" w:percent="129"/>
                <w:sz w:val="24"/>
              </w:rPr>
              <w:t xml:space="preserve"> </w:t>
            </w:r>
            <w:r>
              <w:rPr>
                <w:sz w:val="24"/>
              </w:rPr>
              <w:t>adapters,</w:t>
            </w:r>
            <w:r>
              <w:rPr>
                <w:spacing w:val="29" w:percent="130"/>
                <w:sz w:val="24"/>
              </w:rPr>
              <w:t xml:space="preserve"> </w:t>
            </w:r>
            <w:r>
              <w:rPr>
                <w:sz w:val="24"/>
              </w:rPr>
              <w:t>outputs;</w:t>
            </w:r>
            <w:r>
              <w:rPr>
                <w:spacing w:val="29" w:percent="130"/>
                <w:sz w:val="24"/>
              </w:rPr>
              <w:t xml:space="preserve"> </w:t>
            </w:r>
            <w:r>
              <w:rPr>
                <w:spacing w:val="-2" w:percent="98"/>
                <w:sz w:val="24"/>
              </w:rPr>
              <w:t>check</w:t>
            </w:r>
            <w:r>
              <w:rPr>
                <w:sz w:val="24"/>
              </w:rPr>
            </w:r>
          </w:p>
          <w:p>
            <w:pPr>
              <w:pStyle w:val="para16"/>
              <w:ind w:left="108"/>
              <w:spacing w:before="138" w:line="240" w:lineRule="auto"/>
              <w:rPr>
                <w:sz w:val="24"/>
              </w:rPr>
            </w:pPr>
            <w:r>
              <w:rPr>
                <w:sz w:val="24"/>
              </w:rPr>
              <w:t>that files</w:t>
            </w:r>
            <w:r>
              <w:rPr>
                <w:spacing w:val="-1" w:percent="99"/>
                <w:sz w:val="24"/>
              </w:rPr>
              <w:t xml:space="preserve"> </w:t>
            </w:r>
            <w:r>
              <w:rPr>
                <w:sz w:val="24"/>
              </w:rPr>
              <w:t>and folders</w:t>
            </w:r>
            <w:r>
              <w:rPr>
                <w:spacing w:val="-1" w:percent="99"/>
                <w:sz w:val="24"/>
              </w:rPr>
              <w:t xml:space="preserve"> </w:t>
            </w:r>
            <w:r>
              <w:rPr>
                <w:spacing w:val="-2" w:percent="98"/>
                <w:sz w:val="24"/>
              </w:rPr>
              <w:t>exist.</w:t>
            </w:r>
            <w:r>
              <w:rPr>
                <w:sz w:val="24"/>
              </w:rPr>
            </w:r>
          </w:p>
        </w:tc>
      </w:tr>
      <w:tr>
        <w:trPr>
          <w:tblHeader w:val="0"/>
          <w:cantSplit w:val="0"/>
          <w:trHeight w:val="1232" w:hRule="atLeast"/>
        </w:trPr>
        <w:tc>
          <w:tcPr>
            <w:tcW w:w="2023"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left="108"/>
              <w:spacing w:line="271" w:lineRule="exact"/>
              <w:rPr>
                <w:b/>
                <w:sz w:val="24"/>
              </w:rPr>
            </w:pPr>
            <w:r>
              <w:rPr>
                <w:b/>
                <w:spacing w:val="-5" w:percent="95"/>
                <w:sz w:val="24"/>
              </w:rPr>
              <w:t>re</w:t>
            </w:r>
            <w:r>
              <w:rPr>
                <w:b/>
                <w:sz w:val="24"/>
              </w:rPr>
            </w:r>
          </w:p>
        </w:tc>
        <w:tc>
          <w:tcPr>
            <w:tcW w:w="6639"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left="108"/>
              <w:spacing w:line="360" w:lineRule="auto"/>
              <w:rPr>
                <w:sz w:val="24"/>
              </w:rPr>
            </w:pPr>
            <w:r>
              <w:rPr>
                <w:sz w:val="24"/>
              </w:rPr>
              <w:t>Regular</w:t>
            </w:r>
            <w:r>
              <w:rPr>
                <w:spacing w:val="40" w:percent="142"/>
                <w:sz w:val="24"/>
              </w:rPr>
              <w:t xml:space="preserve"> </w:t>
            </w:r>
            <w:r>
              <w:rPr>
                <w:sz w:val="24"/>
              </w:rPr>
              <w:t>expressions</w:t>
            </w:r>
            <w:r>
              <w:rPr>
                <w:spacing w:val="40" w:percent="142"/>
                <w:sz w:val="24"/>
              </w:rPr>
              <w:t xml:space="preserve"> </w:t>
            </w:r>
            <w:r>
              <w:rPr>
                <w:sz w:val="24"/>
              </w:rPr>
              <w:t>for</w:t>
            </w:r>
            <w:r>
              <w:rPr>
                <w:spacing w:val="40" w:percent="142"/>
                <w:sz w:val="24"/>
              </w:rPr>
              <w:t xml:space="preserve"> </w:t>
            </w:r>
            <w:r>
              <w:rPr>
                <w:sz w:val="24"/>
              </w:rPr>
              <w:t>parsing</w:t>
            </w:r>
            <w:r>
              <w:rPr>
                <w:spacing w:val="40" w:percent="142"/>
                <w:sz w:val="24"/>
              </w:rPr>
              <w:t xml:space="preserve"> </w:t>
            </w:r>
            <w:r>
              <w:rPr>
                <w:sz w:val="24"/>
              </w:rPr>
              <w:t>code</w:t>
            </w:r>
            <w:r>
              <w:rPr>
                <w:spacing w:val="40" w:percent="142"/>
                <w:sz w:val="24"/>
              </w:rPr>
              <w:t xml:space="preserve"> </w:t>
            </w:r>
            <w:r>
              <w:rPr>
                <w:sz w:val="24"/>
              </w:rPr>
              <w:t>strings,</w:t>
            </w:r>
            <w:r>
              <w:rPr>
                <w:spacing w:val="40" w:percent="142"/>
                <w:sz w:val="24"/>
              </w:rPr>
              <w:t xml:space="preserve"> </w:t>
            </w:r>
            <w:r>
              <w:rPr>
                <w:sz w:val="24"/>
              </w:rPr>
              <w:t>cleaning</w:t>
            </w:r>
            <w:r>
              <w:rPr>
                <w:spacing w:val="40" w:percent="142"/>
                <w:sz w:val="24"/>
              </w:rPr>
              <w:t xml:space="preserve"> </w:t>
            </w:r>
            <w:r>
              <w:rPr>
                <w:sz w:val="24"/>
              </w:rPr>
              <w:t>text</w:t>
            </w:r>
            <w:r>
              <w:rPr>
                <w:spacing w:val="40" w:percent="142"/>
                <w:sz w:val="24"/>
              </w:rPr>
              <w:t xml:space="preserve"> </w:t>
            </w:r>
            <w:r>
              <w:rPr>
                <w:sz w:val="24"/>
              </w:rPr>
              <w:t>and extracting</w:t>
            </w:r>
            <w:r>
              <w:rPr>
                <w:spacing w:val="52" w:percent="154"/>
                <w:sz w:val="24"/>
              </w:rPr>
              <w:t xml:space="preserve"> </w:t>
            </w:r>
            <w:r>
              <w:rPr>
                <w:sz w:val="24"/>
              </w:rPr>
              <w:t>parts</w:t>
            </w:r>
            <w:r>
              <w:rPr>
                <w:spacing w:val="52" w:percent="154"/>
                <w:sz w:val="24"/>
              </w:rPr>
              <w:t xml:space="preserve"> </w:t>
            </w:r>
            <w:r>
              <w:rPr>
                <w:sz w:val="24"/>
              </w:rPr>
              <w:t>of</w:t>
            </w:r>
            <w:r>
              <w:rPr>
                <w:spacing w:val="53" w:percent="155"/>
                <w:sz w:val="24"/>
              </w:rPr>
              <w:t xml:space="preserve"> </w:t>
            </w:r>
            <w:r>
              <w:rPr>
                <w:sz w:val="24"/>
              </w:rPr>
              <w:t>error</w:t>
            </w:r>
            <w:r>
              <w:rPr>
                <w:spacing w:val="53" w:percent="155"/>
                <w:sz w:val="24"/>
              </w:rPr>
              <w:t xml:space="preserve"> </w:t>
            </w:r>
            <w:r>
              <w:rPr>
                <w:sz w:val="24"/>
              </w:rPr>
              <w:t>messages</w:t>
            </w:r>
            <w:r>
              <w:rPr>
                <w:spacing w:val="51" w:percent="153"/>
                <w:sz w:val="24"/>
              </w:rPr>
              <w:t xml:space="preserve"> </w:t>
            </w:r>
            <w:r>
              <w:rPr>
                <w:sz w:val="24"/>
              </w:rPr>
              <w:t>(data</w:t>
            </w:r>
            <w:r>
              <w:rPr>
                <w:spacing w:val="53" w:percent="155"/>
                <w:sz w:val="24"/>
              </w:rPr>
              <w:t xml:space="preserve"> </w:t>
            </w:r>
            <w:r>
              <w:rPr>
                <w:sz w:val="24"/>
              </w:rPr>
              <w:t>prep</w:t>
            </w:r>
            <w:r>
              <w:rPr>
                <w:spacing w:val="53" w:percent="155"/>
                <w:sz w:val="24"/>
              </w:rPr>
              <w:t xml:space="preserve"> </w:t>
            </w:r>
            <w:r>
              <w:rPr>
                <w:sz w:val="24"/>
              </w:rPr>
              <w:t>and</w:t>
            </w:r>
            <w:r>
              <w:rPr>
                <w:spacing w:val="53" w:percent="155"/>
                <w:sz w:val="24"/>
              </w:rPr>
              <w:t xml:space="preserve"> </w:t>
            </w:r>
            <w:r>
              <w:rPr>
                <w:spacing w:val="-2" w:percent="98"/>
                <w:sz w:val="24"/>
              </w:rPr>
              <w:t>hallucination</w:t>
            </w:r>
            <w:r>
              <w:rPr>
                <w:sz w:val="24"/>
              </w:rPr>
            </w:r>
          </w:p>
          <w:p>
            <w:pPr>
              <w:pStyle w:val="para16"/>
              <w:ind w:left="108"/>
              <w:spacing w:line="240" w:lineRule="auto"/>
              <w:rPr>
                <w:sz w:val="24"/>
              </w:rPr>
            </w:pPr>
            <w:r>
              <w:rPr>
                <w:spacing w:val="-2" w:percent="98"/>
                <w:sz w:val="24"/>
              </w:rPr>
              <w:t>detection).</w:t>
            </w:r>
            <w:r>
              <w:rPr>
                <w:sz w:val="24"/>
              </w:rPr>
            </w:r>
          </w:p>
        </w:tc>
      </w:tr>
      <w:tr>
        <w:trPr>
          <w:tblHeader w:val="0"/>
          <w:cantSplit w:val="0"/>
          <w:trHeight w:val="817" w:hRule="atLeast"/>
        </w:trPr>
        <w:tc>
          <w:tcPr>
            <w:tcW w:w="2023"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left="108"/>
              <w:spacing w:line="271" w:lineRule="exact"/>
              <w:rPr>
                <w:b/>
                <w:sz w:val="24"/>
              </w:rPr>
            </w:pPr>
            <w:r>
              <w:rPr>
                <w:b/>
                <w:spacing w:val="-5" w:percent="95"/>
                <w:sz w:val="24"/>
              </w:rPr>
              <w:t>ast</w:t>
            </w:r>
            <w:r>
              <w:rPr>
                <w:b/>
                <w:sz w:val="24"/>
              </w:rPr>
            </w:r>
          </w:p>
        </w:tc>
        <w:tc>
          <w:tcPr>
            <w:tcW w:w="6639"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left="108"/>
              <w:spacing w:line="271" w:lineRule="exact"/>
              <w:rPr>
                <w:sz w:val="24"/>
              </w:rPr>
            </w:pPr>
            <w:r>
              <w:rPr>
                <w:sz w:val="24"/>
              </w:rPr>
              <w:t>Parses</w:t>
            </w:r>
            <w:r>
              <w:rPr>
                <w:spacing w:val="8" w:percent="108"/>
                <w:sz w:val="24"/>
              </w:rPr>
              <w:t xml:space="preserve"> </w:t>
            </w:r>
            <w:r>
              <w:rPr>
                <w:sz w:val="24"/>
              </w:rPr>
              <w:t>Python</w:t>
            </w:r>
            <w:r>
              <w:rPr>
                <w:spacing w:val="9" w:percent="109"/>
                <w:sz w:val="24"/>
              </w:rPr>
              <w:t xml:space="preserve"> </w:t>
            </w:r>
            <w:r>
              <w:rPr>
                <w:sz w:val="24"/>
              </w:rPr>
              <w:t>to</w:t>
            </w:r>
            <w:r>
              <w:rPr>
                <w:spacing w:val="9" w:percent="109"/>
                <w:sz w:val="24"/>
              </w:rPr>
              <w:t xml:space="preserve"> </w:t>
            </w:r>
            <w:r>
              <w:rPr>
                <w:sz w:val="24"/>
              </w:rPr>
              <w:t>an</w:t>
            </w:r>
            <w:r>
              <w:rPr>
                <w:spacing w:val="9" w:percent="109"/>
                <w:sz w:val="24"/>
              </w:rPr>
              <w:t xml:space="preserve"> </w:t>
            </w:r>
            <w:r>
              <w:rPr>
                <w:sz w:val="24"/>
              </w:rPr>
              <w:t>AST</w:t>
            </w:r>
            <w:r>
              <w:rPr>
                <w:spacing w:val="9" w:percent="109"/>
                <w:sz w:val="24"/>
              </w:rPr>
              <w:t xml:space="preserve"> </w:t>
            </w:r>
            <w:r>
              <w:rPr>
                <w:sz w:val="24"/>
              </w:rPr>
              <w:t>and</w:t>
            </w:r>
            <w:r>
              <w:rPr>
                <w:spacing w:val="9" w:percent="109"/>
                <w:sz w:val="24"/>
              </w:rPr>
              <w:t xml:space="preserve"> </w:t>
            </w:r>
            <w:r>
              <w:rPr>
                <w:sz w:val="24"/>
              </w:rPr>
              <w:t>traverses</w:t>
            </w:r>
            <w:r>
              <w:rPr>
                <w:spacing w:val="8" w:percent="108"/>
                <w:sz w:val="24"/>
              </w:rPr>
              <w:t xml:space="preserve"> </w:t>
            </w:r>
            <w:r>
              <w:rPr>
                <w:sz w:val="24"/>
              </w:rPr>
              <w:t>it</w:t>
            </w:r>
            <w:r>
              <w:rPr>
                <w:spacing w:val="9" w:percent="109"/>
                <w:sz w:val="24"/>
              </w:rPr>
              <w:t xml:space="preserve"> </w:t>
            </w:r>
            <w:r>
              <w:rPr>
                <w:sz w:val="24"/>
              </w:rPr>
              <w:t>for</w:t>
            </w:r>
            <w:r>
              <w:rPr>
                <w:spacing w:val="9" w:percent="109"/>
                <w:sz w:val="24"/>
              </w:rPr>
              <w:t xml:space="preserve"> </w:t>
            </w:r>
            <w:r>
              <w:rPr>
                <w:sz w:val="24"/>
              </w:rPr>
              <w:t>syntax,</w:t>
            </w:r>
            <w:r>
              <w:rPr>
                <w:spacing w:val="9" w:percent="109"/>
                <w:sz w:val="24"/>
              </w:rPr>
              <w:t xml:space="preserve"> </w:t>
            </w:r>
            <w:r>
              <w:rPr>
                <w:sz w:val="24"/>
              </w:rPr>
              <w:t>structure</w:t>
            </w:r>
            <w:r>
              <w:rPr>
                <w:spacing w:val="9" w:percent="109"/>
                <w:sz w:val="24"/>
              </w:rPr>
              <w:t xml:space="preserve"> </w:t>
            </w:r>
            <w:r>
              <w:rPr>
                <w:spacing w:val="-5" w:percent="95"/>
                <w:sz w:val="24"/>
              </w:rPr>
              <w:t>and</w:t>
            </w:r>
            <w:r>
              <w:rPr>
                <w:sz w:val="24"/>
              </w:rPr>
            </w:r>
          </w:p>
          <w:p>
            <w:pPr>
              <w:pStyle w:val="para16"/>
              <w:ind w:left="108"/>
              <w:spacing w:before="138" w:line="240" w:lineRule="auto"/>
              <w:rPr>
                <w:sz w:val="24"/>
              </w:rPr>
            </w:pPr>
            <w:r>
              <w:rPr>
                <w:sz w:val="24"/>
              </w:rPr>
              <w:t>control</w:t>
            </w:r>
            <w:r>
              <w:rPr>
                <w:spacing w:val="-1" w:percent="99"/>
                <w:sz w:val="24"/>
              </w:rPr>
              <w:t xml:space="preserve"> </w:t>
            </w:r>
            <w:r>
              <w:rPr>
                <w:sz w:val="24"/>
              </w:rPr>
              <w:t>flow</w:t>
            </w:r>
            <w:r>
              <w:rPr>
                <w:spacing w:val="-1" w:percent="99"/>
                <w:sz w:val="24"/>
              </w:rPr>
              <w:t xml:space="preserve"> </w:t>
            </w:r>
            <w:r>
              <w:rPr>
                <w:sz w:val="24"/>
              </w:rPr>
              <w:t>(first</w:t>
            </w:r>
            <w:r>
              <w:rPr>
                <w:spacing w:val="-1" w:percent="99"/>
                <w:sz w:val="24"/>
              </w:rPr>
              <w:t xml:space="preserve"> </w:t>
            </w:r>
            <w:r>
              <w:rPr>
                <w:sz w:val="24"/>
              </w:rPr>
              <w:t>stage of</w:t>
            </w:r>
            <w:r>
              <w:rPr>
                <w:spacing w:val="-1" w:percent="99"/>
                <w:sz w:val="24"/>
              </w:rPr>
              <w:t xml:space="preserve"> </w:t>
            </w:r>
            <w:r>
              <w:rPr>
                <w:sz w:val="24"/>
              </w:rPr>
              <w:t xml:space="preserve">static hallucination </w:t>
            </w:r>
            <w:r>
              <w:rPr>
                <w:spacing w:val="-2" w:percent="98"/>
                <w:sz w:val="24"/>
              </w:rPr>
              <w:t>detection).</w:t>
            </w:r>
            <w:r>
              <w:rPr>
                <w:sz w:val="24"/>
              </w:rPr>
            </w:r>
          </w:p>
        </w:tc>
      </w:tr>
      <w:tr>
        <w:trPr>
          <w:tblHeader w:val="0"/>
          <w:cantSplit w:val="0"/>
          <w:trHeight w:val="817" w:hRule="atLeast"/>
        </w:trPr>
        <w:tc>
          <w:tcPr>
            <w:tcW w:w="2023"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left="108"/>
              <w:spacing w:line="271" w:lineRule="exact"/>
              <w:rPr>
                <w:b/>
                <w:sz w:val="24"/>
              </w:rPr>
            </w:pPr>
            <w:r>
              <w:rPr>
                <w:b/>
                <w:spacing w:val="-2" w:percent="98"/>
                <w:sz w:val="24"/>
              </w:rPr>
              <w:t>builtins</w:t>
            </w:r>
            <w:r>
              <w:rPr>
                <w:b/>
                <w:sz w:val="24"/>
              </w:rPr>
            </w:r>
          </w:p>
        </w:tc>
        <w:tc>
          <w:tcPr>
            <w:tcW w:w="6639"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left="108"/>
              <w:spacing w:line="271" w:lineRule="exact"/>
              <w:rPr>
                <w:sz w:val="24"/>
              </w:rPr>
            </w:pPr>
            <w:r>
              <w:rPr>
                <w:sz w:val="24"/>
              </w:rPr>
              <w:t>Built-in</w:t>
            </w:r>
            <w:r>
              <w:rPr>
                <w:spacing w:val="12" w:percent="113"/>
                <w:sz w:val="24"/>
              </w:rPr>
              <w:t xml:space="preserve"> </w:t>
            </w:r>
            <w:r>
              <w:rPr>
                <w:sz w:val="24"/>
              </w:rPr>
              <w:t>names</w:t>
            </w:r>
            <w:r>
              <w:rPr>
                <w:spacing w:val="12" w:percent="113"/>
                <w:sz w:val="24"/>
              </w:rPr>
              <w:t xml:space="preserve"> </w:t>
            </w:r>
            <w:r>
              <w:rPr>
                <w:sz w:val="24"/>
              </w:rPr>
              <w:t>for</w:t>
            </w:r>
            <w:r>
              <w:rPr>
                <w:spacing w:val="13" w:percent="114"/>
                <w:sz w:val="24"/>
              </w:rPr>
              <w:t xml:space="preserve"> </w:t>
            </w:r>
            <w:r>
              <w:rPr>
                <w:sz w:val="24"/>
              </w:rPr>
              <w:t>LIB_API</w:t>
            </w:r>
            <w:r>
              <w:rPr>
                <w:spacing w:val="12" w:percent="113"/>
                <w:sz w:val="24"/>
              </w:rPr>
              <w:t xml:space="preserve"> </w:t>
            </w:r>
            <w:r>
              <w:rPr>
                <w:sz w:val="24"/>
              </w:rPr>
              <w:t>checks</w:t>
            </w:r>
            <w:r>
              <w:rPr>
                <w:spacing w:val="12" w:percent="113"/>
                <w:sz w:val="24"/>
              </w:rPr>
              <w:t xml:space="preserve"> </w:t>
            </w:r>
            <w:r>
              <w:rPr>
                <w:sz w:val="24"/>
              </w:rPr>
              <w:t>so</w:t>
            </w:r>
            <w:r>
              <w:rPr>
                <w:spacing w:val="13" w:percent="114"/>
                <w:sz w:val="24"/>
              </w:rPr>
              <w:t xml:space="preserve"> </w:t>
            </w:r>
            <w:r>
              <w:rPr>
                <w:sz w:val="24"/>
              </w:rPr>
              <w:t>builtins</w:t>
            </w:r>
            <w:r>
              <w:rPr>
                <w:spacing w:val="11" w:percent="111"/>
                <w:sz w:val="24"/>
              </w:rPr>
              <w:t xml:space="preserve"> </w:t>
            </w:r>
            <w:r>
              <w:rPr>
                <w:sz w:val="24"/>
              </w:rPr>
              <w:t>count</w:t>
            </w:r>
            <w:r>
              <w:rPr>
                <w:spacing w:val="13" w:percent="114"/>
                <w:sz w:val="24"/>
              </w:rPr>
              <w:t xml:space="preserve"> </w:t>
            </w:r>
            <w:r>
              <w:rPr>
                <w:sz w:val="24"/>
              </w:rPr>
              <w:t>as</w:t>
            </w:r>
            <w:r>
              <w:rPr>
                <w:spacing w:val="12" w:percent="113"/>
                <w:sz w:val="24"/>
              </w:rPr>
              <w:t xml:space="preserve"> </w:t>
            </w:r>
            <w:r>
              <w:rPr>
                <w:sz w:val="24"/>
              </w:rPr>
              <w:t>valid</w:t>
            </w:r>
            <w:r>
              <w:rPr>
                <w:spacing w:val="13" w:percent="114"/>
                <w:sz w:val="24"/>
              </w:rPr>
              <w:t xml:space="preserve"> </w:t>
            </w:r>
            <w:r>
              <w:rPr>
                <w:spacing w:val="-5" w:percent="95"/>
                <w:sz w:val="24"/>
              </w:rPr>
              <w:t>and</w:t>
            </w:r>
            <w:r>
              <w:rPr>
                <w:sz w:val="24"/>
              </w:rPr>
            </w:r>
          </w:p>
          <w:p>
            <w:pPr>
              <w:pStyle w:val="para16"/>
              <w:ind w:left="108"/>
              <w:spacing w:before="138" w:line="240" w:lineRule="auto"/>
              <w:rPr>
                <w:sz w:val="24"/>
              </w:rPr>
            </w:pPr>
            <w:r>
              <w:rPr>
                <w:sz w:val="24"/>
              </w:rPr>
              <w:t>reduce</w:t>
            </w:r>
            <w:r>
              <w:rPr>
                <w:spacing w:val="-1" w:percent="99"/>
                <w:sz w:val="24"/>
              </w:rPr>
              <w:t xml:space="preserve"> </w:t>
            </w:r>
            <w:r>
              <w:rPr>
                <w:sz w:val="24"/>
              </w:rPr>
              <w:t>false positives</w:t>
            </w:r>
            <w:r>
              <w:rPr>
                <w:spacing w:val="-2" w:percent="98"/>
                <w:sz w:val="24"/>
              </w:rPr>
              <w:t xml:space="preserve"> </w:t>
            </w:r>
            <w:r>
              <w:rPr>
                <w:sz w:val="24"/>
              </w:rPr>
              <w:t xml:space="preserve">for undefined </w:t>
            </w:r>
            <w:r>
              <w:rPr>
                <w:spacing w:val="-2" w:percent="98"/>
                <w:sz w:val="24"/>
              </w:rPr>
              <w:t>names.</w:t>
            </w:r>
            <w:r>
              <w:rPr>
                <w:sz w:val="24"/>
              </w:rPr>
            </w:r>
          </w:p>
        </w:tc>
      </w:tr>
      <w:tr>
        <w:trPr>
          <w:tblHeader w:val="0"/>
          <w:cantSplit w:val="0"/>
          <w:trHeight w:val="817" w:hRule="atLeast"/>
        </w:trPr>
        <w:tc>
          <w:tcPr>
            <w:tcW w:w="2023"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left="108"/>
              <w:spacing w:line="271" w:lineRule="exact"/>
              <w:rPr>
                <w:b/>
                <w:sz w:val="24"/>
              </w:rPr>
            </w:pPr>
            <w:r>
              <w:rPr>
                <w:b/>
                <w:spacing w:val="-2" w:percent="98"/>
                <w:sz w:val="24"/>
              </w:rPr>
              <w:t>importlib</w:t>
            </w:r>
            <w:r>
              <w:rPr>
                <w:b/>
                <w:sz w:val="24"/>
              </w:rPr>
            </w:r>
          </w:p>
        </w:tc>
        <w:tc>
          <w:tcPr>
            <w:tcW w:w="6639"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left="108"/>
              <w:spacing w:line="271" w:lineRule="exact"/>
              <w:rPr>
                <w:sz w:val="24"/>
              </w:rPr>
            </w:pPr>
            <w:r>
              <w:rPr>
                <w:sz w:val="24"/>
              </w:rPr>
              <w:t>Dynamic</w:t>
            </w:r>
            <w:r>
              <w:rPr>
                <w:spacing w:val="42" w:percent="144"/>
                <w:sz w:val="24"/>
              </w:rPr>
              <w:t xml:space="preserve"> </w:t>
            </w:r>
            <w:r>
              <w:rPr>
                <w:sz w:val="24"/>
              </w:rPr>
              <w:t>imports</w:t>
            </w:r>
            <w:r>
              <w:rPr>
                <w:spacing w:val="42" w:percent="144"/>
                <w:sz w:val="24"/>
              </w:rPr>
              <w:t xml:space="preserve"> </w:t>
            </w:r>
            <w:r>
              <w:rPr>
                <w:sz w:val="24"/>
              </w:rPr>
              <w:t>for</w:t>
            </w:r>
            <w:r>
              <w:rPr>
                <w:spacing w:val="42" w:percent="144"/>
                <w:sz w:val="24"/>
              </w:rPr>
              <w:t xml:space="preserve"> </w:t>
            </w:r>
            <w:r>
              <w:rPr>
                <w:sz w:val="24"/>
              </w:rPr>
              <w:t>LIB_API</w:t>
            </w:r>
            <w:r>
              <w:rPr>
                <w:spacing w:val="43" w:percent="145"/>
                <w:sz w:val="24"/>
              </w:rPr>
              <w:t xml:space="preserve"> </w:t>
            </w:r>
            <w:r>
              <w:rPr>
                <w:sz w:val="24"/>
              </w:rPr>
              <w:t>analysis</w:t>
            </w:r>
            <w:r>
              <w:rPr>
                <w:spacing w:val="42" w:percent="144"/>
                <w:sz w:val="24"/>
              </w:rPr>
              <w:t xml:space="preserve"> </w:t>
            </w:r>
            <w:r>
              <w:rPr>
                <w:sz w:val="24"/>
              </w:rPr>
              <w:t>to</w:t>
            </w:r>
            <w:r>
              <w:rPr>
                <w:spacing w:val="42" w:percent="144"/>
                <w:sz w:val="24"/>
              </w:rPr>
              <w:t xml:space="preserve"> </w:t>
            </w:r>
            <w:r>
              <w:rPr>
                <w:sz w:val="24"/>
              </w:rPr>
              <w:t>validate</w:t>
            </w:r>
            <w:r>
              <w:rPr>
                <w:spacing w:val="43" w:percent="145"/>
                <w:sz w:val="24"/>
              </w:rPr>
              <w:t xml:space="preserve"> </w:t>
            </w:r>
            <w:r>
              <w:rPr>
                <w:sz w:val="24"/>
              </w:rPr>
              <w:t>imports</w:t>
            </w:r>
            <w:r>
              <w:rPr>
                <w:spacing w:val="42" w:percent="144"/>
                <w:sz w:val="24"/>
              </w:rPr>
              <w:t xml:space="preserve"> </w:t>
            </w:r>
            <w:r>
              <w:rPr>
                <w:spacing w:val="-5" w:percent="95"/>
                <w:sz w:val="24"/>
              </w:rPr>
              <w:t>and</w:t>
            </w:r>
            <w:r>
              <w:rPr>
                <w:sz w:val="24"/>
              </w:rPr>
            </w:r>
          </w:p>
          <w:p>
            <w:pPr>
              <w:pStyle w:val="para16"/>
              <w:ind w:left="108"/>
              <w:spacing w:before="138" w:line="240" w:lineRule="auto"/>
              <w:rPr>
                <w:sz w:val="24"/>
              </w:rPr>
            </w:pPr>
            <w:r>
              <w:rPr>
                <w:sz w:val="24"/>
              </w:rPr>
              <w:t>that</w:t>
            </w:r>
            <w:r>
              <w:rPr>
                <w:spacing w:val="-1" w:percent="99"/>
                <w:sz w:val="24"/>
              </w:rPr>
              <w:t xml:space="preserve"> </w:t>
            </w:r>
            <w:r>
              <w:rPr>
                <w:sz w:val="24"/>
              </w:rPr>
              <w:t>libraries</w:t>
            </w:r>
            <w:r>
              <w:rPr>
                <w:spacing w:val="-1" w:percent="99"/>
                <w:sz w:val="24"/>
              </w:rPr>
              <w:t xml:space="preserve"> </w:t>
            </w:r>
            <w:r>
              <w:rPr>
                <w:sz w:val="24"/>
              </w:rPr>
              <w:t>or</w:t>
            </w:r>
            <w:r>
              <w:rPr>
                <w:spacing w:val="-1" w:percent="99"/>
                <w:sz w:val="24"/>
              </w:rPr>
              <w:t xml:space="preserve"> </w:t>
            </w:r>
            <w:r>
              <w:rPr>
                <w:sz w:val="24"/>
              </w:rPr>
              <w:t>APIs</w:t>
            </w:r>
            <w:r>
              <w:rPr>
                <w:spacing w:val="-1" w:percent="99"/>
                <w:sz w:val="24"/>
              </w:rPr>
              <w:t xml:space="preserve"> </w:t>
            </w:r>
            <w:r>
              <w:rPr>
                <w:sz w:val="24"/>
              </w:rPr>
              <w:t>exist</w:t>
            </w:r>
            <w:r>
              <w:rPr>
                <w:spacing w:val="-1" w:percent="99"/>
                <w:sz w:val="24"/>
              </w:rPr>
              <w:t xml:space="preserve"> </w:t>
            </w:r>
            <w:r>
              <w:rPr>
                <w:sz w:val="24"/>
              </w:rPr>
              <w:t>and are</w:t>
            </w:r>
            <w:r>
              <w:rPr>
                <w:spacing w:val="-1" w:percent="99"/>
                <w:sz w:val="24"/>
              </w:rPr>
              <w:t xml:space="preserve"> </w:t>
            </w:r>
            <w:r>
              <w:rPr>
                <w:sz w:val="24"/>
              </w:rPr>
              <w:t xml:space="preserve">used </w:t>
            </w:r>
            <w:r>
              <w:rPr>
                <w:spacing w:val="-2" w:percent="98"/>
                <w:sz w:val="24"/>
              </w:rPr>
              <w:t>correctly.</w:t>
            </w:r>
            <w:r>
              <w:rPr>
                <w:sz w:val="24"/>
              </w:rPr>
            </w:r>
          </w:p>
        </w:tc>
      </w:tr>
      <w:tr>
        <w:trPr>
          <w:tblHeader w:val="0"/>
          <w:cantSplit w:val="0"/>
          <w:trHeight w:val="817" w:hRule="atLeast"/>
        </w:trPr>
        <w:tc>
          <w:tcPr>
            <w:tcW w:w="2023"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left="108"/>
              <w:spacing w:line="271" w:lineRule="exact"/>
              <w:rPr>
                <w:b/>
                <w:sz w:val="24"/>
              </w:rPr>
            </w:pPr>
            <w:r>
              <w:rPr>
                <w:b/>
                <w:spacing w:val="-2" w:percent="98"/>
                <w:sz w:val="24"/>
              </w:rPr>
              <w:t>inspect</w:t>
            </w:r>
            <w:r>
              <w:rPr>
                <w:b/>
                <w:sz w:val="24"/>
              </w:rPr>
            </w:r>
          </w:p>
        </w:tc>
        <w:tc>
          <w:tcPr>
            <w:tcW w:w="6639"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left="108"/>
              <w:spacing w:line="271" w:lineRule="exact"/>
              <w:rPr>
                <w:sz w:val="24"/>
              </w:rPr>
            </w:pPr>
            <w:r>
              <w:rPr>
                <w:sz w:val="24"/>
              </w:rPr>
              <w:t>Signatures</w:t>
            </w:r>
            <w:r>
              <w:rPr>
                <w:spacing w:val="65" w:percent="168"/>
                <w:sz w:val="24"/>
              </w:rPr>
              <w:t xml:space="preserve"> </w:t>
            </w:r>
            <w:r>
              <w:rPr>
                <w:sz w:val="24"/>
              </w:rPr>
              <w:t>and</w:t>
            </w:r>
            <w:r>
              <w:rPr>
                <w:spacing w:val="68" w:percent="171"/>
                <w:sz w:val="24"/>
              </w:rPr>
              <w:t xml:space="preserve"> </w:t>
            </w:r>
            <w:r>
              <w:rPr>
                <w:sz w:val="24"/>
              </w:rPr>
              <w:t>attributes</w:t>
            </w:r>
            <w:r>
              <w:rPr>
                <w:spacing w:val="67" w:percent="170"/>
                <w:sz w:val="24"/>
              </w:rPr>
              <w:t xml:space="preserve"> </w:t>
            </w:r>
            <w:r>
              <w:rPr>
                <w:sz w:val="24"/>
              </w:rPr>
              <w:t>of</w:t>
            </w:r>
            <w:r>
              <w:rPr>
                <w:spacing w:val="68" w:percent="171"/>
                <w:sz w:val="24"/>
              </w:rPr>
              <w:t xml:space="preserve"> </w:t>
            </w:r>
            <w:r>
              <w:rPr>
                <w:sz w:val="24"/>
              </w:rPr>
              <w:t>functions</w:t>
            </w:r>
            <w:r>
              <w:rPr>
                <w:spacing w:val="67" w:percent="170"/>
                <w:sz w:val="24"/>
              </w:rPr>
              <w:t xml:space="preserve"> </w:t>
            </w:r>
            <w:r>
              <w:rPr>
                <w:sz w:val="24"/>
              </w:rPr>
              <w:t>or</w:t>
            </w:r>
            <w:r>
              <w:rPr>
                <w:spacing w:val="68" w:percent="171"/>
                <w:sz w:val="24"/>
              </w:rPr>
              <w:t xml:space="preserve"> </w:t>
            </w:r>
            <w:r>
              <w:rPr>
                <w:sz w:val="24"/>
              </w:rPr>
              <w:t>classes</w:t>
            </w:r>
            <w:r>
              <w:rPr>
                <w:spacing w:val="67" w:percent="170"/>
                <w:sz w:val="24"/>
              </w:rPr>
              <w:t xml:space="preserve"> </w:t>
            </w:r>
            <w:r>
              <w:rPr>
                <w:sz w:val="24"/>
              </w:rPr>
              <w:t>for</w:t>
            </w:r>
            <w:r>
              <w:rPr>
                <w:spacing w:val="68" w:percent="171"/>
                <w:sz w:val="24"/>
              </w:rPr>
              <w:t xml:space="preserve"> </w:t>
            </w:r>
            <w:r>
              <w:rPr>
                <w:spacing w:val="-2" w:percent="98"/>
                <w:sz w:val="24"/>
              </w:rPr>
              <w:t>LIB_API</w:t>
            </w:r>
            <w:r>
              <w:rPr>
                <w:sz w:val="24"/>
              </w:rPr>
            </w:r>
          </w:p>
          <w:p>
            <w:pPr>
              <w:pStyle w:val="para16"/>
              <w:ind w:left="108"/>
              <w:spacing w:before="138" w:line="240" w:lineRule="auto"/>
              <w:rPr>
                <w:sz w:val="24"/>
              </w:rPr>
            </w:pPr>
            <w:r>
              <w:rPr>
                <w:sz w:val="24"/>
              </w:rPr>
              <w:t>validation</w:t>
            </w:r>
            <w:r>
              <w:rPr>
                <w:spacing w:val="-2" w:percent="98"/>
                <w:sz w:val="24"/>
              </w:rPr>
              <w:t xml:space="preserve"> </w:t>
            </w:r>
            <w:r>
              <w:rPr>
                <w:sz w:val="24"/>
              </w:rPr>
              <w:t>of</w:t>
            </w:r>
            <w:r>
              <w:rPr>
                <w:spacing w:val="-2" w:percent="98"/>
                <w:sz w:val="24"/>
              </w:rPr>
              <w:t xml:space="preserve"> </w:t>
            </w:r>
            <w:r>
              <w:rPr>
                <w:sz w:val="24"/>
              </w:rPr>
              <w:t>calls,</w:t>
            </w:r>
            <w:r>
              <w:rPr>
                <w:spacing w:val="-1" w:percent="99"/>
                <w:sz w:val="24"/>
              </w:rPr>
              <w:t xml:space="preserve"> </w:t>
            </w:r>
            <w:r>
              <w:rPr>
                <w:sz w:val="24"/>
              </w:rPr>
              <w:t>arguments</w:t>
            </w:r>
            <w:r>
              <w:rPr>
                <w:spacing w:val="-3" w:percent="97"/>
                <w:sz w:val="24"/>
              </w:rPr>
              <w:t xml:space="preserve"> </w:t>
            </w:r>
            <w:r>
              <w:rPr>
                <w:sz w:val="24"/>
              </w:rPr>
              <w:t>and</w:t>
            </w:r>
            <w:r>
              <w:rPr>
                <w:spacing w:val="-1" w:percent="99"/>
                <w:sz w:val="24"/>
              </w:rPr>
              <w:t xml:space="preserve"> </w:t>
            </w:r>
            <w:r>
              <w:rPr>
                <w:spacing w:val="-2" w:percent="98"/>
                <w:sz w:val="24"/>
              </w:rPr>
              <w:t>methods.</w:t>
            </w:r>
            <w:r>
              <w:rPr>
                <w:sz w:val="24"/>
              </w:rPr>
            </w:r>
          </w:p>
        </w:tc>
      </w:tr>
      <w:tr>
        <w:trPr>
          <w:tblHeader w:val="0"/>
          <w:cantSplit w:val="0"/>
          <w:trHeight w:val="818" w:hRule="atLeast"/>
        </w:trPr>
        <w:tc>
          <w:tcPr>
            <w:tcW w:w="2023"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left="108"/>
              <w:spacing w:line="271" w:lineRule="exact"/>
              <w:rPr>
                <w:b/>
                <w:sz w:val="24"/>
              </w:rPr>
            </w:pPr>
            <w:r>
              <w:rPr>
                <w:b/>
                <w:spacing w:val="-2" w:percent="98"/>
                <w:sz w:val="24"/>
              </w:rPr>
              <w:t>threading</w:t>
            </w:r>
            <w:r>
              <w:rPr>
                <w:b/>
                <w:sz w:val="24"/>
              </w:rPr>
            </w:r>
          </w:p>
        </w:tc>
        <w:tc>
          <w:tcPr>
            <w:tcW w:w="6639"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left="108"/>
              <w:spacing w:line="271" w:lineRule="exact"/>
              <w:rPr>
                <w:sz w:val="24"/>
              </w:rPr>
            </w:pPr>
            <w:r>
              <w:rPr>
                <w:sz w:val="24"/>
              </w:rPr>
              <w:t>Background</w:t>
            </w:r>
            <w:r>
              <w:rPr>
                <w:spacing w:val="77" w:percent="180"/>
                <w:sz w:val="24"/>
              </w:rPr>
              <w:t xml:space="preserve"> </w:t>
            </w:r>
            <w:r>
              <w:rPr>
                <w:sz w:val="24"/>
              </w:rPr>
              <w:t>threads</w:t>
            </w:r>
            <w:r>
              <w:rPr>
                <w:spacing w:val="78" w:percent="181"/>
                <w:sz w:val="24"/>
              </w:rPr>
              <w:t xml:space="preserve"> </w:t>
            </w:r>
            <w:r>
              <w:rPr>
                <w:sz w:val="24"/>
              </w:rPr>
              <w:t>for</w:t>
            </w:r>
            <w:r>
              <w:rPr>
                <w:spacing w:val="50" w:percent="135"/>
                <w:w w:val="150"/>
                <w:sz w:val="24"/>
              </w:rPr>
              <w:t xml:space="preserve"> </w:t>
            </w:r>
            <w:r>
              <w:rPr>
                <w:sz w:val="24"/>
              </w:rPr>
              <w:t>dynamic</w:t>
            </w:r>
            <w:r>
              <w:rPr>
                <w:spacing w:val="79" w:percent="182"/>
                <w:sz w:val="24"/>
              </w:rPr>
              <w:t xml:space="preserve"> </w:t>
            </w:r>
            <w:r>
              <w:rPr>
                <w:sz w:val="24"/>
              </w:rPr>
              <w:t>tests</w:t>
            </w:r>
            <w:r>
              <w:rPr>
                <w:spacing w:val="78" w:percent="181"/>
                <w:sz w:val="24"/>
              </w:rPr>
              <w:t xml:space="preserve"> </w:t>
            </w:r>
            <w:r>
              <w:rPr>
                <w:sz w:val="24"/>
              </w:rPr>
              <w:t>with</w:t>
            </w:r>
            <w:r>
              <w:rPr>
                <w:spacing w:val="50" w:percent="135"/>
                <w:w w:val="150"/>
                <w:sz w:val="24"/>
              </w:rPr>
              <w:t xml:space="preserve"> </w:t>
            </w:r>
            <w:r>
              <w:rPr>
                <w:sz w:val="24"/>
              </w:rPr>
              <w:t>timeouts</w:t>
            </w:r>
            <w:r>
              <w:rPr>
                <w:spacing w:val="78" w:percent="181"/>
                <w:sz w:val="24"/>
              </w:rPr>
              <w:t xml:space="preserve"> </w:t>
            </w:r>
            <w:r>
              <w:rPr>
                <w:sz w:val="24"/>
              </w:rPr>
              <w:t>so</w:t>
            </w:r>
            <w:r>
              <w:rPr>
                <w:spacing w:val="80" w:percent="183"/>
                <w:sz w:val="24"/>
              </w:rPr>
              <w:t xml:space="preserve"> </w:t>
            </w:r>
            <w:r>
              <w:rPr>
                <w:spacing w:val="-4" w:percent="96"/>
                <w:sz w:val="24"/>
              </w:rPr>
              <w:t>long</w:t>
            </w:r>
            <w:r>
              <w:rPr>
                <w:sz w:val="24"/>
              </w:rPr>
            </w:r>
          </w:p>
          <w:p>
            <w:pPr>
              <w:pStyle w:val="para16"/>
              <w:ind w:left="108"/>
              <w:spacing w:before="138" w:line="240" w:lineRule="auto"/>
              <w:rPr>
                <w:sz w:val="24"/>
              </w:rPr>
            </w:pPr>
            <w:r>
              <w:rPr>
                <w:sz w:val="24"/>
              </w:rPr>
              <w:t>running or hanging code does</w:t>
            </w:r>
            <w:r>
              <w:rPr>
                <w:spacing w:val="-1" w:percent="99"/>
                <w:sz w:val="24"/>
              </w:rPr>
              <w:t xml:space="preserve"> </w:t>
            </w:r>
            <w:r>
              <w:rPr>
                <w:sz w:val="24"/>
              </w:rPr>
              <w:t xml:space="preserve">not block the </w:t>
            </w:r>
            <w:r>
              <w:rPr>
                <w:spacing w:val="-2" w:percent="98"/>
                <w:sz w:val="24"/>
              </w:rPr>
              <w:t>pipeline.</w:t>
            </w:r>
            <w:r>
              <w:rPr>
                <w:sz w:val="24"/>
              </w:rPr>
            </w:r>
          </w:p>
        </w:tc>
      </w:tr>
      <w:tr>
        <w:trPr>
          <w:tblHeader w:val="0"/>
          <w:cantSplit w:val="0"/>
          <w:trHeight w:val="817" w:hRule="atLeast"/>
        </w:trPr>
        <w:tc>
          <w:tcPr>
            <w:tcW w:w="2023"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left="108"/>
              <w:spacing w:line="271" w:lineRule="exact"/>
              <w:rPr>
                <w:b/>
                <w:sz w:val="24"/>
              </w:rPr>
            </w:pPr>
            <w:r>
              <w:rPr>
                <w:b/>
                <w:spacing w:val="-2" w:percent="98"/>
                <w:sz w:val="24"/>
              </w:rPr>
              <w:t>torch</w:t>
            </w:r>
            <w:r>
              <w:rPr>
                <w:b/>
                <w:sz w:val="24"/>
              </w:rPr>
            </w:r>
          </w:p>
        </w:tc>
        <w:tc>
          <w:tcPr>
            <w:tcW w:w="6639"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left="108"/>
              <w:spacing w:line="271" w:lineRule="exact"/>
              <w:rPr>
                <w:sz w:val="24"/>
              </w:rPr>
            </w:pPr>
            <w:r>
              <w:rPr>
                <w:sz w:val="24"/>
              </w:rPr>
              <w:t>Tensors,</w:t>
            </w:r>
            <w:r>
              <w:rPr>
                <w:spacing w:val="24" w:percent="125"/>
                <w:sz w:val="24"/>
              </w:rPr>
              <w:t xml:space="preserve"> </w:t>
            </w:r>
            <w:r>
              <w:rPr>
                <w:sz w:val="24"/>
              </w:rPr>
              <w:t>model</w:t>
            </w:r>
            <w:r>
              <w:rPr>
                <w:spacing w:val="25" w:percent="126"/>
                <w:sz w:val="24"/>
              </w:rPr>
              <w:t xml:space="preserve"> </w:t>
            </w:r>
            <w:r>
              <w:rPr>
                <w:sz w:val="24"/>
              </w:rPr>
              <w:t>compute,</w:t>
            </w:r>
            <w:r>
              <w:rPr>
                <w:spacing w:val="25" w:percent="126"/>
                <w:sz w:val="24"/>
              </w:rPr>
              <w:t xml:space="preserve"> </w:t>
            </w:r>
            <w:r>
              <w:rPr>
                <w:sz w:val="24"/>
              </w:rPr>
              <w:t>adapter</w:t>
            </w:r>
            <w:r>
              <w:rPr>
                <w:spacing w:val="24" w:percent="125"/>
                <w:sz w:val="24"/>
              </w:rPr>
              <w:t xml:space="preserve"> </w:t>
            </w:r>
            <w:r>
              <w:rPr>
                <w:sz w:val="24"/>
              </w:rPr>
              <w:t>merging;</w:t>
            </w:r>
            <w:r>
              <w:rPr>
                <w:spacing w:val="25" w:percent="126"/>
                <w:sz w:val="24"/>
              </w:rPr>
              <w:t xml:space="preserve"> </w:t>
            </w:r>
            <w:r>
              <w:rPr>
                <w:sz w:val="24"/>
              </w:rPr>
              <w:t>inference,</w:t>
            </w:r>
            <w:r>
              <w:rPr>
                <w:spacing w:val="25" w:percent="126"/>
                <w:sz w:val="24"/>
              </w:rPr>
              <w:t xml:space="preserve"> </w:t>
            </w:r>
            <w:r>
              <w:rPr>
                <w:sz w:val="24"/>
              </w:rPr>
              <w:t>fine-</w:t>
            </w:r>
            <w:r>
              <w:rPr>
                <w:spacing w:val="-2" w:percent="98"/>
                <w:sz w:val="24"/>
              </w:rPr>
              <w:t>tuning</w:t>
            </w:r>
            <w:r>
              <w:rPr>
                <w:sz w:val="24"/>
              </w:rPr>
            </w:r>
          </w:p>
          <w:p>
            <w:pPr>
              <w:pStyle w:val="para16"/>
              <w:ind w:left="108"/>
              <w:spacing w:before="138" w:line="240" w:lineRule="auto"/>
              <w:rPr>
                <w:sz w:val="24"/>
              </w:rPr>
            </w:pPr>
            <w:r>
              <w:rPr>
                <w:sz w:val="24"/>
              </w:rPr>
              <w:t>and</w:t>
            </w:r>
            <w:r>
              <w:rPr>
                <w:spacing w:val="-1" w:percent="99"/>
                <w:sz w:val="24"/>
              </w:rPr>
              <w:t xml:space="preserve"> </w:t>
            </w:r>
            <w:r>
              <w:rPr>
                <w:sz w:val="24"/>
              </w:rPr>
              <w:t>federated aggregation of LoRA</w:t>
            </w:r>
            <w:r>
              <w:rPr>
                <w:spacing w:val="-1" w:percent="99"/>
                <w:sz w:val="24"/>
              </w:rPr>
              <w:t xml:space="preserve"> </w:t>
            </w:r>
            <w:r>
              <w:rPr>
                <w:spacing w:val="-2" w:percent="98"/>
                <w:sz w:val="24"/>
              </w:rPr>
              <w:t>weights.</w:t>
            </w:r>
            <w:r>
              <w:rPr>
                <w:sz w:val="24"/>
              </w:rPr>
            </w:r>
          </w:p>
        </w:tc>
      </w:tr>
      <w:tr>
        <w:trPr>
          <w:tblHeader w:val="0"/>
          <w:cantSplit w:val="0"/>
          <w:trHeight w:val="1232" w:hRule="atLeast"/>
        </w:trPr>
        <w:tc>
          <w:tcPr>
            <w:tcW w:w="2023"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left="108"/>
              <w:spacing w:line="271" w:lineRule="exact"/>
              <w:rPr>
                <w:b/>
                <w:sz w:val="24"/>
              </w:rPr>
            </w:pPr>
            <w:r>
              <w:rPr>
                <w:b/>
                <w:spacing w:val="-2" w:percent="98"/>
                <w:sz w:val="24"/>
              </w:rPr>
              <w:t>transformers</w:t>
            </w:r>
            <w:r>
              <w:rPr>
                <w:b/>
                <w:sz w:val="24"/>
              </w:rPr>
            </w:r>
          </w:p>
        </w:tc>
        <w:tc>
          <w:tcPr>
            <w:tcW w:w="6639"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left="108"/>
              <w:spacing w:line="271" w:lineRule="exact"/>
              <w:tabs defTabSz="720">
                <w:tab w:val="left" w:pos="1944" w:leader="none"/>
                <w:tab w:val="left" w:pos="3912" w:leader="none"/>
                <w:tab w:val="left" w:pos="5629" w:leader="none"/>
              </w:tabs>
              <w:rPr>
                <w:sz w:val="24"/>
              </w:rPr>
            </w:pPr>
            <w:r>
              <w:rPr>
                <w:spacing w:val="-4" w:percent="96"/>
                <w:sz w:val="24"/>
              </w:rPr>
              <w:t>Base</w:t>
            </w:r>
            <w:r>
              <w:rPr>
                <w:sz w:val="24"/>
              </w:rPr>
              <w:tab/>
            </w:r>
            <w:r>
              <w:rPr>
                <w:spacing w:val="-4" w:percent="96"/>
                <w:sz w:val="24"/>
              </w:rPr>
              <w:t>model</w:t>
            </w:r>
            <w:r>
              <w:rPr>
                <w:sz w:val="24"/>
              </w:rPr>
              <w:tab/>
            </w:r>
            <w:r>
              <w:rPr>
                <w:spacing w:val="-5" w:percent="95"/>
                <w:sz w:val="24"/>
              </w:rPr>
              <w:t>and</w:t>
            </w:r>
            <w:r>
              <w:rPr>
                <w:sz w:val="24"/>
              </w:rPr>
              <w:tab/>
            </w:r>
            <w:r>
              <w:rPr>
                <w:spacing w:val="-2" w:percent="98"/>
                <w:sz w:val="24"/>
              </w:rPr>
              <w:t>tokenizer</w:t>
            </w:r>
            <w:r>
              <w:rPr>
                <w:sz w:val="24"/>
              </w:rPr>
            </w:r>
          </w:p>
          <w:p>
            <w:pPr>
              <w:pStyle w:val="para16"/>
              <w:ind w:left="108"/>
              <w:spacing w:before="4" w:line="410" w:lineRule="atLeast"/>
              <w:rPr>
                <w:sz w:val="24"/>
              </w:rPr>
            </w:pPr>
            <w:r>
              <w:rPr>
                <w:sz w:val="24"/>
              </w:rPr>
              <w:t>(AutoModelForCausalLM,</w:t>
            </w:r>
            <w:r>
              <w:rPr>
                <w:spacing w:val="-6" w:percent="94"/>
                <w:sz w:val="24"/>
              </w:rPr>
              <w:t xml:space="preserve"> </w:t>
            </w:r>
            <w:r>
              <w:rPr>
                <w:sz w:val="24"/>
              </w:rPr>
              <w:t>AutoTokenizer);</w:t>
            </w:r>
            <w:r>
              <w:rPr>
                <w:spacing w:val="40" w:percent="142"/>
                <w:sz w:val="24"/>
              </w:rPr>
              <w:t xml:space="preserve"> </w:t>
            </w:r>
            <w:r>
              <w:rPr>
                <w:sz w:val="24"/>
              </w:rPr>
              <w:t>inference</w:t>
            </w:r>
            <w:r>
              <w:rPr>
                <w:spacing w:val="40" w:percent="142"/>
                <w:sz w:val="24"/>
              </w:rPr>
              <w:t xml:space="preserve"> </w:t>
            </w:r>
            <w:r>
              <w:rPr>
                <w:sz w:val="24"/>
              </w:rPr>
              <w:t>and</w:t>
            </w:r>
            <w:r>
              <w:rPr>
                <w:spacing w:val="40" w:percent="142"/>
                <w:sz w:val="24"/>
              </w:rPr>
              <w:t xml:space="preserve"> </w:t>
            </w:r>
            <w:r>
              <w:rPr>
                <w:sz w:val="24"/>
              </w:rPr>
              <w:t>setup for fine-tuning.</w:t>
            </w:r>
          </w:p>
        </w:tc>
      </w:tr>
      <w:tr>
        <w:trPr>
          <w:tblHeader w:val="0"/>
          <w:cantSplit w:val="0"/>
          <w:trHeight w:val="1231" w:hRule="atLeast"/>
        </w:trPr>
        <w:tc>
          <w:tcPr>
            <w:tcW w:w="2023"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left="108"/>
              <w:spacing w:line="271" w:lineRule="exact"/>
              <w:rPr>
                <w:b/>
                <w:sz w:val="24"/>
              </w:rPr>
            </w:pPr>
            <w:r>
              <w:rPr>
                <w:b/>
                <w:spacing w:val="-4" w:percent="96"/>
                <w:sz w:val="24"/>
              </w:rPr>
              <w:t>peft</w:t>
            </w:r>
            <w:r>
              <w:rPr>
                <w:b/>
                <w:sz w:val="24"/>
              </w:rPr>
            </w:r>
          </w:p>
        </w:tc>
        <w:tc>
          <w:tcPr>
            <w:tcW w:w="6639"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left="108" w:right="99"/>
              <w:spacing w:line="360" w:lineRule="auto"/>
              <w:tabs defTabSz="720">
                <w:tab w:val="left" w:pos="1601" w:leader="none"/>
                <w:tab w:val="left" w:pos="3109" w:leader="none"/>
                <w:tab w:val="left" w:pos="4350" w:leader="none"/>
                <w:tab w:val="left" w:pos="4442" w:leader="none"/>
                <w:tab w:val="left" w:pos="5229" w:leader="none"/>
                <w:tab w:val="left" w:pos="5803" w:leader="none"/>
                <w:tab w:val="left" w:pos="5952" w:leader="none"/>
              </w:tabs>
              <w:rPr>
                <w:sz w:val="24"/>
              </w:rPr>
            </w:pPr>
            <w:r>
              <w:rPr>
                <w:spacing w:val="-4" w:percent="96"/>
                <w:sz w:val="24"/>
              </w:rPr>
              <w:t>LoRA</w:t>
            </w:r>
            <w:r>
              <w:rPr>
                <w:sz w:val="24"/>
              </w:rPr>
              <w:tab/>
            </w:r>
            <w:r>
              <w:rPr>
                <w:spacing w:val="-2" w:percent="98"/>
                <w:sz w:val="24"/>
              </w:rPr>
              <w:t>config</w:t>
            </w:r>
            <w:r>
              <w:rPr>
                <w:sz w:val="24"/>
              </w:rPr>
              <w:tab/>
            </w:r>
            <w:r>
              <w:rPr>
                <w:spacing w:val="-4" w:percent="96"/>
                <w:sz w:val="24"/>
              </w:rPr>
              <w:t>and</w:t>
            </w:r>
            <w:r>
              <w:rPr>
                <w:sz w:val="24"/>
              </w:rPr>
              <w:tab/>
            </w:r>
            <w:r>
              <w:rPr>
                <w:spacing w:val="-2" w:percent="98"/>
                <w:sz w:val="24"/>
              </w:rPr>
              <w:t>adapter</w:t>
            </w:r>
            <w:r>
              <w:rPr>
                <w:sz w:val="24"/>
              </w:rPr>
              <w:tab/>
              <w:tab/>
              <w:tab/>
            </w:r>
            <w:r>
              <w:rPr>
                <w:spacing w:val="-2" w:percent="98"/>
                <w:sz w:val="24"/>
              </w:rPr>
              <w:t xml:space="preserve">layers </w:t>
            </w:r>
            <w:r>
              <w:rPr>
                <w:sz w:val="24"/>
              </w:rPr>
              <w:t>(LoraConfig,</w:t>
            </w:r>
            <w:r>
              <w:rPr>
                <w:spacing w:val="-2" w:percent="98"/>
                <w:sz w:val="24"/>
              </w:rPr>
              <w:t xml:space="preserve"> </w:t>
            </w:r>
            <w:r>
              <w:rPr>
                <w:sz w:val="24"/>
              </w:rPr>
              <w:t>get_peft_model,</w:t>
            </w:r>
            <w:r>
              <w:rPr>
                <w:spacing w:val="-2" w:percent="98"/>
                <w:sz w:val="24"/>
              </w:rPr>
              <w:t xml:space="preserve"> PeftModel);</w:t>
            </w:r>
            <w:r>
              <w:rPr>
                <w:sz w:val="24"/>
              </w:rPr>
              <w:tab/>
              <w:tab/>
            </w:r>
            <w:r>
              <w:rPr>
                <w:spacing w:val="-4" w:percent="96"/>
                <w:sz w:val="24"/>
              </w:rPr>
              <w:t>PEFT</w:t>
            </w:r>
            <w:r>
              <w:rPr>
                <w:sz w:val="24"/>
              </w:rPr>
              <w:tab/>
            </w:r>
            <w:r>
              <w:rPr>
                <w:spacing w:val="-5" w:percent="95"/>
                <w:sz w:val="24"/>
              </w:rPr>
              <w:t>and</w:t>
            </w:r>
            <w:r>
              <w:rPr>
                <w:sz w:val="24"/>
              </w:rPr>
              <w:tab/>
            </w:r>
            <w:r>
              <w:rPr>
                <w:spacing w:val="-2" w:percent="98"/>
                <w:sz w:val="24"/>
              </w:rPr>
              <w:t>loading</w:t>
            </w:r>
            <w:r>
              <w:rPr>
                <w:sz w:val="24"/>
              </w:rPr>
            </w:r>
          </w:p>
          <w:p>
            <w:pPr>
              <w:pStyle w:val="para16"/>
              <w:ind w:left="108"/>
              <w:spacing w:line="240" w:lineRule="auto"/>
              <w:rPr>
                <w:sz w:val="24"/>
              </w:rPr>
            </w:pPr>
            <w:r>
              <w:rPr>
                <w:sz w:val="24"/>
              </w:rPr>
              <w:t>adapters</w:t>
            </w:r>
            <w:r>
              <w:rPr>
                <w:spacing w:val="-1" w:percent="99"/>
                <w:sz w:val="24"/>
              </w:rPr>
              <w:t xml:space="preserve"> </w:t>
            </w:r>
            <w:r>
              <w:rPr>
                <w:sz w:val="24"/>
              </w:rPr>
              <w:t xml:space="preserve">at </w:t>
            </w:r>
            <w:r>
              <w:rPr>
                <w:spacing w:val="-2" w:percent="98"/>
                <w:sz w:val="24"/>
              </w:rPr>
              <w:t>verification.</w:t>
            </w:r>
            <w:r>
              <w:rPr>
                <w:sz w:val="24"/>
              </w:rPr>
            </w:r>
          </w:p>
        </w:tc>
      </w:tr>
      <w:tr>
        <w:trPr>
          <w:tblHeader w:val="0"/>
          <w:cantSplit w:val="0"/>
          <w:trHeight w:val="818" w:hRule="atLeast"/>
        </w:trPr>
        <w:tc>
          <w:tcPr>
            <w:tcW w:w="2023"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left="108"/>
              <w:spacing w:line="271" w:lineRule="exact"/>
              <w:rPr>
                <w:b/>
                <w:sz w:val="24"/>
              </w:rPr>
            </w:pPr>
            <w:r>
              <w:rPr>
                <w:b/>
                <w:spacing w:val="-5" w:percent="95"/>
                <w:sz w:val="24"/>
              </w:rPr>
              <w:t>trl</w:t>
            </w:r>
            <w:r>
              <w:rPr>
                <w:b/>
                <w:sz w:val="24"/>
              </w:rPr>
            </w:r>
          </w:p>
        </w:tc>
        <w:tc>
          <w:tcPr>
            <w:tcW w:w="6639"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left="108"/>
              <w:spacing w:line="271" w:lineRule="exact"/>
              <w:tabs defTabSz="720">
                <w:tab w:val="left" w:pos="3281" w:leader="none"/>
                <w:tab w:val="left" w:pos="4762" w:leader="none"/>
                <w:tab w:val="left" w:pos="6284" w:leader="none"/>
              </w:tabs>
              <w:rPr>
                <w:sz w:val="24"/>
              </w:rPr>
            </w:pPr>
            <w:r>
              <w:rPr>
                <w:sz w:val="24"/>
              </w:rPr>
              <w:t>SFTTrainer</w:t>
            </w:r>
            <w:r>
              <w:rPr>
                <w:spacing w:val="-5" w:percent="95"/>
                <w:sz w:val="24"/>
              </w:rPr>
              <w:t xml:space="preserve"> </w:t>
            </w:r>
            <w:r>
              <w:rPr>
                <w:sz w:val="24"/>
              </w:rPr>
              <w:t>/</w:t>
            </w:r>
            <w:r>
              <w:rPr>
                <w:spacing w:val="-4" w:percent="96"/>
                <w:sz w:val="24"/>
              </w:rPr>
              <w:t xml:space="preserve"> </w:t>
            </w:r>
            <w:r>
              <w:rPr>
                <w:sz w:val="24"/>
              </w:rPr>
              <w:t>SFTConfig</w:t>
            </w:r>
            <w:r>
              <w:rPr>
                <w:spacing w:val="-4" w:percent="96"/>
                <w:sz w:val="24"/>
              </w:rPr>
              <w:t xml:space="preserve"> </w:t>
            </w:r>
            <w:r>
              <w:rPr>
                <w:spacing w:val="-5" w:percent="95"/>
                <w:sz w:val="24"/>
              </w:rPr>
              <w:t>for</w:t>
            </w:r>
            <w:r>
              <w:rPr>
                <w:sz w:val="24"/>
              </w:rPr>
              <w:tab/>
            </w:r>
            <w:r>
              <w:rPr>
                <w:spacing w:val="-2" w:percent="98"/>
                <w:sz w:val="24"/>
              </w:rPr>
              <w:t>supervised</w:t>
            </w:r>
            <w:r>
              <w:rPr>
                <w:sz w:val="24"/>
              </w:rPr>
              <w:tab/>
              <w:t>fine-</w:t>
            </w:r>
            <w:r>
              <w:rPr>
                <w:spacing w:val="-2" w:percent="98"/>
                <w:sz w:val="24"/>
              </w:rPr>
              <w:t>tuning</w:t>
            </w:r>
            <w:r>
              <w:rPr>
                <w:sz w:val="24"/>
              </w:rPr>
              <w:tab/>
            </w:r>
            <w:r>
              <w:rPr>
                <w:spacing w:val="-5" w:percent="95"/>
                <w:sz w:val="24"/>
              </w:rPr>
              <w:t>on</w:t>
            </w:r>
            <w:r>
              <w:rPr>
                <w:sz w:val="24"/>
              </w:rPr>
            </w:r>
          </w:p>
          <w:p>
            <w:pPr>
              <w:pStyle w:val="para16"/>
              <w:ind w:left="108"/>
              <w:spacing w:before="138" w:line="240" w:lineRule="auto"/>
              <w:rPr>
                <w:sz w:val="24"/>
              </w:rPr>
            </w:pPr>
            <w:r>
              <w:rPr>
                <w:sz w:val="24"/>
              </w:rPr>
              <w:t>promptsolution</w:t>
            </w:r>
            <w:r>
              <w:rPr>
                <w:spacing w:val="-2" w:percent="98"/>
                <w:sz w:val="24"/>
              </w:rPr>
              <w:t xml:space="preserve"> </w:t>
            </w:r>
            <w:r>
              <w:rPr>
                <w:sz w:val="24"/>
              </w:rPr>
              <w:t>pairs</w:t>
            </w:r>
            <w:r>
              <w:rPr>
                <w:spacing w:val="-2" w:percent="98"/>
                <w:sz w:val="24"/>
              </w:rPr>
              <w:t xml:space="preserve"> </w:t>
            </w:r>
            <w:r>
              <w:rPr>
                <w:sz w:val="24"/>
              </w:rPr>
              <w:t>from</w:t>
            </w:r>
            <w:r>
              <w:rPr>
                <w:spacing w:val="-3" w:percent="97"/>
                <w:sz w:val="24"/>
              </w:rPr>
              <w:t xml:space="preserve"> </w:t>
            </w:r>
            <w:r>
              <w:rPr>
                <w:sz w:val="24"/>
              </w:rPr>
              <w:t>the</w:t>
            </w:r>
            <w:r>
              <w:rPr>
                <w:spacing w:val="-1" w:percent="99"/>
                <w:sz w:val="24"/>
              </w:rPr>
              <w:t xml:space="preserve"> </w:t>
            </w:r>
            <w:r>
              <w:rPr>
                <w:sz w:val="24"/>
              </w:rPr>
              <w:t>hallucination-aware</w:t>
            </w:r>
            <w:r>
              <w:rPr>
                <w:spacing w:val="-1" w:percent="99"/>
                <w:sz w:val="24"/>
              </w:rPr>
              <w:t xml:space="preserve"> </w:t>
            </w:r>
            <w:r>
              <w:rPr>
                <w:spacing w:val="-2" w:percent="98"/>
                <w:sz w:val="24"/>
              </w:rPr>
              <w:t>dataset.</w:t>
            </w:r>
            <w:r>
              <w:rPr>
                <w:sz w:val="24"/>
              </w:rPr>
            </w:r>
          </w:p>
        </w:tc>
      </w:tr>
      <w:tr>
        <w:trPr>
          <w:tblHeader w:val="0"/>
          <w:cantSplit w:val="0"/>
          <w:trHeight w:val="817" w:hRule="atLeast"/>
        </w:trPr>
        <w:tc>
          <w:tcPr>
            <w:tcW w:w="2023"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left="108"/>
              <w:spacing w:line="271" w:lineRule="exact"/>
              <w:rPr>
                <w:b/>
                <w:sz w:val="24"/>
              </w:rPr>
            </w:pPr>
            <w:r>
              <w:rPr>
                <w:b/>
                <w:spacing w:val="-2" w:percent="98"/>
                <w:sz w:val="24"/>
              </w:rPr>
              <w:t>accelerate</w:t>
            </w:r>
            <w:r>
              <w:rPr>
                <w:b/>
                <w:sz w:val="24"/>
              </w:rPr>
            </w:r>
          </w:p>
        </w:tc>
        <w:tc>
          <w:tcPr>
            <w:tcW w:w="6639"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left="108"/>
              <w:spacing w:line="271" w:lineRule="exact"/>
              <w:rPr>
                <w:sz w:val="24"/>
              </w:rPr>
            </w:pPr>
            <w:r>
              <w:rPr>
                <w:sz w:val="24"/>
              </w:rPr>
              <w:t>Distributed</w:t>
            </w:r>
            <w:r>
              <w:rPr>
                <w:spacing w:val="5" w:percent="105"/>
                <w:sz w:val="24"/>
              </w:rPr>
              <w:t xml:space="preserve"> </w:t>
            </w:r>
            <w:r>
              <w:rPr>
                <w:sz w:val="24"/>
              </w:rPr>
              <w:t>training,</w:t>
            </w:r>
            <w:r>
              <w:rPr>
                <w:spacing w:val="7" w:percent="107"/>
                <w:sz w:val="24"/>
              </w:rPr>
              <w:t xml:space="preserve"> </w:t>
            </w:r>
            <w:r>
              <w:rPr>
                <w:sz w:val="24"/>
              </w:rPr>
              <w:t>mixed</w:t>
            </w:r>
            <w:r>
              <w:rPr>
                <w:spacing w:val="7" w:percent="107"/>
                <w:sz w:val="24"/>
              </w:rPr>
              <w:t xml:space="preserve"> </w:t>
            </w:r>
            <w:r>
              <w:rPr>
                <w:sz w:val="24"/>
              </w:rPr>
              <w:t>precision,</w:t>
            </w:r>
            <w:r>
              <w:rPr>
                <w:spacing w:val="7" w:percent="107"/>
                <w:sz w:val="24"/>
              </w:rPr>
              <w:t xml:space="preserve"> </w:t>
            </w:r>
            <w:r>
              <w:rPr>
                <w:sz w:val="24"/>
              </w:rPr>
              <w:t>GPU</w:t>
            </w:r>
            <w:r>
              <w:rPr>
                <w:spacing w:val="6" w:percent="106"/>
                <w:sz w:val="24"/>
              </w:rPr>
              <w:t xml:space="preserve"> </w:t>
            </w:r>
            <w:r>
              <w:rPr>
                <w:sz w:val="24"/>
              </w:rPr>
              <w:t>use;</w:t>
            </w:r>
            <w:r>
              <w:rPr>
                <w:spacing w:val="7" w:percent="107"/>
                <w:sz w:val="24"/>
              </w:rPr>
              <w:t xml:space="preserve"> </w:t>
            </w:r>
            <w:r>
              <w:rPr>
                <w:sz w:val="24"/>
              </w:rPr>
              <w:t>easier</w:t>
            </w:r>
            <w:r>
              <w:rPr>
                <w:spacing w:val="7" w:percent="107"/>
                <w:sz w:val="24"/>
              </w:rPr>
              <w:t xml:space="preserve"> </w:t>
            </w:r>
            <w:r>
              <w:rPr>
                <w:sz w:val="24"/>
              </w:rPr>
              <w:t>SFT</w:t>
            </w:r>
            <w:r>
              <w:rPr>
                <w:spacing w:val="8" w:percent="108"/>
                <w:sz w:val="24"/>
              </w:rPr>
              <w:t xml:space="preserve"> </w:t>
            </w:r>
            <w:r>
              <w:rPr>
                <w:spacing w:val="-2" w:percent="98"/>
                <w:sz w:val="24"/>
              </w:rPr>
              <w:t>across</w:t>
            </w:r>
            <w:r>
              <w:rPr>
                <w:sz w:val="24"/>
              </w:rPr>
            </w:r>
          </w:p>
          <w:p>
            <w:pPr>
              <w:pStyle w:val="para16"/>
              <w:ind w:left="108"/>
              <w:spacing w:before="138" w:line="240" w:lineRule="auto"/>
              <w:rPr>
                <w:sz w:val="24"/>
              </w:rPr>
            </w:pPr>
            <w:r>
              <w:rPr>
                <w:sz w:val="24"/>
              </w:rPr>
              <w:t>devices</w:t>
            </w:r>
            <w:r>
              <w:rPr>
                <w:spacing w:val="-1" w:percent="99"/>
                <w:sz w:val="24"/>
              </w:rPr>
              <w:t xml:space="preserve"> </w:t>
            </w:r>
            <w:r>
              <w:rPr>
                <w:sz w:val="24"/>
              </w:rPr>
              <w:t xml:space="preserve">and </w:t>
            </w:r>
            <w:r>
              <w:rPr>
                <w:spacing w:val="-2" w:percent="98"/>
                <w:sz w:val="24"/>
              </w:rPr>
              <w:t>environments.</w:t>
            </w:r>
            <w:r>
              <w:rPr>
                <w:sz w:val="24"/>
              </w:rPr>
            </w:r>
          </w:p>
        </w:tc>
      </w:tr>
      <w:tr>
        <w:trPr>
          <w:tblHeader w:val="0"/>
          <w:cantSplit w:val="0"/>
          <w:trHeight w:val="817" w:hRule="atLeast"/>
        </w:trPr>
        <w:tc>
          <w:tcPr>
            <w:tcW w:w="2023"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left="108"/>
              <w:spacing w:line="271" w:lineRule="exact"/>
              <w:rPr>
                <w:b/>
                <w:sz w:val="24"/>
              </w:rPr>
            </w:pPr>
            <w:r>
              <w:rPr>
                <w:b/>
                <w:spacing w:val="-2" w:percent="98"/>
                <w:sz w:val="24"/>
              </w:rPr>
              <w:t>safetensors</w:t>
            </w:r>
            <w:r>
              <w:rPr>
                <w:b/>
                <w:sz w:val="24"/>
              </w:rPr>
            </w:r>
          </w:p>
        </w:tc>
        <w:tc>
          <w:tcPr>
            <w:tcW w:w="6639"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left="108"/>
              <w:spacing w:line="271" w:lineRule="exact"/>
              <w:rPr>
                <w:sz w:val="24"/>
              </w:rPr>
            </w:pPr>
            <w:r>
              <w:rPr>
                <w:sz w:val="24"/>
              </w:rPr>
              <w:t>Safe</w:t>
            </w:r>
            <w:r>
              <w:rPr>
                <w:spacing w:val="70" w:percent="173"/>
                <w:sz w:val="24"/>
              </w:rPr>
              <w:t xml:space="preserve"> </w:t>
            </w:r>
            <w:r>
              <w:rPr>
                <w:sz w:val="24"/>
              </w:rPr>
              <w:t>binary</w:t>
            </w:r>
            <w:r>
              <w:rPr>
                <w:spacing w:val="73" w:percent="176"/>
                <w:sz w:val="24"/>
              </w:rPr>
              <w:t xml:space="preserve"> </w:t>
            </w:r>
            <w:r>
              <w:rPr>
                <w:sz w:val="24"/>
              </w:rPr>
              <w:t>storage/load</w:t>
            </w:r>
            <w:r>
              <w:rPr>
                <w:spacing w:val="73" w:percent="176"/>
                <w:sz w:val="24"/>
              </w:rPr>
              <w:t xml:space="preserve"> </w:t>
            </w:r>
            <w:r>
              <w:rPr>
                <w:sz w:val="24"/>
              </w:rPr>
              <w:t>for</w:t>
            </w:r>
            <w:r>
              <w:rPr>
                <w:spacing w:val="73" w:percent="176"/>
                <w:sz w:val="24"/>
              </w:rPr>
              <w:t xml:space="preserve"> </w:t>
            </w:r>
            <w:r>
              <w:rPr>
                <w:sz w:val="24"/>
              </w:rPr>
              <w:t>LoRA</w:t>
            </w:r>
            <w:r>
              <w:rPr>
                <w:spacing w:val="71" w:percent="174"/>
                <w:sz w:val="24"/>
              </w:rPr>
              <w:t xml:space="preserve"> </w:t>
            </w:r>
            <w:r>
              <w:rPr>
                <w:sz w:val="24"/>
              </w:rPr>
              <w:t>adapters</w:t>
            </w:r>
            <w:r>
              <w:rPr>
                <w:spacing w:val="72" w:percent="175"/>
                <w:sz w:val="24"/>
              </w:rPr>
              <w:t xml:space="preserve"> </w:t>
            </w:r>
            <w:r>
              <w:rPr>
                <w:sz w:val="24"/>
              </w:rPr>
              <w:t>when</w:t>
            </w:r>
            <w:r>
              <w:rPr>
                <w:spacing w:val="73" w:percent="176"/>
                <w:sz w:val="24"/>
              </w:rPr>
              <w:t xml:space="preserve"> </w:t>
            </w:r>
            <w:r>
              <w:rPr>
                <w:sz w:val="24"/>
              </w:rPr>
              <w:t>saving</w:t>
            </w:r>
            <w:r>
              <w:rPr>
                <w:spacing w:val="73" w:percent="176"/>
                <w:sz w:val="24"/>
              </w:rPr>
              <w:t xml:space="preserve"> </w:t>
            </w:r>
            <w:r>
              <w:rPr>
                <w:spacing w:val="-5" w:percent="95"/>
                <w:sz w:val="24"/>
              </w:rPr>
              <w:t>per</w:t>
            </w:r>
            <w:r>
              <w:rPr>
                <w:sz w:val="24"/>
              </w:rPr>
            </w:r>
          </w:p>
          <w:p>
            <w:pPr>
              <w:pStyle w:val="para16"/>
              <w:ind w:left="108"/>
              <w:spacing w:before="138" w:line="240" w:lineRule="auto"/>
              <w:rPr>
                <w:sz w:val="24"/>
              </w:rPr>
            </w:pPr>
            <w:r>
              <w:rPr>
                <w:sz w:val="24"/>
              </w:rPr>
              <w:t>dataset</w:t>
            </w:r>
            <w:r>
              <w:rPr>
                <w:spacing w:val="-7" w:percent="93"/>
                <w:sz w:val="24"/>
              </w:rPr>
              <w:t xml:space="preserve"> </w:t>
            </w:r>
            <w:r>
              <w:rPr>
                <w:sz w:val="24"/>
              </w:rPr>
              <w:t>weights</w:t>
            </w:r>
            <w:r>
              <w:rPr>
                <w:spacing w:val="-5" w:percent="95"/>
                <w:sz w:val="24"/>
              </w:rPr>
              <w:t xml:space="preserve"> </w:t>
            </w:r>
            <w:r>
              <w:rPr>
                <w:sz w:val="24"/>
              </w:rPr>
              <w:t>and</w:t>
            </w:r>
            <w:r>
              <w:rPr>
                <w:spacing w:val="-4" w:percent="96"/>
                <w:sz w:val="24"/>
              </w:rPr>
              <w:t xml:space="preserve"> </w:t>
            </w:r>
            <w:r>
              <w:rPr>
                <w:sz w:val="24"/>
              </w:rPr>
              <w:t>merging/loading</w:t>
            </w:r>
            <w:r>
              <w:rPr>
                <w:spacing w:val="-4" w:percent="96"/>
                <w:sz w:val="24"/>
              </w:rPr>
              <w:t xml:space="preserve"> </w:t>
            </w:r>
            <w:r>
              <w:rPr>
                <w:sz w:val="24"/>
              </w:rPr>
              <w:t>for</w:t>
            </w:r>
            <w:r>
              <w:rPr>
                <w:spacing w:val="-4" w:percent="96"/>
                <w:sz w:val="24"/>
              </w:rPr>
              <w:t xml:space="preserve"> </w:t>
            </w:r>
            <w:r>
              <w:rPr>
                <w:sz w:val="24"/>
              </w:rPr>
              <w:t>FedAvg</w:t>
            </w:r>
            <w:r>
              <w:rPr>
                <w:spacing w:val="-4" w:percent="96"/>
                <w:sz w:val="24"/>
              </w:rPr>
              <w:t xml:space="preserve"> </w:t>
            </w:r>
            <w:r>
              <w:rPr>
                <w:sz w:val="24"/>
              </w:rPr>
              <w:t>and</w:t>
            </w:r>
            <w:r>
              <w:rPr>
                <w:spacing w:val="-4" w:percent="96"/>
                <w:sz w:val="24"/>
              </w:rPr>
              <w:t xml:space="preserve"> </w:t>
            </w:r>
            <w:r>
              <w:rPr>
                <w:spacing w:val="-2" w:percent="98"/>
                <w:sz w:val="24"/>
              </w:rPr>
              <w:t>verification.</w:t>
            </w:r>
            <w:r>
              <w:rPr>
                <w:sz w:val="24"/>
              </w:rPr>
            </w:r>
          </w:p>
        </w:tc>
      </w:tr>
      <w:tr>
        <w:trPr>
          <w:tblHeader w:val="0"/>
          <w:cantSplit w:val="0"/>
          <w:trHeight w:val="404" w:hRule="atLeast"/>
        </w:trPr>
        <w:tc>
          <w:tcPr>
            <w:tcW w:w="2023"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left="108"/>
              <w:spacing w:line="271" w:lineRule="exact"/>
              <w:rPr>
                <w:b/>
                <w:sz w:val="24"/>
              </w:rPr>
            </w:pPr>
            <w:r>
              <w:rPr>
                <w:b/>
                <w:spacing w:val="-2" w:percent="98"/>
                <w:sz w:val="24"/>
              </w:rPr>
              <w:t>seaborn</w:t>
            </w:r>
            <w:r>
              <w:rPr>
                <w:b/>
                <w:sz w:val="24"/>
              </w:rPr>
            </w:r>
          </w:p>
        </w:tc>
        <w:tc>
          <w:tcPr>
            <w:tcW w:w="6639"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left="108"/>
              <w:spacing w:line="271" w:lineRule="exact"/>
              <w:rPr>
                <w:sz w:val="24"/>
              </w:rPr>
            </w:pPr>
            <w:r>
              <w:rPr>
                <w:sz w:val="24"/>
              </w:rPr>
              <w:t>Plots</w:t>
            </w:r>
            <w:r>
              <w:rPr>
                <w:spacing w:val="-2" w:percent="98"/>
                <w:sz w:val="24"/>
              </w:rPr>
              <w:t xml:space="preserve"> </w:t>
            </w:r>
            <w:r>
              <w:rPr>
                <w:sz w:val="24"/>
              </w:rPr>
              <w:t>for</w:t>
            </w:r>
            <w:r>
              <w:rPr>
                <w:spacing w:val="-1" w:percent="99"/>
                <w:sz w:val="24"/>
              </w:rPr>
              <w:t xml:space="preserve"> </w:t>
            </w:r>
            <w:r>
              <w:rPr>
                <w:sz w:val="24"/>
              </w:rPr>
              <w:t>pass</w:t>
            </w:r>
            <w:r>
              <w:rPr>
                <w:spacing w:val="-1" w:percent="99"/>
                <w:sz w:val="24"/>
              </w:rPr>
              <w:t xml:space="preserve"> </w:t>
            </w:r>
            <w:r>
              <w:rPr>
                <w:sz w:val="24"/>
              </w:rPr>
              <w:t>rates,</w:t>
            </w:r>
            <w:r>
              <w:rPr>
                <w:spacing w:val="-1" w:percent="99"/>
                <w:sz w:val="24"/>
              </w:rPr>
              <w:t xml:space="preserve"> </w:t>
            </w:r>
            <w:r>
              <w:rPr>
                <w:sz w:val="24"/>
              </w:rPr>
              <w:t>error breakdowns</w:t>
            </w:r>
            <w:r>
              <w:rPr>
                <w:spacing w:val="-2" w:percent="98"/>
                <w:sz w:val="24"/>
              </w:rPr>
              <w:t xml:space="preserve"> </w:t>
            </w:r>
            <w:r>
              <w:rPr>
                <w:sz w:val="24"/>
              </w:rPr>
              <w:t xml:space="preserve">and </w:t>
            </w:r>
            <w:r>
              <w:rPr>
                <w:spacing w:val="-2" w:percent="98"/>
                <w:sz w:val="24"/>
              </w:rPr>
              <w:t>baselines.</w:t>
            </w:r>
            <w:r>
              <w:rPr>
                <w:sz w:val="24"/>
              </w:rPr>
            </w:r>
          </w:p>
        </w:tc>
      </w:tr>
    </w:tbl>
    <w:p>
      <w:pPr>
        <w:pStyle w:val="para10"/>
        <w:spacing w:before="2"/>
        <w:rPr>
          <w:sz w:val="2"/>
        </w:rPr>
      </w:pPr>
      <w:r>
        <w:rPr>
          <w:sz w:val="2"/>
        </w:rPr>
      </w:r>
    </w:p>
    <w:p>
      <w:pPr>
        <w:ind w:left="507"/>
      </w:pPr>
      <w:r/>
    </w:p>
    <w:p>
      <w:pPr>
        <w:pStyle w:val="para10"/>
        <w:numPr>
          <w:ilvl w:val="1"/>
          <w:numId w:val="4"/>
        </w:numPr>
        <w:ind w:left="864" w:right="139" w:hanging="495"/>
        <w:spacing w:line="360" w:lineRule="auto"/>
        <w:jc w:val="both"/>
      </w:pPr>
      <w:r/>
    </w:p>
    <w:p>
      <w:pPr>
        <w:sectPr>
          <w:footnotePr>
            <w:pos w:val="pageBottom"/>
            <w:numFmt w:val="decimal"/>
            <w:numStart w:val="1"/>
            <w:numRestart w:val="continuous"/>
          </w:footnotePr>
          <w:endnotePr>
            <w:pos w:val="docEnd"/>
            <w:numFmt w:val="lowerRoman"/>
            <w:numStart w:val="1"/>
            <w:numRestart w:val="continuous"/>
          </w:endnotePr>
          <w:headerReference w:type="default" r:id="rId61"/>
          <w:footerReference w:type="default" r:id="rId62"/>
          <w:type w:val="nextPage"/>
          <w:pgSz w:h="16850" w:w="11920"/>
          <w:pgMar w:left="1275" w:top="1360" w:right="992" w:bottom="1260" w:header="567" w:footer="1054"/>
          <w:paperSrc w:first="0" w:other="0" a="0" b="0"/>
          <w:pgNumType w:fmt="decimal"/>
          <w:tmGutter w:val="3"/>
          <w:mirrorMargins w:val="0"/>
          <w:tmSection w:h="-1">
            <w:tmHeader w:id="0" w:h="0" edge="567" text="0">
              <w:shd w:val="none"/>
            </w:tmHeader>
            <w:tmFooter w:id="0" w:h="0" edge="1054" text="0">
              <w:shd w:val="none"/>
            </w:tmFooter>
          </w:tmSection>
          <w:guidesAndGridMasterPages Id="0" numberOfVerticalGuides="0" numberOfHorizontalGuides="0"/>
          <w:guidesAndGridMasterPages Id="1" numberOfVerticalGuides="0" numberOfHorizontalGuides="0"/>
          <w:guidesAndGridMasterPages Id="2" numberOfVerticalGuides="0" numberOfHorizontalGuides="0"/>
        </w:sectPr>
      </w:pPr>
    </w:p>
    <w:p>
      <w:pPr>
        <w:ind w:left="453"/>
        <w:spacing w:before="63"/>
        <w:jc w:val="center"/>
        <w:rPr>
          <w:sz w:val="24"/>
        </w:rPr>
      </w:pPr>
      <w:r>
        <w:rPr>
          <w:sz w:val="24"/>
        </w:rPr>
        <w:t>Table</w:t>
      </w:r>
      <w:r>
        <w:rPr>
          <w:spacing w:val="-7" w:percent="93"/>
          <w:sz w:val="24"/>
        </w:rPr>
        <w:t xml:space="preserve"> </w:t>
      </w:r>
      <w:r>
        <w:rPr>
          <w:sz w:val="24"/>
        </w:rPr>
        <w:t>4.2</w:t>
      </w:r>
      <w:r>
        <w:rPr>
          <w:spacing w:val="-6" w:percent="94"/>
          <w:sz w:val="24"/>
        </w:rPr>
        <w:t xml:space="preserve"> </w:t>
      </w:r>
      <w:r>
        <w:rPr>
          <w:sz w:val="24"/>
        </w:rPr>
        <w:t>Dataset</w:t>
      </w:r>
      <w:r>
        <w:rPr>
          <w:spacing w:val="-6" w:percent="94"/>
          <w:sz w:val="24"/>
        </w:rPr>
        <w:t xml:space="preserve"> </w:t>
      </w:r>
      <w:r>
        <w:rPr>
          <w:spacing w:val="-2" w:percent="98"/>
          <w:sz w:val="24"/>
        </w:rPr>
        <w:t>summary</w:t>
      </w:r>
      <w:r>
        <w:rPr>
          <w:sz w:val="24"/>
        </w:rPr>
      </w:r>
    </w:p>
    <w:p>
      <w:pPr>
        <w:pStyle w:val="para10"/>
        <w:spacing w:before="18"/>
        <w:rPr>
          <w:sz w:val="20"/>
        </w:rPr>
      </w:pPr>
      <w:r>
        <w:rPr>
          <w:sz w:val="20"/>
        </w:rPr>
      </w:r>
    </w:p>
    <w:tbl>
      <w:tblPr>
        <w:tblStyle w:val="TableNormal"/>
        <w:name w:val="Table5"/>
        <w:tabOrder w:val="0"/>
        <w:jc w:val="left"/>
        <w:tblInd w:w="146" w:type="dxa"/>
        <w:tblW w:w="9360" w:type="dxa"/>
        <w:pPr>
          <w:ind w:left="146"/>
        </w:pPr>
        <w:tblLook w:val="01E0" w:firstRow="1" w:lastRow="1" w:firstColumn="1" w:lastColumn="1" w:noHBand="0" w:noVBand="0"/>
      </w:tblPr>
      <w:tblGrid>
        <w:gridCol w:w="1364"/>
        <w:gridCol w:w="1779"/>
        <w:gridCol w:w="997"/>
        <w:gridCol w:w="2138"/>
        <w:gridCol w:w="3082"/>
      </w:tblGrid>
      <w:tr>
        <w:trPr>
          <w:tblHeader w:val="0"/>
          <w:cantSplit w:val="0"/>
          <w:trHeight w:val="541" w:hRule="atLeast"/>
        </w:trPr>
        <w:tc>
          <w:tcPr>
            <w:tcW w:w="1364"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left="108"/>
              <w:spacing w:line="271" w:lineRule="exact"/>
              <w:rPr>
                <w:b/>
                <w:sz w:val="24"/>
              </w:rPr>
            </w:pPr>
            <w:r>
              <w:rPr>
                <w:b/>
                <w:spacing w:val="-2" w:percent="98"/>
                <w:sz w:val="24"/>
              </w:rPr>
              <w:t>Dataset</w:t>
            </w:r>
            <w:r>
              <w:rPr>
                <w:b/>
                <w:sz w:val="24"/>
              </w:rPr>
            </w:r>
          </w:p>
        </w:tc>
        <w:tc>
          <w:tcPr>
            <w:tcW w:w="1779"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left="107"/>
              <w:spacing w:line="271" w:lineRule="exact"/>
              <w:rPr>
                <w:b/>
                <w:sz w:val="24"/>
              </w:rPr>
            </w:pPr>
            <w:r>
              <w:rPr>
                <w:b/>
                <w:spacing w:val="-2" w:percent="98"/>
                <w:sz w:val="24"/>
              </w:rPr>
              <w:t>Source</w:t>
            </w:r>
            <w:r>
              <w:rPr>
                <w:b/>
                <w:sz w:val="24"/>
              </w:rPr>
            </w:r>
          </w:p>
        </w:tc>
        <w:tc>
          <w:tcPr>
            <w:tcW w:w="997"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left="108"/>
              <w:spacing w:line="271" w:lineRule="exact"/>
              <w:rPr>
                <w:b/>
                <w:sz w:val="24"/>
              </w:rPr>
            </w:pPr>
            <w:r>
              <w:rPr>
                <w:b/>
                <w:spacing w:val="-4" w:percent="96"/>
                <w:sz w:val="24"/>
              </w:rPr>
              <w:t>Task</w:t>
            </w:r>
            <w:r>
              <w:rPr>
                <w:b/>
                <w:sz w:val="24"/>
              </w:rPr>
            </w:r>
          </w:p>
          <w:p>
            <w:pPr>
              <w:pStyle w:val="para16"/>
              <w:ind w:left="108"/>
              <w:spacing w:line="251" w:lineRule="exact"/>
              <w:rPr>
                <w:b/>
                <w:sz w:val="24"/>
              </w:rPr>
            </w:pPr>
            <w:r>
              <w:rPr>
                <w:b/>
                <w:spacing w:val="-2" w:percent="98"/>
                <w:sz w:val="24"/>
              </w:rPr>
              <w:t>Count</w:t>
            </w:r>
            <w:r>
              <w:rPr>
                <w:b/>
                <w:sz w:val="24"/>
              </w:rPr>
            </w:r>
          </w:p>
        </w:tc>
        <w:tc>
          <w:tcPr>
            <w:tcW w:w="2138"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left="107"/>
              <w:spacing w:line="271" w:lineRule="exact"/>
              <w:rPr>
                <w:b/>
                <w:sz w:val="24"/>
              </w:rPr>
            </w:pPr>
            <w:r>
              <w:rPr>
                <w:b/>
                <w:spacing w:val="-2" w:percent="98"/>
                <w:sz w:val="24"/>
              </w:rPr>
              <w:t>Domain</w:t>
            </w:r>
            <w:r>
              <w:rPr>
                <w:b/>
                <w:sz w:val="24"/>
              </w:rPr>
            </w:r>
          </w:p>
        </w:tc>
        <w:tc>
          <w:tcPr>
            <w:tcW w:w="3082"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left="107"/>
              <w:spacing w:line="271" w:lineRule="exact"/>
              <w:rPr>
                <w:b/>
                <w:sz w:val="24"/>
              </w:rPr>
            </w:pPr>
            <w:r>
              <w:rPr>
                <w:b/>
                <w:sz w:val="24"/>
              </w:rPr>
              <w:t>Used</w:t>
            </w:r>
            <w:r>
              <w:rPr>
                <w:b/>
                <w:spacing w:val="-5" w:percent="95"/>
                <w:sz w:val="24"/>
              </w:rPr>
              <w:t xml:space="preserve"> For</w:t>
            </w:r>
            <w:r>
              <w:rPr>
                <w:b/>
                <w:sz w:val="24"/>
              </w:rPr>
            </w:r>
          </w:p>
        </w:tc>
      </w:tr>
      <w:tr>
        <w:trPr>
          <w:tblHeader w:val="0"/>
          <w:cantSplit w:val="0"/>
          <w:trHeight w:val="542" w:hRule="atLeast"/>
        </w:trPr>
        <w:tc>
          <w:tcPr>
            <w:tcW w:w="1364"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left="108"/>
              <w:spacing w:line="271" w:lineRule="exact"/>
              <w:rPr>
                <w:sz w:val="24"/>
              </w:rPr>
            </w:pPr>
            <w:r>
              <w:rPr>
                <w:spacing w:val="-2" w:percent="98"/>
                <w:sz w:val="24"/>
              </w:rPr>
              <w:t>HumanEval</w:t>
            </w:r>
            <w:r>
              <w:rPr>
                <w:sz w:val="24"/>
              </w:rPr>
            </w:r>
          </w:p>
        </w:tc>
        <w:tc>
          <w:tcPr>
            <w:tcW w:w="1779"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left="107"/>
              <w:spacing w:line="271" w:lineRule="exact"/>
              <w:rPr>
                <w:sz w:val="24"/>
              </w:rPr>
            </w:pPr>
            <w:r>
              <w:rPr>
                <w:sz w:val="24"/>
              </w:rPr>
              <w:t>Hugging</w:t>
            </w:r>
            <w:r>
              <w:rPr>
                <w:spacing w:val="-3" w:percent="97"/>
                <w:sz w:val="24"/>
              </w:rPr>
              <w:t xml:space="preserve"> </w:t>
            </w:r>
            <w:r>
              <w:rPr>
                <w:spacing w:val="-4" w:percent="96"/>
                <w:sz w:val="24"/>
              </w:rPr>
              <w:t>Face</w:t>
            </w:r>
            <w:r>
              <w:rPr>
                <w:sz w:val="24"/>
              </w:rPr>
            </w:r>
          </w:p>
          <w:p>
            <w:pPr>
              <w:pStyle w:val="para16"/>
              <w:ind w:left="107"/>
              <w:spacing w:line="251" w:lineRule="exact"/>
              <w:rPr>
                <w:sz w:val="24"/>
              </w:rPr>
            </w:pPr>
            <w:r>
              <w:rPr>
                <w:spacing w:val="-2" w:percent="98"/>
                <w:sz w:val="24"/>
              </w:rPr>
              <w:t>(openai/evals)</w:t>
            </w:r>
            <w:r>
              <w:rPr>
                <w:sz w:val="24"/>
              </w:rPr>
            </w:r>
          </w:p>
        </w:tc>
        <w:tc>
          <w:tcPr>
            <w:tcW w:w="997"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left="108"/>
              <w:spacing w:line="271" w:lineRule="exact"/>
              <w:rPr>
                <w:sz w:val="24"/>
              </w:rPr>
            </w:pPr>
            <w:r>
              <w:rPr>
                <w:spacing w:val="-5" w:percent="95"/>
                <w:sz w:val="24"/>
              </w:rPr>
              <w:t>164</w:t>
            </w:r>
            <w:r>
              <w:rPr>
                <w:sz w:val="24"/>
              </w:rPr>
            </w:r>
          </w:p>
        </w:tc>
        <w:tc>
          <w:tcPr>
            <w:tcW w:w="2138"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left="107"/>
              <w:spacing w:line="271" w:lineRule="exact"/>
              <w:rPr>
                <w:sz w:val="24"/>
              </w:rPr>
            </w:pPr>
            <w:r>
              <w:rPr>
                <w:spacing w:val="-2" w:percent="98"/>
                <w:sz w:val="24"/>
              </w:rPr>
              <w:t>Functional</w:t>
            </w:r>
            <w:r>
              <w:rPr>
                <w:sz w:val="24"/>
              </w:rPr>
            </w:r>
          </w:p>
          <w:p>
            <w:pPr>
              <w:pStyle w:val="para16"/>
              <w:ind w:left="107"/>
              <w:spacing w:line="251" w:lineRule="exact"/>
              <w:rPr>
                <w:sz w:val="24"/>
              </w:rPr>
            </w:pPr>
            <w:r>
              <w:rPr>
                <w:spacing w:val="-2" w:percent="98"/>
                <w:sz w:val="24"/>
              </w:rPr>
              <w:t>correctness</w:t>
            </w:r>
            <w:r>
              <w:rPr>
                <w:sz w:val="24"/>
              </w:rPr>
            </w:r>
          </w:p>
        </w:tc>
        <w:tc>
          <w:tcPr>
            <w:tcW w:w="3082"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left="107"/>
              <w:spacing w:line="271" w:lineRule="exact"/>
              <w:rPr>
                <w:sz w:val="24"/>
              </w:rPr>
            </w:pPr>
            <w:r>
              <w:rPr>
                <w:sz w:val="24"/>
              </w:rPr>
              <w:t>Code</w:t>
            </w:r>
            <w:r>
              <w:rPr>
                <w:spacing w:val="-1" w:percent="99"/>
                <w:sz w:val="24"/>
              </w:rPr>
              <w:t xml:space="preserve"> </w:t>
            </w:r>
            <w:r>
              <w:rPr>
                <w:spacing w:val="-2" w:percent="98"/>
                <w:sz w:val="24"/>
              </w:rPr>
              <w:t>generation,</w:t>
            </w:r>
            <w:r>
              <w:rPr>
                <w:sz w:val="24"/>
              </w:rPr>
            </w:r>
          </w:p>
          <w:p>
            <w:pPr>
              <w:pStyle w:val="para16"/>
              <w:ind w:left="107"/>
              <w:spacing w:line="251" w:lineRule="exact"/>
              <w:rPr>
                <w:sz w:val="24"/>
              </w:rPr>
            </w:pPr>
            <w:r>
              <w:rPr>
                <w:sz w:val="24"/>
              </w:rPr>
              <w:t xml:space="preserve">hallucination detection, </w:t>
            </w:r>
            <w:r>
              <w:rPr>
                <w:spacing w:val="-5" w:percent="95"/>
                <w:sz w:val="24"/>
              </w:rPr>
              <w:t>SFT</w:t>
            </w:r>
            <w:r>
              <w:rPr>
                <w:sz w:val="24"/>
              </w:rPr>
            </w:r>
          </w:p>
        </w:tc>
      </w:tr>
      <w:tr>
        <w:trPr>
          <w:tblHeader w:val="0"/>
          <w:cantSplit w:val="0"/>
          <w:trHeight w:val="1370" w:hRule="atLeast"/>
        </w:trPr>
        <w:tc>
          <w:tcPr>
            <w:tcW w:w="1364"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left="108"/>
              <w:spacing w:line="271" w:lineRule="exact"/>
              <w:rPr>
                <w:sz w:val="24"/>
              </w:rPr>
            </w:pPr>
            <w:r>
              <w:rPr>
                <w:spacing w:val="-4" w:percent="96"/>
                <w:sz w:val="24"/>
              </w:rPr>
              <w:t>MBPP</w:t>
            </w:r>
            <w:r>
              <w:rPr>
                <w:sz w:val="24"/>
              </w:rPr>
            </w:r>
          </w:p>
        </w:tc>
        <w:tc>
          <w:tcPr>
            <w:tcW w:w="1779"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left="107" w:right="228"/>
              <w:spacing w:line="240" w:lineRule="auto"/>
              <w:rPr>
                <w:sz w:val="24"/>
              </w:rPr>
            </w:pPr>
            <w:r>
              <w:rPr>
                <w:sz w:val="24"/>
              </w:rPr>
              <w:t xml:space="preserve">Hugging Face </w:t>
            </w:r>
            <w:r>
              <w:rPr>
                <w:spacing w:val="-2" w:percent="98"/>
                <w:sz w:val="24"/>
              </w:rPr>
              <w:t>(google- research- datasets/mbpp,</w:t>
            </w:r>
            <w:r>
              <w:rPr>
                <w:sz w:val="24"/>
              </w:rPr>
            </w:r>
          </w:p>
          <w:p>
            <w:pPr>
              <w:pStyle w:val="para16"/>
              <w:ind w:left="107"/>
              <w:spacing w:line="251" w:lineRule="exact"/>
              <w:rPr>
                <w:sz w:val="24"/>
              </w:rPr>
            </w:pPr>
            <w:r>
              <w:rPr>
                <w:spacing w:val="-2" w:percent="98"/>
                <w:sz w:val="24"/>
              </w:rPr>
              <w:t>sanitized)</w:t>
            </w:r>
            <w:r>
              <w:rPr>
                <w:sz w:val="24"/>
              </w:rPr>
            </w:r>
          </w:p>
        </w:tc>
        <w:tc>
          <w:tcPr>
            <w:tcW w:w="997"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left="108"/>
              <w:spacing w:line="271" w:lineRule="exact"/>
              <w:rPr>
                <w:sz w:val="24"/>
              </w:rPr>
            </w:pPr>
            <w:r>
              <w:rPr>
                <w:spacing w:val="-5" w:percent="95"/>
                <w:sz w:val="24"/>
              </w:rPr>
              <w:t>377</w:t>
            </w:r>
            <w:r>
              <w:rPr>
                <w:sz w:val="24"/>
              </w:rPr>
            </w:r>
          </w:p>
        </w:tc>
        <w:tc>
          <w:tcPr>
            <w:tcW w:w="2138"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left="107"/>
              <w:spacing w:line="271" w:lineRule="exact"/>
              <w:rPr>
                <w:sz w:val="24"/>
              </w:rPr>
            </w:pPr>
            <w:r>
              <w:rPr>
                <w:sz w:val="24"/>
              </w:rPr>
              <w:t>Basic</w:t>
            </w:r>
            <w:r>
              <w:rPr>
                <w:spacing w:val="-2" w:percent="98"/>
                <w:sz w:val="24"/>
              </w:rPr>
              <w:t xml:space="preserve"> algorithms</w:t>
            </w:r>
            <w:r>
              <w:rPr>
                <w:sz w:val="24"/>
              </w:rPr>
            </w:r>
          </w:p>
        </w:tc>
        <w:tc>
          <w:tcPr>
            <w:tcW w:w="3082"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left="107" w:right="92"/>
              <w:spacing w:line="240" w:lineRule="auto"/>
              <w:rPr>
                <w:sz w:val="24"/>
              </w:rPr>
            </w:pPr>
            <w:r>
              <w:rPr>
                <w:sz w:val="24"/>
              </w:rPr>
              <w:t>Code generation, hallucination</w:t>
            </w:r>
            <w:r>
              <w:rPr>
                <w:spacing w:val="-15" w:percent="84"/>
                <w:sz w:val="24"/>
              </w:rPr>
              <w:t xml:space="preserve"> </w:t>
            </w:r>
            <w:r>
              <w:rPr>
                <w:sz w:val="24"/>
              </w:rPr>
              <w:t>detection,</w:t>
            </w:r>
            <w:r>
              <w:rPr>
                <w:spacing w:val="-15" w:percent="84"/>
                <w:sz w:val="24"/>
              </w:rPr>
              <w:t xml:space="preserve"> </w:t>
            </w:r>
            <w:r>
              <w:rPr>
                <w:sz w:val="24"/>
              </w:rPr>
              <w:t>SFT</w:t>
            </w:r>
          </w:p>
        </w:tc>
      </w:tr>
      <w:tr>
        <w:trPr>
          <w:tblHeader w:val="0"/>
          <w:cantSplit w:val="0"/>
          <w:trHeight w:val="817" w:hRule="atLeast"/>
        </w:trPr>
        <w:tc>
          <w:tcPr>
            <w:tcW w:w="1364"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left="108"/>
              <w:spacing w:line="271" w:lineRule="exact"/>
              <w:rPr>
                <w:sz w:val="24"/>
              </w:rPr>
            </w:pPr>
            <w:r>
              <w:rPr>
                <w:spacing w:val="-2" w:percent="98"/>
                <w:sz w:val="24"/>
              </w:rPr>
              <w:t>DS-</w:t>
            </w:r>
            <w:r>
              <w:rPr>
                <w:spacing w:val="-4" w:percent="96"/>
                <w:sz w:val="24"/>
              </w:rPr>
              <w:t>1000</w:t>
            </w:r>
            <w:r>
              <w:rPr>
                <w:sz w:val="24"/>
              </w:rPr>
            </w:r>
          </w:p>
        </w:tc>
        <w:tc>
          <w:tcPr>
            <w:tcW w:w="1779"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left="107" w:right="305"/>
              <w:spacing w:line="240" w:lineRule="auto"/>
              <w:rPr>
                <w:sz w:val="24"/>
              </w:rPr>
            </w:pPr>
            <w:r>
              <w:rPr>
                <w:sz w:val="24"/>
              </w:rPr>
              <w:t>Hugging</w:t>
            </w:r>
            <w:r>
              <w:rPr>
                <w:spacing w:val="-15" w:percent="84"/>
                <w:sz w:val="24"/>
              </w:rPr>
              <w:t xml:space="preserve"> </w:t>
            </w:r>
            <w:r>
              <w:rPr>
                <w:sz w:val="24"/>
              </w:rPr>
              <w:t xml:space="preserve">Face </w:t>
            </w:r>
            <w:r>
              <w:rPr>
                <w:spacing w:val="-2" w:percent="98"/>
                <w:sz w:val="24"/>
              </w:rPr>
              <w:t>(xlangai/DS-</w:t>
            </w:r>
            <w:r>
              <w:rPr>
                <w:sz w:val="24"/>
              </w:rPr>
            </w:r>
          </w:p>
          <w:p>
            <w:pPr>
              <w:pStyle w:val="para16"/>
              <w:ind w:left="107"/>
              <w:spacing w:line="251" w:lineRule="exact"/>
              <w:rPr>
                <w:sz w:val="24"/>
              </w:rPr>
            </w:pPr>
            <w:r>
              <w:rPr>
                <w:spacing w:val="-2" w:percent="98"/>
                <w:sz w:val="24"/>
              </w:rPr>
              <w:t>1000)</w:t>
            </w:r>
            <w:r>
              <w:rPr>
                <w:sz w:val="24"/>
              </w:rPr>
            </w:r>
          </w:p>
        </w:tc>
        <w:tc>
          <w:tcPr>
            <w:tcW w:w="997"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left="108"/>
              <w:spacing w:line="271" w:lineRule="exact"/>
              <w:rPr>
                <w:sz w:val="24"/>
              </w:rPr>
            </w:pPr>
            <w:r>
              <w:rPr>
                <w:spacing w:val="-4" w:percent="96"/>
                <w:sz w:val="24"/>
              </w:rPr>
              <w:t>1000</w:t>
            </w:r>
            <w:r>
              <w:rPr>
                <w:sz w:val="24"/>
              </w:rPr>
            </w:r>
          </w:p>
        </w:tc>
        <w:tc>
          <w:tcPr>
            <w:tcW w:w="2138"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left="107"/>
              <w:spacing w:line="240" w:lineRule="auto"/>
              <w:rPr>
                <w:sz w:val="24"/>
              </w:rPr>
            </w:pPr>
            <w:r>
              <w:rPr>
                <w:sz w:val="24"/>
              </w:rPr>
              <w:t xml:space="preserve">Data science </w:t>
            </w:r>
            <w:r>
              <w:rPr>
                <w:spacing w:val="-2" w:percent="98"/>
                <w:sz w:val="24"/>
              </w:rPr>
              <w:t>(NumPy,</w:t>
            </w:r>
            <w:r>
              <w:rPr>
                <w:spacing w:val="-13" w:percent="86"/>
                <w:sz w:val="24"/>
              </w:rPr>
              <w:t xml:space="preserve"> </w:t>
            </w:r>
            <w:r>
              <w:rPr>
                <w:spacing w:val="-2" w:percent="98"/>
                <w:sz w:val="24"/>
              </w:rPr>
              <w:t>Pandas,</w:t>
            </w:r>
            <w:r>
              <w:rPr>
                <w:sz w:val="24"/>
              </w:rPr>
            </w:r>
          </w:p>
          <w:p>
            <w:pPr>
              <w:pStyle w:val="para16"/>
              <w:ind w:left="107"/>
              <w:spacing w:line="251" w:lineRule="exact"/>
              <w:rPr>
                <w:sz w:val="24"/>
              </w:rPr>
            </w:pPr>
            <w:r>
              <w:rPr>
                <w:spacing w:val="-2" w:percent="98"/>
                <w:sz w:val="24"/>
              </w:rPr>
              <w:t>etc.)</w:t>
            </w:r>
            <w:r>
              <w:rPr>
                <w:sz w:val="24"/>
              </w:rPr>
            </w:r>
          </w:p>
        </w:tc>
        <w:tc>
          <w:tcPr>
            <w:tcW w:w="3082"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left="107" w:right="92"/>
              <w:spacing w:line="240" w:lineRule="auto"/>
              <w:rPr>
                <w:sz w:val="24"/>
              </w:rPr>
            </w:pPr>
            <w:r>
              <w:rPr>
                <w:sz w:val="24"/>
              </w:rPr>
              <w:t>Code generation, hallucination</w:t>
            </w:r>
            <w:r>
              <w:rPr>
                <w:spacing w:val="-15" w:percent="84"/>
                <w:sz w:val="24"/>
              </w:rPr>
              <w:t xml:space="preserve"> </w:t>
            </w:r>
            <w:r>
              <w:rPr>
                <w:sz w:val="24"/>
              </w:rPr>
              <w:t>detection,</w:t>
            </w:r>
            <w:r>
              <w:rPr>
                <w:spacing w:val="-15" w:percent="84"/>
                <w:sz w:val="24"/>
              </w:rPr>
              <w:t xml:space="preserve"> </w:t>
            </w:r>
            <w:r>
              <w:rPr>
                <w:sz w:val="24"/>
              </w:rPr>
              <w:t>SFT</w:t>
            </w:r>
          </w:p>
        </w:tc>
      </w:tr>
    </w:tbl>
    <w:p>
      <w:pPr>
        <w:pStyle w:val="para10"/>
        <w:rPr>
          <w:sz w:val="24"/>
        </w:rPr>
      </w:pPr>
      <w:r>
        <w:rPr>
          <w:sz w:val="24"/>
        </w:rPr>
      </w:r>
    </w:p>
    <w:p>
      <w:pPr>
        <w:pStyle w:val="para10"/>
        <w:spacing w:before="67"/>
        <w:rPr>
          <w:sz w:val="24"/>
        </w:rPr>
      </w:pPr>
      <w:r>
        <w:rPr>
          <w:sz w:val="24"/>
        </w:rPr>
      </w:r>
    </w:p>
    <w:p>
      <w:pPr>
        <w:pStyle w:val="para13"/>
        <w:ind w:left="164"/>
        <w:rPr>
          <w:spacing w:val="-2" w:percent="98"/>
        </w:rPr>
      </w:pPr>
      <w:r>
        <w:rPr>
          <w:spacing w:val="-2" w:percent="98"/>
        </w:rPr>
        <w:t>HumanEval</w:t>
      </w:r>
    </w:p>
    <w:p>
      <w:pPr>
        <w:pStyle w:val="para13"/>
        <w:ind w:left="164"/>
      </w:pPr>
      <w:r/>
    </w:p>
    <w:p>
      <w:pPr>
        <w:pStyle w:val="para10"/>
        <w:ind w:left="141" w:right="140" w:firstLine="720"/>
        <w:spacing w:before="163" w:line="360" w:lineRule="auto"/>
        <w:jc w:val="both"/>
        <w:rPr>
          <w:spacing w:val="-2" w:percent="98"/>
        </w:rPr>
      </w:pPr>
      <w:r>
        <w:t>HumanEval[17] is used for evaluating function level code generation, where correctness is verified through execution against predefined test cases. It focuses</w:t>
      </w:r>
      <w:r>
        <w:rPr>
          <w:spacing w:val="39" w:percent="135"/>
        </w:rPr>
        <w:t xml:space="preserve"> </w:t>
      </w:r>
      <w:r>
        <w:t>on</w:t>
      </w:r>
      <w:r>
        <w:rPr>
          <w:spacing w:val="-1" w:percent="99"/>
        </w:rPr>
        <w:t xml:space="preserve"> </w:t>
      </w:r>
      <w:r>
        <w:t>ensuring</w:t>
      </w:r>
      <w:r>
        <w:rPr>
          <w:spacing w:val="-1" w:percent="99"/>
        </w:rPr>
        <w:t xml:space="preserve"> </w:t>
      </w:r>
      <w:r>
        <w:t>that</w:t>
      </w:r>
      <w:r>
        <w:rPr>
          <w:spacing w:val="-1" w:percent="99"/>
        </w:rPr>
        <w:t xml:space="preserve"> </w:t>
      </w:r>
      <w:r>
        <w:t>generated</w:t>
      </w:r>
      <w:r>
        <w:rPr>
          <w:spacing w:val="-1" w:percent="99"/>
        </w:rPr>
        <w:t xml:space="preserve"> </w:t>
      </w:r>
      <w:r>
        <w:t>code</w:t>
      </w:r>
      <w:r>
        <w:rPr>
          <w:spacing w:val="-2" w:percent="98"/>
        </w:rPr>
        <w:t xml:space="preserve"> </w:t>
      </w:r>
      <w:r>
        <w:t>is</w:t>
      </w:r>
      <w:r>
        <w:rPr>
          <w:spacing w:val="-1" w:percent="99"/>
        </w:rPr>
        <w:t xml:space="preserve"> </w:t>
      </w:r>
      <w:r>
        <w:t>functionally</w:t>
      </w:r>
      <w:r>
        <w:rPr>
          <w:spacing w:val="-1" w:percent="99"/>
        </w:rPr>
        <w:t xml:space="preserve"> </w:t>
      </w:r>
      <w:r>
        <w:t>correct</w:t>
      </w:r>
      <w:r>
        <w:rPr>
          <w:spacing w:val="-1" w:percent="99"/>
        </w:rPr>
        <w:t xml:space="preserve"> </w:t>
      </w:r>
      <w:r>
        <w:t>and</w:t>
      </w:r>
      <w:r>
        <w:rPr>
          <w:spacing w:val="-1" w:percent="99"/>
        </w:rPr>
        <w:t xml:space="preserve"> </w:t>
      </w:r>
      <w:r>
        <w:t>aligns</w:t>
      </w:r>
      <w:r>
        <w:rPr>
          <w:spacing w:val="-1" w:percent="99"/>
        </w:rPr>
        <w:t xml:space="preserve"> </w:t>
      </w:r>
      <w:r>
        <w:t>with</w:t>
      </w:r>
      <w:r>
        <w:rPr>
          <w:spacing w:val="-1" w:percent="99"/>
        </w:rPr>
        <w:t xml:space="preserve"> </w:t>
      </w:r>
      <w:r>
        <w:t>the</w:t>
      </w:r>
      <w:r>
        <w:rPr>
          <w:spacing w:val="-2" w:percent="98"/>
        </w:rPr>
        <w:t xml:space="preserve"> </w:t>
      </w:r>
      <w:r>
        <w:t xml:space="preserve">expected </w:t>
      </w:r>
      <w:r>
        <w:rPr>
          <w:spacing w:val="-2" w:percent="98"/>
        </w:rPr>
        <w:t>behavior.</w:t>
      </w:r>
      <w:r>
        <w:rPr>
          <w:spacing w:val="-2" w:percent="98"/>
        </w:rPr>
        <w:t xml:space="preserve"> A summary of HumanEval is provided in Table 4.3.</w:t>
      </w:r>
      <w:r>
        <w:rPr>
          <w:spacing w:val="-2" w:percent="98"/>
        </w:rPr>
      </w:r>
    </w:p>
    <w:p>
      <w:pPr>
        <w:ind w:left="453"/>
        <w:spacing w:line="271" w:lineRule="exact"/>
        <w:jc w:val="center"/>
        <w:rPr>
          <w:sz w:val="24"/>
        </w:rPr>
      </w:pPr>
      <w:r>
        <w:rPr>
          <w:sz w:val="24"/>
        </w:rPr>
        <w:t>Table</w:t>
      </w:r>
      <w:r>
        <w:rPr>
          <w:spacing w:val="-7" w:percent="93"/>
          <w:sz w:val="24"/>
        </w:rPr>
        <w:t xml:space="preserve"> </w:t>
      </w:r>
      <w:r>
        <w:rPr>
          <w:sz w:val="24"/>
        </w:rPr>
        <w:t>4.3</w:t>
      </w:r>
      <w:r>
        <w:rPr>
          <w:spacing w:val="-7" w:percent="93"/>
          <w:sz w:val="24"/>
        </w:rPr>
        <w:t xml:space="preserve"> </w:t>
      </w:r>
      <w:r>
        <w:rPr>
          <w:sz w:val="24"/>
        </w:rPr>
        <w:t>HumanEval</w:t>
      </w:r>
      <w:r>
        <w:rPr>
          <w:spacing w:val="-7" w:percent="93"/>
          <w:sz w:val="24"/>
        </w:rPr>
        <w:t xml:space="preserve"> </w:t>
      </w:r>
      <w:r>
        <w:rPr>
          <w:spacing w:val="-2" w:percent="98"/>
          <w:sz w:val="24"/>
        </w:rPr>
        <w:t>summary</w:t>
      </w:r>
      <w:r>
        <w:rPr>
          <w:sz w:val="24"/>
        </w:rPr>
      </w:r>
    </w:p>
    <w:p>
      <w:pPr>
        <w:pStyle w:val="para10"/>
        <w:spacing w:before="88"/>
        <w:rPr>
          <w:sz w:val="20"/>
        </w:rPr>
      </w:pPr>
      <w:r>
        <w:rPr>
          <w:sz w:val="20"/>
        </w:rPr>
      </w:r>
    </w:p>
    <w:tbl>
      <w:tblPr>
        <w:tblStyle w:val="TableNormal"/>
        <w:name w:val="Table6"/>
        <w:tabOrder w:val="0"/>
        <w:jc w:val="left"/>
        <w:tblInd w:w="146" w:type="dxa"/>
        <w:tblW w:w="9360" w:type="dxa"/>
        <w:pPr>
          <w:ind w:left="146"/>
        </w:pPr>
        <w:tblLook w:val="01E0" w:firstRow="1" w:lastRow="1" w:firstColumn="1" w:lastColumn="1" w:noHBand="0" w:noVBand="0"/>
      </w:tblPr>
      <w:tblGrid>
        <w:gridCol w:w="2122"/>
        <w:gridCol w:w="7238"/>
      </w:tblGrid>
      <w:tr>
        <w:trPr>
          <w:tblHeader w:val="0"/>
          <w:cantSplit w:val="0"/>
          <w:trHeight w:val="266" w:hRule="atLeast"/>
        </w:trPr>
        <w:tc>
          <w:tcPr>
            <w:tcW w:w="2122"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left="108"/>
              <w:rPr>
                <w:b/>
                <w:sz w:val="24"/>
              </w:rPr>
            </w:pPr>
            <w:r>
              <w:rPr>
                <w:b/>
                <w:spacing w:val="-2" w:percent="98"/>
                <w:sz w:val="24"/>
              </w:rPr>
              <w:t>Field</w:t>
            </w:r>
            <w:r>
              <w:rPr>
                <w:b/>
                <w:sz w:val="24"/>
              </w:rPr>
            </w:r>
          </w:p>
        </w:tc>
        <w:tc>
          <w:tcPr>
            <w:tcW w:w="7238"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left="108"/>
              <w:rPr>
                <w:b/>
                <w:sz w:val="24"/>
              </w:rPr>
            </w:pPr>
            <w:r>
              <w:rPr>
                <w:b/>
                <w:spacing w:val="-2" w:percent="98"/>
                <w:sz w:val="24"/>
              </w:rPr>
              <w:t>Description</w:t>
            </w:r>
            <w:r>
              <w:rPr>
                <w:b/>
                <w:sz w:val="24"/>
              </w:rPr>
            </w:r>
          </w:p>
        </w:tc>
      </w:tr>
      <w:tr>
        <w:trPr>
          <w:tblHeader w:val="0"/>
          <w:cantSplit w:val="0"/>
          <w:trHeight w:val="265" w:hRule="atLeast"/>
        </w:trPr>
        <w:tc>
          <w:tcPr>
            <w:tcW w:w="2122"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left="108"/>
              <w:rPr>
                <w:sz w:val="24"/>
              </w:rPr>
            </w:pPr>
            <w:r>
              <w:rPr>
                <w:spacing w:val="-2" w:percent="98"/>
                <w:sz w:val="24"/>
              </w:rPr>
              <w:t>task_id</w:t>
            </w:r>
            <w:r>
              <w:rPr>
                <w:sz w:val="24"/>
              </w:rPr>
            </w:r>
          </w:p>
        </w:tc>
        <w:tc>
          <w:tcPr>
            <w:tcW w:w="7238"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left="108"/>
              <w:rPr>
                <w:sz w:val="24"/>
              </w:rPr>
            </w:pPr>
            <w:r>
              <w:rPr>
                <w:sz w:val="24"/>
              </w:rPr>
              <w:t>Unique</w:t>
            </w:r>
            <w:r>
              <w:rPr>
                <w:spacing w:val="-1" w:percent="99"/>
                <w:sz w:val="24"/>
              </w:rPr>
              <w:t xml:space="preserve"> </w:t>
            </w:r>
            <w:r>
              <w:rPr>
                <w:sz w:val="24"/>
              </w:rPr>
              <w:t>ID</w:t>
            </w:r>
            <w:r>
              <w:rPr>
                <w:spacing w:val="-1" w:percent="99"/>
                <w:sz w:val="24"/>
              </w:rPr>
              <w:t xml:space="preserve"> </w:t>
            </w:r>
            <w:r>
              <w:rPr>
                <w:sz w:val="24"/>
              </w:rPr>
              <w:t xml:space="preserve">(e.g. </w:t>
            </w:r>
            <w:r>
              <w:rPr>
                <w:spacing w:val="-2" w:percent="98"/>
                <w:sz w:val="24"/>
              </w:rPr>
              <w:t>HumanEval/0).</w:t>
            </w:r>
            <w:r>
              <w:rPr>
                <w:sz w:val="24"/>
              </w:rPr>
            </w:r>
          </w:p>
        </w:tc>
      </w:tr>
      <w:tr>
        <w:trPr>
          <w:tblHeader w:val="0"/>
          <w:cantSplit w:val="0"/>
          <w:trHeight w:val="542" w:hRule="atLeast"/>
        </w:trPr>
        <w:tc>
          <w:tcPr>
            <w:tcW w:w="2122"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left="108"/>
              <w:spacing w:line="271" w:lineRule="exact"/>
              <w:rPr>
                <w:sz w:val="24"/>
              </w:rPr>
            </w:pPr>
            <w:r>
              <w:rPr>
                <w:spacing w:val="-2" w:percent="98"/>
                <w:sz w:val="24"/>
              </w:rPr>
              <w:t>prompt</w:t>
            </w:r>
            <w:r>
              <w:rPr>
                <w:sz w:val="24"/>
              </w:rPr>
            </w:r>
          </w:p>
        </w:tc>
        <w:tc>
          <w:tcPr>
            <w:tcW w:w="7238"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left="108"/>
              <w:spacing w:line="271" w:lineRule="exact"/>
              <w:rPr>
                <w:sz w:val="24"/>
              </w:rPr>
            </w:pPr>
            <w:r>
              <w:rPr>
                <w:sz w:val="24"/>
              </w:rPr>
              <w:t>Natural</w:t>
            </w:r>
            <w:r>
              <w:rPr>
                <w:spacing w:val="56" w:percent="139"/>
                <w:w w:val="150"/>
                <w:sz w:val="24"/>
              </w:rPr>
              <w:t xml:space="preserve"> </w:t>
            </w:r>
            <w:r>
              <w:rPr>
                <w:sz w:val="24"/>
              </w:rPr>
              <w:t>language</w:t>
            </w:r>
            <w:r>
              <w:rPr>
                <w:spacing w:val="58" w:percent="140"/>
                <w:w w:val="150"/>
                <w:sz w:val="24"/>
              </w:rPr>
              <w:t xml:space="preserve"> </w:t>
            </w:r>
            <w:r>
              <w:rPr>
                <w:sz w:val="24"/>
              </w:rPr>
              <w:t>description</w:t>
            </w:r>
            <w:r>
              <w:rPr>
                <w:spacing w:val="58" w:percent="140"/>
                <w:w w:val="150"/>
                <w:sz w:val="24"/>
              </w:rPr>
              <w:t xml:space="preserve"> </w:t>
            </w:r>
            <w:r>
              <w:rPr>
                <w:sz w:val="24"/>
              </w:rPr>
              <w:t>of</w:t>
            </w:r>
            <w:r>
              <w:rPr>
                <w:spacing w:val="58" w:percent="140"/>
                <w:w w:val="150"/>
                <w:sz w:val="24"/>
              </w:rPr>
              <w:t xml:space="preserve"> </w:t>
            </w:r>
            <w:r>
              <w:rPr>
                <w:sz w:val="24"/>
              </w:rPr>
              <w:t>the</w:t>
            </w:r>
            <w:r>
              <w:rPr>
                <w:spacing w:val="58" w:percent="140"/>
                <w:w w:val="150"/>
                <w:sz w:val="24"/>
              </w:rPr>
              <w:t xml:space="preserve"> </w:t>
            </w:r>
            <w:r>
              <w:rPr>
                <w:sz w:val="24"/>
              </w:rPr>
              <w:t>task,</w:t>
            </w:r>
            <w:r>
              <w:rPr>
                <w:spacing w:val="58" w:percent="140"/>
                <w:w w:val="150"/>
                <w:sz w:val="24"/>
              </w:rPr>
              <w:t xml:space="preserve"> </w:t>
            </w:r>
            <w:r>
              <w:rPr>
                <w:sz w:val="24"/>
              </w:rPr>
              <w:t>including</w:t>
            </w:r>
            <w:r>
              <w:rPr>
                <w:spacing w:val="58" w:percent="140"/>
                <w:w w:val="150"/>
                <w:sz w:val="24"/>
              </w:rPr>
              <w:t xml:space="preserve"> </w:t>
            </w:r>
            <w:r>
              <w:rPr>
                <w:sz w:val="24"/>
              </w:rPr>
              <w:t>docstrings</w:t>
            </w:r>
            <w:r>
              <w:rPr>
                <w:spacing w:val="56" w:percent="139"/>
                <w:w w:val="150"/>
                <w:sz w:val="24"/>
              </w:rPr>
              <w:t xml:space="preserve"> </w:t>
            </w:r>
            <w:r>
              <w:rPr>
                <w:spacing w:val="-5" w:percent="95"/>
                <w:sz w:val="24"/>
              </w:rPr>
              <w:t>and</w:t>
            </w:r>
            <w:r>
              <w:rPr>
                <w:sz w:val="24"/>
              </w:rPr>
            </w:r>
          </w:p>
          <w:p>
            <w:pPr>
              <w:pStyle w:val="para16"/>
              <w:ind w:left="108"/>
              <w:spacing w:line="251" w:lineRule="exact"/>
              <w:rPr>
                <w:sz w:val="24"/>
              </w:rPr>
            </w:pPr>
            <w:r>
              <w:rPr>
                <w:sz w:val="24"/>
              </w:rPr>
              <w:t>examples;</w:t>
            </w:r>
            <w:r>
              <w:rPr>
                <w:spacing w:val="-1" w:percent="99"/>
                <w:sz w:val="24"/>
              </w:rPr>
              <w:t xml:space="preserve"> </w:t>
            </w:r>
            <w:r>
              <w:rPr>
                <w:sz w:val="24"/>
              </w:rPr>
              <w:t>input</w:t>
            </w:r>
            <w:r>
              <w:rPr>
                <w:spacing w:val="-1" w:percent="99"/>
                <w:sz w:val="24"/>
              </w:rPr>
              <w:t xml:space="preserve"> </w:t>
            </w:r>
            <w:r>
              <w:rPr>
                <w:sz w:val="24"/>
              </w:rPr>
              <w:t>for</w:t>
            </w:r>
            <w:r>
              <w:rPr>
                <w:spacing w:val="-1" w:percent="99"/>
                <w:sz w:val="24"/>
              </w:rPr>
              <w:t xml:space="preserve"> </w:t>
            </w:r>
            <w:r>
              <w:rPr>
                <w:sz w:val="24"/>
              </w:rPr>
              <w:t>code</w:t>
            </w:r>
            <w:r>
              <w:rPr>
                <w:spacing w:val="-1" w:percent="99"/>
                <w:sz w:val="24"/>
              </w:rPr>
              <w:t xml:space="preserve"> </w:t>
            </w:r>
            <w:r>
              <w:rPr>
                <w:spacing w:val="-2" w:percent="98"/>
                <w:sz w:val="24"/>
              </w:rPr>
              <w:t>generation.</w:t>
            </w:r>
            <w:r>
              <w:rPr>
                <w:sz w:val="24"/>
              </w:rPr>
            </w:r>
          </w:p>
        </w:tc>
      </w:tr>
      <w:tr>
        <w:trPr>
          <w:tblHeader w:val="0"/>
          <w:cantSplit w:val="0"/>
          <w:trHeight w:val="542" w:hRule="atLeast"/>
        </w:trPr>
        <w:tc>
          <w:tcPr>
            <w:tcW w:w="2122"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left="108"/>
              <w:spacing w:line="271" w:lineRule="exact"/>
              <w:rPr>
                <w:sz w:val="24"/>
              </w:rPr>
            </w:pPr>
            <w:r>
              <w:rPr>
                <w:spacing w:val="-2" w:percent="98"/>
                <w:sz w:val="24"/>
              </w:rPr>
              <w:t>canonical_solution</w:t>
            </w:r>
            <w:r>
              <w:rPr>
                <w:sz w:val="24"/>
              </w:rPr>
            </w:r>
          </w:p>
        </w:tc>
        <w:tc>
          <w:tcPr>
            <w:tcW w:w="7238"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left="108"/>
              <w:spacing w:line="271" w:lineRule="exact"/>
              <w:rPr>
                <w:sz w:val="24"/>
              </w:rPr>
            </w:pPr>
            <w:r>
              <w:rPr>
                <w:sz w:val="24"/>
              </w:rPr>
              <w:t>Reference</w:t>
            </w:r>
            <w:r>
              <w:rPr>
                <w:spacing w:val="70" w:percent="173"/>
                <w:sz w:val="24"/>
              </w:rPr>
              <w:t xml:space="preserve"> </w:t>
            </w:r>
            <w:r>
              <w:rPr>
                <w:sz w:val="24"/>
              </w:rPr>
              <w:t>Python</w:t>
            </w:r>
            <w:r>
              <w:rPr>
                <w:spacing w:val="71" w:percent="174"/>
                <w:sz w:val="24"/>
              </w:rPr>
              <w:t xml:space="preserve"> </w:t>
            </w:r>
            <w:r>
              <w:rPr>
                <w:sz w:val="24"/>
              </w:rPr>
              <w:t>implementation;</w:t>
            </w:r>
            <w:r>
              <w:rPr>
                <w:spacing w:val="71" w:percent="174"/>
                <w:sz w:val="24"/>
              </w:rPr>
              <w:t xml:space="preserve"> </w:t>
            </w:r>
            <w:r>
              <w:rPr>
                <w:sz w:val="24"/>
              </w:rPr>
              <w:t>target</w:t>
            </w:r>
            <w:r>
              <w:rPr>
                <w:spacing w:val="70" w:percent="173"/>
                <w:sz w:val="24"/>
              </w:rPr>
              <w:t xml:space="preserve"> </w:t>
            </w:r>
            <w:r>
              <w:rPr>
                <w:sz w:val="24"/>
              </w:rPr>
              <w:t>during</w:t>
            </w:r>
            <w:r>
              <w:rPr>
                <w:spacing w:val="71" w:percent="174"/>
                <w:sz w:val="24"/>
              </w:rPr>
              <w:t xml:space="preserve"> </w:t>
            </w:r>
            <w:r>
              <w:rPr>
                <w:sz w:val="24"/>
              </w:rPr>
              <w:t>fine-tuning</w:t>
            </w:r>
            <w:r>
              <w:rPr>
                <w:spacing w:val="71" w:percent="174"/>
                <w:sz w:val="24"/>
              </w:rPr>
              <w:t xml:space="preserve"> </w:t>
            </w:r>
            <w:r>
              <w:rPr>
                <w:sz w:val="24"/>
              </w:rPr>
              <w:t>and</w:t>
            </w:r>
            <w:r>
              <w:rPr>
                <w:spacing w:val="71" w:percent="174"/>
                <w:sz w:val="24"/>
              </w:rPr>
              <w:t xml:space="preserve"> </w:t>
            </w:r>
            <w:r>
              <w:rPr>
                <w:spacing w:val="-5" w:percent="95"/>
                <w:sz w:val="24"/>
              </w:rPr>
              <w:t>for</w:t>
            </w:r>
            <w:r>
              <w:rPr>
                <w:sz w:val="24"/>
              </w:rPr>
            </w:r>
          </w:p>
          <w:p>
            <w:pPr>
              <w:pStyle w:val="para16"/>
              <w:ind w:left="108"/>
              <w:spacing w:line="251" w:lineRule="exact"/>
              <w:rPr>
                <w:sz w:val="24"/>
              </w:rPr>
            </w:pPr>
            <w:r>
              <w:rPr>
                <w:spacing w:val="-2" w:percent="98"/>
                <w:sz w:val="24"/>
              </w:rPr>
              <w:t>evaluation.</w:t>
            </w:r>
            <w:r>
              <w:rPr>
                <w:sz w:val="24"/>
              </w:rPr>
            </w:r>
          </w:p>
        </w:tc>
      </w:tr>
      <w:tr>
        <w:trPr>
          <w:tblHeader w:val="0"/>
          <w:cantSplit w:val="0"/>
          <w:trHeight w:val="541" w:hRule="atLeast"/>
        </w:trPr>
        <w:tc>
          <w:tcPr>
            <w:tcW w:w="2122"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left="108"/>
              <w:spacing w:line="271" w:lineRule="exact"/>
              <w:rPr>
                <w:sz w:val="24"/>
              </w:rPr>
            </w:pPr>
            <w:r>
              <w:rPr>
                <w:spacing w:val="-4" w:percent="96"/>
                <w:sz w:val="24"/>
              </w:rPr>
              <w:t>test</w:t>
            </w:r>
            <w:r>
              <w:rPr>
                <w:sz w:val="24"/>
              </w:rPr>
            </w:r>
          </w:p>
        </w:tc>
        <w:tc>
          <w:tcPr>
            <w:tcW w:w="7238"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left="108"/>
              <w:spacing w:line="271" w:lineRule="exact"/>
              <w:rPr>
                <w:sz w:val="24"/>
              </w:rPr>
            </w:pPr>
            <w:r>
              <w:rPr>
                <w:sz w:val="24"/>
              </w:rPr>
              <w:t>Unit</w:t>
            </w:r>
            <w:r>
              <w:rPr>
                <w:spacing w:val="45" w:percent="147"/>
                <w:sz w:val="24"/>
              </w:rPr>
              <w:t xml:space="preserve"> </w:t>
            </w:r>
            <w:r>
              <w:rPr>
                <w:sz w:val="24"/>
              </w:rPr>
              <w:t>test</w:t>
            </w:r>
            <w:r>
              <w:rPr>
                <w:spacing w:val="46" w:percent="148"/>
                <w:sz w:val="24"/>
              </w:rPr>
              <w:t xml:space="preserve"> </w:t>
            </w:r>
            <w:r>
              <w:rPr>
                <w:sz w:val="24"/>
              </w:rPr>
              <w:t>code</w:t>
            </w:r>
            <w:r>
              <w:rPr>
                <w:spacing w:val="46" w:percent="148"/>
                <w:sz w:val="24"/>
              </w:rPr>
              <w:t xml:space="preserve"> </w:t>
            </w:r>
            <w:r>
              <w:rPr>
                <w:sz w:val="24"/>
              </w:rPr>
              <w:t>that</w:t>
            </w:r>
            <w:r>
              <w:rPr>
                <w:spacing w:val="46" w:percent="148"/>
                <w:sz w:val="24"/>
              </w:rPr>
              <w:t xml:space="preserve"> </w:t>
            </w:r>
            <w:r>
              <w:rPr>
                <w:sz w:val="24"/>
              </w:rPr>
              <w:t>calls</w:t>
            </w:r>
            <w:r>
              <w:rPr>
                <w:spacing w:val="45" w:percent="147"/>
                <w:sz w:val="24"/>
              </w:rPr>
              <w:t xml:space="preserve"> </w:t>
            </w:r>
            <w:r>
              <w:rPr>
                <w:sz w:val="24"/>
              </w:rPr>
              <w:t>the</w:t>
            </w:r>
            <w:r>
              <w:rPr>
                <w:spacing w:val="45" w:percent="147"/>
                <w:sz w:val="24"/>
              </w:rPr>
              <w:t xml:space="preserve"> </w:t>
            </w:r>
            <w:r>
              <w:rPr>
                <w:sz w:val="24"/>
              </w:rPr>
              <w:t>solution</w:t>
            </w:r>
            <w:r>
              <w:rPr>
                <w:spacing w:val="46" w:percent="148"/>
                <w:sz w:val="24"/>
              </w:rPr>
              <w:t xml:space="preserve"> </w:t>
            </w:r>
            <w:r>
              <w:rPr>
                <w:sz w:val="24"/>
              </w:rPr>
              <w:t>and</w:t>
            </w:r>
            <w:r>
              <w:rPr>
                <w:spacing w:val="46" w:percent="148"/>
                <w:sz w:val="24"/>
              </w:rPr>
              <w:t xml:space="preserve"> </w:t>
            </w:r>
            <w:r>
              <w:rPr>
                <w:sz w:val="24"/>
              </w:rPr>
              <w:t>asserts</w:t>
            </w:r>
            <w:r>
              <w:rPr>
                <w:spacing w:val="45" w:percent="147"/>
                <w:sz w:val="24"/>
              </w:rPr>
              <w:t xml:space="preserve"> </w:t>
            </w:r>
            <w:r>
              <w:rPr>
                <w:sz w:val="24"/>
              </w:rPr>
              <w:t>correctness;</w:t>
            </w:r>
            <w:r>
              <w:rPr>
                <w:spacing w:val="46" w:percent="148"/>
                <w:sz w:val="24"/>
              </w:rPr>
              <w:t xml:space="preserve"> </w:t>
            </w:r>
            <w:r>
              <w:rPr>
                <w:sz w:val="24"/>
              </w:rPr>
              <w:t>used</w:t>
            </w:r>
            <w:r>
              <w:rPr>
                <w:spacing w:val="46" w:percent="148"/>
                <w:sz w:val="24"/>
              </w:rPr>
              <w:t xml:space="preserve"> </w:t>
            </w:r>
            <w:r>
              <w:rPr>
                <w:spacing w:val="-5" w:percent="95"/>
                <w:sz w:val="24"/>
              </w:rPr>
              <w:t>in</w:t>
            </w:r>
            <w:r>
              <w:rPr>
                <w:sz w:val="24"/>
              </w:rPr>
            </w:r>
          </w:p>
          <w:p>
            <w:pPr>
              <w:pStyle w:val="para16"/>
              <w:ind w:left="108"/>
              <w:spacing w:line="251" w:lineRule="exact"/>
              <w:rPr>
                <w:sz w:val="24"/>
              </w:rPr>
            </w:pPr>
            <w:r>
              <w:rPr>
                <w:sz w:val="24"/>
              </w:rPr>
              <w:t>dynamic</w:t>
            </w:r>
            <w:r>
              <w:rPr>
                <w:spacing w:val="-3" w:percent="97"/>
                <w:sz w:val="24"/>
              </w:rPr>
              <w:t xml:space="preserve"> </w:t>
            </w:r>
            <w:r>
              <w:rPr>
                <w:spacing w:val="-2" w:percent="98"/>
                <w:sz w:val="24"/>
              </w:rPr>
              <w:t>execution.</w:t>
            </w:r>
            <w:r>
              <w:rPr>
                <w:sz w:val="24"/>
              </w:rPr>
            </w:r>
          </w:p>
        </w:tc>
      </w:tr>
      <w:tr>
        <w:trPr>
          <w:tblHeader w:val="0"/>
          <w:cantSplit w:val="0"/>
          <w:trHeight w:val="542" w:hRule="atLeast"/>
        </w:trPr>
        <w:tc>
          <w:tcPr>
            <w:tcW w:w="2122"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left="108"/>
              <w:spacing w:line="271" w:lineRule="exact"/>
              <w:rPr>
                <w:sz w:val="24"/>
              </w:rPr>
            </w:pPr>
            <w:r>
              <w:rPr>
                <w:spacing w:val="-2" w:percent="98"/>
                <w:sz w:val="24"/>
              </w:rPr>
              <w:t>entry_point</w:t>
            </w:r>
            <w:r>
              <w:rPr>
                <w:sz w:val="24"/>
              </w:rPr>
            </w:r>
          </w:p>
        </w:tc>
        <w:tc>
          <w:tcPr>
            <w:tcW w:w="7238"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left="108"/>
              <w:spacing w:line="271" w:lineRule="exact"/>
              <w:rPr>
                <w:sz w:val="24"/>
              </w:rPr>
            </w:pPr>
            <w:r>
              <w:rPr>
                <w:sz w:val="24"/>
              </w:rPr>
              <w:t>Name</w:t>
            </w:r>
            <w:r>
              <w:rPr>
                <w:spacing w:val="23" w:percent="124"/>
                <w:sz w:val="24"/>
              </w:rPr>
              <w:t xml:space="preserve"> </w:t>
            </w:r>
            <w:r>
              <w:rPr>
                <w:sz w:val="24"/>
              </w:rPr>
              <w:t>of</w:t>
            </w:r>
            <w:r>
              <w:rPr>
                <w:spacing w:val="23" w:percent="124"/>
                <w:sz w:val="24"/>
              </w:rPr>
              <w:t xml:space="preserve"> </w:t>
            </w:r>
            <w:r>
              <w:rPr>
                <w:sz w:val="24"/>
              </w:rPr>
              <w:t>the</w:t>
            </w:r>
            <w:r>
              <w:rPr>
                <w:spacing w:val="23" w:percent="124"/>
                <w:sz w:val="24"/>
              </w:rPr>
              <w:t xml:space="preserve"> </w:t>
            </w:r>
            <w:r>
              <w:rPr>
                <w:sz w:val="24"/>
              </w:rPr>
              <w:t>function</w:t>
            </w:r>
            <w:r>
              <w:rPr>
                <w:spacing w:val="24" w:percent="125"/>
                <w:sz w:val="24"/>
              </w:rPr>
              <w:t xml:space="preserve"> </w:t>
            </w:r>
            <w:r>
              <w:rPr>
                <w:sz w:val="24"/>
              </w:rPr>
              <w:t>under</w:t>
            </w:r>
            <w:r>
              <w:rPr>
                <w:spacing w:val="23" w:percent="124"/>
                <w:sz w:val="24"/>
              </w:rPr>
              <w:t xml:space="preserve"> </w:t>
            </w:r>
            <w:r>
              <w:rPr>
                <w:sz w:val="24"/>
              </w:rPr>
              <w:t>test</w:t>
            </w:r>
            <w:r>
              <w:rPr>
                <w:spacing w:val="23" w:percent="124"/>
                <w:sz w:val="24"/>
              </w:rPr>
              <w:t xml:space="preserve"> </w:t>
            </w:r>
            <w:r>
              <w:rPr>
                <w:sz w:val="24"/>
              </w:rPr>
              <w:t>(e.g.</w:t>
            </w:r>
            <w:r>
              <w:rPr>
                <w:spacing w:val="24" w:percent="125"/>
                <w:sz w:val="24"/>
              </w:rPr>
              <w:t xml:space="preserve"> </w:t>
            </w:r>
            <w:r>
              <w:rPr>
                <w:sz w:val="24"/>
              </w:rPr>
              <w:t>has_close_elements);</w:t>
            </w:r>
            <w:r>
              <w:rPr>
                <w:spacing w:val="23" w:percent="124"/>
                <w:sz w:val="24"/>
              </w:rPr>
              <w:t xml:space="preserve"> </w:t>
            </w:r>
            <w:r>
              <w:rPr>
                <w:sz w:val="24"/>
              </w:rPr>
              <w:t>used</w:t>
            </w:r>
            <w:r>
              <w:rPr>
                <w:spacing w:val="23" w:percent="124"/>
                <w:sz w:val="24"/>
              </w:rPr>
              <w:t xml:space="preserve"> </w:t>
            </w:r>
            <w:r>
              <w:rPr>
                <w:sz w:val="24"/>
              </w:rPr>
              <w:t>to</w:t>
            </w:r>
            <w:r>
              <w:rPr>
                <w:spacing w:val="24" w:percent="125"/>
                <w:sz w:val="24"/>
              </w:rPr>
              <w:t xml:space="preserve"> </w:t>
            </w:r>
            <w:r>
              <w:rPr>
                <w:spacing w:val="-5" w:percent="95"/>
                <w:sz w:val="24"/>
              </w:rPr>
              <w:t>run</w:t>
            </w:r>
            <w:r>
              <w:rPr>
                <w:sz w:val="24"/>
              </w:rPr>
            </w:r>
          </w:p>
          <w:p>
            <w:pPr>
              <w:pStyle w:val="para16"/>
              <w:ind w:left="108"/>
              <w:spacing w:line="251" w:lineRule="exact"/>
              <w:rPr>
                <w:sz w:val="24"/>
              </w:rPr>
            </w:pPr>
            <w:r>
              <w:rPr>
                <w:sz w:val="24"/>
              </w:rPr>
              <w:t>tests</w:t>
            </w:r>
            <w:r>
              <w:rPr>
                <w:spacing w:val="-4" w:percent="96"/>
                <w:sz w:val="24"/>
              </w:rPr>
              <w:t xml:space="preserve"> </w:t>
            </w:r>
            <w:r>
              <w:rPr>
                <w:sz w:val="24"/>
              </w:rPr>
              <w:t>against the</w:t>
            </w:r>
            <w:r>
              <w:rPr>
                <w:spacing w:val="-1" w:percent="99"/>
                <w:sz w:val="24"/>
              </w:rPr>
              <w:t xml:space="preserve"> </w:t>
            </w:r>
            <w:r>
              <w:rPr>
                <w:sz w:val="24"/>
              </w:rPr>
              <w:t xml:space="preserve">generated </w:t>
            </w:r>
            <w:r>
              <w:rPr>
                <w:spacing w:val="-2" w:percent="98"/>
                <w:sz w:val="24"/>
              </w:rPr>
              <w:t>function.</w:t>
            </w:r>
            <w:r>
              <w:rPr>
                <w:sz w:val="24"/>
              </w:rPr>
            </w:r>
          </w:p>
        </w:tc>
      </w:tr>
    </w:tbl>
    <w:p>
      <w:pPr>
        <w:pStyle w:val="para10"/>
        <w:rPr>
          <w:sz w:val="24"/>
        </w:rPr>
      </w:pPr>
      <w:r>
        <w:rPr>
          <w:sz w:val="24"/>
        </w:rPr>
      </w:r>
    </w:p>
    <w:p>
      <w:pPr>
        <w:pStyle w:val="para10"/>
        <w:spacing w:before="23"/>
        <w:rPr>
          <w:sz w:val="24"/>
        </w:rPr>
      </w:pPr>
      <w:r>
        <w:rPr>
          <w:sz w:val="24"/>
        </w:rPr>
      </w:r>
    </w:p>
    <w:p>
      <w:pPr>
        <w:pStyle w:val="para12"/>
        <w:ind w:left="141"/>
        <w:rPr>
          <w:spacing w:val="-4" w:percent="97"/>
        </w:rPr>
      </w:pPr>
      <w:r>
        <w:rPr>
          <w:spacing w:val="-4" w:percent="97"/>
        </w:rPr>
        <w:t>MBPP</w:t>
      </w:r>
    </w:p>
    <w:p>
      <w:pPr>
        <w:pStyle w:val="para12"/>
        <w:ind w:left="0"/>
      </w:pPr>
      <w:r/>
    </w:p>
    <w:p>
      <w:pPr>
        <w:pStyle w:val="para10"/>
        <w:ind w:left="141" w:right="140" w:firstLine="720"/>
        <w:spacing w:before="163" w:line="362" w:lineRule="auto"/>
        <w:jc w:val="both"/>
        <w:rPr>
          <w:spacing w:val="-2" w:percent="98"/>
        </w:rPr>
      </w:pPr>
      <w:r>
        <w:t>MBPP[18] is used to evaluate code generation from natural language descriptions of common programming tasks. It reflects the model’s ability to</w:t>
      </w:r>
      <w:r>
        <w:rPr>
          <w:spacing w:val="39" w:percent="135"/>
        </w:rPr>
        <w:t xml:space="preserve"> </w:t>
      </w:r>
      <w:r>
        <w:t xml:space="preserve">handle simple, routine coding patterns and produce correct implementations. </w:t>
      </w:r>
      <w:r>
        <w:rPr>
          <w:spacing w:val="-2" w:percent="98"/>
        </w:rPr>
        <w:t>A summary of  MBPP  is provided in Table 4.4.</w:t>
      </w:r>
      <w:r>
        <w:rPr>
          <w:spacing w:val="-2" w:percent="98"/>
        </w:rPr>
      </w:r>
    </w:p>
    <w:p>
      <w:pPr>
        <w:sectPr>
          <w:footnotePr>
            <w:pos w:val="pageBottom"/>
            <w:numFmt w:val="decimal"/>
            <w:numStart w:val="1"/>
            <w:numRestart w:val="continuous"/>
          </w:footnotePr>
          <w:endnotePr>
            <w:pos w:val="docEnd"/>
            <w:numFmt w:val="lowerRoman"/>
            <w:numStart w:val="1"/>
            <w:numRestart w:val="continuous"/>
          </w:endnotePr>
          <w:headerReference w:type="default" r:id="rId63"/>
          <w:footerReference w:type="default" r:id="rId64"/>
          <w:type w:val="nextPage"/>
          <w:pgSz w:h="16850" w:w="11920"/>
          <w:pgMar w:left="1275" w:top="1620" w:right="992" w:bottom="1260" w:header="567" w:footer="1054"/>
          <w:paperSrc w:first="0" w:other="0" a="0" b="0"/>
          <w:pgNumType w:fmt="decimal"/>
          <w:tmGutter w:val="3"/>
          <w:mirrorMargins w:val="0"/>
          <w:tmSection w:h="-1">
            <w:tmHeader w:id="0" w:h="0" edge="567" text="0">
              <w:shd w:val="none"/>
            </w:tmHeader>
            <w:tmFooter w:id="0" w:h="0" edge="1054" text="0">
              <w:shd w:val="none"/>
            </w:tmFooter>
          </w:tmSection>
          <w:guidesAndGridMasterPages Id="0" numberOfVerticalGuides="0" numberOfHorizontalGuides="0"/>
          <w:guidesAndGridMasterPages Id="1" numberOfVerticalGuides="0" numberOfHorizontalGuides="0"/>
          <w:guidesAndGridMasterPages Id="2" numberOfVerticalGuides="0" numberOfHorizontalGuides="0"/>
        </w:sectPr>
      </w:pPr>
    </w:p>
    <w:p>
      <w:pPr>
        <w:pStyle w:val="para10"/>
        <w:spacing w:before="182"/>
        <w:rPr>
          <w:sz w:val="24"/>
        </w:rPr>
      </w:pPr>
      <w:r>
        <w:rPr>
          <w:sz w:val="24"/>
        </w:rPr>
      </w:r>
    </w:p>
    <w:p>
      <w:pPr>
        <w:ind w:left="453"/>
        <w:spacing w:before="1"/>
        <w:jc w:val="center"/>
        <w:rPr>
          <w:sz w:val="24"/>
        </w:rPr>
      </w:pPr>
      <w:r>
        <w:rPr>
          <w:sz w:val="24"/>
        </w:rPr>
        <w:t>Table</w:t>
      </w:r>
      <w:r>
        <w:rPr>
          <w:spacing w:val="-7" w:percent="93"/>
          <w:sz w:val="24"/>
        </w:rPr>
        <w:t xml:space="preserve"> </w:t>
      </w:r>
      <w:r>
        <w:rPr>
          <w:sz w:val="24"/>
        </w:rPr>
        <w:t>4.4</w:t>
      </w:r>
      <w:r>
        <w:rPr>
          <w:spacing w:val="-7" w:percent="93"/>
          <w:sz w:val="24"/>
        </w:rPr>
        <w:t xml:space="preserve"> </w:t>
      </w:r>
      <w:r>
        <w:rPr>
          <w:sz w:val="24"/>
        </w:rPr>
        <w:t>MBPP</w:t>
      </w:r>
      <w:r>
        <w:rPr>
          <w:spacing w:val="-7" w:percent="93"/>
          <w:sz w:val="24"/>
        </w:rPr>
        <w:t xml:space="preserve"> </w:t>
      </w:r>
      <w:r>
        <w:rPr>
          <w:spacing w:val="-2" w:percent="98"/>
          <w:sz w:val="24"/>
        </w:rPr>
        <w:t>summary</w:t>
      </w:r>
      <w:r>
        <w:rPr>
          <w:sz w:val="24"/>
        </w:rPr>
      </w:r>
    </w:p>
    <w:p>
      <w:pPr>
        <w:pStyle w:val="para10"/>
        <w:spacing w:before="88"/>
        <w:rPr>
          <w:sz w:val="20"/>
        </w:rPr>
      </w:pPr>
      <w:r>
        <w:rPr>
          <w:sz w:val="20"/>
        </w:rPr>
      </w:r>
    </w:p>
    <w:tbl>
      <w:tblPr>
        <w:tblStyle w:val="TableNormal"/>
        <w:name w:val="Table7"/>
        <w:tabOrder w:val="0"/>
        <w:jc w:val="left"/>
        <w:tblInd w:w="146" w:type="dxa"/>
        <w:tblW w:w="9360" w:type="dxa"/>
        <w:pPr>
          <w:ind w:left="146"/>
        </w:pPr>
        <w:tblLook w:val="01E0" w:firstRow="1" w:lastRow="1" w:firstColumn="1" w:lastColumn="1" w:noHBand="0" w:noVBand="0"/>
      </w:tblPr>
      <w:tblGrid>
        <w:gridCol w:w="2122"/>
        <w:gridCol w:w="7238"/>
      </w:tblGrid>
      <w:tr>
        <w:trPr>
          <w:tblHeader w:val="0"/>
          <w:cantSplit w:val="0"/>
          <w:trHeight w:val="404" w:hRule="atLeast"/>
        </w:trPr>
        <w:tc>
          <w:tcPr>
            <w:tcW w:w="2122"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left="108"/>
              <w:spacing w:line="271" w:lineRule="exact"/>
              <w:rPr>
                <w:b/>
                <w:sz w:val="24"/>
              </w:rPr>
            </w:pPr>
            <w:r>
              <w:rPr>
                <w:b/>
                <w:spacing w:val="-2" w:percent="98"/>
                <w:sz w:val="24"/>
              </w:rPr>
              <w:t>Field</w:t>
            </w:r>
            <w:r>
              <w:rPr>
                <w:b/>
                <w:sz w:val="24"/>
              </w:rPr>
            </w:r>
          </w:p>
        </w:tc>
        <w:tc>
          <w:tcPr>
            <w:tcW w:w="7238"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left="108"/>
              <w:spacing w:line="271" w:lineRule="exact"/>
              <w:rPr>
                <w:b/>
                <w:sz w:val="24"/>
              </w:rPr>
            </w:pPr>
            <w:r>
              <w:rPr>
                <w:b/>
                <w:spacing w:val="-2" w:percent="98"/>
                <w:sz w:val="24"/>
              </w:rPr>
              <w:t>Description</w:t>
            </w:r>
            <w:r>
              <w:rPr>
                <w:b/>
                <w:sz w:val="24"/>
              </w:rPr>
            </w:r>
          </w:p>
        </w:tc>
      </w:tr>
      <w:tr>
        <w:trPr>
          <w:tblHeader w:val="0"/>
          <w:cantSplit w:val="0"/>
          <w:trHeight w:val="403" w:hRule="atLeast"/>
        </w:trPr>
        <w:tc>
          <w:tcPr>
            <w:tcW w:w="2122"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left="108"/>
              <w:spacing w:line="271" w:lineRule="exact"/>
              <w:rPr>
                <w:sz w:val="24"/>
              </w:rPr>
            </w:pPr>
            <w:r>
              <w:rPr>
                <w:spacing w:val="-2" w:percent="98"/>
                <w:sz w:val="24"/>
              </w:rPr>
              <w:t>source_file</w:t>
            </w:r>
            <w:r>
              <w:rPr>
                <w:sz w:val="24"/>
              </w:rPr>
            </w:r>
          </w:p>
        </w:tc>
        <w:tc>
          <w:tcPr>
            <w:tcW w:w="7238"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left="108"/>
              <w:spacing w:line="271" w:lineRule="exact"/>
              <w:rPr>
                <w:sz w:val="24"/>
              </w:rPr>
            </w:pPr>
            <w:r>
              <w:rPr>
                <w:sz w:val="24"/>
              </w:rPr>
              <w:t>Notebook</w:t>
            </w:r>
            <w:r>
              <w:rPr>
                <w:spacing w:val="-3" w:percent="97"/>
                <w:sz w:val="24"/>
              </w:rPr>
              <w:t xml:space="preserve"> </w:t>
            </w:r>
            <w:r>
              <w:rPr>
                <w:sz w:val="24"/>
              </w:rPr>
              <w:t>or file</w:t>
            </w:r>
            <w:r>
              <w:rPr>
                <w:spacing w:val="-1" w:percent="99"/>
                <w:sz w:val="24"/>
              </w:rPr>
              <w:t xml:space="preserve"> </w:t>
            </w:r>
            <w:r>
              <w:rPr>
                <w:sz w:val="24"/>
              </w:rPr>
              <w:t>where the</w:t>
            </w:r>
            <w:r>
              <w:rPr>
                <w:spacing w:val="-1" w:percent="99"/>
                <w:sz w:val="24"/>
              </w:rPr>
              <w:t xml:space="preserve"> </w:t>
            </w:r>
            <w:r>
              <w:rPr>
                <w:sz w:val="24"/>
              </w:rPr>
              <w:t xml:space="preserve">task </w:t>
            </w:r>
            <w:r>
              <w:rPr>
                <w:spacing w:val="-2" w:percent="98"/>
                <w:sz w:val="24"/>
              </w:rPr>
              <w:t>originated.</w:t>
            </w:r>
            <w:r>
              <w:rPr>
                <w:sz w:val="24"/>
              </w:rPr>
            </w:r>
          </w:p>
        </w:tc>
      </w:tr>
      <w:tr>
        <w:trPr>
          <w:tblHeader w:val="0"/>
          <w:cantSplit w:val="0"/>
          <w:trHeight w:val="404" w:hRule="atLeast"/>
        </w:trPr>
        <w:tc>
          <w:tcPr>
            <w:tcW w:w="2122"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left="108"/>
              <w:spacing w:line="271" w:lineRule="exact"/>
              <w:rPr>
                <w:sz w:val="24"/>
              </w:rPr>
            </w:pPr>
            <w:r>
              <w:rPr>
                <w:spacing w:val="-2" w:percent="98"/>
                <w:sz w:val="24"/>
              </w:rPr>
              <w:t>task_id</w:t>
            </w:r>
            <w:r>
              <w:rPr>
                <w:sz w:val="24"/>
              </w:rPr>
            </w:r>
          </w:p>
        </w:tc>
        <w:tc>
          <w:tcPr>
            <w:tcW w:w="7238"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left="108"/>
              <w:spacing w:line="271" w:lineRule="exact"/>
              <w:rPr>
                <w:sz w:val="24"/>
              </w:rPr>
            </w:pPr>
            <w:r>
              <w:rPr>
                <w:sz w:val="24"/>
              </w:rPr>
              <w:t>Unique</w:t>
            </w:r>
            <w:r>
              <w:rPr>
                <w:spacing w:val="-1" w:percent="99"/>
                <w:sz w:val="24"/>
              </w:rPr>
              <w:t xml:space="preserve"> </w:t>
            </w:r>
            <w:r>
              <w:rPr>
                <w:sz w:val="24"/>
              </w:rPr>
              <w:t>ID</w:t>
            </w:r>
            <w:r>
              <w:rPr>
                <w:spacing w:val="-1" w:percent="99"/>
                <w:sz w:val="24"/>
              </w:rPr>
              <w:t xml:space="preserve"> </w:t>
            </w:r>
            <w:r>
              <w:rPr>
                <w:sz w:val="24"/>
              </w:rPr>
              <w:t>for the</w:t>
            </w:r>
            <w:r>
              <w:rPr>
                <w:spacing w:val="-1" w:percent="99"/>
                <w:sz w:val="24"/>
              </w:rPr>
              <w:t xml:space="preserve"> </w:t>
            </w:r>
            <w:r>
              <w:rPr>
                <w:sz w:val="24"/>
              </w:rPr>
              <w:t xml:space="preserve">task (e.g. 602, </w:t>
            </w:r>
            <w:r>
              <w:rPr>
                <w:spacing w:val="-2" w:percent="98"/>
                <w:sz w:val="24"/>
              </w:rPr>
              <w:t>603).</w:t>
            </w:r>
            <w:r>
              <w:rPr>
                <w:sz w:val="24"/>
              </w:rPr>
            </w:r>
          </w:p>
        </w:tc>
      </w:tr>
      <w:tr>
        <w:trPr>
          <w:tblHeader w:val="0"/>
          <w:cantSplit w:val="0"/>
          <w:trHeight w:val="817" w:hRule="atLeast"/>
        </w:trPr>
        <w:tc>
          <w:tcPr>
            <w:tcW w:w="2122"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left="108"/>
              <w:spacing w:line="271" w:lineRule="exact"/>
              <w:rPr>
                <w:sz w:val="24"/>
              </w:rPr>
            </w:pPr>
            <w:r>
              <w:rPr>
                <w:spacing w:val="-2" w:percent="98"/>
                <w:sz w:val="24"/>
              </w:rPr>
              <w:t>prompt</w:t>
            </w:r>
            <w:r>
              <w:rPr>
                <w:sz w:val="24"/>
              </w:rPr>
            </w:r>
          </w:p>
        </w:tc>
        <w:tc>
          <w:tcPr>
            <w:tcW w:w="7238"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left="108"/>
              <w:spacing w:line="271" w:lineRule="exact"/>
              <w:rPr>
                <w:sz w:val="24"/>
              </w:rPr>
            </w:pPr>
            <w:r>
              <w:rPr>
                <w:sz w:val="24"/>
              </w:rPr>
              <w:t>Short</w:t>
            </w:r>
            <w:r>
              <w:rPr>
                <w:spacing w:val="7" w:percent="107"/>
                <w:sz w:val="24"/>
              </w:rPr>
              <w:t xml:space="preserve"> </w:t>
            </w:r>
            <w:r>
              <w:rPr>
                <w:sz w:val="24"/>
              </w:rPr>
              <w:t>natural</w:t>
            </w:r>
            <w:r>
              <w:rPr>
                <w:spacing w:val="8" w:percent="108"/>
                <w:sz w:val="24"/>
              </w:rPr>
              <w:t xml:space="preserve"> </w:t>
            </w:r>
            <w:r>
              <w:rPr>
                <w:sz w:val="24"/>
              </w:rPr>
              <w:t>language</w:t>
            </w:r>
            <w:r>
              <w:rPr>
                <w:spacing w:val="7" w:percent="107"/>
                <w:sz w:val="24"/>
              </w:rPr>
              <w:t xml:space="preserve"> </w:t>
            </w:r>
            <w:r>
              <w:rPr>
                <w:sz w:val="24"/>
              </w:rPr>
              <w:t>description</w:t>
            </w:r>
            <w:r>
              <w:rPr>
                <w:spacing w:val="8" w:percent="108"/>
                <w:sz w:val="24"/>
              </w:rPr>
              <w:t xml:space="preserve"> </w:t>
            </w:r>
            <w:r>
              <w:rPr>
                <w:sz w:val="24"/>
              </w:rPr>
              <w:t>of</w:t>
            </w:r>
            <w:r>
              <w:rPr>
                <w:spacing w:val="7" w:percent="107"/>
                <w:sz w:val="24"/>
              </w:rPr>
              <w:t xml:space="preserve"> </w:t>
            </w:r>
            <w:r>
              <w:rPr>
                <w:sz w:val="24"/>
              </w:rPr>
              <w:t>the</w:t>
            </w:r>
            <w:r>
              <w:rPr>
                <w:spacing w:val="8" w:percent="108"/>
                <w:sz w:val="24"/>
              </w:rPr>
              <w:t xml:space="preserve"> </w:t>
            </w:r>
            <w:r>
              <w:rPr>
                <w:sz w:val="24"/>
              </w:rPr>
              <w:t>function</w:t>
            </w:r>
            <w:r>
              <w:rPr>
                <w:spacing w:val="7" w:percent="107"/>
                <w:sz w:val="24"/>
              </w:rPr>
              <w:t xml:space="preserve"> </w:t>
            </w:r>
            <w:r>
              <w:rPr>
                <w:sz w:val="24"/>
              </w:rPr>
              <w:t>to</w:t>
            </w:r>
            <w:r>
              <w:rPr>
                <w:spacing w:val="8" w:percent="108"/>
                <w:sz w:val="24"/>
              </w:rPr>
              <w:t xml:space="preserve"> </w:t>
            </w:r>
            <w:r>
              <w:rPr>
                <w:sz w:val="24"/>
              </w:rPr>
              <w:t>implement;</w:t>
            </w:r>
            <w:r>
              <w:rPr>
                <w:spacing w:val="7" w:percent="107"/>
                <w:sz w:val="24"/>
              </w:rPr>
              <w:t xml:space="preserve"> </w:t>
            </w:r>
            <w:r>
              <w:rPr>
                <w:sz w:val="24"/>
              </w:rPr>
              <w:t>used</w:t>
            </w:r>
            <w:r>
              <w:rPr>
                <w:spacing w:val="8" w:percent="108"/>
                <w:sz w:val="24"/>
              </w:rPr>
              <w:t xml:space="preserve"> </w:t>
            </w:r>
            <w:r>
              <w:rPr>
                <w:spacing w:val="-5" w:percent="95"/>
                <w:sz w:val="24"/>
              </w:rPr>
              <w:t>as</w:t>
            </w:r>
            <w:r>
              <w:rPr>
                <w:sz w:val="24"/>
              </w:rPr>
            </w:r>
          </w:p>
          <w:p>
            <w:pPr>
              <w:pStyle w:val="para16"/>
              <w:ind w:left="108"/>
              <w:spacing w:before="138" w:line="240" w:lineRule="auto"/>
              <w:rPr>
                <w:sz w:val="24"/>
              </w:rPr>
            </w:pPr>
            <w:r>
              <w:rPr>
                <w:sz w:val="24"/>
              </w:rPr>
              <w:t xml:space="preserve">input for code </w:t>
            </w:r>
            <w:r>
              <w:rPr>
                <w:spacing w:val="-2" w:percent="98"/>
                <w:sz w:val="24"/>
              </w:rPr>
              <w:t>generation.</w:t>
            </w:r>
            <w:r>
              <w:rPr>
                <w:sz w:val="24"/>
              </w:rPr>
            </w:r>
          </w:p>
        </w:tc>
      </w:tr>
      <w:tr>
        <w:trPr>
          <w:tblHeader w:val="0"/>
          <w:cantSplit w:val="0"/>
          <w:trHeight w:val="817" w:hRule="atLeast"/>
        </w:trPr>
        <w:tc>
          <w:tcPr>
            <w:tcW w:w="2122"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left="108"/>
              <w:spacing w:line="271" w:lineRule="exact"/>
              <w:rPr>
                <w:sz w:val="24"/>
              </w:rPr>
            </w:pPr>
            <w:r>
              <w:rPr>
                <w:spacing w:val="-4" w:percent="96"/>
                <w:sz w:val="24"/>
              </w:rPr>
              <w:t>code</w:t>
            </w:r>
            <w:r>
              <w:rPr>
                <w:sz w:val="24"/>
              </w:rPr>
            </w:r>
          </w:p>
        </w:tc>
        <w:tc>
          <w:tcPr>
            <w:tcW w:w="7238"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left="108"/>
              <w:spacing w:line="271" w:lineRule="exact"/>
              <w:rPr>
                <w:sz w:val="24"/>
              </w:rPr>
            </w:pPr>
            <w:r>
              <w:rPr>
                <w:sz w:val="24"/>
              </w:rPr>
              <w:t>Reference implementation</w:t>
            </w:r>
            <w:r>
              <w:rPr>
                <w:spacing w:val="1" w:percent="101"/>
                <w:sz w:val="24"/>
              </w:rPr>
              <w:t xml:space="preserve"> </w:t>
            </w:r>
            <w:r>
              <w:rPr>
                <w:sz w:val="24"/>
              </w:rPr>
              <w:t>of</w:t>
            </w:r>
            <w:r>
              <w:rPr>
                <w:spacing w:val="1" w:percent="101"/>
                <w:sz w:val="24"/>
              </w:rPr>
              <w:t xml:space="preserve"> </w:t>
            </w:r>
            <w:r>
              <w:rPr>
                <w:sz w:val="24"/>
              </w:rPr>
              <w:t>the</w:t>
            </w:r>
            <w:r>
              <w:rPr>
                <w:spacing w:val="1" w:percent="101"/>
                <w:sz w:val="24"/>
              </w:rPr>
              <w:t xml:space="preserve"> </w:t>
            </w:r>
            <w:r>
              <w:rPr>
                <w:sz w:val="24"/>
              </w:rPr>
              <w:t>function;</w:t>
            </w:r>
            <w:r>
              <w:rPr>
                <w:spacing w:val="1" w:percent="101"/>
                <w:sz w:val="24"/>
              </w:rPr>
              <w:t xml:space="preserve"> </w:t>
            </w:r>
            <w:r>
              <w:rPr>
                <w:sz w:val="24"/>
              </w:rPr>
              <w:t>used as the</w:t>
            </w:r>
            <w:r>
              <w:rPr>
                <w:spacing w:val="1" w:percent="101"/>
                <w:sz w:val="24"/>
              </w:rPr>
              <w:t xml:space="preserve"> </w:t>
            </w:r>
            <w:r>
              <w:rPr>
                <w:sz w:val="24"/>
              </w:rPr>
              <w:t>target</w:t>
            </w:r>
            <w:r>
              <w:rPr>
                <w:spacing w:val="1" w:percent="101"/>
                <w:sz w:val="24"/>
              </w:rPr>
              <w:t xml:space="preserve"> </w:t>
            </w:r>
            <w:r>
              <w:rPr>
                <w:sz w:val="24"/>
              </w:rPr>
              <w:t>during</w:t>
            </w:r>
            <w:r>
              <w:rPr>
                <w:spacing w:val="1" w:percent="101"/>
                <w:sz w:val="24"/>
              </w:rPr>
              <w:t xml:space="preserve"> </w:t>
            </w:r>
            <w:r>
              <w:rPr>
                <w:spacing w:val="-2" w:percent="98"/>
                <w:sz w:val="24"/>
              </w:rPr>
              <w:t>fine-</w:t>
            </w:r>
            <w:r>
              <w:rPr>
                <w:sz w:val="24"/>
              </w:rPr>
            </w:r>
          </w:p>
          <w:p>
            <w:pPr>
              <w:pStyle w:val="para16"/>
              <w:ind w:left="108"/>
              <w:spacing w:before="138" w:line="240" w:lineRule="auto"/>
              <w:rPr>
                <w:sz w:val="24"/>
              </w:rPr>
            </w:pPr>
            <w:r>
              <w:rPr>
                <w:spacing w:val="-2" w:percent="98"/>
                <w:sz w:val="24"/>
              </w:rPr>
              <w:t>tuning.</w:t>
            </w:r>
            <w:r>
              <w:rPr>
                <w:sz w:val="24"/>
              </w:rPr>
            </w:r>
          </w:p>
        </w:tc>
      </w:tr>
      <w:tr>
        <w:trPr>
          <w:tblHeader w:val="0"/>
          <w:cantSplit w:val="0"/>
          <w:trHeight w:val="404" w:hRule="atLeast"/>
        </w:trPr>
        <w:tc>
          <w:tcPr>
            <w:tcW w:w="2122"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left="108"/>
              <w:spacing w:line="271" w:lineRule="exact"/>
              <w:rPr>
                <w:sz w:val="24"/>
              </w:rPr>
            </w:pPr>
            <w:r>
              <w:rPr>
                <w:spacing w:val="-2" w:percent="98"/>
                <w:sz w:val="24"/>
              </w:rPr>
              <w:t>test_imports</w:t>
            </w:r>
            <w:r>
              <w:rPr>
                <w:sz w:val="24"/>
              </w:rPr>
            </w:r>
          </w:p>
        </w:tc>
        <w:tc>
          <w:tcPr>
            <w:tcW w:w="7238"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left="108"/>
              <w:spacing w:line="271" w:lineRule="exact"/>
              <w:rPr>
                <w:sz w:val="24"/>
              </w:rPr>
            </w:pPr>
            <w:r>
              <w:rPr>
                <w:sz w:val="24"/>
              </w:rPr>
              <w:t>List</w:t>
            </w:r>
            <w:r>
              <w:rPr>
                <w:spacing w:val="-1" w:percent="99"/>
                <w:sz w:val="24"/>
              </w:rPr>
              <w:t xml:space="preserve"> </w:t>
            </w:r>
            <w:r>
              <w:rPr>
                <w:sz w:val="24"/>
              </w:rPr>
              <w:t>of</w:t>
            </w:r>
            <w:r>
              <w:rPr>
                <w:spacing w:val="-1" w:percent="99"/>
                <w:sz w:val="24"/>
              </w:rPr>
              <w:t xml:space="preserve"> </w:t>
            </w:r>
            <w:r>
              <w:rPr>
                <w:sz w:val="24"/>
              </w:rPr>
              <w:t>import</w:t>
            </w:r>
            <w:r>
              <w:rPr>
                <w:spacing w:val="-2" w:percent="98"/>
                <w:sz w:val="24"/>
              </w:rPr>
              <w:t xml:space="preserve"> </w:t>
            </w:r>
            <w:r>
              <w:rPr>
                <w:sz w:val="24"/>
              </w:rPr>
              <w:t>statements</w:t>
            </w:r>
            <w:r>
              <w:rPr>
                <w:spacing w:val="-1" w:percent="99"/>
                <w:sz w:val="24"/>
              </w:rPr>
              <w:t xml:space="preserve"> </w:t>
            </w:r>
            <w:r>
              <w:rPr>
                <w:sz w:val="24"/>
              </w:rPr>
              <w:t>required</w:t>
            </w:r>
            <w:r>
              <w:rPr>
                <w:spacing w:val="-1" w:percent="99"/>
                <w:sz w:val="24"/>
              </w:rPr>
              <w:t xml:space="preserve"> </w:t>
            </w:r>
            <w:r>
              <w:rPr>
                <w:sz w:val="24"/>
              </w:rPr>
              <w:t>to</w:t>
            </w:r>
            <w:r>
              <w:rPr>
                <w:spacing w:val="-1" w:percent="99"/>
                <w:sz w:val="24"/>
              </w:rPr>
              <w:t xml:space="preserve"> </w:t>
            </w:r>
            <w:r>
              <w:rPr>
                <w:sz w:val="24"/>
              </w:rPr>
              <w:t>run</w:t>
            </w:r>
            <w:r>
              <w:rPr>
                <w:spacing w:val="-1" w:percent="99"/>
                <w:sz w:val="24"/>
              </w:rPr>
              <w:t xml:space="preserve"> </w:t>
            </w:r>
            <w:r>
              <w:rPr>
                <w:sz w:val="24"/>
              </w:rPr>
              <w:t>tests</w:t>
            </w:r>
            <w:r>
              <w:rPr>
                <w:spacing w:val="-2" w:percent="98"/>
                <w:sz w:val="24"/>
              </w:rPr>
              <w:t xml:space="preserve"> </w:t>
            </w:r>
            <w:r>
              <w:rPr>
                <w:sz w:val="24"/>
              </w:rPr>
              <w:t>(often</w:t>
            </w:r>
            <w:r>
              <w:rPr>
                <w:spacing w:val="-1" w:percent="99"/>
                <w:sz w:val="24"/>
              </w:rPr>
              <w:t xml:space="preserve"> </w:t>
            </w:r>
            <w:r>
              <w:rPr>
                <w:spacing w:val="-2" w:percent="98"/>
                <w:sz w:val="24"/>
              </w:rPr>
              <w:t>empty).</w:t>
            </w:r>
            <w:r>
              <w:rPr>
                <w:sz w:val="24"/>
              </w:rPr>
            </w:r>
          </w:p>
        </w:tc>
      </w:tr>
      <w:tr>
        <w:trPr>
          <w:tblHeader w:val="0"/>
          <w:cantSplit w:val="0"/>
          <w:trHeight w:val="403" w:hRule="atLeast"/>
        </w:trPr>
        <w:tc>
          <w:tcPr>
            <w:tcW w:w="2122"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left="108"/>
              <w:spacing w:line="271" w:lineRule="exact"/>
              <w:rPr>
                <w:sz w:val="24"/>
              </w:rPr>
            </w:pPr>
            <w:r>
              <w:rPr>
                <w:spacing w:val="-2" w:percent="98"/>
                <w:sz w:val="24"/>
              </w:rPr>
              <w:t>test_list</w:t>
            </w:r>
            <w:r>
              <w:rPr>
                <w:sz w:val="24"/>
              </w:rPr>
            </w:r>
          </w:p>
        </w:tc>
        <w:tc>
          <w:tcPr>
            <w:tcW w:w="7238"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left="108"/>
              <w:spacing w:line="271" w:lineRule="exact"/>
              <w:rPr>
                <w:sz w:val="24"/>
              </w:rPr>
            </w:pPr>
            <w:r>
              <w:rPr>
                <w:sz w:val="24"/>
              </w:rPr>
              <w:t>List</w:t>
            </w:r>
            <w:r>
              <w:rPr>
                <w:spacing w:val="-2" w:percent="98"/>
                <w:sz w:val="24"/>
              </w:rPr>
              <w:t xml:space="preserve"> </w:t>
            </w:r>
            <w:r>
              <w:rPr>
                <w:sz w:val="24"/>
              </w:rPr>
              <w:t>of</w:t>
            </w:r>
            <w:r>
              <w:rPr>
                <w:spacing w:val="-2" w:percent="98"/>
                <w:sz w:val="24"/>
              </w:rPr>
              <w:t xml:space="preserve"> </w:t>
            </w:r>
            <w:r>
              <w:rPr>
                <w:sz w:val="24"/>
              </w:rPr>
              <w:t>assert</w:t>
            </w:r>
            <w:r>
              <w:rPr>
                <w:spacing w:val="-1" w:percent="99"/>
                <w:sz w:val="24"/>
              </w:rPr>
              <w:t xml:space="preserve"> </w:t>
            </w:r>
            <w:r>
              <w:rPr>
                <w:sz w:val="24"/>
              </w:rPr>
              <w:t>statements</w:t>
            </w:r>
            <w:r>
              <w:rPr>
                <w:spacing w:val="-3" w:percent="97"/>
                <w:sz w:val="24"/>
              </w:rPr>
              <w:t xml:space="preserve"> </w:t>
            </w:r>
            <w:r>
              <w:rPr>
                <w:sz w:val="24"/>
              </w:rPr>
              <w:t>used</w:t>
            </w:r>
            <w:r>
              <w:rPr>
                <w:spacing w:val="-1" w:percent="99"/>
                <w:sz w:val="24"/>
              </w:rPr>
              <w:t xml:space="preserve"> </w:t>
            </w:r>
            <w:r>
              <w:rPr>
                <w:sz w:val="24"/>
              </w:rPr>
              <w:t>for</w:t>
            </w:r>
            <w:r>
              <w:rPr>
                <w:spacing w:val="-2" w:percent="98"/>
                <w:sz w:val="24"/>
              </w:rPr>
              <w:t xml:space="preserve"> </w:t>
            </w:r>
            <w:r>
              <w:rPr>
                <w:sz w:val="24"/>
              </w:rPr>
              <w:t>dynamic</w:t>
            </w:r>
            <w:r>
              <w:rPr>
                <w:spacing w:val="-1" w:percent="99"/>
                <w:sz w:val="24"/>
              </w:rPr>
              <w:t xml:space="preserve"> </w:t>
            </w:r>
            <w:r>
              <w:rPr>
                <w:spacing w:val="-2" w:percent="98"/>
                <w:sz w:val="24"/>
              </w:rPr>
              <w:t>execution.</w:t>
            </w:r>
            <w:r>
              <w:rPr>
                <w:sz w:val="24"/>
              </w:rPr>
            </w:r>
          </w:p>
        </w:tc>
      </w:tr>
    </w:tbl>
    <w:p>
      <w:pPr>
        <w:pStyle w:val="para10"/>
        <w:rPr>
          <w:sz w:val="24"/>
        </w:rPr>
      </w:pPr>
      <w:r>
        <w:rPr>
          <w:sz w:val="24"/>
        </w:rPr>
      </w:r>
    </w:p>
    <w:p>
      <w:pPr>
        <w:pStyle w:val="para10"/>
        <w:spacing w:before="92"/>
        <w:rPr>
          <w:sz w:val="24"/>
        </w:rPr>
      </w:pPr>
      <w:r>
        <w:rPr>
          <w:sz w:val="24"/>
        </w:rPr>
      </w:r>
    </w:p>
    <w:p>
      <w:pPr>
        <w:pStyle w:val="para12"/>
        <w:ind w:left="141"/>
        <w:rPr>
          <w:spacing w:val="-4" w:percent="97"/>
        </w:rPr>
      </w:pPr>
      <w:r>
        <w:rPr>
          <w:spacing w:val="-2" w:percent="98"/>
        </w:rPr>
        <w:t>DS-</w:t>
      </w:r>
      <w:r>
        <w:rPr>
          <w:spacing w:val="-4" w:percent="97"/>
        </w:rPr>
        <w:t>1000</w:t>
      </w:r>
      <w:r>
        <w:rPr>
          <w:spacing w:val="-4" w:percent="97"/>
        </w:rPr>
      </w:r>
    </w:p>
    <w:p>
      <w:pPr>
        <w:pStyle w:val="para12"/>
        <w:ind w:left="141"/>
        <w:rPr>
          <w:spacing w:val="-4" w:percent="97"/>
        </w:rPr>
      </w:pPr>
      <w:r>
        <w:rPr>
          <w:spacing w:val="-4" w:percent="97"/>
        </w:rPr>
      </w:r>
    </w:p>
    <w:p>
      <w:pPr>
        <w:pStyle w:val="para10"/>
        <w:ind w:left="141" w:right="142" w:firstLine="720"/>
        <w:spacing w:before="163" w:line="362" w:lineRule="auto"/>
        <w:jc w:val="both"/>
        <w:rPr>
          <w:spacing w:val="-2" w:percent="98"/>
        </w:rPr>
      </w:pPr>
      <w:r>
        <w:t>DS-1000[19] is used to evaluate code generation in data science contexts, where correct usage of libraries and APIs is essential. It highlights the model’s ability to generate code that is consistent with real world library based workflows.</w:t>
      </w:r>
      <w:r>
        <w:rPr>
          <w:spacing w:val="-2" w:percent="98"/>
        </w:rPr>
        <w:t xml:space="preserve"> A summary of DS-1000 is provided in Table 4.5.</w:t>
      </w:r>
      <w:r>
        <w:rPr>
          <w:spacing w:val="-2" w:percent="98"/>
        </w:rPr>
      </w:r>
    </w:p>
    <w:p>
      <w:pPr>
        <w:spacing w:before="319"/>
        <w:jc w:val="center"/>
        <w:rPr>
          <w:spacing w:val="-2" w:percent="98"/>
          <w:sz w:val="24"/>
        </w:rPr>
      </w:pPr>
      <w:r>
        <w:rPr>
          <w:sz w:val="24"/>
        </w:rPr>
        <w:t>Table</w:t>
      </w:r>
      <w:r>
        <w:rPr>
          <w:spacing w:val="-7" w:percent="93"/>
          <w:sz w:val="24"/>
        </w:rPr>
        <w:t xml:space="preserve"> </w:t>
      </w:r>
      <w:r>
        <w:rPr>
          <w:sz w:val="24"/>
        </w:rPr>
        <w:t>4.5</w:t>
      </w:r>
      <w:r>
        <w:rPr>
          <w:spacing w:val="-6" w:percent="94"/>
          <w:sz w:val="24"/>
        </w:rPr>
        <w:t xml:space="preserve"> </w:t>
      </w:r>
      <w:r>
        <w:rPr>
          <w:sz w:val="24"/>
        </w:rPr>
        <w:t>DS1000</w:t>
      </w:r>
      <w:r>
        <w:rPr>
          <w:spacing w:val="-6" w:percent="94"/>
          <w:sz w:val="24"/>
        </w:rPr>
        <w:t xml:space="preserve"> </w:t>
      </w:r>
      <w:r>
        <w:rPr>
          <w:spacing w:val="-2" w:percent="98"/>
          <w:sz w:val="24"/>
        </w:rPr>
        <w:t>summary</w:t>
      </w:r>
      <w:r>
        <w:rPr>
          <w:spacing w:val="-2" w:percent="98"/>
          <w:sz w:val="24"/>
        </w:rPr>
      </w:r>
    </w:p>
    <w:p>
      <w:pPr>
        <w:pStyle w:val="para10"/>
        <w:spacing w:before="88"/>
        <w:rPr>
          <w:sz w:val="20"/>
        </w:rPr>
      </w:pPr>
      <w:r>
        <w:rPr>
          <w:sz w:val="20"/>
        </w:rPr>
      </w:r>
    </w:p>
    <w:tbl>
      <w:tblPr>
        <w:tblStyle w:val="TableNormal"/>
        <w:name w:val="Table8"/>
        <w:tabOrder w:val="0"/>
        <w:jc w:val="left"/>
        <w:tblInd w:w="146" w:type="dxa"/>
        <w:tblW w:w="9360" w:type="dxa"/>
        <w:pPr>
          <w:ind w:left="146"/>
        </w:pPr>
        <w:tblLook w:val="01E0" w:firstRow="1" w:lastRow="1" w:firstColumn="1" w:lastColumn="1" w:noHBand="0" w:noVBand="0"/>
      </w:tblPr>
      <w:tblGrid>
        <w:gridCol w:w="2017"/>
        <w:gridCol w:w="7343"/>
      </w:tblGrid>
      <w:tr>
        <w:trPr>
          <w:tblHeader w:val="0"/>
          <w:cantSplit w:val="0"/>
          <w:trHeight w:val="266" w:hRule="atLeast"/>
        </w:trPr>
        <w:tc>
          <w:tcPr>
            <w:tcW w:w="2017"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left="108"/>
              <w:rPr>
                <w:b/>
                <w:sz w:val="24"/>
              </w:rPr>
            </w:pPr>
            <w:r>
              <w:rPr>
                <w:b/>
                <w:spacing w:val="-2" w:percent="98"/>
                <w:sz w:val="24"/>
              </w:rPr>
              <w:t>Field</w:t>
            </w:r>
            <w:r>
              <w:rPr>
                <w:b/>
                <w:sz w:val="24"/>
              </w:rPr>
            </w:r>
          </w:p>
        </w:tc>
        <w:tc>
          <w:tcPr>
            <w:tcW w:w="7343"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left="108"/>
              <w:rPr>
                <w:b/>
                <w:sz w:val="24"/>
              </w:rPr>
            </w:pPr>
            <w:r>
              <w:rPr>
                <w:b/>
                <w:spacing w:val="-2" w:percent="98"/>
                <w:sz w:val="24"/>
              </w:rPr>
              <w:t>Description</w:t>
            </w:r>
            <w:r>
              <w:rPr>
                <w:b/>
                <w:sz w:val="24"/>
              </w:rPr>
            </w:r>
          </w:p>
        </w:tc>
      </w:tr>
      <w:tr>
        <w:trPr>
          <w:tblHeader w:val="0"/>
          <w:cantSplit w:val="0"/>
          <w:trHeight w:val="265" w:hRule="atLeast"/>
        </w:trPr>
        <w:tc>
          <w:tcPr>
            <w:tcW w:w="2017"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left="108"/>
              <w:rPr>
                <w:sz w:val="24"/>
              </w:rPr>
            </w:pPr>
            <w:r>
              <w:rPr>
                <w:spacing w:val="-2" w:percent="98"/>
                <w:sz w:val="24"/>
              </w:rPr>
              <w:t>task_id</w:t>
            </w:r>
            <w:r>
              <w:rPr>
                <w:sz w:val="24"/>
              </w:rPr>
            </w:r>
          </w:p>
        </w:tc>
        <w:tc>
          <w:tcPr>
            <w:tcW w:w="7343"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left="108"/>
              <w:rPr>
                <w:sz w:val="24"/>
              </w:rPr>
            </w:pPr>
            <w:r>
              <w:rPr>
                <w:sz w:val="24"/>
              </w:rPr>
              <w:t>Unique</w:t>
            </w:r>
            <w:r>
              <w:rPr>
                <w:spacing w:val="-1" w:percent="99"/>
                <w:sz w:val="24"/>
              </w:rPr>
              <w:t xml:space="preserve"> </w:t>
            </w:r>
            <w:r>
              <w:rPr>
                <w:sz w:val="24"/>
              </w:rPr>
              <w:t>ID</w:t>
            </w:r>
            <w:r>
              <w:rPr>
                <w:spacing w:val="-2" w:percent="98"/>
                <w:sz w:val="24"/>
              </w:rPr>
              <w:t xml:space="preserve"> </w:t>
            </w:r>
            <w:r>
              <w:rPr>
                <w:sz w:val="24"/>
              </w:rPr>
              <w:t>(e.g.</w:t>
            </w:r>
            <w:r>
              <w:rPr>
                <w:spacing w:val="-1" w:percent="99"/>
                <w:sz w:val="24"/>
              </w:rPr>
              <w:t xml:space="preserve"> </w:t>
            </w:r>
            <w:r>
              <w:rPr>
                <w:sz w:val="24"/>
              </w:rPr>
              <w:t xml:space="preserve">DS0000, </w:t>
            </w:r>
            <w:r>
              <w:rPr>
                <w:spacing w:val="-2" w:percent="98"/>
                <w:sz w:val="24"/>
              </w:rPr>
              <w:t>DS0132).</w:t>
            </w:r>
            <w:r>
              <w:rPr>
                <w:sz w:val="24"/>
              </w:rPr>
            </w:r>
          </w:p>
        </w:tc>
      </w:tr>
      <w:tr>
        <w:trPr>
          <w:tblHeader w:val="0"/>
          <w:cantSplit w:val="0"/>
          <w:trHeight w:val="542" w:hRule="atLeast"/>
        </w:trPr>
        <w:tc>
          <w:tcPr>
            <w:tcW w:w="2017"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left="108"/>
              <w:spacing w:line="271" w:lineRule="exact"/>
              <w:rPr>
                <w:sz w:val="24"/>
              </w:rPr>
            </w:pPr>
            <w:r>
              <w:rPr>
                <w:spacing w:val="-2" w:percent="98"/>
                <w:sz w:val="24"/>
              </w:rPr>
              <w:t>prompt</w:t>
            </w:r>
            <w:r>
              <w:rPr>
                <w:sz w:val="24"/>
              </w:rPr>
            </w:r>
          </w:p>
        </w:tc>
        <w:tc>
          <w:tcPr>
            <w:tcW w:w="7343"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left="108"/>
              <w:spacing w:line="271" w:lineRule="exact"/>
              <w:rPr>
                <w:sz w:val="24"/>
              </w:rPr>
            </w:pPr>
            <w:r>
              <w:rPr>
                <w:sz w:val="24"/>
              </w:rPr>
              <w:t>Problem</w:t>
            </w:r>
            <w:r>
              <w:rPr>
                <w:spacing w:val="-4" w:percent="96"/>
                <w:sz w:val="24"/>
              </w:rPr>
              <w:t xml:space="preserve"> </w:t>
            </w:r>
            <w:r>
              <w:rPr>
                <w:sz w:val="24"/>
              </w:rPr>
              <w:t>text with</w:t>
            </w:r>
            <w:r>
              <w:rPr>
                <w:spacing w:val="-1" w:percent="99"/>
                <w:sz w:val="24"/>
              </w:rPr>
              <w:t xml:space="preserve"> </w:t>
            </w:r>
            <w:r>
              <w:rPr>
                <w:sz w:val="24"/>
              </w:rPr>
              <w:t>context and an</w:t>
            </w:r>
            <w:r>
              <w:rPr>
                <w:spacing w:val="-1" w:percent="99"/>
                <w:sz w:val="24"/>
              </w:rPr>
              <w:t xml:space="preserve"> </w:t>
            </w:r>
            <w:r>
              <w:rPr>
                <w:sz w:val="24"/>
              </w:rPr>
              <w:t>instruction such</w:t>
            </w:r>
            <w:r>
              <w:rPr>
                <w:spacing w:val="-1" w:percent="99"/>
                <w:sz w:val="24"/>
              </w:rPr>
              <w:t xml:space="preserve"> </w:t>
            </w:r>
            <w:r>
              <w:rPr>
                <w:sz w:val="24"/>
              </w:rPr>
              <w:t>as</w:t>
            </w:r>
            <w:r>
              <w:rPr>
                <w:spacing w:val="-1" w:percent="99"/>
                <w:sz w:val="24"/>
              </w:rPr>
              <w:t xml:space="preserve"> </w:t>
            </w:r>
            <w:r>
              <w:rPr>
                <w:sz w:val="24"/>
              </w:rPr>
              <w:t>result =</w:t>
            </w:r>
            <w:r>
              <w:rPr>
                <w:spacing w:val="-2" w:percent="98"/>
                <w:sz w:val="24"/>
              </w:rPr>
              <w:t xml:space="preserve"> </w:t>
            </w:r>
            <w:r>
              <w:rPr>
                <w:sz w:val="24"/>
              </w:rPr>
              <w:t xml:space="preserve">... / </w:t>
            </w:r>
            <w:r>
              <w:rPr>
                <w:spacing w:val="-4" w:percent="96"/>
                <w:sz w:val="24"/>
              </w:rPr>
              <w:t>“put</w:t>
            </w:r>
            <w:r>
              <w:rPr>
                <w:sz w:val="24"/>
              </w:rPr>
            </w:r>
          </w:p>
          <w:p>
            <w:pPr>
              <w:pStyle w:val="para16"/>
              <w:ind w:left="108"/>
              <w:spacing w:line="251" w:lineRule="exact"/>
              <w:rPr>
                <w:sz w:val="24"/>
              </w:rPr>
            </w:pPr>
            <w:r>
              <w:rPr>
                <w:sz w:val="24"/>
              </w:rPr>
              <w:t>solution</w:t>
            </w:r>
            <w:r>
              <w:rPr>
                <w:spacing w:val="-1" w:percent="99"/>
                <w:sz w:val="24"/>
              </w:rPr>
              <w:t xml:space="preserve"> </w:t>
            </w:r>
            <w:r>
              <w:rPr>
                <w:sz w:val="24"/>
              </w:rPr>
              <w:t>in this</w:t>
            </w:r>
            <w:r>
              <w:rPr>
                <w:spacing w:val="-1" w:percent="99"/>
                <w:sz w:val="24"/>
              </w:rPr>
              <w:t xml:space="preserve"> </w:t>
            </w:r>
            <w:r>
              <w:rPr>
                <w:spacing w:val="-2" w:percent="98"/>
                <w:sz w:val="24"/>
              </w:rPr>
              <w:t>variable.”</w:t>
            </w:r>
            <w:r>
              <w:rPr>
                <w:sz w:val="24"/>
              </w:rPr>
            </w:r>
          </w:p>
        </w:tc>
      </w:tr>
      <w:tr>
        <w:trPr>
          <w:tblHeader w:val="0"/>
          <w:cantSplit w:val="0"/>
          <w:trHeight w:val="265" w:hRule="atLeast"/>
        </w:trPr>
        <w:tc>
          <w:tcPr>
            <w:tcW w:w="2017"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left="108"/>
              <w:rPr>
                <w:sz w:val="24"/>
              </w:rPr>
            </w:pPr>
            <w:r>
              <w:rPr>
                <w:spacing w:val="-2" w:percent="98"/>
                <w:sz w:val="24"/>
              </w:rPr>
              <w:t>reference_code</w:t>
            </w:r>
            <w:r>
              <w:rPr>
                <w:sz w:val="24"/>
              </w:rPr>
            </w:r>
          </w:p>
        </w:tc>
        <w:tc>
          <w:tcPr>
            <w:tcW w:w="7343"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left="108"/>
              <w:rPr>
                <w:sz w:val="24"/>
              </w:rPr>
            </w:pPr>
            <w:r>
              <w:rPr>
                <w:sz w:val="24"/>
              </w:rPr>
              <w:t>Reference</w:t>
            </w:r>
            <w:r>
              <w:rPr>
                <w:spacing w:val="-4" w:percent="96"/>
                <w:sz w:val="24"/>
              </w:rPr>
              <w:t xml:space="preserve"> </w:t>
            </w:r>
            <w:r>
              <w:rPr>
                <w:sz w:val="24"/>
              </w:rPr>
              <w:t>implementation;</w:t>
            </w:r>
            <w:r>
              <w:rPr>
                <w:spacing w:val="-2" w:percent="98"/>
                <w:sz w:val="24"/>
              </w:rPr>
              <w:t xml:space="preserve"> </w:t>
            </w:r>
            <w:r>
              <w:rPr>
                <w:sz w:val="24"/>
              </w:rPr>
              <w:t>target</w:t>
            </w:r>
            <w:r>
              <w:rPr>
                <w:spacing w:val="-2" w:percent="98"/>
                <w:sz w:val="24"/>
              </w:rPr>
              <w:t xml:space="preserve"> </w:t>
            </w:r>
            <w:r>
              <w:rPr>
                <w:sz w:val="24"/>
              </w:rPr>
              <w:t>for</w:t>
            </w:r>
            <w:r>
              <w:rPr>
                <w:spacing w:val="-2" w:percent="98"/>
                <w:sz w:val="24"/>
              </w:rPr>
              <w:t xml:space="preserve"> </w:t>
            </w:r>
            <w:r>
              <w:rPr>
                <w:sz w:val="24"/>
              </w:rPr>
              <w:t>evaluation</w:t>
            </w:r>
            <w:r>
              <w:rPr>
                <w:spacing w:val="-2" w:percent="98"/>
                <w:sz w:val="24"/>
              </w:rPr>
              <w:t xml:space="preserve"> </w:t>
            </w:r>
            <w:r>
              <w:rPr>
                <w:sz w:val="24"/>
              </w:rPr>
              <w:t>and</w:t>
            </w:r>
            <w:r>
              <w:rPr>
                <w:spacing w:val="-1" w:percent="99"/>
                <w:sz w:val="24"/>
              </w:rPr>
              <w:t xml:space="preserve"> </w:t>
            </w:r>
            <w:r>
              <w:rPr>
                <w:sz w:val="24"/>
              </w:rPr>
              <w:t>fine-</w:t>
            </w:r>
            <w:r>
              <w:rPr>
                <w:spacing w:val="-2" w:percent="98"/>
                <w:sz w:val="24"/>
              </w:rPr>
              <w:t>tuning.</w:t>
            </w:r>
            <w:r>
              <w:rPr>
                <w:sz w:val="24"/>
              </w:rPr>
            </w:r>
          </w:p>
        </w:tc>
      </w:tr>
      <w:tr>
        <w:trPr>
          <w:tblHeader w:val="0"/>
          <w:cantSplit w:val="0"/>
          <w:trHeight w:val="542" w:hRule="atLeast"/>
        </w:trPr>
        <w:tc>
          <w:tcPr>
            <w:tcW w:w="2017"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left="108"/>
              <w:spacing w:line="271" w:lineRule="exact"/>
              <w:rPr>
                <w:sz w:val="24"/>
              </w:rPr>
            </w:pPr>
            <w:r>
              <w:rPr>
                <w:spacing w:val="-2" w:percent="98"/>
                <w:sz w:val="24"/>
              </w:rPr>
              <w:t>metadata</w:t>
            </w:r>
            <w:r>
              <w:rPr>
                <w:sz w:val="24"/>
              </w:rPr>
            </w:r>
          </w:p>
        </w:tc>
        <w:tc>
          <w:tcPr>
            <w:tcW w:w="7343"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left="108"/>
              <w:spacing w:line="271" w:lineRule="exact"/>
              <w:rPr>
                <w:sz w:val="24"/>
              </w:rPr>
            </w:pPr>
            <w:r>
              <w:rPr>
                <w:sz w:val="24"/>
              </w:rPr>
              <w:t>Library</w:t>
            </w:r>
            <w:r>
              <w:rPr>
                <w:spacing w:val="-8" w:percent="92"/>
                <w:sz w:val="24"/>
              </w:rPr>
              <w:t xml:space="preserve"> </w:t>
            </w:r>
            <w:r>
              <w:rPr>
                <w:sz w:val="24"/>
              </w:rPr>
              <w:t>and</w:t>
            </w:r>
            <w:r>
              <w:rPr>
                <w:spacing w:val="-6" w:percent="94"/>
                <w:sz w:val="24"/>
              </w:rPr>
              <w:t xml:space="preserve"> </w:t>
            </w:r>
            <w:r>
              <w:rPr>
                <w:sz w:val="24"/>
              </w:rPr>
              <w:t>category</w:t>
            </w:r>
            <w:r>
              <w:rPr>
                <w:spacing w:val="-6" w:percent="94"/>
                <w:sz w:val="24"/>
              </w:rPr>
              <w:t xml:space="preserve"> </w:t>
            </w:r>
            <w:r>
              <w:rPr>
                <w:sz w:val="24"/>
              </w:rPr>
              <w:t>(NumPy,</w:t>
            </w:r>
            <w:r>
              <w:rPr>
                <w:spacing w:val="-6" w:percent="94"/>
                <w:sz w:val="24"/>
              </w:rPr>
              <w:t xml:space="preserve"> </w:t>
            </w:r>
            <w:r>
              <w:rPr>
                <w:sz w:val="24"/>
              </w:rPr>
              <w:t>Pandas,</w:t>
            </w:r>
            <w:r>
              <w:rPr>
                <w:spacing w:val="-6" w:percent="94"/>
                <w:sz w:val="24"/>
              </w:rPr>
              <w:t xml:space="preserve"> </w:t>
            </w:r>
            <w:r>
              <w:rPr>
                <w:sz w:val="24"/>
              </w:rPr>
              <w:t>Matplotlib,</w:t>
            </w:r>
            <w:r>
              <w:rPr>
                <w:spacing w:val="-6" w:percent="94"/>
                <w:sz w:val="24"/>
              </w:rPr>
              <w:t xml:space="preserve"> </w:t>
            </w:r>
            <w:r>
              <w:rPr>
                <w:sz w:val="24"/>
              </w:rPr>
              <w:t>SciPy,</w:t>
            </w:r>
            <w:r>
              <w:rPr>
                <w:spacing w:val="-6" w:percent="94"/>
                <w:sz w:val="24"/>
              </w:rPr>
              <w:t xml:space="preserve"> </w:t>
            </w:r>
            <w:r>
              <w:rPr>
                <w:spacing w:val="-2" w:percent="98"/>
                <w:sz w:val="24"/>
              </w:rPr>
              <w:t>Sklearn,</w:t>
            </w:r>
            <w:r>
              <w:rPr>
                <w:sz w:val="24"/>
              </w:rPr>
            </w:r>
          </w:p>
          <w:p>
            <w:pPr>
              <w:pStyle w:val="para16"/>
              <w:ind w:left="108"/>
              <w:spacing w:line="251" w:lineRule="exact"/>
              <w:rPr>
                <w:sz w:val="24"/>
              </w:rPr>
            </w:pPr>
            <w:r>
              <w:rPr>
                <w:spacing w:val="-2" w:percent="98"/>
                <w:sz w:val="24"/>
              </w:rPr>
              <w:t>TensorFlow,</w:t>
            </w:r>
            <w:r>
              <w:rPr>
                <w:spacing w:val="-10" w:percent="90"/>
                <w:sz w:val="24"/>
              </w:rPr>
              <w:t xml:space="preserve"> </w:t>
            </w:r>
            <w:r>
              <w:rPr>
                <w:spacing w:val="-2" w:percent="98"/>
                <w:sz w:val="24"/>
              </w:rPr>
              <w:t>PyTorch,</w:t>
            </w:r>
            <w:r>
              <w:rPr>
                <w:spacing w:val="-8" w:percent="92"/>
                <w:sz w:val="24"/>
              </w:rPr>
              <w:t xml:space="preserve"> </w:t>
            </w:r>
            <w:r>
              <w:rPr>
                <w:spacing w:val="-2" w:percent="98"/>
                <w:sz w:val="24"/>
              </w:rPr>
              <w:t>etc.).</w:t>
            </w:r>
            <w:r>
              <w:rPr>
                <w:sz w:val="24"/>
              </w:rPr>
            </w:r>
          </w:p>
        </w:tc>
      </w:tr>
      <w:tr>
        <w:trPr>
          <w:tblHeader w:val="0"/>
          <w:cantSplit w:val="0"/>
          <w:trHeight w:val="541" w:hRule="atLeast"/>
        </w:trPr>
        <w:tc>
          <w:tcPr>
            <w:tcW w:w="2017"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left="108"/>
              <w:spacing w:line="271" w:lineRule="exact"/>
              <w:rPr>
                <w:sz w:val="24"/>
              </w:rPr>
            </w:pPr>
            <w:r>
              <w:rPr>
                <w:spacing w:val="-2" w:percent="98"/>
                <w:sz w:val="24"/>
              </w:rPr>
              <w:t>code_context</w:t>
            </w:r>
            <w:r>
              <w:rPr>
                <w:sz w:val="24"/>
              </w:rPr>
            </w:r>
          </w:p>
        </w:tc>
        <w:tc>
          <w:tcPr>
            <w:tcW w:w="7343"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left="108"/>
              <w:spacing w:line="271" w:lineRule="exact"/>
              <w:rPr>
                <w:sz w:val="24"/>
              </w:rPr>
            </w:pPr>
            <w:r>
              <w:rPr>
                <w:sz w:val="24"/>
              </w:rPr>
              <w:t>Execution</w:t>
            </w:r>
            <w:r>
              <w:rPr>
                <w:spacing w:val="-3" w:percent="97"/>
                <w:sz w:val="24"/>
              </w:rPr>
              <w:t xml:space="preserve"> </w:t>
            </w:r>
            <w:r>
              <w:rPr>
                <w:sz w:val="24"/>
              </w:rPr>
              <w:t>context with</w:t>
            </w:r>
            <w:r>
              <w:rPr>
                <w:spacing w:val="-1" w:percent="99"/>
                <w:sz w:val="24"/>
              </w:rPr>
              <w:t xml:space="preserve"> </w:t>
            </w:r>
            <w:r>
              <w:rPr>
                <w:sz w:val="24"/>
              </w:rPr>
              <w:t>test_execution and</w:t>
            </w:r>
            <w:r>
              <w:rPr>
                <w:spacing w:val="-1" w:percent="99"/>
                <w:sz w:val="24"/>
              </w:rPr>
              <w:t xml:space="preserve"> </w:t>
            </w:r>
            <w:r>
              <w:rPr>
                <w:sz w:val="24"/>
              </w:rPr>
              <w:t>test_string helpers</w:t>
            </w:r>
            <w:r>
              <w:rPr>
                <w:spacing w:val="-2" w:percent="98"/>
                <w:sz w:val="24"/>
              </w:rPr>
              <w:t xml:space="preserve"> </w:t>
            </w:r>
            <w:r>
              <w:rPr>
                <w:sz w:val="24"/>
              </w:rPr>
              <w:t xml:space="preserve">and </w:t>
            </w:r>
            <w:r>
              <w:rPr>
                <w:spacing w:val="-2" w:percent="98"/>
                <w:sz w:val="24"/>
              </w:rPr>
              <w:t>input</w:t>
            </w:r>
            <w:r>
              <w:rPr>
                <w:sz w:val="24"/>
              </w:rPr>
            </w:r>
          </w:p>
          <w:p>
            <w:pPr>
              <w:pStyle w:val="para16"/>
              <w:ind w:left="108"/>
              <w:spacing w:line="251" w:lineRule="exact"/>
              <w:rPr>
                <w:sz w:val="24"/>
              </w:rPr>
            </w:pPr>
            <w:r>
              <w:rPr>
                <w:spacing w:val="-2" w:percent="98"/>
                <w:sz w:val="24"/>
              </w:rPr>
              <w:t>generation.</w:t>
            </w:r>
            <w:r>
              <w:rPr>
                <w:sz w:val="24"/>
              </w:rPr>
            </w:r>
          </w:p>
        </w:tc>
      </w:tr>
      <w:tr>
        <w:trPr>
          <w:tblHeader w:val="0"/>
          <w:cantSplit w:val="0"/>
          <w:trHeight w:val="541" w:hRule="atLeast"/>
        </w:trPr>
        <w:tc>
          <w:tcPr>
            <w:tcW w:w="2017"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left="108"/>
              <w:spacing w:line="271" w:lineRule="exact"/>
              <w:rPr>
                <w:sz w:val="24"/>
              </w:rPr>
            </w:pPr>
            <w:r>
              <w:rPr>
                <w:spacing w:val="-2" w:percent="98"/>
                <w:sz w:val="24"/>
              </w:rPr>
              <w:t>generated_code_s</w:t>
            </w:r>
            <w:r>
              <w:rPr>
                <w:sz w:val="24"/>
              </w:rPr>
            </w:r>
          </w:p>
          <w:p>
            <w:pPr>
              <w:pStyle w:val="para16"/>
              <w:ind w:left="108"/>
              <w:spacing w:line="251" w:lineRule="exact"/>
              <w:rPr>
                <w:sz w:val="24"/>
              </w:rPr>
            </w:pPr>
            <w:r>
              <w:rPr>
                <w:spacing w:val="-2" w:percent="98"/>
                <w:sz w:val="24"/>
              </w:rPr>
              <w:t>nippet</w:t>
            </w:r>
            <w:r>
              <w:rPr>
                <w:sz w:val="24"/>
              </w:rPr>
            </w:r>
          </w:p>
        </w:tc>
        <w:tc>
          <w:tcPr>
            <w:tcW w:w="7343"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left="108"/>
              <w:spacing w:line="271" w:lineRule="exact"/>
              <w:rPr>
                <w:sz w:val="24"/>
              </w:rPr>
            </w:pPr>
            <w:r>
              <w:rPr>
                <w:sz w:val="24"/>
              </w:rPr>
              <w:t>Truncated</w:t>
            </w:r>
            <w:r>
              <w:rPr>
                <w:spacing w:val="-2" w:percent="98"/>
                <w:sz w:val="24"/>
              </w:rPr>
              <w:t xml:space="preserve"> </w:t>
            </w:r>
            <w:r>
              <w:rPr>
                <w:sz w:val="24"/>
              </w:rPr>
              <w:t>or</w:t>
            </w:r>
            <w:r>
              <w:rPr>
                <w:spacing w:val="-2" w:percent="98"/>
                <w:sz w:val="24"/>
              </w:rPr>
              <w:t xml:space="preserve"> </w:t>
            </w:r>
            <w:r>
              <w:rPr>
                <w:sz w:val="24"/>
              </w:rPr>
              <w:t>partial</w:t>
            </w:r>
            <w:r>
              <w:rPr>
                <w:spacing w:val="-1" w:percent="99"/>
                <w:sz w:val="24"/>
              </w:rPr>
              <w:t xml:space="preserve"> </w:t>
            </w:r>
            <w:r>
              <w:rPr>
                <w:sz w:val="24"/>
              </w:rPr>
              <w:t>generated</w:t>
            </w:r>
            <w:r>
              <w:rPr>
                <w:spacing w:val="-2" w:percent="98"/>
                <w:sz w:val="24"/>
              </w:rPr>
              <w:t xml:space="preserve"> </w:t>
            </w:r>
            <w:r>
              <w:rPr>
                <w:sz w:val="24"/>
              </w:rPr>
              <w:t>solution</w:t>
            </w:r>
            <w:r>
              <w:rPr>
                <w:spacing w:val="-2" w:percent="98"/>
                <w:sz w:val="24"/>
              </w:rPr>
              <w:t xml:space="preserve"> </w:t>
            </w:r>
            <w:r>
              <w:rPr>
                <w:sz w:val="24"/>
              </w:rPr>
              <w:t>(when</w:t>
            </w:r>
            <w:r>
              <w:rPr>
                <w:spacing w:val="-1" w:percent="99"/>
                <w:sz w:val="24"/>
              </w:rPr>
              <w:t xml:space="preserve"> </w:t>
            </w:r>
            <w:r>
              <w:rPr>
                <w:spacing w:val="-2" w:percent="98"/>
                <w:sz w:val="24"/>
              </w:rPr>
              <w:t>present).</w:t>
            </w:r>
            <w:r>
              <w:rPr>
                <w:sz w:val="24"/>
              </w:rPr>
            </w:r>
          </w:p>
        </w:tc>
      </w:tr>
      <w:tr>
        <w:trPr>
          <w:tblHeader w:val="0"/>
          <w:cantSplit w:val="0"/>
          <w:trHeight w:val="266" w:hRule="atLeast"/>
        </w:trPr>
        <w:tc>
          <w:tcPr>
            <w:tcW w:w="2017"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left="108"/>
              <w:rPr>
                <w:sz w:val="24"/>
              </w:rPr>
            </w:pPr>
            <w:r>
              <w:rPr>
                <w:spacing w:val="-2" w:percent="98"/>
                <w:sz w:val="24"/>
              </w:rPr>
              <w:t>full_code</w:t>
            </w:r>
            <w:r>
              <w:rPr>
                <w:sz w:val="24"/>
              </w:rPr>
            </w:r>
          </w:p>
        </w:tc>
        <w:tc>
          <w:tcPr>
            <w:tcW w:w="7343"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left="108"/>
              <w:rPr>
                <w:sz w:val="24"/>
              </w:rPr>
            </w:pPr>
            <w:r>
              <w:rPr>
                <w:sz w:val="24"/>
              </w:rPr>
              <w:t>Full</w:t>
            </w:r>
            <w:r>
              <w:rPr>
                <w:spacing w:val="-2" w:percent="98"/>
                <w:sz w:val="24"/>
              </w:rPr>
              <w:t xml:space="preserve"> </w:t>
            </w:r>
            <w:r>
              <w:rPr>
                <w:sz w:val="24"/>
              </w:rPr>
              <w:t>generated</w:t>
            </w:r>
            <w:r>
              <w:rPr>
                <w:spacing w:val="-1" w:percent="99"/>
                <w:sz w:val="24"/>
              </w:rPr>
              <w:t xml:space="preserve"> </w:t>
            </w:r>
            <w:r>
              <w:rPr>
                <w:sz w:val="24"/>
              </w:rPr>
              <w:t>solution;</w:t>
            </w:r>
            <w:r>
              <w:rPr>
                <w:spacing w:val="-1" w:percent="99"/>
                <w:sz w:val="24"/>
              </w:rPr>
              <w:t xml:space="preserve"> </w:t>
            </w:r>
            <w:r>
              <w:rPr>
                <w:sz w:val="24"/>
              </w:rPr>
              <w:t>main</w:t>
            </w:r>
            <w:r>
              <w:rPr>
                <w:spacing w:val="-1" w:percent="99"/>
                <w:sz w:val="24"/>
              </w:rPr>
              <w:t xml:space="preserve"> </w:t>
            </w:r>
            <w:r>
              <w:rPr>
                <w:sz w:val="24"/>
              </w:rPr>
              <w:t>output</w:t>
            </w:r>
            <w:r>
              <w:rPr>
                <w:spacing w:val="-1" w:percent="99"/>
                <w:sz w:val="24"/>
              </w:rPr>
              <w:t xml:space="preserve"> </w:t>
            </w:r>
            <w:r>
              <w:rPr>
                <w:sz w:val="24"/>
              </w:rPr>
              <w:t>column</w:t>
            </w:r>
            <w:r>
              <w:rPr>
                <w:spacing w:val="-1" w:percent="99"/>
                <w:sz w:val="24"/>
              </w:rPr>
              <w:t xml:space="preserve"> </w:t>
            </w:r>
            <w:r>
              <w:rPr>
                <w:sz w:val="24"/>
              </w:rPr>
              <w:t>for</w:t>
            </w:r>
            <w:r>
              <w:rPr>
                <w:spacing w:val="-1" w:percent="99"/>
                <w:sz w:val="24"/>
              </w:rPr>
              <w:t xml:space="preserve"> </w:t>
            </w:r>
            <w:r>
              <w:rPr>
                <w:spacing w:val="-2" w:percent="98"/>
                <w:sz w:val="24"/>
              </w:rPr>
              <w:t>evaluation.</w:t>
            </w:r>
            <w:r>
              <w:rPr>
                <w:sz w:val="24"/>
              </w:rPr>
            </w:r>
          </w:p>
        </w:tc>
      </w:tr>
    </w:tbl>
    <w:p>
      <w:pPr>
        <w:ind w:left="146"/>
      </w:pPr>
      <w:r/>
    </w:p>
    <w:p>
      <w:pPr>
        <w:ind w:left="146"/>
      </w:pPr>
      <w:r/>
    </w:p>
    <w:p>
      <w:pPr>
        <w:ind w:left="146"/>
      </w:pPr>
      <w:r/>
    </w:p>
    <w:p>
      <w:pPr>
        <w:ind w:left="146"/>
      </w:pPr>
      <w:r/>
    </w:p>
    <w:p>
      <w:pPr>
        <w:ind w:left="146"/>
      </w:pPr>
      <w:r/>
    </w:p>
    <w:p>
      <w:pPr>
        <w:ind w:left="146"/>
      </w:pPr>
      <w:r/>
    </w:p>
    <w:p>
      <w:pPr>
        <w:pStyle w:val="para12"/>
        <w:numPr>
          <w:ilvl w:val="1"/>
          <w:numId w:val="4"/>
        </w:numPr>
        <w:ind w:left="864" w:hanging="495"/>
        <w:tabs defTabSz="720">
          <w:tab w:val="left" w:pos="864" w:leader="none"/>
        </w:tabs>
      </w:pPr>
      <w:bookmarkStart w:id="48" w:name="_TOC_250012"/>
      <w:r/>
      <w:bookmarkEnd w:id="48"/>
      <w:r/>
      <w:r>
        <w:rPr>
          <w:spacing w:val="-8" w:percent="93"/>
        </w:rPr>
        <w:t>LLM</w:t>
      </w:r>
      <w:r>
        <w:rPr>
          <w:spacing w:val="-4" w:percent="97"/>
        </w:rPr>
        <w:t xml:space="preserve"> USED</w:t>
      </w:r>
      <w:r/>
    </w:p>
    <w:p>
      <w:pPr>
        <w:pStyle w:val="para10"/>
        <w:spacing w:before="172"/>
        <w:rPr>
          <w:b/>
        </w:rPr>
      </w:pPr>
      <w:r>
        <w:rPr>
          <w:b/>
        </w:rPr>
      </w:r>
    </w:p>
    <w:p>
      <w:pPr>
        <w:pStyle w:val="para10"/>
        <w:ind w:left="397" w:right="299"/>
        <w:spacing w:line="360" w:lineRule="auto"/>
        <w:jc w:val="both"/>
        <w:tabs defTabSz="720">
          <w:tab w:val="left" w:pos="9411" w:leader="none"/>
          <w:tab w:val="left" w:pos="9468" w:leader="none"/>
        </w:tabs>
        <w:rPr>
          <w:spacing w:val="-4" w:percent="96"/>
        </w:rPr>
      </w:pPr>
      <w:r>
        <w:t>Qwen2.5-Coder[16]</w:t>
      </w:r>
      <w:r>
        <w:rPr>
          <w:spacing w:val="57" w:percent="134"/>
          <w:w w:val="150"/>
        </w:rPr>
        <w:t xml:space="preserve"> </w:t>
      </w:r>
      <w:r>
        <w:t>is</w:t>
      </w:r>
      <w:r>
        <w:rPr>
          <w:spacing w:val="60" w:percent="136"/>
          <w:w w:val="150"/>
        </w:rPr>
        <w:t xml:space="preserve"> </w:t>
      </w:r>
      <w:r>
        <w:t>the</w:t>
      </w:r>
      <w:r>
        <w:rPr>
          <w:spacing w:val="60" w:percent="136"/>
          <w:w w:val="150"/>
        </w:rPr>
        <w:t xml:space="preserve"> </w:t>
      </w:r>
      <w:r>
        <w:t>latest</w:t>
      </w:r>
      <w:r>
        <w:rPr>
          <w:spacing w:val="60" w:percent="136"/>
          <w:w w:val="150"/>
        </w:rPr>
        <w:t xml:space="preserve"> </w:t>
      </w:r>
      <w:r>
        <w:t>series</w:t>
      </w:r>
      <w:r>
        <w:rPr>
          <w:spacing w:val="60" w:percent="136"/>
          <w:w w:val="150"/>
        </w:rPr>
        <w:t xml:space="preserve"> </w:t>
      </w:r>
      <w:r>
        <w:t>of</w:t>
      </w:r>
      <w:r>
        <w:rPr>
          <w:spacing w:val="60" w:percent="136"/>
          <w:w w:val="150"/>
        </w:rPr>
        <w:t xml:space="preserve"> </w:t>
      </w:r>
      <w:r>
        <w:t>Code-Specific</w:t>
      </w:r>
      <w:r>
        <w:rPr>
          <w:spacing w:val="60" w:percent="136"/>
          <w:w w:val="150"/>
        </w:rPr>
        <w:t xml:space="preserve"> </w:t>
      </w:r>
      <w:r>
        <w:t>Qwen</w:t>
      </w:r>
      <w:r>
        <w:rPr>
          <w:spacing w:val="60" w:percent="136"/>
          <w:w w:val="150"/>
        </w:rPr>
        <w:t xml:space="preserve"> </w:t>
      </w:r>
      <w:r>
        <w:rPr>
          <w:spacing w:val="-2" w:percent="98"/>
        </w:rPr>
        <w:t>large</w:t>
      </w:r>
      <w:r>
        <w:t>language models (formerly known as CodeQwen). Significantly improvements</w:t>
      </w:r>
      <w:r>
        <w:rPr>
          <w:spacing w:val="80" w:percent="171"/>
        </w:rPr>
        <w:t xml:space="preserve"> </w:t>
      </w:r>
      <w:r>
        <w:t>in</w:t>
      </w:r>
      <w:r>
        <w:rPr>
          <w:spacing w:val="-3" w:percent="97"/>
        </w:rPr>
        <w:t xml:space="preserve"> </w:t>
      </w:r>
      <w:r>
        <w:t>code generation,</w:t>
      </w:r>
      <w:r>
        <w:rPr>
          <w:spacing w:val="-3" w:percent="97"/>
        </w:rPr>
        <w:t xml:space="preserve"> </w:t>
      </w:r>
      <w:r>
        <w:t>code reasoning</w:t>
      </w:r>
      <w:r>
        <w:rPr>
          <w:spacing w:val="-3" w:percent="97"/>
        </w:rPr>
        <w:t xml:space="preserve"> </w:t>
      </w:r>
      <w:r>
        <w:t>and</w:t>
      </w:r>
      <w:r>
        <w:rPr>
          <w:spacing w:val="-3" w:percent="97"/>
        </w:rPr>
        <w:t xml:space="preserve"> </w:t>
      </w:r>
      <w:r>
        <w:t>code fixing. Base on the strong Qwen2.5, we scale up the training tokens into 5.5 trillion including source code, text-code grounding, Synthetic data, etc. Qwen2.5-Coder-32B has become the current state of</w:t>
      </w:r>
      <w:r>
        <w:rPr>
          <w:spacing w:val="-4" w:percent="96"/>
        </w:rPr>
        <w:t xml:space="preserve"> </w:t>
      </w:r>
      <w:r>
        <w:t>the</w:t>
      </w:r>
      <w:r>
        <w:rPr>
          <w:spacing w:val="-4" w:percent="96"/>
        </w:rPr>
        <w:t xml:space="preserve"> </w:t>
      </w:r>
      <w:r>
        <w:t>art</w:t>
      </w:r>
      <w:r>
        <w:rPr>
          <w:spacing w:val="-3" w:percent="97"/>
        </w:rPr>
        <w:t xml:space="preserve"> </w:t>
      </w:r>
      <w:r>
        <w:t>open</w:t>
      </w:r>
      <w:r>
        <w:rPr>
          <w:spacing w:val="-3" w:percent="97"/>
        </w:rPr>
        <w:t xml:space="preserve"> </w:t>
      </w:r>
      <w:r>
        <w:t>source</w:t>
      </w:r>
      <w:r>
        <w:rPr>
          <w:spacing w:val="-4" w:percent="96"/>
        </w:rPr>
        <w:t xml:space="preserve"> </w:t>
      </w:r>
      <w:r>
        <w:t>codeLLM,</w:t>
      </w:r>
      <w:r>
        <w:rPr>
          <w:spacing w:val="-3" w:percent="97"/>
        </w:rPr>
        <w:t xml:space="preserve"> </w:t>
      </w:r>
      <w:r>
        <w:t>with</w:t>
      </w:r>
      <w:r>
        <w:rPr>
          <w:spacing w:val="-3" w:percent="97"/>
        </w:rPr>
        <w:t xml:space="preserve"> </w:t>
      </w:r>
      <w:r>
        <w:t>its</w:t>
      </w:r>
      <w:r>
        <w:rPr>
          <w:spacing w:val="-3" w:percent="97"/>
        </w:rPr>
        <w:t xml:space="preserve"> </w:t>
      </w:r>
      <w:r>
        <w:t>coding</w:t>
      </w:r>
      <w:r>
        <w:rPr>
          <w:spacing w:val="-3" w:percent="97"/>
        </w:rPr>
        <w:t xml:space="preserve"> </w:t>
      </w:r>
      <w:r>
        <w:t>abilities</w:t>
      </w:r>
      <w:r>
        <w:rPr>
          <w:spacing w:val="-3" w:percent="97"/>
        </w:rPr>
        <w:t xml:space="preserve"> </w:t>
      </w:r>
      <w:r>
        <w:t>matching</w:t>
      </w:r>
      <w:r>
        <w:rPr>
          <w:spacing w:val="-3" w:percent="97"/>
        </w:rPr>
        <w:t xml:space="preserve"> </w:t>
      </w:r>
      <w:r>
        <w:t>those</w:t>
      </w:r>
      <w:r>
        <w:rPr>
          <w:spacing w:val="-4" w:percent="96"/>
        </w:rPr>
        <w:t xml:space="preserve"> </w:t>
      </w:r>
      <w:r>
        <w:t>of</w:t>
      </w:r>
      <w:r>
        <w:rPr>
          <w:spacing w:val="-4" w:percent="96"/>
        </w:rPr>
        <w:t xml:space="preserve"> </w:t>
      </w:r>
      <w:r>
        <w:t xml:space="preserve">GPT- </w:t>
      </w:r>
      <w:r>
        <w:rPr>
          <w:spacing w:val="-4" w:percent="96"/>
        </w:rPr>
        <w:t>4o.</w:t>
      </w:r>
      <w:r>
        <w:rPr>
          <w:spacing w:val="-4" w:percent="96"/>
        </w:rPr>
      </w:r>
    </w:p>
    <w:p>
      <w:pPr>
        <w:pStyle w:val="para10"/>
        <w:ind w:left="397"/>
        <w:spacing w:line="360" w:lineRule="auto"/>
        <w:jc w:val="both"/>
      </w:pPr>
      <w:r/>
    </w:p>
    <w:p>
      <w:pPr>
        <w:pStyle w:val="para10"/>
        <w:ind w:left="454"/>
        <w:spacing w:line="315" w:lineRule="exact"/>
        <w:jc w:val="center"/>
      </w:pPr>
      <w:r>
        <w:t>Table</w:t>
      </w:r>
      <w:r>
        <w:rPr>
          <w:spacing w:val="-8" w:percent="93"/>
        </w:rPr>
        <w:t xml:space="preserve"> </w:t>
      </w:r>
      <w:r>
        <w:t>4.6</w:t>
      </w:r>
      <w:r>
        <w:rPr>
          <w:spacing w:val="-7" w:percent="94"/>
        </w:rPr>
        <w:t xml:space="preserve"> </w:t>
      </w:r>
      <w:r>
        <w:t>:</w:t>
      </w:r>
      <w:r>
        <w:rPr>
          <w:spacing w:val="-8" w:percent="93"/>
        </w:rPr>
        <w:t xml:space="preserve"> </w:t>
      </w:r>
      <w:r>
        <w:t>Qwen-coder</w:t>
      </w:r>
      <w:r>
        <w:rPr>
          <w:spacing w:val="-7" w:percent="94"/>
        </w:rPr>
        <w:t xml:space="preserve"> </w:t>
      </w:r>
      <w:r>
        <w:rPr>
          <w:spacing w:val="-2" w:percent="98"/>
        </w:rPr>
        <w:t>configuration</w:t>
      </w:r>
      <w:r/>
    </w:p>
    <w:p>
      <w:pPr>
        <w:pStyle w:val="para10"/>
        <w:spacing w:before="18"/>
        <w:rPr>
          <w:sz w:val="20"/>
        </w:rPr>
      </w:pPr>
      <w:r>
        <w:rPr>
          <w:sz w:val="20"/>
        </w:rPr>
      </w:r>
    </w:p>
    <w:tbl>
      <w:tblPr>
        <w:tblStyle w:val="TableNormal"/>
        <w:name w:val="Table9"/>
        <w:tabOrder w:val="0"/>
        <w:jc w:val="left"/>
        <w:tblInd w:w="1716" w:type="dxa"/>
        <w:tblW w:w="6232" w:type="dxa"/>
        <w:pPr>
          <w:ind w:left="1716"/>
        </w:pPr>
        <w:tblLook w:val="01E0" w:firstRow="1" w:lastRow="1" w:firstColumn="1" w:lastColumn="1" w:noHBand="0" w:noVBand="0"/>
      </w:tblPr>
      <w:tblGrid>
        <w:gridCol w:w="1980"/>
        <w:gridCol w:w="4252"/>
      </w:tblGrid>
      <w:tr>
        <w:trPr>
          <w:tblHeader w:val="0"/>
          <w:cantSplit w:val="0"/>
          <w:trHeight w:val="266" w:hRule="atLeast"/>
        </w:trPr>
        <w:tc>
          <w:tcPr>
            <w:tcW w:w="1980"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left="510"/>
              <w:rPr>
                <w:b/>
                <w:sz w:val="24"/>
              </w:rPr>
            </w:pPr>
            <w:r>
              <w:rPr>
                <w:b/>
                <w:spacing w:val="-2" w:percent="98"/>
                <w:sz w:val="24"/>
              </w:rPr>
              <w:t>Attribute</w:t>
            </w:r>
            <w:r>
              <w:rPr>
                <w:b/>
                <w:sz w:val="24"/>
              </w:rPr>
            </w:r>
          </w:p>
        </w:tc>
        <w:tc>
          <w:tcPr>
            <w:tcW w:w="4252"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left="108"/>
              <w:rPr>
                <w:b/>
                <w:sz w:val="24"/>
              </w:rPr>
            </w:pPr>
            <w:r>
              <w:rPr>
                <w:b/>
                <w:spacing w:val="-2" w:percent="98"/>
                <w:sz w:val="24"/>
              </w:rPr>
              <w:t>Specification</w:t>
            </w:r>
            <w:r>
              <w:rPr>
                <w:b/>
                <w:sz w:val="24"/>
              </w:rPr>
            </w:r>
          </w:p>
        </w:tc>
      </w:tr>
      <w:tr>
        <w:trPr>
          <w:tblHeader w:val="0"/>
          <w:cantSplit w:val="0"/>
          <w:trHeight w:val="265" w:hRule="atLeast"/>
        </w:trPr>
        <w:tc>
          <w:tcPr>
            <w:tcW w:w="1980"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left="108"/>
              <w:rPr>
                <w:sz w:val="24"/>
              </w:rPr>
            </w:pPr>
            <w:r>
              <w:rPr>
                <w:sz w:val="24"/>
              </w:rPr>
              <w:t>Model</w:t>
            </w:r>
            <w:r>
              <w:rPr>
                <w:spacing w:val="-3" w:percent="97"/>
                <w:sz w:val="24"/>
              </w:rPr>
              <w:t xml:space="preserve"> </w:t>
            </w:r>
            <w:r>
              <w:rPr>
                <w:spacing w:val="-4" w:percent="96"/>
                <w:sz w:val="24"/>
              </w:rPr>
              <w:t>Name</w:t>
            </w:r>
            <w:r>
              <w:rPr>
                <w:sz w:val="24"/>
              </w:rPr>
            </w:r>
          </w:p>
        </w:tc>
        <w:tc>
          <w:tcPr>
            <w:tcW w:w="4252"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left="108"/>
              <w:rPr>
                <w:sz w:val="24"/>
              </w:rPr>
            </w:pPr>
            <w:r>
              <w:rPr>
                <w:spacing w:val="-2" w:percent="98"/>
                <w:sz w:val="24"/>
              </w:rPr>
              <w:t>Qwen2.5-Coder-3B-Instruct</w:t>
            </w:r>
            <w:r>
              <w:rPr>
                <w:sz w:val="24"/>
              </w:rPr>
            </w:r>
          </w:p>
        </w:tc>
      </w:tr>
      <w:tr>
        <w:trPr>
          <w:tblHeader w:val="0"/>
          <w:cantSplit w:val="0"/>
          <w:trHeight w:val="265" w:hRule="atLeast"/>
        </w:trPr>
        <w:tc>
          <w:tcPr>
            <w:tcW w:w="1980"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left="108"/>
              <w:rPr>
                <w:sz w:val="24"/>
              </w:rPr>
            </w:pPr>
            <w:r>
              <w:rPr>
                <w:spacing w:val="-2" w:percent="98"/>
                <w:sz w:val="24"/>
              </w:rPr>
              <w:t>Parameters</w:t>
            </w:r>
            <w:r>
              <w:rPr>
                <w:sz w:val="24"/>
              </w:rPr>
            </w:r>
          </w:p>
        </w:tc>
        <w:tc>
          <w:tcPr>
            <w:tcW w:w="4252"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left="108"/>
              <w:rPr>
                <w:sz w:val="24"/>
              </w:rPr>
            </w:pPr>
            <w:r>
              <w:rPr>
                <w:sz w:val="24"/>
              </w:rPr>
              <w:t xml:space="preserve">~3 </w:t>
            </w:r>
            <w:r>
              <w:rPr>
                <w:spacing w:val="-2" w:percent="98"/>
                <w:sz w:val="24"/>
              </w:rPr>
              <w:t>billion</w:t>
            </w:r>
            <w:r>
              <w:rPr>
                <w:sz w:val="24"/>
              </w:rPr>
            </w:r>
          </w:p>
        </w:tc>
      </w:tr>
      <w:tr>
        <w:trPr>
          <w:tblHeader w:val="0"/>
          <w:cantSplit w:val="0"/>
          <w:trHeight w:val="266" w:hRule="atLeast"/>
        </w:trPr>
        <w:tc>
          <w:tcPr>
            <w:tcW w:w="1980"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left="108"/>
              <w:rPr>
                <w:sz w:val="24"/>
              </w:rPr>
            </w:pPr>
            <w:r>
              <w:rPr>
                <w:spacing w:val="-2" w:percent="98"/>
                <w:sz w:val="24"/>
              </w:rPr>
              <w:t>Architecture</w:t>
            </w:r>
            <w:r>
              <w:rPr>
                <w:sz w:val="24"/>
              </w:rPr>
            </w:r>
          </w:p>
        </w:tc>
        <w:tc>
          <w:tcPr>
            <w:tcW w:w="4252"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left="108"/>
              <w:rPr>
                <w:sz w:val="24"/>
              </w:rPr>
            </w:pPr>
            <w:r>
              <w:rPr>
                <w:sz w:val="24"/>
              </w:rPr>
              <w:t>Transformer</w:t>
            </w:r>
            <w:r>
              <w:rPr>
                <w:spacing w:val="-6" w:percent="94"/>
                <w:sz w:val="24"/>
              </w:rPr>
              <w:t xml:space="preserve"> </w:t>
            </w:r>
            <w:r>
              <w:rPr>
                <w:sz w:val="24"/>
              </w:rPr>
              <w:t>(36</w:t>
            </w:r>
            <w:r>
              <w:rPr>
                <w:spacing w:val="-6" w:percent="94"/>
                <w:sz w:val="24"/>
              </w:rPr>
              <w:t xml:space="preserve"> </w:t>
            </w:r>
            <w:r>
              <w:rPr>
                <w:spacing w:val="-2" w:percent="98"/>
                <w:sz w:val="24"/>
              </w:rPr>
              <w:t>layers)</w:t>
            </w:r>
            <w:r>
              <w:rPr>
                <w:sz w:val="24"/>
              </w:rPr>
            </w:r>
          </w:p>
        </w:tc>
      </w:tr>
      <w:tr>
        <w:trPr>
          <w:tblHeader w:val="0"/>
          <w:cantSplit w:val="0"/>
          <w:trHeight w:val="265" w:hRule="atLeast"/>
        </w:trPr>
        <w:tc>
          <w:tcPr>
            <w:tcW w:w="1980"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left="108"/>
              <w:rPr>
                <w:sz w:val="24"/>
              </w:rPr>
            </w:pPr>
            <w:r>
              <w:rPr>
                <w:spacing w:val="-2" w:percent="98"/>
                <w:sz w:val="24"/>
              </w:rPr>
              <w:t>Framework</w:t>
            </w:r>
            <w:r>
              <w:rPr>
                <w:sz w:val="24"/>
              </w:rPr>
            </w:r>
          </w:p>
        </w:tc>
        <w:tc>
          <w:tcPr>
            <w:tcW w:w="4252"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left="108"/>
              <w:rPr>
                <w:sz w:val="24"/>
              </w:rPr>
            </w:pPr>
            <w:r>
              <w:rPr>
                <w:sz w:val="24"/>
              </w:rPr>
              <w:t>Hugging</w:t>
            </w:r>
            <w:r>
              <w:rPr>
                <w:spacing w:val="-1" w:percent="99"/>
                <w:sz w:val="24"/>
              </w:rPr>
              <w:t xml:space="preserve"> </w:t>
            </w:r>
            <w:r>
              <w:rPr>
                <w:sz w:val="24"/>
              </w:rPr>
              <w:t>Face</w:t>
            </w:r>
            <w:r>
              <w:rPr>
                <w:spacing w:val="-1" w:percent="99"/>
                <w:sz w:val="24"/>
              </w:rPr>
              <w:t xml:space="preserve"> </w:t>
            </w:r>
            <w:r>
              <w:rPr>
                <w:spacing w:val="-2" w:percent="98"/>
                <w:sz w:val="24"/>
              </w:rPr>
              <w:t>Transformers</w:t>
            </w:r>
            <w:r>
              <w:rPr>
                <w:sz w:val="24"/>
              </w:rPr>
            </w:r>
          </w:p>
        </w:tc>
      </w:tr>
      <w:tr>
        <w:trPr>
          <w:tblHeader w:val="0"/>
          <w:cantSplit w:val="0"/>
          <w:trHeight w:val="266" w:hRule="atLeast"/>
        </w:trPr>
        <w:tc>
          <w:tcPr>
            <w:tcW w:w="1980"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left="108"/>
              <w:rPr>
                <w:sz w:val="24"/>
              </w:rPr>
            </w:pPr>
            <w:r>
              <w:rPr>
                <w:spacing w:val="-2" w:percent="98"/>
                <w:sz w:val="24"/>
              </w:rPr>
              <w:t>Fine-tuning</w:t>
            </w:r>
            <w:r>
              <w:rPr>
                <w:sz w:val="24"/>
              </w:rPr>
            </w:r>
          </w:p>
        </w:tc>
        <w:tc>
          <w:tcPr>
            <w:tcW w:w="4252"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left="108"/>
              <w:rPr>
                <w:sz w:val="24"/>
              </w:rPr>
            </w:pPr>
            <w:r>
              <w:rPr>
                <w:spacing w:val="-4" w:percent="96"/>
                <w:sz w:val="24"/>
              </w:rPr>
              <w:t>LoRA</w:t>
            </w:r>
            <w:r>
              <w:rPr>
                <w:sz w:val="24"/>
              </w:rPr>
            </w:r>
          </w:p>
        </w:tc>
      </w:tr>
      <w:tr>
        <w:trPr>
          <w:tblHeader w:val="0"/>
          <w:cantSplit w:val="0"/>
          <w:trHeight w:val="265" w:hRule="atLeast"/>
        </w:trPr>
        <w:tc>
          <w:tcPr>
            <w:tcW w:w="1980"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left="108"/>
              <w:rPr>
                <w:sz w:val="24"/>
              </w:rPr>
            </w:pPr>
            <w:r>
              <w:rPr>
                <w:spacing w:val="-2" w:percent="98"/>
                <w:sz w:val="24"/>
              </w:rPr>
              <w:t>Projections</w:t>
            </w:r>
            <w:r>
              <w:rPr>
                <w:sz w:val="24"/>
              </w:rPr>
            </w:r>
          </w:p>
        </w:tc>
        <w:tc>
          <w:tcPr>
            <w:tcW w:w="4252"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left="108"/>
              <w:rPr>
                <w:sz w:val="24"/>
              </w:rPr>
            </w:pPr>
            <w:r>
              <w:rPr>
                <w:sz w:val="24"/>
              </w:rPr>
              <w:t>Q,</w:t>
            </w:r>
            <w:r>
              <w:rPr>
                <w:spacing w:val="-6" w:percent="94"/>
                <w:sz w:val="24"/>
              </w:rPr>
              <w:t xml:space="preserve"> </w:t>
            </w:r>
            <w:r>
              <w:rPr>
                <w:sz w:val="24"/>
              </w:rPr>
              <w:t>K,</w:t>
            </w:r>
            <w:r>
              <w:rPr>
                <w:spacing w:val="-4" w:percent="96"/>
                <w:sz w:val="24"/>
              </w:rPr>
              <w:t xml:space="preserve"> </w:t>
            </w:r>
            <w:r>
              <w:rPr>
                <w:sz w:val="24"/>
              </w:rPr>
              <w:t>V,</w:t>
            </w:r>
            <w:r>
              <w:rPr>
                <w:spacing w:val="-4" w:percent="96"/>
                <w:sz w:val="24"/>
              </w:rPr>
              <w:t xml:space="preserve"> </w:t>
            </w:r>
            <w:r>
              <w:rPr>
                <w:sz w:val="24"/>
              </w:rPr>
              <w:t>O,</w:t>
            </w:r>
            <w:r>
              <w:rPr>
                <w:spacing w:val="-4" w:percent="96"/>
                <w:sz w:val="24"/>
              </w:rPr>
              <w:t xml:space="preserve"> </w:t>
            </w:r>
            <w:r>
              <w:rPr>
                <w:sz w:val="24"/>
              </w:rPr>
              <w:t>up,</w:t>
            </w:r>
            <w:r>
              <w:rPr>
                <w:spacing w:val="-4" w:percent="96"/>
                <w:sz w:val="24"/>
              </w:rPr>
              <w:t xml:space="preserve"> </w:t>
            </w:r>
            <w:r>
              <w:rPr>
                <w:sz w:val="24"/>
              </w:rPr>
              <w:t>down,</w:t>
            </w:r>
            <w:r>
              <w:rPr>
                <w:spacing w:val="-4" w:percent="96"/>
                <w:sz w:val="24"/>
              </w:rPr>
              <w:t xml:space="preserve"> </w:t>
            </w:r>
            <w:r>
              <w:rPr>
                <w:sz w:val="24"/>
              </w:rPr>
              <w:t>gate</w:t>
            </w:r>
            <w:r>
              <w:rPr>
                <w:spacing w:val="-4" w:percent="96"/>
                <w:sz w:val="24"/>
              </w:rPr>
              <w:t xml:space="preserve"> </w:t>
            </w:r>
            <w:r>
              <w:rPr>
                <w:sz w:val="24"/>
              </w:rPr>
              <w:t>(7</w:t>
            </w:r>
            <w:r>
              <w:rPr>
                <w:spacing w:val="-4" w:percent="96"/>
                <w:sz w:val="24"/>
              </w:rPr>
              <w:t xml:space="preserve"> </w:t>
            </w:r>
            <w:r>
              <w:rPr>
                <w:sz w:val="24"/>
              </w:rPr>
              <w:t>per</w:t>
            </w:r>
            <w:r>
              <w:rPr>
                <w:spacing w:val="-4" w:percent="96"/>
                <w:sz w:val="24"/>
              </w:rPr>
              <w:t xml:space="preserve"> </w:t>
            </w:r>
            <w:r>
              <w:rPr>
                <w:spacing w:val="-2" w:percent="98"/>
                <w:sz w:val="24"/>
              </w:rPr>
              <w:t>layer)</w:t>
            </w:r>
            <w:r>
              <w:rPr>
                <w:sz w:val="24"/>
              </w:rPr>
            </w:r>
          </w:p>
        </w:tc>
      </w:tr>
    </w:tbl>
    <w:p>
      <w:pPr>
        <w:pStyle w:val="para10"/>
      </w:pPr>
      <w:r/>
    </w:p>
    <w:p>
      <w:pPr>
        <w:pStyle w:val="para10"/>
        <w:spacing w:before="78"/>
      </w:pPr>
      <w:r/>
    </w:p>
    <w:p>
      <w:pPr>
        <w:pStyle w:val="para12"/>
        <w:numPr>
          <w:ilvl w:val="1"/>
          <w:numId w:val="4"/>
        </w:numPr>
        <w:ind w:left="864" w:hanging="495"/>
        <w:spacing/>
        <w:jc w:val="both"/>
        <w:tabs defTabSz="720">
          <w:tab w:val="left" w:pos="864" w:leader="none"/>
        </w:tabs>
      </w:pPr>
      <w:bookmarkStart w:id="49" w:name="_TOC_250011"/>
      <w:r/>
      <w:r>
        <w:rPr>
          <w:spacing w:val="-4" w:percent="97"/>
        </w:rPr>
        <w:t>MODULE</w:t>
      </w:r>
      <w:r>
        <w:rPr>
          <w:spacing w:val="-15" w:percent="87"/>
        </w:rPr>
        <w:t xml:space="preserve"> </w:t>
      </w:r>
      <w:r>
        <w:rPr>
          <w:spacing w:val="-4" w:percent="97"/>
        </w:rPr>
        <w:t>WISE</w:t>
      </w:r>
      <w:r>
        <w:rPr>
          <w:spacing w:val="19" w:percent="116"/>
        </w:rPr>
        <w:t xml:space="preserve"> </w:t>
      </w:r>
      <w:r/>
      <w:bookmarkEnd w:id="49"/>
      <w:r/>
      <w:r>
        <w:rPr>
          <w:spacing w:val="-4" w:percent="97"/>
        </w:rPr>
        <w:t>IMPLEMENTATION</w:t>
      </w:r>
      <w:r/>
    </w:p>
    <w:p>
      <w:pPr>
        <w:pStyle w:val="para13"/>
        <w:ind w:left="42"/>
        <w:spacing w:before="241"/>
        <w:jc w:val="both"/>
        <w:tabs defTabSz="720">
          <w:tab w:val="left" w:pos="1467" w:leader="none"/>
        </w:tabs>
      </w:pPr>
      <w:bookmarkStart w:id="50" w:name="_TOC_250010"/>
      <w:r/>
      <w:r>
        <w:rPr>
          <w:spacing w:val="-8" w:percent="93"/>
        </w:rPr>
        <w:t xml:space="preserve">     4.5.1  Code</w:t>
      </w:r>
      <w:r>
        <w:rPr>
          <w:spacing w:val="-14" w:percent="88"/>
        </w:rPr>
        <w:t xml:space="preserve"> </w:t>
      </w:r>
      <w:r>
        <w:rPr>
          <w:spacing w:val="-8" w:percent="93"/>
        </w:rPr>
        <w:t>Generation</w:t>
      </w:r>
      <w:r>
        <w:rPr>
          <w:spacing w:val="-10" w:percent="92"/>
        </w:rPr>
        <w:t xml:space="preserve"> </w:t>
      </w:r>
      <w:r/>
      <w:bookmarkEnd w:id="50"/>
      <w:r/>
      <w:r>
        <w:rPr>
          <w:spacing w:val="-8" w:percent="93"/>
        </w:rPr>
        <w:t>Module</w:t>
      </w:r>
      <w:r/>
    </w:p>
    <w:p>
      <w:pPr>
        <w:pStyle w:val="para10"/>
        <w:ind w:left="369" w:right="142" w:firstLine="493"/>
        <w:spacing w:before="241" w:line="362" w:lineRule="auto"/>
        <w:jc w:val="both"/>
      </w:pPr>
      <w:r>
        <w:t>The</w:t>
      </w:r>
      <w:r>
        <w:rPr>
          <w:spacing w:val="-3" w:percent="97"/>
        </w:rPr>
        <w:t xml:space="preserve"> </w:t>
      </w:r>
      <w:r>
        <w:t>code</w:t>
      </w:r>
      <w:r>
        <w:rPr>
          <w:spacing w:val="-3" w:percent="97"/>
        </w:rPr>
        <w:t xml:space="preserve"> </w:t>
      </w:r>
      <w:r>
        <w:t>generation</w:t>
      </w:r>
      <w:r>
        <w:rPr>
          <w:spacing w:val="-2" w:percent="98"/>
        </w:rPr>
        <w:t xml:space="preserve"> </w:t>
      </w:r>
      <w:r>
        <w:t>module</w:t>
      </w:r>
      <w:r>
        <w:rPr>
          <w:spacing w:val="-3" w:percent="97"/>
        </w:rPr>
        <w:t xml:space="preserve"> </w:t>
      </w:r>
      <w:r>
        <w:t>loads</w:t>
      </w:r>
      <w:r>
        <w:rPr>
          <w:spacing w:val="-2" w:percent="98"/>
        </w:rPr>
        <w:t xml:space="preserve"> </w:t>
      </w:r>
      <w:r>
        <w:t>the</w:t>
      </w:r>
      <w:r>
        <w:rPr>
          <w:spacing w:val="-3" w:percent="97"/>
        </w:rPr>
        <w:t xml:space="preserve"> </w:t>
      </w:r>
      <w:r>
        <w:t>three</w:t>
      </w:r>
      <w:r>
        <w:rPr>
          <w:spacing w:val="-3" w:percent="97"/>
        </w:rPr>
        <w:t xml:space="preserve"> </w:t>
      </w:r>
      <w:r>
        <w:t>benchmark</w:t>
      </w:r>
      <w:r>
        <w:rPr>
          <w:spacing w:val="-2" w:percent="98"/>
        </w:rPr>
        <w:t xml:space="preserve"> </w:t>
      </w:r>
      <w:r>
        <w:t>datasets</w:t>
      </w:r>
      <w:r>
        <w:rPr>
          <w:spacing w:val="-2" w:percent="98"/>
        </w:rPr>
        <w:t xml:space="preserve"> </w:t>
      </w:r>
      <w:r>
        <w:t>and</w:t>
      </w:r>
      <w:r>
        <w:rPr>
          <w:spacing w:val="-2" w:percent="98"/>
        </w:rPr>
        <w:t xml:space="preserve"> </w:t>
      </w:r>
      <w:r>
        <w:t>prompts the frozen Qwen2.5-Coder-3B-Instruct model to produce initial code solutions. The model operates in deterministic mode using greedy decoding (do_sample=False, temperature=1.0) to ensure reproducibility. Each dataset is loaded from the Hugging Face datasets library and handled according to its own prompt structure before being passed to the model.</w:t>
      </w:r>
    </w:p>
    <w:p>
      <w:pPr>
        <w:pStyle w:val="para10"/>
        <w:spacing w:before="156"/>
      </w:pPr>
      <w:r/>
    </w:p>
    <w:p>
      <w:pPr>
        <w:pStyle w:val="para10"/>
        <w:ind w:left="369" w:right="140" w:firstLine="493"/>
        <w:spacing w:line="362" w:lineRule="auto"/>
        <w:jc w:val="both"/>
      </w:pPr>
      <w:r>
        <w:t>For HumanEval, the dataset is loaded from openai/openai_humaneval. The prompt column, containing the natural language description and docstring, is passed directly to the model. The entry_point column, identifying the function under test, is retained alongside the generated code for use by the dynamic execution module during hallucination detection.</w:t>
      </w:r>
    </w:p>
    <w:p>
      <w:pPr>
        <w:pStyle w:val="para10"/>
        <w:spacing w:before="157"/>
      </w:pPr>
      <w:r/>
    </w:p>
    <w:p>
      <w:pPr>
        <w:pStyle w:val="para10"/>
        <w:ind w:left="397" w:firstLine="720"/>
        <w:spacing w:line="360" w:lineRule="auto"/>
        <w:jc w:val="both"/>
      </w:pPr>
      <w:r>
        <w:t>For</w:t>
      </w:r>
      <w:r>
        <w:rPr>
          <w:spacing w:val="-1" w:percent="99"/>
        </w:rPr>
        <w:t xml:space="preserve"> </w:t>
      </w:r>
      <w:r>
        <w:t>MBPP,</w:t>
      </w:r>
      <w:r>
        <w:rPr>
          <w:spacing w:val="2" w:percent="102"/>
        </w:rPr>
        <w:t xml:space="preserve"> </w:t>
      </w:r>
      <w:r>
        <w:t>the</w:t>
      </w:r>
      <w:r>
        <w:rPr>
          <w:spacing w:val="1" w:percent="101"/>
        </w:rPr>
        <w:t xml:space="preserve"> </w:t>
      </w:r>
      <w:r>
        <w:t>sanitized</w:t>
      </w:r>
      <w:r>
        <w:rPr>
          <w:spacing w:val="2" w:percent="102"/>
        </w:rPr>
        <w:t xml:space="preserve"> </w:t>
      </w:r>
      <w:r>
        <w:t>split</w:t>
      </w:r>
      <w:r>
        <w:rPr>
          <w:spacing w:val="2" w:percent="102"/>
        </w:rPr>
        <w:t xml:space="preserve"> </w:t>
      </w:r>
      <w:r>
        <w:t>is</w:t>
      </w:r>
      <w:r>
        <w:rPr>
          <w:spacing w:val="2" w:percent="102"/>
        </w:rPr>
        <w:t xml:space="preserve"> </w:t>
      </w:r>
      <w:r>
        <w:t>loaded</w:t>
      </w:r>
      <w:r>
        <w:rPr>
          <w:spacing w:val="2" w:percent="102"/>
        </w:rPr>
        <w:t xml:space="preserve"> </w:t>
      </w:r>
      <w:r>
        <w:t>from</w:t>
      </w:r>
      <w:r>
        <w:rPr>
          <w:spacing w:val="3" w:percent="103"/>
        </w:rPr>
        <w:t xml:space="preserve"> </w:t>
      </w:r>
      <w:r>
        <w:t>google-research-</w:t>
      </w:r>
      <w:r>
        <w:rPr>
          <w:spacing w:val="-2" w:percent="98"/>
        </w:rPr>
        <w:t>datasets/mbpp.</w:t>
      </w:r>
      <w:r>
        <w:t>A preprocessing step extracts the function signature from the reference code by scanning for the first line beginning with “def” , which is then appended to the prompt. This ensures the generated code conforms to the function name and argument structure expected by the benchmark test cases.</w:t>
      </w:r>
    </w:p>
    <w:p>
      <w:pPr>
        <w:pStyle w:val="para10"/>
        <w:spacing w:before="158"/>
      </w:pPr>
      <w:r/>
    </w:p>
    <w:p>
      <w:pPr>
        <w:pStyle w:val="para10"/>
        <w:ind w:left="369" w:right="142" w:firstLine="493"/>
        <w:spacing w:before="1" w:line="362" w:lineRule="auto"/>
        <w:jc w:val="both"/>
        <w:rPr>
          <w:spacing w:val="-2" w:percent="98"/>
        </w:rPr>
      </w:pPr>
      <w:r>
        <w:t xml:space="preserve">For DS-1000, loaded from xlangai/DS-1000, the verbose prompt is preprocessed by splitting on "A:" and retaining only the question portion as prompt_v2. The code_context column is preserved for dynamic testing and each task is assigned a unique identifier in the format DS0000–DS0999 for consistent </w:t>
      </w:r>
      <w:r>
        <w:rPr>
          <w:spacing w:val="-2" w:percent="98"/>
        </w:rPr>
        <w:t>tracking.</w:t>
      </w:r>
      <w:r>
        <w:rPr>
          <w:spacing w:val="-2" w:percent="98"/>
        </w:rPr>
      </w:r>
    </w:p>
    <w:p>
      <w:pPr>
        <w:pStyle w:val="para10"/>
        <w:ind w:left="369" w:right="142" w:firstLine="493"/>
        <w:spacing w:before="1" w:line="362" w:lineRule="auto"/>
        <w:jc w:val="both"/>
      </w:pPr>
      <w:r/>
    </w:p>
    <w:p>
      <w:pPr>
        <w:pStyle w:val="para13"/>
        <w:ind w:left="23"/>
        <w:tabs defTabSz="720">
          <w:tab w:val="left" w:pos="1581" w:leader="none"/>
        </w:tabs>
      </w:pPr>
      <w:bookmarkStart w:id="51" w:name="_TOC_250009"/>
      <w:r/>
      <w:r>
        <w:rPr>
          <w:spacing w:val="-8" w:percent="93"/>
        </w:rPr>
        <w:t xml:space="preserve">     4.5.2   Hallucination</w:t>
      </w:r>
      <w:r>
        <w:rPr>
          <w:spacing w:val="-12" w:percent="90"/>
        </w:rPr>
        <w:t xml:space="preserve"> </w:t>
      </w:r>
      <w:r>
        <w:rPr>
          <w:spacing w:val="-8" w:percent="93"/>
        </w:rPr>
        <w:t>Detection</w:t>
      </w:r>
      <w:r>
        <w:rPr>
          <w:spacing w:val="-12" w:percent="90"/>
        </w:rPr>
        <w:t xml:space="preserve"> </w:t>
      </w:r>
      <w:r/>
      <w:bookmarkEnd w:id="51"/>
      <w:r/>
      <w:r>
        <w:rPr>
          <w:spacing w:val="-8" w:percent="93"/>
        </w:rPr>
        <w:t>Module</w:t>
      </w:r>
      <w:r/>
    </w:p>
    <w:p>
      <w:pPr>
        <w:pStyle w:val="para10"/>
        <w:spacing w:before="172"/>
        <w:rPr>
          <w:b/>
        </w:rPr>
      </w:pPr>
      <w:r>
        <w:rPr>
          <w:b/>
        </w:rPr>
      </w:r>
    </w:p>
    <w:p>
      <w:pPr>
        <w:pStyle w:val="para10"/>
        <w:ind w:left="311" w:right="141" w:firstLine="550"/>
        <w:spacing w:line="362" w:lineRule="auto"/>
        <w:jc w:val="both"/>
      </w:pPr>
      <w:r>
        <w:t>The AST module is the first stage of hallucination detection and inspects the generated code statically without executing it. If parsing fails due to a syntax or indentation error, the error type, message and line number are recorded and all remaining stages are skipped. When parsing succeeds, the tree is traversed to check that control flow constructs are used correctly, returns only inside functions, break and continue only inside loops. Thus, flow aware name analysis is performed across all control paths to detect variables used without being defined. If any errors are found, fault information is built immediately and the pipeline</w:t>
      </w:r>
      <w:r>
        <w:rPr>
          <w:spacing w:val="-7" w:percent="94"/>
        </w:rPr>
        <w:t xml:space="preserve"> </w:t>
      </w:r>
      <w:r>
        <w:t>exits</w:t>
      </w:r>
      <w:r>
        <w:rPr>
          <w:spacing w:val="-6" w:percent="95"/>
        </w:rPr>
        <w:t xml:space="preserve"> </w:t>
      </w:r>
      <w:r>
        <w:t>early.</w:t>
      </w:r>
      <w:r>
        <w:rPr>
          <w:spacing w:val="39" w:percent="135"/>
        </w:rPr>
        <w:t xml:space="preserve"> </w:t>
      </w:r>
      <w:r>
        <w:t>The</w:t>
      </w:r>
      <w:r>
        <w:rPr>
          <w:spacing w:val="-6" w:percent="95"/>
        </w:rPr>
        <w:t xml:space="preserve"> </w:t>
      </w:r>
      <w:r>
        <w:t>output</w:t>
      </w:r>
      <w:r>
        <w:rPr>
          <w:spacing w:val="-4" w:percent="96"/>
        </w:rPr>
        <w:t xml:space="preserve"> </w:t>
      </w:r>
      <w:r>
        <w:t>for</w:t>
      </w:r>
      <w:r>
        <w:rPr>
          <w:spacing w:val="-6" w:percent="95"/>
        </w:rPr>
        <w:t xml:space="preserve"> </w:t>
      </w:r>
      <w:r>
        <w:t>this</w:t>
      </w:r>
      <w:r>
        <w:rPr>
          <w:spacing w:val="-4" w:percent="96"/>
        </w:rPr>
        <w:t xml:space="preserve"> </w:t>
      </w:r>
      <w:r>
        <w:t>stage</w:t>
      </w:r>
      <w:r>
        <w:rPr>
          <w:spacing w:val="-6" w:percent="95"/>
        </w:rPr>
        <w:t xml:space="preserve"> </w:t>
      </w:r>
      <w:r>
        <w:t>follows</w:t>
      </w:r>
      <w:r>
        <w:rPr>
          <w:spacing w:val="-6" w:percent="95"/>
        </w:rPr>
        <w:t xml:space="preserve"> </w:t>
      </w:r>
      <w:r>
        <w:t>AST_OUTPUT_SCHEMA. This schema captures both parsing success/failure and any static errors.</w:t>
      </w:r>
    </w:p>
    <w:p>
      <w:pPr>
        <w:ind w:left="3022"/>
        <w:spacing w:line="262" w:lineRule="exact"/>
        <w:rPr>
          <w:sz w:val="24"/>
        </w:rPr>
      </w:pPr>
      <w:r>
        <w:rPr>
          <w:sz w:val="24"/>
        </w:rPr>
        <w:t>AST_OUTPUT</w:t>
      </w:r>
      <w:r>
        <w:rPr>
          <w:spacing w:val="-6" w:percent="94"/>
          <w:sz w:val="24"/>
        </w:rPr>
        <w:t xml:space="preserve"> </w:t>
      </w:r>
      <w:r>
        <w:rPr>
          <w:sz w:val="24"/>
        </w:rPr>
        <w:t>_SCHEMA</w:t>
      </w:r>
      <w:r>
        <w:rPr>
          <w:spacing w:val="-4" w:percent="96"/>
          <w:sz w:val="24"/>
        </w:rPr>
        <w:t xml:space="preserve"> </w:t>
      </w:r>
      <w:r>
        <w:rPr>
          <w:sz w:val="24"/>
        </w:rPr>
        <w:t>=</w:t>
      </w:r>
      <w:r>
        <w:rPr>
          <w:spacing w:val="-4" w:percent="96"/>
          <w:sz w:val="24"/>
        </w:rPr>
        <w:t xml:space="preserve"> </w:t>
      </w:r>
      <w:r>
        <w:rPr>
          <w:spacing w:val="-10" w:percent="90"/>
          <w:sz w:val="24"/>
        </w:rPr>
        <w:t>{</w:t>
      </w:r>
      <w:r>
        <w:rPr>
          <w:sz w:val="24"/>
        </w:rPr>
      </w:r>
    </w:p>
    <w:p>
      <w:pPr>
        <w:ind w:left="3262" w:right="4563"/>
        <w:spacing w:before="41" w:line="276" w:lineRule="auto"/>
        <w:rPr>
          <w:sz w:val="24"/>
        </w:rPr>
      </w:pPr>
      <w:r>
        <w:rPr>
          <w:sz w:val="24"/>
        </w:rPr>
        <w:t>"ast_parsed":</w:t>
      </w:r>
      <w:r>
        <w:rPr>
          <w:spacing w:val="-15" w:percent="84"/>
          <w:sz w:val="24"/>
        </w:rPr>
        <w:t xml:space="preserve"> </w:t>
      </w:r>
      <w:r>
        <w:rPr>
          <w:sz w:val="24"/>
        </w:rPr>
        <w:t>bool, "ast_errors": list[{</w:t>
      </w:r>
    </w:p>
    <w:p>
      <w:pPr>
        <w:ind w:left="3502" w:right="4616"/>
        <w:spacing w:line="276" w:lineRule="auto"/>
        <w:rPr>
          <w:sz w:val="24"/>
        </w:rPr>
      </w:pPr>
      <w:r>
        <w:rPr>
          <w:sz w:val="24"/>
        </w:rPr>
        <w:t>"type": str, "start_line":</w:t>
      </w:r>
      <w:r>
        <w:rPr>
          <w:spacing w:val="-15" w:percent="84"/>
          <w:sz w:val="24"/>
        </w:rPr>
        <w:t xml:space="preserve"> </w:t>
      </w:r>
      <w:r>
        <w:rPr>
          <w:sz w:val="24"/>
        </w:rPr>
        <w:t>int, "end_line": int,</w:t>
      </w:r>
    </w:p>
    <w:p>
      <w:pPr>
        <w:ind w:left="3502" w:right="3155"/>
        <w:spacing w:line="276" w:lineRule="auto"/>
        <w:rPr>
          <w:sz w:val="24"/>
        </w:rPr>
      </w:pPr>
      <w:r>
        <w:rPr>
          <w:sz w:val="24"/>
        </w:rPr>
        <w:t>"col_offset":</w:t>
      </w:r>
      <w:r>
        <w:rPr>
          <w:spacing w:val="-14" w:percent="85"/>
          <w:sz w:val="24"/>
        </w:rPr>
        <w:t xml:space="preserve"> </w:t>
      </w:r>
      <w:r>
        <w:rPr>
          <w:sz w:val="24"/>
        </w:rPr>
        <w:t>int</w:t>
      </w:r>
      <w:r>
        <w:rPr>
          <w:spacing w:val="-14" w:percent="85"/>
          <w:sz w:val="24"/>
        </w:rPr>
        <w:t xml:space="preserve"> </w:t>
      </w:r>
      <w:r>
        <w:rPr>
          <w:sz w:val="24"/>
        </w:rPr>
        <w:t>|</w:t>
      </w:r>
      <w:r>
        <w:rPr>
          <w:spacing w:val="-14" w:percent="85"/>
          <w:sz w:val="24"/>
        </w:rPr>
        <w:t xml:space="preserve"> </w:t>
      </w:r>
      <w:r>
        <w:rPr>
          <w:sz w:val="24"/>
        </w:rPr>
        <w:t>None, "message": str</w:t>
      </w:r>
    </w:p>
    <w:p>
      <w:pPr>
        <w:ind w:left="3502" w:right="3155"/>
        <w:spacing w:line="276" w:lineRule="auto"/>
        <w:rPr>
          <w:sz w:val="24"/>
        </w:rPr>
      </w:pPr>
      <w:r>
        <w:rPr>
          <w:spacing w:val="-5" w:percent="95"/>
          <w:sz w:val="24"/>
        </w:rPr>
        <w:t>}]</w:t>
      </w:r>
      <w:r>
        <w:rPr>
          <w:sz w:val="24"/>
        </w:rPr>
      </w:r>
    </w:p>
    <w:p>
      <w:pPr>
        <w:ind w:left="3022"/>
        <w:spacing w:before="41"/>
        <w:rPr>
          <w:sz w:val="24"/>
        </w:rPr>
      </w:pPr>
      <w:r>
        <w:rPr>
          <w:spacing w:val="-10" w:percent="90"/>
          <w:sz w:val="24"/>
        </w:rPr>
        <w:t>}</w:t>
      </w:r>
      <w:r>
        <w:rPr>
          <w:sz w:val="24"/>
        </w:rPr>
      </w:r>
    </w:p>
    <w:p>
      <w:pPr>
        <w:pStyle w:val="para10"/>
        <w:spacing w:before="82"/>
        <w:rPr>
          <w:sz w:val="24"/>
        </w:rPr>
      </w:pPr>
      <w:r>
        <w:rPr>
          <w:sz w:val="24"/>
        </w:rPr>
      </w:r>
    </w:p>
    <w:p>
      <w:pPr>
        <w:pStyle w:val="para10"/>
        <w:ind w:left="311" w:right="141" w:firstLine="720"/>
        <w:spacing w:line="362" w:lineRule="auto"/>
        <w:jc w:val="both"/>
      </w:pPr>
      <w:r>
        <w:t>If the AST stage passes, the dynamic module executes the generated code against the benchmark's official test cases in an isolated environment with a ten- second timeout. Execution is dispatched by dataset type: HumanEval uses the</w:t>
      </w:r>
      <w:r>
        <w:rPr>
          <w:spacing w:val="-1" w:percent="99"/>
        </w:rPr>
        <w:t xml:space="preserve"> </w:t>
      </w:r>
      <w:r>
        <w:t>test column and entry_point to invoke the function under test, MBPP uses assert statements from test_list along with imports from test_imports and DS-1000 inserts the generated solution into the code_context harness before execution. If all tests pass, the task is marked as passed. If any test fails or raises an exception, the status, exception type, error message, line number and for assertion failures the expected and actual outputs are all recorded. The structure of this output is defined in</w:t>
      </w:r>
      <w:r>
        <w:rPr>
          <w:spacing w:val="-4" w:percent="96"/>
        </w:rPr>
        <w:t xml:space="preserve"> </w:t>
      </w:r>
      <w:r>
        <w:t>DYNAMIC_OUTPUT_SCHEMA. These fields collectively enable precise localization of runtime failures and test case level diagnosis.</w:t>
      </w:r>
    </w:p>
    <w:p>
      <w:pPr>
        <w:pStyle w:val="para10"/>
        <w:spacing w:before="150"/>
      </w:pPr>
      <w:r/>
    </w:p>
    <w:p>
      <w:pPr>
        <w:ind w:left="2302"/>
        <w:rPr>
          <w:sz w:val="24"/>
        </w:rPr>
      </w:pPr>
      <w:r>
        <w:rPr>
          <w:sz w:val="24"/>
        </w:rPr>
        <w:t>DYNAMIC_OUTPUT_SCHEMA</w:t>
      </w:r>
      <w:r>
        <w:rPr>
          <w:spacing w:val="-10" w:percent="90"/>
          <w:sz w:val="24"/>
        </w:rPr>
        <w:t xml:space="preserve"> </w:t>
      </w:r>
      <w:r>
        <w:rPr>
          <w:sz w:val="24"/>
        </w:rPr>
        <w:t>=</w:t>
      </w:r>
      <w:r>
        <w:rPr>
          <w:spacing w:val="-8" w:percent="92"/>
          <w:sz w:val="24"/>
        </w:rPr>
        <w:t xml:space="preserve"> </w:t>
      </w:r>
      <w:r>
        <w:rPr>
          <w:spacing w:val="-10" w:percent="90"/>
          <w:sz w:val="24"/>
        </w:rPr>
        <w:t>{</w:t>
      </w:r>
      <w:r>
        <w:rPr>
          <w:sz w:val="24"/>
        </w:rPr>
      </w:r>
    </w:p>
    <w:p>
      <w:pPr>
        <w:ind w:left="2542" w:right="1892"/>
        <w:spacing w:before="41" w:line="276" w:lineRule="auto"/>
        <w:tabs defTabSz="720">
          <w:tab w:val="left" w:pos="4601" w:leader="none"/>
          <w:tab w:val="left" w:pos="4815" w:leader="none"/>
          <w:tab w:val="left" w:pos="5032" w:leader="none"/>
        </w:tabs>
        <w:rPr>
          <w:sz w:val="24"/>
        </w:rPr>
      </w:pPr>
      <w:r>
        <w:rPr>
          <w:sz w:val="24"/>
        </w:rPr>
        <w:t>"status": str,</w:t>
        <w:tab/>
        <w:t># "passed" | "failed" "error_type": str,</w:t>
        <w:tab/>
        <w:tab/>
        <w:t># Runtime error type "error_message": str,</w:t>
        <w:tab/>
        <w:tab/>
        <w:tab/>
        <w:t>#</w:t>
      </w:r>
      <w:r>
        <w:rPr>
          <w:spacing w:val="-13" w:percent="86"/>
          <w:sz w:val="24"/>
        </w:rPr>
        <w:t xml:space="preserve"> </w:t>
      </w:r>
      <w:r>
        <w:rPr>
          <w:sz w:val="24"/>
        </w:rPr>
        <w:t>Python</w:t>
      </w:r>
      <w:r>
        <w:rPr>
          <w:spacing w:val="-13" w:percent="86"/>
          <w:sz w:val="24"/>
        </w:rPr>
        <w:t xml:space="preserve"> </w:t>
      </w:r>
      <w:r>
        <w:rPr>
          <w:sz w:val="24"/>
        </w:rPr>
        <w:t>exception</w:t>
      </w:r>
      <w:r>
        <w:rPr>
          <w:spacing w:val="-13" w:percent="86"/>
          <w:sz w:val="24"/>
        </w:rPr>
        <w:t xml:space="preserve"> </w:t>
      </w:r>
      <w:r>
        <w:rPr>
          <w:sz w:val="24"/>
        </w:rPr>
        <w:t>message</w:t>
      </w:r>
    </w:p>
    <w:p>
      <w:pPr>
        <w:ind w:left="2542" w:right="1765"/>
        <w:spacing w:line="276" w:lineRule="auto"/>
        <w:tabs defTabSz="720">
          <w:tab w:val="left" w:pos="5029" w:leader="none"/>
        </w:tabs>
        <w:rPr>
          <w:sz w:val="24"/>
        </w:rPr>
      </w:pPr>
      <w:r>
        <w:rPr>
          <w:sz w:val="24"/>
        </w:rPr>
        <w:t>"line_number": int | str,</w:t>
        <w:tab/>
        <w:t>#</w:t>
      </w:r>
      <w:r>
        <w:rPr>
          <w:spacing w:val="-9" w:percent="91"/>
          <w:sz w:val="24"/>
        </w:rPr>
        <w:t xml:space="preserve"> </w:t>
      </w:r>
      <w:r>
        <w:rPr>
          <w:sz w:val="24"/>
        </w:rPr>
        <w:t>Line</w:t>
      </w:r>
      <w:r>
        <w:rPr>
          <w:spacing w:val="-9" w:percent="91"/>
          <w:sz w:val="24"/>
        </w:rPr>
        <w:t xml:space="preserve"> </w:t>
      </w:r>
      <w:r>
        <w:rPr>
          <w:sz w:val="24"/>
        </w:rPr>
        <w:t>where</w:t>
      </w:r>
      <w:r>
        <w:rPr>
          <w:spacing w:val="-9" w:percent="91"/>
          <w:sz w:val="24"/>
        </w:rPr>
        <w:t xml:space="preserve"> </w:t>
      </w:r>
      <w:r>
        <w:rPr>
          <w:sz w:val="24"/>
        </w:rPr>
        <w:t>failure</w:t>
      </w:r>
      <w:r>
        <w:rPr>
          <w:spacing w:val="-9" w:percent="91"/>
          <w:sz w:val="24"/>
        </w:rPr>
        <w:t xml:space="preserve"> </w:t>
      </w:r>
      <w:r>
        <w:rPr>
          <w:sz w:val="24"/>
        </w:rPr>
        <w:t>occurred "test_case": str,</w:t>
      </w:r>
    </w:p>
    <w:p>
      <w:pPr>
        <w:ind w:left="2542" w:right="4563"/>
        <w:spacing w:line="276" w:lineRule="auto"/>
        <w:rPr>
          <w:sz w:val="24"/>
        </w:rPr>
      </w:pPr>
      <w:r>
        <w:rPr>
          <w:spacing w:val="-2" w:percent="98"/>
          <w:sz w:val="24"/>
        </w:rPr>
        <w:t>"testcase_output":</w:t>
      </w:r>
      <w:r>
        <w:rPr>
          <w:spacing w:val="-3" w:percent="97"/>
          <w:sz w:val="24"/>
        </w:rPr>
        <w:t xml:space="preserve"> </w:t>
      </w:r>
      <w:r>
        <w:rPr>
          <w:spacing w:val="-2" w:percent="98"/>
          <w:sz w:val="24"/>
        </w:rPr>
        <w:t xml:space="preserve">str, </w:t>
      </w:r>
      <w:r>
        <w:rPr>
          <w:sz w:val="24"/>
        </w:rPr>
        <w:t xml:space="preserve">"generated_code": </w:t>
      </w:r>
      <w:r>
        <w:rPr>
          <w:spacing w:val="-5" w:percent="95"/>
          <w:sz w:val="24"/>
        </w:rPr>
        <w:t>str</w:t>
      </w:r>
      <w:r>
        <w:rPr>
          <w:sz w:val="24"/>
        </w:rPr>
      </w:r>
    </w:p>
    <w:p>
      <w:pPr>
        <w:ind w:left="2302"/>
        <w:spacing w:line="273" w:lineRule="exact"/>
        <w:rPr>
          <w:spacing w:val="-10" w:percent="90"/>
          <w:sz w:val="24"/>
        </w:rPr>
      </w:pPr>
      <w:r>
        <w:rPr>
          <w:spacing w:val="-10" w:percent="90"/>
          <w:sz w:val="24"/>
        </w:rPr>
        <w:t>}</w:t>
      </w:r>
    </w:p>
    <w:p>
      <w:pPr>
        <w:pStyle w:val="para10"/>
        <w:ind w:left="369" w:right="141" w:firstLine="493"/>
        <w:spacing w:before="41" w:line="362" w:lineRule="auto"/>
        <w:jc w:val="both"/>
      </w:pPr>
      <w:r>
        <w:t>If the dynamic stage reports a failure, the LIB_API module is invoked to statically validate how external libraries are used. It checks that imported modules exist and can be loaded, that accessed attributes are valid on their objects and that function and method call signatures match the expected</w:t>
      </w:r>
      <w:r>
        <w:rPr>
          <w:spacing w:val="39" w:percent="135"/>
        </w:rPr>
        <w:t xml:space="preserve"> </w:t>
      </w:r>
      <w:r>
        <w:t>argument counts and types. It uses importlib to load referenced modules and inspect to retrieve real signatures, ensuring only genuine API hallucinations are flagged rather than environment level missing packages. The output records the error</w:t>
      </w:r>
      <w:r>
        <w:rPr>
          <w:spacing w:val="-4" w:percent="96"/>
        </w:rPr>
        <w:t xml:space="preserve"> </w:t>
      </w:r>
      <w:r>
        <w:t>category,</w:t>
      </w:r>
      <w:r>
        <w:rPr>
          <w:spacing w:val="-4" w:percent="96"/>
        </w:rPr>
        <w:t xml:space="preserve"> </w:t>
      </w:r>
      <w:r>
        <w:t>the</w:t>
      </w:r>
      <w:r>
        <w:rPr>
          <w:spacing w:val="-4" w:percent="96"/>
        </w:rPr>
        <w:t xml:space="preserve"> </w:t>
      </w:r>
      <w:r>
        <w:t>object</w:t>
      </w:r>
      <w:r>
        <w:rPr>
          <w:spacing w:val="-4" w:percent="96"/>
        </w:rPr>
        <w:t xml:space="preserve"> </w:t>
      </w:r>
      <w:r>
        <w:t>or</w:t>
      </w:r>
      <w:r>
        <w:rPr>
          <w:spacing w:val="-4" w:percent="96"/>
        </w:rPr>
        <w:t xml:space="preserve"> </w:t>
      </w:r>
      <w:r>
        <w:t>function</w:t>
      </w:r>
      <w:r>
        <w:rPr>
          <w:spacing w:val="-4" w:percent="96"/>
        </w:rPr>
        <w:t xml:space="preserve"> </w:t>
      </w:r>
      <w:r>
        <w:t>involved</w:t>
      </w:r>
      <w:r>
        <w:rPr>
          <w:spacing w:val="-4" w:percent="96"/>
        </w:rPr>
        <w:t xml:space="preserve"> </w:t>
      </w:r>
      <w:r>
        <w:t>and</w:t>
      </w:r>
      <w:r>
        <w:rPr>
          <w:spacing w:val="-4" w:percent="96"/>
        </w:rPr>
        <w:t xml:space="preserve"> </w:t>
      </w:r>
      <w:r>
        <w:t>the</w:t>
      </w:r>
      <w:r>
        <w:rPr>
          <w:spacing w:val="-4" w:percent="96"/>
        </w:rPr>
        <w:t xml:space="preserve"> </w:t>
      </w:r>
      <w:r>
        <w:t>line</w:t>
      </w:r>
      <w:r>
        <w:rPr>
          <w:spacing w:val="-4" w:percent="96"/>
        </w:rPr>
        <w:t xml:space="preserve"> </w:t>
      </w:r>
      <w:r>
        <w:t>number</w:t>
      </w:r>
      <w:r>
        <w:rPr>
          <w:spacing w:val="-4" w:percent="96"/>
        </w:rPr>
        <w:t xml:space="preserve"> </w:t>
      </w:r>
      <w:r>
        <w:t>for</w:t>
      </w:r>
      <w:r>
        <w:rPr>
          <w:spacing w:val="-4" w:percent="96"/>
        </w:rPr>
        <w:t xml:space="preserve"> </w:t>
      </w:r>
      <w:r>
        <w:t>each</w:t>
      </w:r>
      <w:r>
        <w:rPr>
          <w:spacing w:val="-4" w:percent="96"/>
        </w:rPr>
        <w:t xml:space="preserve"> </w:t>
      </w:r>
      <w:r>
        <w:t>issue. Results</w:t>
      </w:r>
      <w:r>
        <w:rPr>
          <w:spacing w:val="-2" w:percent="98"/>
        </w:rPr>
        <w:t xml:space="preserve"> </w:t>
      </w:r>
      <w:r>
        <w:t>from all three</w:t>
      </w:r>
      <w:r>
        <w:rPr>
          <w:spacing w:val="-1" w:percent="99"/>
        </w:rPr>
        <w:t xml:space="preserve"> </w:t>
      </w:r>
      <w:r>
        <w:t>stages are</w:t>
      </w:r>
      <w:r>
        <w:rPr>
          <w:spacing w:val="-1" w:percent="99"/>
        </w:rPr>
        <w:t xml:space="preserve"> </w:t>
      </w:r>
      <w:r>
        <w:t xml:space="preserve">then assembled into a unified fault record </w:t>
      </w:r>
      <w:r>
        <w:rPr>
          <w:spacing w:val="-2" w:percent="98"/>
        </w:rPr>
        <w:t>passed</w:t>
      </w:r>
      <w:r>
        <w:t xml:space="preserve"> to</w:t>
      </w:r>
      <w:r>
        <w:rPr>
          <w:spacing w:val="-2" w:percent="98"/>
        </w:rPr>
        <w:t xml:space="preserve"> </w:t>
      </w:r>
      <w:r>
        <w:t>the</w:t>
      </w:r>
      <w:r>
        <w:rPr>
          <w:spacing w:val="-3" w:percent="97"/>
        </w:rPr>
        <w:t xml:space="preserve"> </w:t>
      </w:r>
      <w:r>
        <w:t>dataset</w:t>
      </w:r>
      <w:r>
        <w:rPr>
          <w:spacing w:val="-2" w:percent="98"/>
        </w:rPr>
        <w:t xml:space="preserve"> </w:t>
      </w:r>
      <w:r>
        <w:t>creation</w:t>
      </w:r>
      <w:r>
        <w:rPr>
          <w:spacing w:val="-1" w:percent="99"/>
        </w:rPr>
        <w:t xml:space="preserve"> </w:t>
      </w:r>
      <w:r>
        <w:rPr>
          <w:spacing w:val="-2" w:percent="98"/>
        </w:rPr>
        <w:t>module.</w:t>
      </w:r>
      <w:r/>
    </w:p>
    <w:p>
      <w:pPr>
        <w:pStyle w:val="para10"/>
        <w:spacing w:before="4"/>
      </w:pPr>
      <w:r/>
    </w:p>
    <w:p>
      <w:pPr>
        <w:ind w:left="2075"/>
        <w:rPr>
          <w:sz w:val="24"/>
        </w:rPr>
      </w:pPr>
      <w:r>
        <w:rPr>
          <w:sz w:val="24"/>
        </w:rPr>
        <w:t>LIB_API</w:t>
      </w:r>
      <w:r>
        <w:rPr>
          <w:spacing w:val="-6" w:percent="94"/>
          <w:sz w:val="24"/>
        </w:rPr>
        <w:t xml:space="preserve"> </w:t>
      </w:r>
      <w:r>
        <w:rPr>
          <w:sz w:val="24"/>
        </w:rPr>
        <w:t>_OUTPUT_SCHEMA</w:t>
      </w:r>
      <w:r>
        <w:rPr>
          <w:spacing w:val="-5" w:percent="95"/>
          <w:sz w:val="24"/>
        </w:rPr>
        <w:t xml:space="preserve"> </w:t>
      </w:r>
      <w:r>
        <w:rPr>
          <w:sz w:val="24"/>
        </w:rPr>
        <w:t>=</w:t>
      </w:r>
      <w:r>
        <w:rPr>
          <w:spacing w:val="-4" w:percent="96"/>
          <w:sz w:val="24"/>
        </w:rPr>
        <w:t xml:space="preserve"> </w:t>
      </w:r>
      <w:r>
        <w:rPr>
          <w:spacing w:val="-10" w:percent="90"/>
          <w:sz w:val="24"/>
        </w:rPr>
        <w:t>{</w:t>
      </w:r>
      <w:r>
        <w:rPr>
          <w:sz w:val="24"/>
        </w:rPr>
      </w:r>
    </w:p>
    <w:p>
      <w:pPr>
        <w:ind w:left="2315" w:right="4870"/>
        <w:spacing w:before="41" w:line="276" w:lineRule="auto"/>
        <w:rPr>
          <w:sz w:val="24"/>
        </w:rPr>
      </w:pPr>
      <w:r>
        <w:rPr>
          <w:sz w:val="24"/>
        </w:rPr>
        <w:t>"libapi_analyzed": bool, "name_error": int, "attribute_error": int, "module_not_found":</w:t>
      </w:r>
      <w:r>
        <w:rPr>
          <w:spacing w:val="-15" w:percent="84"/>
          <w:sz w:val="24"/>
        </w:rPr>
        <w:t xml:space="preserve"> </w:t>
      </w:r>
      <w:r>
        <w:rPr>
          <w:sz w:val="24"/>
        </w:rPr>
        <w:t>int, "total_libapi_errors": int, "libapi_details": list[{</w:t>
      </w:r>
    </w:p>
    <w:p>
      <w:pPr>
        <w:ind w:left="2555" w:right="5267"/>
        <w:spacing w:line="276" w:lineRule="auto"/>
        <w:rPr>
          <w:sz w:val="24"/>
        </w:rPr>
      </w:pPr>
      <w:r>
        <w:rPr>
          <w:sz w:val="24"/>
        </w:rPr>
        <w:t>"type": str, "name":</w:t>
      </w:r>
      <w:r>
        <w:rPr>
          <w:spacing w:val="-2" w:percent="98"/>
          <w:sz w:val="24"/>
        </w:rPr>
        <w:t xml:space="preserve"> </w:t>
      </w:r>
      <w:r>
        <w:rPr>
          <w:sz w:val="24"/>
        </w:rPr>
        <w:t>str</w:t>
      </w:r>
      <w:r>
        <w:rPr>
          <w:spacing w:val="-1" w:percent="99"/>
          <w:sz w:val="24"/>
        </w:rPr>
        <w:t xml:space="preserve"> </w:t>
      </w:r>
      <w:r>
        <w:rPr>
          <w:sz w:val="24"/>
        </w:rPr>
        <w:t>|</w:t>
      </w:r>
      <w:r>
        <w:rPr>
          <w:spacing w:val="-1" w:percent="99"/>
          <w:sz w:val="24"/>
        </w:rPr>
        <w:t xml:space="preserve"> </w:t>
      </w:r>
      <w:r>
        <w:rPr>
          <w:spacing w:val="-2" w:percent="98"/>
          <w:sz w:val="24"/>
        </w:rPr>
        <w:t>None,</w:t>
      </w:r>
      <w:r>
        <w:rPr>
          <w:sz w:val="24"/>
        </w:rPr>
      </w:r>
    </w:p>
    <w:p>
      <w:pPr>
        <w:ind w:left="2555" w:right="4563"/>
        <w:spacing w:line="276" w:lineRule="auto"/>
        <w:rPr>
          <w:sz w:val="24"/>
        </w:rPr>
      </w:pPr>
      <w:r>
        <w:rPr>
          <w:sz w:val="24"/>
        </w:rPr>
        <w:t>"object": str | None, "attribute":</w:t>
      </w:r>
      <w:r>
        <w:rPr>
          <w:spacing w:val="-12" w:percent="87"/>
          <w:sz w:val="24"/>
        </w:rPr>
        <w:t xml:space="preserve"> </w:t>
      </w:r>
      <w:r>
        <w:rPr>
          <w:sz w:val="24"/>
        </w:rPr>
        <w:t>str</w:t>
      </w:r>
      <w:r>
        <w:rPr>
          <w:spacing w:val="-12" w:percent="87"/>
          <w:sz w:val="24"/>
        </w:rPr>
        <w:t xml:space="preserve"> </w:t>
      </w:r>
      <w:r>
        <w:rPr>
          <w:sz w:val="24"/>
        </w:rPr>
        <w:t>|</w:t>
      </w:r>
      <w:r>
        <w:rPr>
          <w:spacing w:val="-12" w:percent="87"/>
          <w:sz w:val="24"/>
        </w:rPr>
        <w:t xml:space="preserve"> </w:t>
      </w:r>
      <w:r>
        <w:rPr>
          <w:sz w:val="24"/>
        </w:rPr>
        <w:t>None, "line": int</w:t>
      </w:r>
    </w:p>
    <w:p>
      <w:pPr>
        <w:ind w:left="2315"/>
        <w:spacing w:line="272" w:lineRule="exact"/>
        <w:rPr>
          <w:sz w:val="24"/>
        </w:rPr>
      </w:pPr>
      <w:r>
        <w:rPr>
          <w:spacing w:val="-5" w:percent="95"/>
          <w:sz w:val="24"/>
        </w:rPr>
        <w:t>}]</w:t>
      </w:r>
      <w:r>
        <w:rPr>
          <w:sz w:val="24"/>
        </w:rPr>
      </w:r>
    </w:p>
    <w:p>
      <w:pPr>
        <w:ind w:left="2075"/>
        <w:spacing w:before="41"/>
        <w:rPr>
          <w:sz w:val="24"/>
        </w:rPr>
      </w:pPr>
      <w:r>
        <w:rPr>
          <w:spacing w:val="-10" w:percent="90"/>
          <w:sz w:val="24"/>
        </w:rPr>
        <w:t>}</w:t>
      </w:r>
      <w:r>
        <w:rPr>
          <w:sz w:val="24"/>
        </w:rPr>
      </w:r>
    </w:p>
    <w:p>
      <w:pPr>
        <w:pStyle w:val="para10"/>
        <w:spacing w:before="36"/>
      </w:pPr>
      <w:r/>
    </w:p>
    <w:p>
      <w:pPr>
        <w:pStyle w:val="para13"/>
        <w:ind w:left="23"/>
        <w:spacing/>
        <w:jc w:val="both"/>
        <w:tabs defTabSz="720">
          <w:tab w:val="left" w:pos="1582" w:leader="none"/>
        </w:tabs>
        <w:rPr>
          <w:spacing w:val="-8" w:percent="93"/>
        </w:rPr>
      </w:pPr>
      <w:r/>
      <w:bookmarkStart w:id="52" w:name="_TOC_250008"/>
      <w:r/>
      <w:r>
        <w:rPr>
          <w:spacing w:val="-8" w:percent="93"/>
        </w:rPr>
        <w:t xml:space="preserve">      4.5.3   LoRA</w:t>
      </w:r>
      <w:r>
        <w:rPr>
          <w:spacing w:val="-15" w:percent="87"/>
        </w:rPr>
        <w:t xml:space="preserve"> </w:t>
      </w:r>
      <w:r/>
      <w:bookmarkEnd w:id="52"/>
      <w:r/>
      <w:r>
        <w:rPr>
          <w:spacing w:val="-8" w:percent="93"/>
        </w:rPr>
        <w:t>Fine-Tuning</w:t>
      </w:r>
      <w:r>
        <w:rPr>
          <w:spacing w:val="-8" w:percent="93"/>
        </w:rPr>
      </w:r>
    </w:p>
    <w:p>
      <w:pPr>
        <w:pStyle w:val="para10"/>
        <w:ind w:left="397" w:right="139" w:firstLine="397"/>
        <w:spacing w:before="241" w:line="362" w:lineRule="auto"/>
        <w:jc w:val="both"/>
      </w:pPr>
      <w:r>
        <w:t xml:space="preserve">    The</w:t>
      </w:r>
      <w:r>
        <w:rPr>
          <w:spacing w:val="80" w:percent="171"/>
        </w:rPr>
        <w:t xml:space="preserve"> </w:t>
      </w:r>
      <w:r>
        <w:t>rank</w:t>
      </w:r>
      <w:r>
        <w:rPr>
          <w:spacing w:val="-1" w:percent="99"/>
        </w:rPr>
        <w:t xml:space="preserve"> </w:t>
      </w:r>
      <w:r>
        <w:t>r</w:t>
      </w:r>
      <w:r>
        <w:rPr>
          <w:spacing w:val="-2" w:percent="98"/>
        </w:rPr>
        <w:t xml:space="preserve"> </w:t>
      </w:r>
      <w:r>
        <w:t>sets</w:t>
      </w:r>
      <w:r>
        <w:rPr>
          <w:spacing w:val="80" w:percent="171"/>
        </w:rPr>
        <w:t xml:space="preserve"> </w:t>
      </w:r>
      <w:r>
        <w:t>the</w:t>
      </w:r>
      <w:r>
        <w:rPr>
          <w:spacing w:val="80" w:percent="171"/>
        </w:rPr>
        <w:t xml:space="preserve"> </w:t>
      </w:r>
      <w:r>
        <w:t>inner</w:t>
      </w:r>
      <w:r>
        <w:rPr>
          <w:spacing w:val="80" w:percent="171"/>
        </w:rPr>
        <w:t xml:space="preserve"> </w:t>
      </w:r>
      <w:r>
        <w:t>size</w:t>
      </w:r>
      <w:r>
        <w:rPr>
          <w:spacing w:val="80" w:percent="171"/>
        </w:rPr>
        <w:t xml:space="preserve"> </w:t>
      </w:r>
      <w:r>
        <w:t>of</w:t>
      </w:r>
      <w:r>
        <w:rPr>
          <w:spacing w:val="80" w:percent="171"/>
        </w:rPr>
        <w:t xml:space="preserve"> </w:t>
      </w:r>
      <w:r>
        <w:t>the</w:t>
      </w:r>
      <w:r>
        <w:rPr>
          <w:spacing w:val="80" w:percent="171"/>
        </w:rPr>
        <w:t xml:space="preserve"> </w:t>
      </w:r>
      <w:r>
        <w:t>low-rank</w:t>
      </w:r>
      <w:r>
        <w:rPr>
          <w:spacing w:val="80" w:percent="171"/>
        </w:rPr>
        <w:t xml:space="preserve"> </w:t>
      </w:r>
      <w:r>
        <w:t>matrices</w:t>
      </w:r>
      <w:r>
        <w:rPr>
          <w:spacing w:val="80" w:percent="171"/>
        </w:rPr>
        <w:t xml:space="preserve"> </w:t>
      </w:r>
      <w:r>
        <w:t>A</w:t>
      </w:r>
      <w:r>
        <w:rPr>
          <w:spacing w:val="80" w:percent="171"/>
        </w:rPr>
        <w:t xml:space="preserve"> </w:t>
      </w:r>
      <w:r>
        <w:t>and</w:t>
      </w:r>
      <w:r>
        <w:rPr>
          <w:spacing w:val="80" w:percent="171"/>
        </w:rPr>
        <w:t xml:space="preserve"> </w:t>
      </w:r>
      <w:r>
        <w:t>B,</w:t>
      </w:r>
      <w:r>
        <w:rPr>
          <w:spacing w:val="80" w:percent="171"/>
        </w:rPr>
        <w:t xml:space="preserve"> </w:t>
      </w:r>
      <w:r>
        <w:t>i.e., smaller</w:t>
      </w:r>
      <w:r>
        <w:rPr>
          <w:spacing w:val="-6" w:percent="95"/>
        </w:rPr>
        <w:t xml:space="preserve"> </w:t>
      </w:r>
      <w:r>
        <w:t>r</w:t>
      </w:r>
      <w:r>
        <w:rPr>
          <w:spacing w:val="-6" w:percent="95"/>
        </w:rPr>
        <w:t xml:space="preserve"> </w:t>
      </w:r>
      <w:r>
        <w:t>reduces parameters, larger</w:t>
      </w:r>
      <w:r>
        <w:rPr>
          <w:spacing w:val="-6" w:percent="95"/>
        </w:rPr>
        <w:t xml:space="preserve"> </w:t>
      </w:r>
      <w:r>
        <w:t>r</w:t>
      </w:r>
      <w:r>
        <w:rPr>
          <w:spacing w:val="-6" w:percent="95"/>
        </w:rPr>
        <w:t xml:space="preserve"> </w:t>
      </w:r>
      <w:r>
        <w:t>increases expressiveness.</w:t>
      </w:r>
      <w:r>
        <w:rPr>
          <w:spacing w:val="-4" w:percent="96"/>
        </w:rPr>
        <w:t xml:space="preserve"> </w:t>
      </w:r>
      <w:r>
        <w:t>lora_alpha</w:t>
      </w:r>
      <w:r>
        <w:rPr>
          <w:spacing w:val="-6" w:percent="95"/>
        </w:rPr>
        <w:t xml:space="preserve"> </w:t>
      </w:r>
      <w:r>
        <w:t>scales the LoRA update (here alpha/r = 2) and controls how strongly the adapter changes the base model.</w:t>
      </w:r>
      <w:r>
        <w:rPr>
          <w:spacing w:val="39" w:percent="135"/>
        </w:rPr>
        <w:t xml:space="preserve"> </w:t>
      </w:r>
      <w:r>
        <w:t>The seven target modules are the attention and feedforward layers where LoRA is applied</w:t>
      </w:r>
      <w:r>
        <w:rPr>
          <w:spacing w:val="-2" w:percent="98"/>
        </w:rPr>
        <w:t xml:space="preserve">. </w:t>
      </w:r>
      <w:r>
        <w:t>lora_dropout</w:t>
      </w:r>
      <w:r>
        <w:rPr>
          <w:spacing w:val="-3" w:percent="97"/>
        </w:rPr>
        <w:t xml:space="preserve"> </w:t>
      </w:r>
      <w:r>
        <w:t>adds dropout in the LoRA branch to reduce overfitting.</w:t>
      </w:r>
      <w:r>
        <w:rPr>
          <w:spacing w:val="-2" w:percent="98"/>
        </w:rPr>
        <w:t xml:space="preserve"> </w:t>
      </w:r>
      <w:r>
        <w:t>bias</w:t>
      </w:r>
      <w:r>
        <w:rPr>
          <w:spacing w:val="-2" w:percent="98"/>
        </w:rPr>
        <w:t xml:space="preserve"> </w:t>
      </w:r>
      <w:r>
        <w:t>is set to</w:t>
      </w:r>
      <w:r>
        <w:rPr>
          <w:spacing w:val="-2" w:percent="98"/>
        </w:rPr>
        <w:t xml:space="preserve"> </w:t>
      </w:r>
      <w:r>
        <w:t>"none"</w:t>
      </w:r>
      <w:r>
        <w:rPr>
          <w:spacing w:val="-3" w:percent="97"/>
        </w:rPr>
        <w:t xml:space="preserve"> </w:t>
      </w:r>
      <w:r>
        <w:t>so bias terms stay fixed and the number of trainable parameters stays small.</w:t>
      </w:r>
      <w:r>
        <w:rPr>
          <w:spacing w:val="-3" w:percent="97"/>
        </w:rPr>
        <w:t xml:space="preserve"> </w:t>
      </w:r>
      <w:r>
        <w:t>task_type</w:t>
      </w:r>
      <w:r>
        <w:rPr>
          <w:spacing w:val="-4" w:percent="96"/>
        </w:rPr>
        <w:t xml:space="preserve"> </w:t>
      </w:r>
      <w:r>
        <w:t>is</w:t>
      </w:r>
      <w:r>
        <w:rPr>
          <w:spacing w:val="-3" w:percent="97"/>
        </w:rPr>
        <w:t xml:space="preserve"> </w:t>
      </w:r>
      <w:r>
        <w:t>CAUSAL_LM</w:t>
      </w:r>
      <w:r>
        <w:rPr>
          <w:spacing w:val="-3" w:percent="97"/>
        </w:rPr>
        <w:t xml:space="preserve"> </w:t>
      </w:r>
      <w:r>
        <w:t>so PEFT treats the task as causal next-token prediction instead of classification. The complete LoRA configuration is summarized in Table 4.7.</w:t>
      </w:r>
    </w:p>
    <w:p>
      <w:pPr>
        <w:pStyle w:val="para10"/>
        <w:spacing w:before="152"/>
      </w:pPr>
      <w:r/>
    </w:p>
    <w:p>
      <w:pPr>
        <w:ind w:left="453"/>
        <w:spacing/>
        <w:jc w:val="center"/>
        <w:rPr>
          <w:sz w:val="24"/>
        </w:rPr>
      </w:pPr>
      <w:r>
        <w:rPr>
          <w:sz w:val="24"/>
        </w:rPr>
        <w:t>Table</w:t>
      </w:r>
      <w:r>
        <w:rPr>
          <w:spacing w:val="-7" w:percent="93"/>
          <w:sz w:val="24"/>
        </w:rPr>
        <w:t xml:space="preserve"> </w:t>
      </w:r>
      <w:r>
        <w:rPr>
          <w:sz w:val="24"/>
        </w:rPr>
        <w:t>4.7</w:t>
      </w:r>
      <w:r>
        <w:rPr>
          <w:spacing w:val="-6" w:percent="94"/>
          <w:sz w:val="24"/>
        </w:rPr>
        <w:t xml:space="preserve"> </w:t>
      </w:r>
      <w:r>
        <w:rPr>
          <w:sz w:val="24"/>
        </w:rPr>
        <w:t>LoRA</w:t>
      </w:r>
      <w:r>
        <w:rPr>
          <w:spacing w:val="-6" w:percent="94"/>
          <w:sz w:val="24"/>
        </w:rPr>
        <w:t xml:space="preserve"> </w:t>
      </w:r>
      <w:r>
        <w:rPr>
          <w:spacing w:val="-2" w:percent="98"/>
          <w:sz w:val="24"/>
        </w:rPr>
        <w:t>configuration</w:t>
      </w:r>
      <w:r>
        <w:rPr>
          <w:sz w:val="24"/>
        </w:rPr>
      </w:r>
    </w:p>
    <w:p>
      <w:pPr>
        <w:pStyle w:val="para10"/>
        <w:spacing w:before="18"/>
        <w:rPr>
          <w:sz w:val="20"/>
        </w:rPr>
      </w:pPr>
      <w:r>
        <w:rPr>
          <w:sz w:val="20"/>
        </w:rPr>
      </w:r>
    </w:p>
    <w:tbl>
      <w:tblPr>
        <w:tblStyle w:val="TableNormal"/>
        <w:name w:val="Table10"/>
        <w:tabOrder w:val="0"/>
        <w:jc w:val="left"/>
        <w:tblInd w:w="151" w:type="dxa"/>
        <w:tblW w:w="9360" w:type="dxa"/>
        <w:pPr>
          <w:ind w:left="151"/>
        </w:pPr>
        <w:tblLook w:val="01E0" w:firstRow="1" w:lastRow="1" w:firstColumn="1" w:lastColumn="1" w:noHBand="0" w:noVBand="0"/>
      </w:tblPr>
      <w:tblGrid>
        <w:gridCol w:w="2405"/>
        <w:gridCol w:w="6955"/>
      </w:tblGrid>
      <w:tr>
        <w:trPr>
          <w:tblHeader w:val="0"/>
          <w:cantSplit w:val="0"/>
          <w:trHeight w:val="266" w:hRule="atLeast"/>
        </w:trPr>
        <w:tc>
          <w:tcPr>
            <w:tcW w:w="2405"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left="655"/>
              <w:rPr>
                <w:b/>
                <w:sz w:val="24"/>
              </w:rPr>
            </w:pPr>
            <w:r>
              <w:rPr>
                <w:b/>
                <w:spacing w:val="-2" w:percent="98"/>
                <w:sz w:val="24"/>
              </w:rPr>
              <w:t>Parameter</w:t>
            </w:r>
            <w:r>
              <w:rPr>
                <w:b/>
                <w:sz w:val="24"/>
              </w:rPr>
            </w:r>
          </w:p>
        </w:tc>
        <w:tc>
          <w:tcPr>
            <w:tcW w:w="6955"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left="108"/>
              <w:rPr>
                <w:b/>
                <w:sz w:val="24"/>
              </w:rPr>
            </w:pPr>
            <w:r>
              <w:rPr>
                <w:b/>
                <w:spacing w:val="-2" w:percent="98"/>
                <w:sz w:val="24"/>
              </w:rPr>
              <w:t>Value</w:t>
            </w:r>
            <w:r>
              <w:rPr>
                <w:b/>
                <w:sz w:val="24"/>
              </w:rPr>
            </w:r>
          </w:p>
        </w:tc>
      </w:tr>
      <w:tr>
        <w:trPr>
          <w:tblHeader w:val="0"/>
          <w:cantSplit w:val="0"/>
          <w:trHeight w:val="266" w:hRule="atLeast"/>
        </w:trPr>
        <w:tc>
          <w:tcPr>
            <w:tcW w:w="2405"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left="108"/>
              <w:rPr>
                <w:sz w:val="24"/>
              </w:rPr>
            </w:pPr>
            <w:r>
              <w:rPr>
                <w:sz w:val="24"/>
              </w:rPr>
              <w:t xml:space="preserve">r </w:t>
            </w:r>
            <w:r>
              <w:rPr>
                <w:spacing w:val="-2" w:percent="98"/>
                <w:sz w:val="24"/>
              </w:rPr>
              <w:t>(rank)</w:t>
            </w:r>
            <w:r>
              <w:rPr>
                <w:sz w:val="24"/>
              </w:rPr>
            </w:r>
          </w:p>
        </w:tc>
        <w:tc>
          <w:tcPr>
            <w:tcW w:w="6955"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left="108"/>
              <w:rPr>
                <w:sz w:val="24"/>
              </w:rPr>
            </w:pPr>
            <w:r>
              <w:rPr>
                <w:spacing w:val="-5" w:percent="95"/>
                <w:sz w:val="24"/>
              </w:rPr>
              <w:t>16</w:t>
            </w:r>
            <w:r>
              <w:rPr>
                <w:sz w:val="24"/>
              </w:rPr>
            </w:r>
          </w:p>
        </w:tc>
      </w:tr>
      <w:tr>
        <w:trPr>
          <w:tblHeader w:val="0"/>
          <w:cantSplit w:val="0"/>
          <w:trHeight w:val="265" w:hRule="atLeast"/>
        </w:trPr>
        <w:tc>
          <w:tcPr>
            <w:tcW w:w="2405"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left="108"/>
              <w:rPr>
                <w:sz w:val="24"/>
              </w:rPr>
            </w:pPr>
            <w:r>
              <w:rPr>
                <w:spacing w:val="-2" w:percent="98"/>
                <w:sz w:val="24"/>
              </w:rPr>
              <w:t>lora_alpha</w:t>
            </w:r>
            <w:r>
              <w:rPr>
                <w:sz w:val="24"/>
              </w:rPr>
            </w:r>
          </w:p>
        </w:tc>
        <w:tc>
          <w:tcPr>
            <w:tcW w:w="6955"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left="108"/>
              <w:rPr>
                <w:sz w:val="24"/>
              </w:rPr>
            </w:pPr>
            <w:r>
              <w:rPr>
                <w:spacing w:val="-5" w:percent="95"/>
                <w:sz w:val="24"/>
              </w:rPr>
              <w:t>32</w:t>
            </w:r>
            <w:r>
              <w:rPr>
                <w:sz w:val="24"/>
              </w:rPr>
            </w:r>
          </w:p>
        </w:tc>
      </w:tr>
      <w:tr>
        <w:trPr>
          <w:tblHeader w:val="0"/>
          <w:cantSplit w:val="0"/>
          <w:trHeight w:val="541" w:hRule="atLeast"/>
        </w:trPr>
        <w:tc>
          <w:tcPr>
            <w:tcW w:w="2405"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left="108"/>
              <w:spacing w:line="271" w:lineRule="exact"/>
              <w:rPr>
                <w:sz w:val="24"/>
              </w:rPr>
            </w:pPr>
            <w:r>
              <w:rPr>
                <w:spacing w:val="-2" w:percent="98"/>
                <w:sz w:val="24"/>
              </w:rPr>
              <w:t>target_modules</w:t>
            </w:r>
            <w:r>
              <w:rPr>
                <w:sz w:val="24"/>
              </w:rPr>
            </w:r>
          </w:p>
        </w:tc>
        <w:tc>
          <w:tcPr>
            <w:tcW w:w="6955"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left="108"/>
              <w:spacing w:line="271" w:lineRule="exact"/>
              <w:rPr>
                <w:sz w:val="24"/>
              </w:rPr>
            </w:pPr>
            <w:r>
              <w:rPr>
                <w:sz w:val="24"/>
              </w:rPr>
              <w:t>7 projections</w:t>
            </w:r>
            <w:r>
              <w:rPr>
                <w:spacing w:val="-1" w:percent="99"/>
                <w:sz w:val="24"/>
              </w:rPr>
              <w:t xml:space="preserve"> </w:t>
            </w:r>
            <w:r>
              <w:rPr>
                <w:sz w:val="24"/>
              </w:rPr>
              <w:t xml:space="preserve">(q_proj, v_proj, k_proj, o_proj, gate_proj, up_proj, </w:t>
            </w:r>
            <w:r>
              <w:rPr>
                <w:spacing w:val="-5" w:percent="95"/>
                <w:sz w:val="24"/>
              </w:rPr>
              <w:t>dow</w:t>
            </w:r>
            <w:r>
              <w:rPr>
                <w:sz w:val="24"/>
              </w:rPr>
            </w:r>
          </w:p>
          <w:p>
            <w:pPr>
              <w:pStyle w:val="para16"/>
              <w:ind w:left="108"/>
              <w:spacing w:line="251" w:lineRule="exact"/>
              <w:rPr>
                <w:sz w:val="24"/>
              </w:rPr>
            </w:pPr>
            <w:r>
              <w:rPr>
                <w:spacing w:val="-2" w:percent="98"/>
                <w:sz w:val="24"/>
              </w:rPr>
              <w:t>n_proj)</w:t>
            </w:r>
            <w:r>
              <w:rPr>
                <w:sz w:val="24"/>
              </w:rPr>
            </w:r>
          </w:p>
        </w:tc>
      </w:tr>
      <w:tr>
        <w:trPr>
          <w:tblHeader w:val="0"/>
          <w:cantSplit w:val="0"/>
          <w:trHeight w:val="266" w:hRule="atLeast"/>
        </w:trPr>
        <w:tc>
          <w:tcPr>
            <w:tcW w:w="2405"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left="108"/>
              <w:rPr>
                <w:sz w:val="24"/>
              </w:rPr>
            </w:pPr>
            <w:r>
              <w:rPr>
                <w:spacing w:val="-2" w:percent="98"/>
                <w:sz w:val="24"/>
              </w:rPr>
              <w:t>lora_dropout</w:t>
            </w:r>
            <w:r>
              <w:rPr>
                <w:sz w:val="24"/>
              </w:rPr>
            </w:r>
          </w:p>
        </w:tc>
        <w:tc>
          <w:tcPr>
            <w:tcW w:w="6955"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left="108"/>
              <w:rPr>
                <w:sz w:val="24"/>
              </w:rPr>
            </w:pPr>
            <w:r>
              <w:rPr>
                <w:spacing w:val="-4" w:percent="96"/>
                <w:sz w:val="24"/>
              </w:rPr>
              <w:t>0.05</w:t>
            </w:r>
            <w:r>
              <w:rPr>
                <w:sz w:val="24"/>
              </w:rPr>
            </w:r>
          </w:p>
        </w:tc>
      </w:tr>
      <w:tr>
        <w:trPr>
          <w:tblHeader w:val="0"/>
          <w:cantSplit w:val="0"/>
          <w:trHeight w:val="266" w:hRule="atLeast"/>
        </w:trPr>
        <w:tc>
          <w:tcPr>
            <w:tcW w:w="2405"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left="108"/>
              <w:rPr>
                <w:sz w:val="24"/>
              </w:rPr>
            </w:pPr>
            <w:r>
              <w:rPr>
                <w:spacing w:val="-4" w:percent="96"/>
                <w:sz w:val="24"/>
              </w:rPr>
              <w:t>bias</w:t>
            </w:r>
            <w:r>
              <w:rPr>
                <w:sz w:val="24"/>
              </w:rPr>
            </w:r>
          </w:p>
        </w:tc>
        <w:tc>
          <w:tcPr>
            <w:tcW w:w="6955"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left="108"/>
              <w:rPr>
                <w:sz w:val="24"/>
              </w:rPr>
            </w:pPr>
            <w:r>
              <w:rPr>
                <w:spacing w:val="-2" w:percent="98"/>
                <w:sz w:val="24"/>
              </w:rPr>
              <w:t>"none"</w:t>
            </w:r>
            <w:r>
              <w:rPr>
                <w:sz w:val="24"/>
              </w:rPr>
            </w:r>
          </w:p>
        </w:tc>
      </w:tr>
      <w:tr>
        <w:trPr>
          <w:tblHeader w:val="0"/>
          <w:cantSplit w:val="0"/>
          <w:trHeight w:val="265" w:hRule="atLeast"/>
        </w:trPr>
        <w:tc>
          <w:tcPr>
            <w:tcW w:w="2405"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left="108"/>
              <w:rPr>
                <w:sz w:val="24"/>
              </w:rPr>
            </w:pPr>
            <w:r>
              <w:rPr>
                <w:spacing w:val="-2" w:percent="98"/>
                <w:sz w:val="24"/>
              </w:rPr>
              <w:t>task_type</w:t>
            </w:r>
            <w:r>
              <w:rPr>
                <w:sz w:val="24"/>
              </w:rPr>
            </w:r>
          </w:p>
        </w:tc>
        <w:tc>
          <w:tcPr>
            <w:tcW w:w="6955"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left="108"/>
              <w:rPr>
                <w:sz w:val="24"/>
              </w:rPr>
            </w:pPr>
            <w:r>
              <w:rPr>
                <w:spacing w:val="-2" w:percent="98"/>
                <w:sz w:val="24"/>
              </w:rPr>
              <w:t>CAUSAL_LM</w:t>
            </w:r>
            <w:r>
              <w:rPr>
                <w:sz w:val="24"/>
              </w:rPr>
            </w:r>
          </w:p>
        </w:tc>
      </w:tr>
    </w:tbl>
    <w:p>
      <w:pPr>
        <w:pStyle w:val="para10"/>
        <w:ind w:left="369" w:right="140" w:firstLine="340"/>
        <w:spacing w:line="362" w:lineRule="auto"/>
        <w:jc w:val="both"/>
      </w:pPr>
      <w:r/>
    </w:p>
    <w:p>
      <w:pPr>
        <w:spacing w:after="24"/>
        <w:jc w:val="center"/>
        <w:rPr>
          <w:sz w:val="24"/>
        </w:rPr>
      </w:pPr>
      <w:r>
        <w:rPr>
          <w:sz w:val="24"/>
        </w:rPr>
        <w:t>Table</w:t>
      </w:r>
      <w:r>
        <w:rPr>
          <w:spacing w:val="-7" w:percent="93"/>
          <w:sz w:val="24"/>
        </w:rPr>
        <w:t xml:space="preserve"> </w:t>
      </w:r>
      <w:r>
        <w:rPr>
          <w:sz w:val="24"/>
        </w:rPr>
        <w:t>4.8</w:t>
      </w:r>
      <w:r>
        <w:rPr>
          <w:spacing w:val="-6" w:percent="94"/>
          <w:sz w:val="24"/>
        </w:rPr>
        <w:t xml:space="preserve"> </w:t>
      </w:r>
      <w:r>
        <w:rPr>
          <w:sz w:val="24"/>
        </w:rPr>
        <w:t>SFT</w:t>
      </w:r>
      <w:r>
        <w:rPr>
          <w:spacing w:val="-6" w:percent="94"/>
          <w:sz w:val="24"/>
        </w:rPr>
        <w:t xml:space="preserve"> </w:t>
      </w:r>
      <w:r>
        <w:rPr>
          <w:spacing w:val="-2" w:percent="98"/>
          <w:sz w:val="24"/>
        </w:rPr>
        <w:t>Configuration</w:t>
      </w:r>
      <w:r>
        <w:rPr>
          <w:sz w:val="24"/>
        </w:rPr>
      </w:r>
    </w:p>
    <w:tbl>
      <w:tblPr>
        <w:tblStyle w:val="TableNormal"/>
        <w:name w:val="Table11"/>
        <w:tabOrder w:val="0"/>
        <w:jc w:val="left"/>
        <w:tblInd w:w="2256" w:type="dxa"/>
        <w:tblW w:w="5098" w:type="dxa"/>
        <w:pPr>
          <w:ind w:left="2256"/>
        </w:pPr>
        <w:tblLook w:val="01E0" w:firstRow="1" w:lastRow="1" w:firstColumn="1" w:lastColumn="1" w:noHBand="0" w:noVBand="0"/>
      </w:tblPr>
      <w:tblGrid>
        <w:gridCol w:w="3482"/>
        <w:gridCol w:w="1616"/>
      </w:tblGrid>
      <w:tr>
        <w:trPr>
          <w:tblHeader w:val="0"/>
          <w:cantSplit w:val="0"/>
          <w:trHeight w:val="266" w:hRule="atLeast"/>
        </w:trPr>
        <w:tc>
          <w:tcPr>
            <w:tcW w:w="3482"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left="108"/>
              <w:rPr>
                <w:b/>
                <w:sz w:val="24"/>
              </w:rPr>
            </w:pPr>
            <w:r>
              <w:rPr>
                <w:b/>
                <w:spacing w:val="-2" w:percent="98"/>
                <w:sz w:val="24"/>
              </w:rPr>
              <w:t>Parameter</w:t>
            </w:r>
            <w:r>
              <w:rPr>
                <w:b/>
                <w:sz w:val="24"/>
              </w:rPr>
            </w:r>
          </w:p>
        </w:tc>
        <w:tc>
          <w:tcPr>
            <w:tcW w:w="1616"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left="108"/>
              <w:rPr>
                <w:b/>
                <w:sz w:val="24"/>
              </w:rPr>
            </w:pPr>
            <w:r>
              <w:rPr>
                <w:b/>
                <w:spacing w:val="-2" w:percent="98"/>
                <w:sz w:val="24"/>
              </w:rPr>
              <w:t>Value</w:t>
            </w:r>
            <w:r>
              <w:rPr>
                <w:b/>
                <w:sz w:val="24"/>
              </w:rPr>
            </w:r>
          </w:p>
        </w:tc>
      </w:tr>
      <w:tr>
        <w:trPr>
          <w:tblHeader w:val="0"/>
          <w:cantSplit w:val="0"/>
          <w:trHeight w:val="265" w:hRule="atLeast"/>
        </w:trPr>
        <w:tc>
          <w:tcPr>
            <w:tcW w:w="3482"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left="108"/>
              <w:rPr>
                <w:sz w:val="24"/>
              </w:rPr>
            </w:pPr>
            <w:r>
              <w:rPr>
                <w:spacing w:val="-2" w:percent="98"/>
                <w:sz w:val="24"/>
              </w:rPr>
              <w:t>num_train_epochs</w:t>
            </w:r>
            <w:r>
              <w:rPr>
                <w:sz w:val="24"/>
              </w:rPr>
            </w:r>
          </w:p>
        </w:tc>
        <w:tc>
          <w:tcPr>
            <w:tcW w:w="1616"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left="108"/>
              <w:rPr>
                <w:sz w:val="24"/>
              </w:rPr>
            </w:pPr>
            <w:r>
              <w:rPr>
                <w:spacing w:val="-10" w:percent="90"/>
                <w:sz w:val="24"/>
              </w:rPr>
              <w:t>3</w:t>
            </w:r>
            <w:r>
              <w:rPr>
                <w:sz w:val="24"/>
              </w:rPr>
            </w:r>
          </w:p>
        </w:tc>
      </w:tr>
      <w:tr>
        <w:trPr>
          <w:tblHeader w:val="0"/>
          <w:cantSplit w:val="0"/>
          <w:trHeight w:val="266" w:hRule="atLeast"/>
        </w:trPr>
        <w:tc>
          <w:tcPr>
            <w:tcW w:w="3482"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left="108"/>
              <w:rPr>
                <w:sz w:val="24"/>
              </w:rPr>
            </w:pPr>
            <w:r>
              <w:rPr>
                <w:spacing w:val="-2" w:percent="98"/>
                <w:sz w:val="24"/>
              </w:rPr>
              <w:t>per_device_train_batch_size</w:t>
            </w:r>
            <w:r>
              <w:rPr>
                <w:sz w:val="24"/>
              </w:rPr>
            </w:r>
          </w:p>
        </w:tc>
        <w:tc>
          <w:tcPr>
            <w:tcW w:w="1616"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left="108"/>
              <w:rPr>
                <w:sz w:val="24"/>
              </w:rPr>
            </w:pPr>
            <w:r>
              <w:rPr>
                <w:spacing w:val="-10" w:percent="90"/>
                <w:sz w:val="24"/>
              </w:rPr>
              <w:t>2</w:t>
            </w:r>
            <w:r>
              <w:rPr>
                <w:sz w:val="24"/>
              </w:rPr>
            </w:r>
          </w:p>
        </w:tc>
      </w:tr>
      <w:tr>
        <w:trPr>
          <w:tblHeader w:val="0"/>
          <w:cantSplit w:val="0"/>
          <w:trHeight w:val="266" w:hRule="atLeast"/>
        </w:trPr>
        <w:tc>
          <w:tcPr>
            <w:tcW w:w="3482"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left="108"/>
              <w:rPr>
                <w:sz w:val="24"/>
              </w:rPr>
            </w:pPr>
            <w:r>
              <w:rPr>
                <w:spacing w:val="-2" w:percent="98"/>
                <w:sz w:val="24"/>
              </w:rPr>
              <w:t>gradient_accumulation_steps</w:t>
            </w:r>
            <w:r>
              <w:rPr>
                <w:sz w:val="24"/>
              </w:rPr>
            </w:r>
          </w:p>
        </w:tc>
        <w:tc>
          <w:tcPr>
            <w:tcW w:w="1616"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left="108"/>
              <w:rPr>
                <w:sz w:val="24"/>
              </w:rPr>
            </w:pPr>
            <w:r>
              <w:rPr>
                <w:spacing w:val="-10" w:percent="90"/>
                <w:sz w:val="24"/>
              </w:rPr>
              <w:t>4</w:t>
            </w:r>
            <w:r>
              <w:rPr>
                <w:sz w:val="24"/>
              </w:rPr>
            </w:r>
          </w:p>
        </w:tc>
      </w:tr>
      <w:tr>
        <w:trPr>
          <w:tblHeader w:val="0"/>
          <w:cantSplit w:val="0"/>
          <w:trHeight w:val="265" w:hRule="atLeast"/>
        </w:trPr>
        <w:tc>
          <w:tcPr>
            <w:tcW w:w="3482"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left="108"/>
              <w:rPr>
                <w:sz w:val="24"/>
              </w:rPr>
            </w:pPr>
            <w:r>
              <w:rPr>
                <w:spacing w:val="-2" w:percent="98"/>
                <w:sz w:val="24"/>
              </w:rPr>
              <w:t>learning_rate</w:t>
            </w:r>
            <w:r>
              <w:rPr>
                <w:sz w:val="24"/>
              </w:rPr>
            </w:r>
          </w:p>
        </w:tc>
        <w:tc>
          <w:tcPr>
            <w:tcW w:w="1616"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left="108"/>
              <w:rPr>
                <w:sz w:val="24"/>
              </w:rPr>
            </w:pPr>
            <w:r>
              <w:rPr>
                <w:sz w:val="24"/>
              </w:rPr>
              <w:t>2e-</w:t>
            </w:r>
            <w:r>
              <w:rPr>
                <w:spacing w:val="-10" w:percent="90"/>
                <w:sz w:val="24"/>
              </w:rPr>
              <w:t>4</w:t>
            </w:r>
            <w:r>
              <w:rPr>
                <w:sz w:val="24"/>
              </w:rPr>
            </w:r>
          </w:p>
        </w:tc>
      </w:tr>
      <w:tr>
        <w:trPr>
          <w:tblHeader w:val="0"/>
          <w:cantSplit w:val="0"/>
          <w:trHeight w:val="266" w:hRule="atLeast"/>
        </w:trPr>
        <w:tc>
          <w:tcPr>
            <w:tcW w:w="3482"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left="108"/>
              <w:rPr>
                <w:sz w:val="24"/>
              </w:rPr>
            </w:pPr>
            <w:r>
              <w:rPr>
                <w:spacing w:val="-2" w:percent="98"/>
                <w:sz w:val="24"/>
              </w:rPr>
              <w:t>weight_decay</w:t>
            </w:r>
            <w:r>
              <w:rPr>
                <w:sz w:val="24"/>
              </w:rPr>
            </w:r>
          </w:p>
        </w:tc>
        <w:tc>
          <w:tcPr>
            <w:tcW w:w="1616"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left="108"/>
              <w:rPr>
                <w:sz w:val="24"/>
              </w:rPr>
            </w:pPr>
            <w:r>
              <w:rPr>
                <w:spacing w:val="-4" w:percent="96"/>
                <w:sz w:val="24"/>
              </w:rPr>
              <w:t>0.01</w:t>
            </w:r>
            <w:r>
              <w:rPr>
                <w:sz w:val="24"/>
              </w:rPr>
            </w:r>
          </w:p>
        </w:tc>
      </w:tr>
      <w:tr>
        <w:trPr>
          <w:tblHeader w:val="0"/>
          <w:cantSplit w:val="0"/>
          <w:trHeight w:val="266" w:hRule="atLeast"/>
        </w:trPr>
        <w:tc>
          <w:tcPr>
            <w:tcW w:w="3482"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left="0"/>
              <w:rPr>
                <w:sz w:val="24"/>
              </w:rPr>
            </w:pPr>
            <w:r>
              <w:rPr>
                <w:spacing w:val="-2" w:percent="98"/>
                <w:sz w:val="24"/>
              </w:rPr>
              <w:t>warmup_ratio</w:t>
            </w:r>
            <w:r>
              <w:rPr>
                <w:sz w:val="24"/>
              </w:rPr>
            </w:r>
          </w:p>
        </w:tc>
        <w:tc>
          <w:tcPr>
            <w:tcW w:w="1616"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left="108"/>
              <w:rPr>
                <w:sz w:val="24"/>
              </w:rPr>
            </w:pPr>
            <w:r>
              <w:rPr>
                <w:spacing w:val="-4" w:percent="96"/>
                <w:sz w:val="24"/>
              </w:rPr>
              <w:t>0.03</w:t>
            </w:r>
            <w:r>
              <w:rPr>
                <w:sz w:val="24"/>
              </w:rPr>
            </w:r>
          </w:p>
        </w:tc>
      </w:tr>
      <w:tr>
        <w:trPr>
          <w:tblHeader w:val="0"/>
          <w:cantSplit w:val="0"/>
          <w:trHeight w:val="266" w:hRule="atLeast"/>
        </w:trPr>
        <w:tc>
          <w:tcPr>
            <w:tcW w:w="3482"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left="108"/>
              <w:rPr>
                <w:sz w:val="24"/>
              </w:rPr>
            </w:pPr>
            <w:r>
              <w:rPr>
                <w:spacing w:val="-2" w:percent="98"/>
                <w:sz w:val="24"/>
              </w:rPr>
              <w:t>lr_scheduler_type</w:t>
            </w:r>
            <w:r>
              <w:rPr>
                <w:sz w:val="24"/>
              </w:rPr>
            </w:r>
          </w:p>
        </w:tc>
        <w:tc>
          <w:tcPr>
            <w:tcW w:w="1616"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left="108"/>
              <w:rPr>
                <w:sz w:val="24"/>
              </w:rPr>
            </w:pPr>
            <w:r>
              <w:rPr>
                <w:spacing w:val="-2" w:percent="98"/>
                <w:sz w:val="24"/>
              </w:rPr>
              <w:t>cosine</w:t>
            </w:r>
            <w:r>
              <w:rPr>
                <w:sz w:val="24"/>
              </w:rPr>
            </w:r>
          </w:p>
        </w:tc>
      </w:tr>
      <w:tr>
        <w:trPr>
          <w:tblHeader w:val="0"/>
          <w:cantSplit w:val="0"/>
          <w:trHeight w:val="266" w:hRule="atLeast"/>
        </w:trPr>
        <w:tc>
          <w:tcPr>
            <w:tcW w:w="3482"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left="108"/>
              <w:rPr>
                <w:sz w:val="24"/>
              </w:rPr>
            </w:pPr>
            <w:r>
              <w:rPr>
                <w:spacing w:val="-2" w:percent="98"/>
                <w:sz w:val="24"/>
              </w:rPr>
              <w:t>max_grad_norm</w:t>
            </w:r>
            <w:r>
              <w:rPr>
                <w:sz w:val="24"/>
              </w:rPr>
            </w:r>
          </w:p>
        </w:tc>
        <w:tc>
          <w:tcPr>
            <w:tcW w:w="1616"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left="108"/>
              <w:rPr>
                <w:sz w:val="24"/>
              </w:rPr>
            </w:pPr>
            <w:r>
              <w:rPr>
                <w:spacing w:val="-5" w:percent="95"/>
                <w:sz w:val="24"/>
              </w:rPr>
              <w:t>0.3</w:t>
            </w:r>
            <w:r>
              <w:rPr>
                <w:sz w:val="24"/>
              </w:rPr>
            </w:r>
          </w:p>
        </w:tc>
      </w:tr>
      <w:tr>
        <w:trPr>
          <w:tblHeader w:val="0"/>
          <w:cantSplit w:val="0"/>
          <w:trHeight w:val="266" w:hRule="atLeast"/>
        </w:trPr>
        <w:tc>
          <w:tcPr>
            <w:tcW w:w="3482"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left="108"/>
              <w:rPr>
                <w:sz w:val="24"/>
              </w:rPr>
            </w:pPr>
            <w:r>
              <w:rPr>
                <w:spacing w:val="-2" w:percent="98"/>
                <w:sz w:val="24"/>
              </w:rPr>
              <w:t>max_seq_length</w:t>
            </w:r>
            <w:r>
              <w:rPr>
                <w:sz w:val="24"/>
              </w:rPr>
            </w:r>
          </w:p>
        </w:tc>
        <w:tc>
          <w:tcPr>
            <w:tcW w:w="1616"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left="108"/>
              <w:rPr>
                <w:sz w:val="24"/>
              </w:rPr>
            </w:pPr>
            <w:r>
              <w:rPr>
                <w:spacing w:val="-4" w:percent="96"/>
                <w:sz w:val="24"/>
              </w:rPr>
              <w:t>2048</w:t>
            </w:r>
            <w:r>
              <w:rPr>
                <w:sz w:val="24"/>
              </w:rPr>
            </w:r>
          </w:p>
        </w:tc>
      </w:tr>
      <w:tr>
        <w:trPr>
          <w:tblHeader w:val="0"/>
          <w:cantSplit w:val="0"/>
          <w:trHeight w:val="266" w:hRule="atLeast"/>
        </w:trPr>
        <w:tc>
          <w:tcPr>
            <w:tcW w:w="3482"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left="108"/>
              <w:rPr>
                <w:sz w:val="24"/>
              </w:rPr>
            </w:pPr>
            <w:r>
              <w:rPr>
                <w:spacing w:val="-2" w:percent="98"/>
                <w:sz w:val="24"/>
              </w:rPr>
              <w:t>packing</w:t>
            </w:r>
            <w:r>
              <w:rPr>
                <w:sz w:val="24"/>
              </w:rPr>
            </w:r>
          </w:p>
        </w:tc>
        <w:tc>
          <w:tcPr>
            <w:tcW w:w="1616"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left="108"/>
              <w:rPr>
                <w:sz w:val="24"/>
              </w:rPr>
            </w:pPr>
            <w:r>
              <w:rPr>
                <w:spacing w:val="-2" w:percent="98"/>
                <w:sz w:val="24"/>
              </w:rPr>
              <w:t>False</w:t>
            </w:r>
            <w:r>
              <w:rPr>
                <w:sz w:val="24"/>
              </w:rPr>
            </w:r>
          </w:p>
        </w:tc>
      </w:tr>
      <w:tr>
        <w:trPr>
          <w:tblHeader w:val="0"/>
          <w:cantSplit w:val="0"/>
          <w:trHeight w:val="266" w:hRule="atLeast"/>
        </w:trPr>
        <w:tc>
          <w:tcPr>
            <w:tcW w:w="3482"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left="108"/>
              <w:rPr>
                <w:sz w:val="24"/>
              </w:rPr>
            </w:pPr>
            <w:r>
              <w:rPr>
                <w:sz w:val="24"/>
              </w:rPr>
              <w:t xml:space="preserve">bf16 / </w:t>
            </w:r>
            <w:r>
              <w:rPr>
                <w:spacing w:val="-4" w:percent="96"/>
                <w:sz w:val="24"/>
              </w:rPr>
              <w:t>fp16</w:t>
            </w:r>
            <w:r>
              <w:rPr>
                <w:sz w:val="24"/>
              </w:rPr>
            </w:r>
          </w:p>
        </w:tc>
        <w:tc>
          <w:tcPr>
            <w:tcW w:w="1616"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left="108"/>
              <w:rPr>
                <w:sz w:val="24"/>
              </w:rPr>
            </w:pPr>
            <w:r>
              <w:rPr>
                <w:sz w:val="24"/>
              </w:rPr>
              <w:t>auto-</w:t>
            </w:r>
            <w:r>
              <w:rPr>
                <w:spacing w:val="-2" w:percent="98"/>
                <w:sz w:val="24"/>
              </w:rPr>
              <w:t>detect</w:t>
            </w:r>
            <w:r>
              <w:rPr>
                <w:sz w:val="24"/>
              </w:rPr>
            </w:r>
          </w:p>
        </w:tc>
      </w:tr>
      <w:tr>
        <w:trPr>
          <w:tblHeader w:val="0"/>
          <w:cantSplit w:val="0"/>
          <w:trHeight w:val="266" w:hRule="atLeast"/>
        </w:trPr>
        <w:tc>
          <w:tcPr>
            <w:tcW w:w="3482"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left="108"/>
              <w:rPr>
                <w:sz w:val="24"/>
              </w:rPr>
            </w:pPr>
            <w:r>
              <w:rPr>
                <w:spacing w:val="-2" w:percent="98"/>
                <w:sz w:val="24"/>
              </w:rPr>
              <w:t>save_strategy</w:t>
            </w:r>
            <w:r>
              <w:rPr>
                <w:sz w:val="24"/>
              </w:rPr>
            </w:r>
          </w:p>
        </w:tc>
        <w:tc>
          <w:tcPr>
            <w:tcW w:w="1616"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left="108"/>
              <w:rPr>
                <w:sz w:val="24"/>
              </w:rPr>
            </w:pPr>
            <w:r>
              <w:rPr>
                <w:spacing w:val="-2" w:percent="98"/>
                <w:sz w:val="24"/>
              </w:rPr>
              <w:t>epoch</w:t>
            </w:r>
            <w:r>
              <w:rPr>
                <w:sz w:val="24"/>
              </w:rPr>
            </w:r>
          </w:p>
        </w:tc>
      </w:tr>
      <w:tr>
        <w:trPr>
          <w:tblHeader w:val="0"/>
          <w:cantSplit w:val="0"/>
          <w:trHeight w:val="266" w:hRule="atLeast"/>
        </w:trPr>
        <w:tc>
          <w:tcPr>
            <w:tcW w:w="3482"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left="108"/>
              <w:rPr>
                <w:sz w:val="24"/>
              </w:rPr>
            </w:pPr>
            <w:r>
              <w:rPr>
                <w:spacing w:val="-2" w:percent="98"/>
                <w:sz w:val="24"/>
              </w:rPr>
              <w:t>save_total_limit</w:t>
            </w:r>
            <w:r>
              <w:rPr>
                <w:sz w:val="24"/>
              </w:rPr>
            </w:r>
          </w:p>
        </w:tc>
        <w:tc>
          <w:tcPr>
            <w:tcW w:w="1616"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left="108"/>
              <w:rPr>
                <w:sz w:val="24"/>
              </w:rPr>
            </w:pPr>
            <w:r>
              <w:rPr>
                <w:spacing w:val="-10" w:percent="90"/>
                <w:sz w:val="24"/>
              </w:rPr>
              <w:t>1</w:t>
            </w:r>
            <w:r>
              <w:rPr>
                <w:sz w:val="24"/>
              </w:rPr>
            </w:r>
          </w:p>
        </w:tc>
      </w:tr>
      <w:tr>
        <w:trPr>
          <w:tblHeader w:val="0"/>
          <w:cantSplit w:val="0"/>
          <w:trHeight w:val="266" w:hRule="atLeast"/>
        </w:trPr>
        <w:tc>
          <w:tcPr>
            <w:tcW w:w="3482"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left="108"/>
              <w:rPr>
                <w:sz w:val="24"/>
              </w:rPr>
            </w:pPr>
            <w:r>
              <w:rPr>
                <w:spacing w:val="-2" w:percent="98"/>
                <w:sz w:val="24"/>
              </w:rPr>
              <w:t>logging_steps</w:t>
            </w:r>
            <w:r>
              <w:rPr>
                <w:sz w:val="24"/>
              </w:rPr>
            </w:r>
          </w:p>
        </w:tc>
        <w:tc>
          <w:tcPr>
            <w:tcW w:w="1616"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left="108"/>
              <w:rPr>
                <w:sz w:val="24"/>
              </w:rPr>
            </w:pPr>
            <w:r>
              <w:rPr>
                <w:spacing w:val="-10" w:percent="90"/>
                <w:sz w:val="24"/>
              </w:rPr>
              <w:t>5</w:t>
            </w:r>
            <w:r>
              <w:rPr>
                <w:sz w:val="24"/>
              </w:rPr>
            </w:r>
          </w:p>
        </w:tc>
      </w:tr>
    </w:tbl>
    <w:p>
      <w:pPr>
        <w:ind w:left="2256"/>
      </w:pPr>
      <w:r/>
    </w:p>
    <w:p>
      <w:pPr>
        <w:pStyle w:val="para10"/>
        <w:ind w:left="397" w:right="15" w:firstLine="720"/>
        <w:spacing w:line="362" w:lineRule="auto"/>
        <w:jc w:val="both"/>
      </w:pPr>
      <w:r/>
    </w:p>
    <w:p>
      <w:pPr>
        <w:pStyle w:val="para10"/>
        <w:ind w:left="397" w:right="185" w:firstLine="720"/>
        <w:spacing w:line="362" w:lineRule="auto"/>
        <w:jc w:val="both"/>
      </w:pPr>
      <w:r>
        <w:t>Learning_rate</w:t>
      </w:r>
      <w:r>
        <w:rPr>
          <w:spacing w:val="-3" w:percent="97"/>
        </w:rPr>
        <w:t xml:space="preserve"> </w:t>
      </w:r>
      <w:r>
        <w:t>is set to 2e-4 because only the small LoRA adapter is trained and</w:t>
      </w:r>
      <w:r>
        <w:rPr>
          <w:spacing w:val="-2" w:percent="98"/>
        </w:rPr>
        <w:t xml:space="preserve"> </w:t>
      </w:r>
      <w:r>
        <w:t>weight_decay</w:t>
      </w:r>
      <w:r>
        <w:rPr>
          <w:spacing w:val="-2" w:percent="98"/>
        </w:rPr>
        <w:t xml:space="preserve"> </w:t>
      </w:r>
      <w:r>
        <w:t>is</w:t>
      </w:r>
      <w:r>
        <w:rPr>
          <w:spacing w:val="81" w:percent="148"/>
          <w:w w:val="150"/>
        </w:rPr>
        <w:t xml:space="preserve"> </w:t>
      </w:r>
      <w:r>
        <w:t>0.01</w:t>
      </w:r>
      <w:r>
        <w:rPr>
          <w:spacing w:val="81" w:percent="148"/>
          <w:w w:val="150"/>
        </w:rPr>
        <w:t xml:space="preserve"> </w:t>
      </w:r>
      <w:r>
        <w:t>to</w:t>
      </w:r>
      <w:r>
        <w:rPr>
          <w:spacing w:val="81" w:percent="148"/>
          <w:w w:val="150"/>
        </w:rPr>
        <w:t xml:space="preserve"> </w:t>
      </w:r>
      <w:r>
        <w:t>apply</w:t>
      </w:r>
      <w:r>
        <w:rPr>
          <w:spacing w:val="81" w:percent="148"/>
          <w:w w:val="150"/>
        </w:rPr>
        <w:t xml:space="preserve"> </w:t>
      </w:r>
      <w:r>
        <w:t>L2</w:t>
      </w:r>
      <w:r>
        <w:rPr>
          <w:spacing w:val="81" w:percent="148"/>
          <w:w w:val="150"/>
        </w:rPr>
        <w:t xml:space="preserve"> </w:t>
      </w:r>
      <w:r>
        <w:t>regularization</w:t>
      </w:r>
      <w:r>
        <w:rPr>
          <w:spacing w:val="81" w:percent="148"/>
          <w:w w:val="150"/>
        </w:rPr>
        <w:t xml:space="preserve"> </w:t>
      </w:r>
      <w:r>
        <w:t>and</w:t>
      </w:r>
      <w:r>
        <w:rPr>
          <w:spacing w:val="81" w:percent="148"/>
          <w:w w:val="150"/>
        </w:rPr>
        <w:t xml:space="preserve"> </w:t>
      </w:r>
      <w:r>
        <w:t>reduce overfitting.</w:t>
      </w:r>
      <w:r>
        <w:rPr>
          <w:spacing w:val="-4" w:percent="96"/>
        </w:rPr>
        <w:t xml:space="preserve"> </w:t>
      </w:r>
      <w:r>
        <w:t>warmup_ratio</w:t>
      </w:r>
      <w:r>
        <w:rPr>
          <w:spacing w:val="-4" w:percent="96"/>
        </w:rPr>
        <w:t xml:space="preserve"> </w:t>
      </w:r>
      <w:r>
        <w:t>of 0.03 means the learning rate increases linearly from zero to its peak over</w:t>
      </w:r>
      <w:r>
        <w:rPr>
          <w:spacing w:val="-1" w:percent="99"/>
        </w:rPr>
        <w:t xml:space="preserve"> </w:t>
      </w:r>
      <w:r>
        <w:t>the</w:t>
      </w:r>
      <w:r>
        <w:rPr>
          <w:spacing w:val="-1" w:percent="99"/>
        </w:rPr>
        <w:t xml:space="preserve"> </w:t>
      </w:r>
      <w:r>
        <w:t>first 3%</w:t>
      </w:r>
      <w:r>
        <w:rPr>
          <w:spacing w:val="-1" w:percent="99"/>
        </w:rPr>
        <w:t xml:space="preserve"> </w:t>
      </w:r>
      <w:r>
        <w:t>of</w:t>
      </w:r>
      <w:r>
        <w:rPr>
          <w:spacing w:val="-1" w:percent="99"/>
        </w:rPr>
        <w:t xml:space="preserve"> </w:t>
      </w:r>
      <w:r>
        <w:t>training steps and</w:t>
      </w:r>
      <w:r>
        <w:rPr>
          <w:spacing w:val="-2" w:percent="98"/>
        </w:rPr>
        <w:t xml:space="preserve"> </w:t>
      </w:r>
      <w:r>
        <w:t>lr_scheduler_type</w:t>
      </w:r>
      <w:r>
        <w:rPr>
          <w:spacing w:val="-3" w:percent="97"/>
        </w:rPr>
        <w:t xml:space="preserve"> </w:t>
      </w:r>
      <w:r>
        <w:t>is cosine so the rate decays smoothly from peak to near zero.</w:t>
      </w:r>
      <w:r>
        <w:rPr>
          <w:spacing w:val="-2" w:percent="98"/>
        </w:rPr>
        <w:t xml:space="preserve"> </w:t>
      </w:r>
      <w:r>
        <w:t>max_grad_norm</w:t>
      </w:r>
      <w:r>
        <w:rPr>
          <w:spacing w:val="-2" w:percent="98"/>
        </w:rPr>
        <w:t xml:space="preserve"> </w:t>
      </w:r>
      <w:r>
        <w:t>is 0.3 for gradient clipping, which limits large updates and helps stability during LoRA</w:t>
      </w:r>
      <w:r>
        <w:rPr>
          <w:spacing w:val="39" w:percent="135"/>
        </w:rPr>
        <w:t xml:space="preserve"> </w:t>
      </w:r>
      <w:r>
        <w:t>fine tuning.</w:t>
      </w:r>
      <w:r>
        <w:rPr>
          <w:spacing w:val="-2" w:percent="98"/>
        </w:rPr>
        <w:t xml:space="preserve"> </w:t>
      </w:r>
      <w:r>
        <w:t>max_seq_length</w:t>
      </w:r>
      <w:r>
        <w:rPr>
          <w:spacing w:val="-2" w:percent="98"/>
        </w:rPr>
        <w:t xml:space="preserve"> </w:t>
      </w:r>
      <w:r>
        <w:t>of 2048 truncates longer examples and keeps computation manageable.</w:t>
      </w:r>
      <w:r>
        <w:rPr>
          <w:spacing w:val="-2" w:percent="98"/>
        </w:rPr>
        <w:t xml:space="preserve"> </w:t>
      </w:r>
      <w:r>
        <w:t>packing</w:t>
      </w:r>
      <w:r>
        <w:rPr>
          <w:spacing w:val="-2" w:percent="98"/>
        </w:rPr>
        <w:t xml:space="preserve"> </w:t>
      </w:r>
      <w:r>
        <w:t>is False so each prompt solution pair is a separate</w:t>
      </w:r>
      <w:r>
        <w:rPr>
          <w:spacing w:val="39" w:percent="135"/>
        </w:rPr>
        <w:t xml:space="preserve">  </w:t>
      </w:r>
      <w:r>
        <w:t>training</w:t>
      </w:r>
      <w:r>
        <w:rPr>
          <w:spacing w:val="39" w:percent="135"/>
        </w:rPr>
        <w:t xml:space="preserve">  </w:t>
      </w:r>
      <w:r>
        <w:t>example,</w:t>
      </w:r>
      <w:r>
        <w:rPr>
          <w:spacing w:val="39" w:percent="135"/>
        </w:rPr>
        <w:t xml:space="preserve">  </w:t>
      </w:r>
      <w:r>
        <w:t>which</w:t>
      </w:r>
      <w:r>
        <w:rPr>
          <w:spacing w:val="39" w:percent="135"/>
        </w:rPr>
        <w:t xml:space="preserve">  </w:t>
      </w:r>
      <w:r>
        <w:t>fits</w:t>
      </w:r>
      <w:r>
        <w:rPr>
          <w:spacing w:val="39" w:percent="135"/>
        </w:rPr>
        <w:t xml:space="preserve">  </w:t>
      </w:r>
      <w:r>
        <w:t>the</w:t>
      </w:r>
      <w:r>
        <w:rPr>
          <w:spacing w:val="39" w:percent="135"/>
        </w:rPr>
        <w:t xml:space="preserve">  </w:t>
      </w:r>
      <w:r>
        <w:t>completion</w:t>
      </w:r>
      <w:r>
        <w:rPr>
          <w:spacing w:val="39" w:percent="135"/>
        </w:rPr>
        <w:t xml:space="preserve">  </w:t>
      </w:r>
      <w:r>
        <w:t>only</w:t>
      </w:r>
      <w:r>
        <w:rPr>
          <w:spacing w:val="39" w:percent="135"/>
        </w:rPr>
        <w:t xml:space="preserve">  </w:t>
      </w:r>
      <w:r>
        <w:t>loss</w:t>
      </w:r>
      <w:r>
        <w:rPr>
          <w:spacing w:val="80" w:percent="171"/>
        </w:rPr>
        <w:t xml:space="preserve"> </w:t>
      </w:r>
      <w:r>
        <w:t>collator.</w:t>
      </w:r>
      <w:r>
        <w:rPr>
          <w:spacing w:val="-3" w:percent="97"/>
        </w:rPr>
        <w:t xml:space="preserve"> </w:t>
      </w:r>
      <w:r>
        <w:t>bf16</w:t>
      </w:r>
      <w:r>
        <w:rPr>
          <w:spacing w:val="-3" w:percent="97"/>
        </w:rPr>
        <w:t xml:space="preserve"> </w:t>
      </w:r>
      <w:r>
        <w:t>or</w:t>
      </w:r>
      <w:r>
        <w:rPr>
          <w:spacing w:val="-4" w:percent="96"/>
        </w:rPr>
        <w:t xml:space="preserve"> </w:t>
      </w:r>
      <w:r>
        <w:t>fp16</w:t>
      </w:r>
      <w:r>
        <w:rPr>
          <w:spacing w:val="-3" w:percent="97"/>
        </w:rPr>
        <w:t xml:space="preserve"> </w:t>
      </w:r>
      <w:r>
        <w:t>is chosen automatically depending on GPU support to reduce memory and allow larger batches.</w:t>
      </w:r>
      <w:r>
        <w:rPr>
          <w:spacing w:val="-2" w:percent="98"/>
        </w:rPr>
        <w:t xml:space="preserve"> </w:t>
      </w:r>
      <w:r>
        <w:t>save_strategy</w:t>
      </w:r>
      <w:r>
        <w:rPr>
          <w:spacing w:val="-2" w:percent="98"/>
        </w:rPr>
        <w:t xml:space="preserve"> </w:t>
      </w:r>
      <w:r>
        <w:t>is epoch to save checkpoints at the end of each epoch and</w:t>
      </w:r>
      <w:r>
        <w:rPr>
          <w:spacing w:val="-2" w:percent="98"/>
        </w:rPr>
        <w:t xml:space="preserve"> </w:t>
      </w:r>
      <w:r>
        <w:t>save_total_limit</w:t>
      </w:r>
      <w:r>
        <w:rPr>
          <w:spacing w:val="-2" w:percent="98"/>
        </w:rPr>
        <w:t xml:space="preserve"> </w:t>
      </w:r>
      <w:r>
        <w:t>is 1 so only the latest checkpoint is kept.</w:t>
      </w:r>
      <w:r>
        <w:rPr>
          <w:spacing w:val="-3" w:percent="97"/>
        </w:rPr>
        <w:t xml:space="preserve"> </w:t>
      </w:r>
      <w:r>
        <w:t>logging_steps</w:t>
      </w:r>
      <w:r>
        <w:rPr>
          <w:spacing w:val="-3" w:percent="97"/>
        </w:rPr>
        <w:t xml:space="preserve"> </w:t>
      </w:r>
      <w:r>
        <w:t>is 5 so loss and other metrics are logged every</w:t>
      </w:r>
      <w:r>
        <w:rPr>
          <w:spacing w:val="39" w:percent="135"/>
        </w:rPr>
        <w:t xml:space="preserve"> </w:t>
      </w:r>
      <w:r>
        <w:t>5 optimizer steps for monitoring. These hyperparameters balance convergence speed, memory footprint and regularization for the LoRA setting.The SFT configuration is summarized in Table 4.8.</w:t>
      </w:r>
    </w:p>
    <w:p>
      <w:pPr>
        <w:pStyle w:val="para10"/>
        <w:spacing w:before="105"/>
      </w:pPr>
      <w:r/>
    </w:p>
    <w:p>
      <w:pPr>
        <w:pStyle w:val="para13"/>
        <w:numPr>
          <w:ilvl w:val="3"/>
          <w:numId w:val="4"/>
        </w:numPr>
        <w:ind w:left="1209" w:hanging="840"/>
        <w:tabs defTabSz="720">
          <w:tab w:val="left" w:pos="1209" w:leader="none"/>
        </w:tabs>
      </w:pPr>
      <w:r>
        <w:t>LoRA</w:t>
      </w:r>
      <w:r>
        <w:rPr>
          <w:spacing w:val="-4" w:percent="97"/>
        </w:rPr>
        <w:t xml:space="preserve"> </w:t>
      </w:r>
      <w:r>
        <w:t>Adapter</w:t>
      </w:r>
      <w:r>
        <w:rPr>
          <w:spacing w:val="-4" w:percent="97"/>
        </w:rPr>
        <w:t xml:space="preserve"> </w:t>
      </w:r>
      <w:r>
        <w:t>count</w:t>
      </w:r>
      <w:r>
        <w:rPr>
          <w:spacing w:val="-2" w:percent="98"/>
        </w:rPr>
        <w:t xml:space="preserve"> calculation</w:t>
      </w:r>
      <w:r/>
    </w:p>
    <w:p>
      <w:pPr>
        <w:pStyle w:val="para13"/>
        <w:ind w:left="0"/>
        <w:tabs defTabSz="720">
          <w:tab w:val="left" w:pos="1209" w:leader="none"/>
        </w:tabs>
      </w:pPr>
      <w:r/>
    </w:p>
    <w:p>
      <w:pPr>
        <w:pStyle w:val="para10"/>
        <w:spacing w:before="4"/>
        <w:rPr>
          <w:b/>
        </w:rPr>
      </w:pPr>
      <w:r>
        <w:rPr>
          <w:b/>
        </w:rPr>
      </w:r>
    </w:p>
    <w:p>
      <w:pPr>
        <w:pStyle w:val="para10"/>
        <w:ind w:left="340" w:right="185" w:firstLine="720"/>
        <w:spacing w:before="4" w:line="360" w:lineRule="auto"/>
        <w:jc w:val="both"/>
      </w:pPr>
      <w:r>
        <w:t>Each targeted module receives two matrices A and B from the low-rank decomposition, yielding 504 adapters in total (36 layers × 7 modules × 2 matrices).see Table 4.6 for the base model configuration.</w:t>
      </w:r>
    </w:p>
    <w:p>
      <w:pPr>
        <w:pStyle w:val="para10"/>
        <w:ind w:left="340"/>
        <w:spacing/>
        <w:jc w:val="both"/>
      </w:pPr>
      <w:r/>
    </w:p>
    <w:p>
      <w:pPr>
        <w:pStyle w:val="para10"/>
        <w:spacing w:before="4"/>
        <w:rPr>
          <w:i/>
        </w:rPr>
      </w:pPr>
      <w:r>
        <w:rPr>
          <w:i/>
        </w:rPr>
      </w:r>
    </w:p>
    <w:p>
      <w:pPr>
        <w:pStyle w:val="para13"/>
        <w:numPr>
          <w:ilvl w:val="3"/>
          <w:numId w:val="4"/>
        </w:numPr>
        <w:ind w:left="1209" w:hanging="840"/>
        <w:tabs defTabSz="720">
          <w:tab w:val="left" w:pos="1209" w:leader="none"/>
        </w:tabs>
      </w:pPr>
      <w:r>
        <w:t>Reduction</w:t>
      </w:r>
      <w:r>
        <w:rPr>
          <w:spacing w:val="-10" w:percent="92"/>
        </w:rPr>
        <w:t xml:space="preserve"> </w:t>
      </w:r>
      <w:r>
        <w:t>in</w:t>
      </w:r>
      <w:r>
        <w:rPr>
          <w:spacing w:val="-10" w:percent="92"/>
        </w:rPr>
        <w:t xml:space="preserve"> </w:t>
      </w:r>
      <w:r>
        <w:t>Trainable</w:t>
      </w:r>
      <w:r>
        <w:rPr>
          <w:spacing w:val="-10" w:percent="92"/>
        </w:rPr>
        <w:t xml:space="preserve"> </w:t>
      </w:r>
      <w:r>
        <w:rPr>
          <w:spacing w:val="-2" w:percent="98"/>
        </w:rPr>
        <w:t>Parameters</w:t>
      </w:r>
      <w:r/>
    </w:p>
    <w:p>
      <w:pPr>
        <w:pStyle w:val="para10"/>
        <w:rPr>
          <w:b/>
        </w:rPr>
      </w:pPr>
      <w:r>
        <w:rPr>
          <w:b/>
        </w:rPr>
      </w:r>
    </w:p>
    <w:p>
      <w:pPr>
        <w:pStyle w:val="para10"/>
        <w:spacing w:before="4"/>
        <w:rPr>
          <w:b/>
        </w:rPr>
      </w:pPr>
      <w:r>
        <w:rPr>
          <w:b/>
        </w:rPr>
      </w:r>
    </w:p>
    <w:p>
      <w:pPr>
        <w:pStyle w:val="para10"/>
        <w:ind w:left="452" w:right="242" w:firstLine="720"/>
        <w:spacing w:line="360" w:lineRule="auto"/>
        <w:jc w:val="both"/>
        <w:rPr>
          <w:sz w:val="22"/>
          <w:szCs w:val="22"/>
        </w:rPr>
      </w:pPr>
      <w:r>
        <w:t>The seven targeted projection modules contain approximately 2.77 billion parameters in total. With LoRA at rank 16, each layer contributes 831,488 trainable parameters across all seven modules, yielding 29.9 million trainable parameters overall (36 × 831,488 ≈ 29.9 M) and a reduction factor of approximately 93 (2.77B / 29.9M ≈ 93). Thus, LoRA requires 93 times fewer trainable parameters t</w:t>
      </w:r>
      <w:r>
        <w:rPr>
          <w:color w:val="000000"/>
        </w:rPr>
        <w:t xml:space="preserve">han full fine-tuning, </w:t>
      </w:r>
      <w:r>
        <w:t>as shown in Table 4.9.</w:t>
      </w:r>
      <w:r>
        <w:rPr>
          <w:sz w:val="22"/>
          <w:szCs w:val="22"/>
        </w:rPr>
      </w:r>
    </w:p>
    <w:p>
      <w:pPr>
        <w:pStyle w:val="para10"/>
        <w:spacing w:before="160"/>
      </w:pPr>
      <w:r/>
    </w:p>
    <w:p>
      <w:pPr>
        <w:pStyle w:val="para10"/>
        <w:ind w:left="452"/>
        <w:spacing/>
        <w:jc w:val="center"/>
        <w:rPr>
          <w:sz w:val="24"/>
          <w:szCs w:val="24"/>
        </w:rPr>
      </w:pPr>
      <w:r>
        <w:rPr>
          <w:sz w:val="24"/>
          <w:szCs w:val="24"/>
        </w:rPr>
        <w:t>Table</w:t>
      </w:r>
      <w:r>
        <w:rPr>
          <w:spacing w:val="-5" w:percent="95"/>
          <w:sz w:val="24"/>
          <w:szCs w:val="24"/>
        </w:rPr>
        <w:t xml:space="preserve"> </w:t>
      </w:r>
      <w:r>
        <w:rPr>
          <w:sz w:val="24"/>
          <w:szCs w:val="24"/>
        </w:rPr>
        <w:t>4.9</w:t>
      </w:r>
      <w:r>
        <w:rPr>
          <w:spacing w:val="-4" w:percent="96"/>
          <w:sz w:val="24"/>
          <w:szCs w:val="24"/>
        </w:rPr>
        <w:t xml:space="preserve"> </w:t>
      </w:r>
      <w:r>
        <w:rPr>
          <w:sz w:val="24"/>
          <w:szCs w:val="24"/>
        </w:rPr>
        <w:t>Reduction</w:t>
      </w:r>
      <w:r>
        <w:rPr>
          <w:spacing w:val="-4" w:percent="96"/>
          <w:sz w:val="24"/>
          <w:szCs w:val="24"/>
        </w:rPr>
        <w:t xml:space="preserve"> </w:t>
      </w:r>
      <w:r>
        <w:rPr>
          <w:sz w:val="24"/>
          <w:szCs w:val="24"/>
        </w:rPr>
        <w:t>count</w:t>
      </w:r>
      <w:r>
        <w:rPr>
          <w:spacing w:val="-4" w:percent="96"/>
          <w:sz w:val="24"/>
          <w:szCs w:val="24"/>
        </w:rPr>
        <w:t xml:space="preserve"> </w:t>
      </w:r>
      <w:r>
        <w:rPr>
          <w:sz w:val="24"/>
          <w:szCs w:val="24"/>
        </w:rPr>
        <w:t>in</w:t>
      </w:r>
      <w:r>
        <w:rPr>
          <w:spacing w:val="-4" w:percent="96"/>
          <w:sz w:val="24"/>
          <w:szCs w:val="24"/>
        </w:rPr>
        <w:t xml:space="preserve"> </w:t>
      </w:r>
      <w:r>
        <w:rPr>
          <w:sz w:val="24"/>
          <w:szCs w:val="24"/>
        </w:rPr>
        <w:t>trainable</w:t>
      </w:r>
      <w:r>
        <w:rPr>
          <w:spacing w:val="-4" w:percent="96"/>
          <w:sz w:val="24"/>
          <w:szCs w:val="24"/>
        </w:rPr>
        <w:t xml:space="preserve"> </w:t>
      </w:r>
      <w:r>
        <w:rPr>
          <w:spacing w:val="-2" w:percent="98"/>
          <w:sz w:val="24"/>
          <w:szCs w:val="24"/>
        </w:rPr>
        <w:t>parameters</w:t>
      </w:r>
      <w:r>
        <w:rPr>
          <w:sz w:val="24"/>
          <w:szCs w:val="24"/>
        </w:rPr>
      </w:r>
    </w:p>
    <w:p>
      <w:pPr>
        <w:pStyle w:val="para10"/>
        <w:spacing w:before="19"/>
        <w:rPr>
          <w:sz w:val="20"/>
        </w:rPr>
      </w:pPr>
      <w:r>
        <w:rPr>
          <w:sz w:val="20"/>
        </w:rPr>
      </w:r>
    </w:p>
    <w:tbl>
      <w:tblPr>
        <w:tblStyle w:val="TableNormal"/>
        <w:name w:val="Table13"/>
        <w:tabOrder w:val="0"/>
        <w:jc w:val="left"/>
        <w:tblInd w:w="1433" w:type="dxa"/>
        <w:tblW w:w="6798" w:type="dxa"/>
        <w:pPr>
          <w:ind w:left="1433"/>
        </w:pPr>
        <w:tblLook w:val="01E0" w:firstRow="1" w:lastRow="1" w:firstColumn="1" w:lastColumn="1" w:noHBand="0" w:noVBand="0"/>
      </w:tblPr>
      <w:tblGrid>
        <w:gridCol w:w="2053"/>
        <w:gridCol w:w="1768"/>
        <w:gridCol w:w="1532"/>
        <w:gridCol w:w="1445"/>
      </w:tblGrid>
      <w:tr>
        <w:trPr>
          <w:tblHeader w:val="0"/>
          <w:cantSplit w:val="0"/>
          <w:trHeight w:val="635" w:hRule="atLeast"/>
        </w:trPr>
        <w:tc>
          <w:tcPr>
            <w:tcW w:w="2053"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left="566"/>
              <w:spacing w:line="318" w:lineRule="exact"/>
              <w:rPr>
                <w:b/>
                <w:sz w:val="28"/>
              </w:rPr>
            </w:pPr>
            <w:r>
              <w:rPr>
                <w:b/>
                <w:spacing w:val="-2" w:percent="98"/>
                <w:sz w:val="28"/>
              </w:rPr>
              <w:t>Module</w:t>
            </w:r>
            <w:r>
              <w:rPr>
                <w:b/>
                <w:sz w:val="28"/>
              </w:rPr>
            </w:r>
          </w:p>
        </w:tc>
        <w:tc>
          <w:tcPr>
            <w:tcW w:w="1768"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left="107"/>
              <w:spacing w:line="318" w:lineRule="exact"/>
              <w:rPr>
                <w:b/>
                <w:sz w:val="28"/>
              </w:rPr>
            </w:pPr>
            <w:r>
              <w:rPr>
                <w:b/>
                <w:spacing w:val="-2" w:percent="98"/>
                <w:sz w:val="28"/>
              </w:rPr>
              <w:t>Original</w:t>
            </w:r>
            <w:r>
              <w:rPr>
                <w:b/>
                <w:sz w:val="28"/>
              </w:rPr>
            </w:r>
          </w:p>
          <w:p>
            <w:pPr>
              <w:pStyle w:val="para16"/>
              <w:ind w:left="107"/>
              <w:spacing w:before="1" w:line="297" w:lineRule="exact"/>
              <w:rPr>
                <w:b/>
                <w:sz w:val="28"/>
              </w:rPr>
            </w:pPr>
            <w:r>
              <w:rPr>
                <w:b/>
                <w:spacing w:val="-2" w:percent="98"/>
                <w:sz w:val="28"/>
              </w:rPr>
              <w:t>Params</w:t>
            </w:r>
            <w:r>
              <w:rPr>
                <w:b/>
                <w:sz w:val="28"/>
              </w:rPr>
            </w:r>
          </w:p>
        </w:tc>
        <w:tc>
          <w:tcPr>
            <w:tcW w:w="1532"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left="107"/>
              <w:spacing w:line="318" w:lineRule="exact"/>
              <w:rPr>
                <w:b/>
                <w:sz w:val="28"/>
              </w:rPr>
            </w:pPr>
            <w:r>
              <w:rPr>
                <w:b/>
                <w:spacing w:val="-4" w:percent="97"/>
                <w:sz w:val="28"/>
              </w:rPr>
              <w:t>LoRA</w:t>
            </w:r>
            <w:r>
              <w:rPr>
                <w:b/>
                <w:sz w:val="28"/>
              </w:rPr>
            </w:r>
          </w:p>
          <w:p>
            <w:pPr>
              <w:pStyle w:val="para16"/>
              <w:ind w:left="107"/>
              <w:spacing w:before="1" w:line="297" w:lineRule="exact"/>
              <w:rPr>
                <w:b/>
                <w:sz w:val="28"/>
              </w:rPr>
            </w:pPr>
            <w:r>
              <w:rPr>
                <w:b/>
                <w:spacing w:val="-2" w:percent="98"/>
                <w:sz w:val="28"/>
              </w:rPr>
              <w:t>Params</w:t>
            </w:r>
            <w:r>
              <w:rPr>
                <w:b/>
                <w:sz w:val="28"/>
              </w:rPr>
            </w:r>
          </w:p>
        </w:tc>
        <w:tc>
          <w:tcPr>
            <w:tcW w:w="1445"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right="96"/>
              <w:spacing w:line="318" w:lineRule="exact"/>
              <w:jc w:val="right"/>
              <w:rPr>
                <w:b/>
                <w:sz w:val="28"/>
              </w:rPr>
            </w:pPr>
            <w:r>
              <w:rPr>
                <w:b/>
                <w:spacing w:val="-2" w:percent="98"/>
                <w:sz w:val="28"/>
              </w:rPr>
              <w:t>Reduction</w:t>
            </w:r>
            <w:r>
              <w:rPr>
                <w:b/>
                <w:sz w:val="28"/>
              </w:rPr>
            </w:r>
          </w:p>
        </w:tc>
      </w:tr>
      <w:tr>
        <w:trPr>
          <w:tblHeader w:val="0"/>
          <w:cantSplit w:val="0"/>
          <w:trHeight w:val="313" w:hRule="atLeast"/>
        </w:trPr>
        <w:tc>
          <w:tcPr>
            <w:tcW w:w="2053"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left="108"/>
              <w:spacing w:line="293" w:lineRule="exact"/>
              <w:rPr>
                <w:sz w:val="28"/>
              </w:rPr>
            </w:pPr>
            <w:r>
              <w:rPr>
                <w:sz w:val="28"/>
              </w:rPr>
              <w:t>k_proj,</w:t>
            </w:r>
            <w:r>
              <w:rPr>
                <w:spacing w:val="-1" w:percent="99"/>
                <w:sz w:val="28"/>
              </w:rPr>
              <w:t xml:space="preserve"> </w:t>
            </w:r>
            <w:r>
              <w:rPr>
                <w:spacing w:val="-2" w:percent="98"/>
                <w:sz w:val="28"/>
              </w:rPr>
              <w:t>v_proj</w:t>
            </w:r>
            <w:r>
              <w:rPr>
                <w:sz w:val="28"/>
              </w:rPr>
            </w:r>
          </w:p>
        </w:tc>
        <w:tc>
          <w:tcPr>
            <w:tcW w:w="1768"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right="97"/>
              <w:spacing w:line="293" w:lineRule="exact"/>
              <w:jc w:val="right"/>
              <w:rPr>
                <w:sz w:val="28"/>
              </w:rPr>
            </w:pPr>
            <w:r>
              <w:rPr>
                <w:spacing w:val="-2" w:percent="98"/>
                <w:sz w:val="28"/>
              </w:rPr>
              <w:t>524,288</w:t>
            </w:r>
            <w:r>
              <w:rPr>
                <w:sz w:val="28"/>
              </w:rPr>
            </w:r>
          </w:p>
        </w:tc>
        <w:tc>
          <w:tcPr>
            <w:tcW w:w="1532"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right="97"/>
              <w:spacing w:line="293" w:lineRule="exact"/>
              <w:jc w:val="right"/>
              <w:rPr>
                <w:sz w:val="28"/>
              </w:rPr>
            </w:pPr>
            <w:r>
              <w:rPr>
                <w:spacing w:val="-2" w:percent="98"/>
                <w:sz w:val="28"/>
              </w:rPr>
              <w:t>36,864</w:t>
            </w:r>
            <w:r>
              <w:rPr>
                <w:sz w:val="28"/>
              </w:rPr>
            </w:r>
          </w:p>
        </w:tc>
        <w:tc>
          <w:tcPr>
            <w:tcW w:w="1445"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right="96"/>
              <w:spacing w:line="293" w:lineRule="exact"/>
              <w:jc w:val="right"/>
              <w:rPr>
                <w:sz w:val="28"/>
              </w:rPr>
            </w:pPr>
            <w:r>
              <w:rPr>
                <w:spacing w:val="-4" w:percent="96"/>
                <w:sz w:val="28"/>
              </w:rPr>
              <w:t>~14×</w:t>
            </w:r>
            <w:r>
              <w:rPr>
                <w:sz w:val="28"/>
              </w:rPr>
            </w:r>
          </w:p>
        </w:tc>
      </w:tr>
      <w:tr>
        <w:trPr>
          <w:tblHeader w:val="0"/>
          <w:cantSplit w:val="0"/>
          <w:trHeight w:val="313" w:hRule="atLeast"/>
        </w:trPr>
        <w:tc>
          <w:tcPr>
            <w:tcW w:w="2053"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left="108"/>
              <w:spacing w:line="293" w:lineRule="exact"/>
              <w:rPr>
                <w:sz w:val="28"/>
              </w:rPr>
            </w:pPr>
            <w:r>
              <w:rPr>
                <w:sz w:val="28"/>
              </w:rPr>
              <w:t>q_proj,</w:t>
            </w:r>
            <w:r>
              <w:rPr>
                <w:spacing w:val="-1" w:percent="99"/>
                <w:sz w:val="28"/>
              </w:rPr>
              <w:t xml:space="preserve"> </w:t>
            </w:r>
            <w:r>
              <w:rPr>
                <w:spacing w:val="-2" w:percent="98"/>
                <w:sz w:val="28"/>
              </w:rPr>
              <w:t>o_proj</w:t>
            </w:r>
            <w:r>
              <w:rPr>
                <w:sz w:val="28"/>
              </w:rPr>
            </w:r>
          </w:p>
        </w:tc>
        <w:tc>
          <w:tcPr>
            <w:tcW w:w="1768"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right="97"/>
              <w:spacing w:line="293" w:lineRule="exact"/>
              <w:jc w:val="right"/>
              <w:rPr>
                <w:sz w:val="28"/>
              </w:rPr>
            </w:pPr>
            <w:r>
              <w:rPr>
                <w:spacing w:val="-2" w:percent="98"/>
                <w:sz w:val="28"/>
              </w:rPr>
              <w:t>4,194,304</w:t>
            </w:r>
            <w:r>
              <w:rPr>
                <w:sz w:val="28"/>
              </w:rPr>
            </w:r>
          </w:p>
        </w:tc>
        <w:tc>
          <w:tcPr>
            <w:tcW w:w="1532"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right="97"/>
              <w:spacing w:line="293" w:lineRule="exact"/>
              <w:jc w:val="right"/>
              <w:rPr>
                <w:sz w:val="28"/>
              </w:rPr>
            </w:pPr>
            <w:r>
              <w:rPr>
                <w:spacing w:val="-2" w:percent="98"/>
                <w:sz w:val="28"/>
              </w:rPr>
              <w:t>65,536</w:t>
            </w:r>
            <w:r>
              <w:rPr>
                <w:sz w:val="28"/>
              </w:rPr>
            </w:r>
          </w:p>
        </w:tc>
        <w:tc>
          <w:tcPr>
            <w:tcW w:w="1445"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right="96"/>
              <w:spacing w:line="293" w:lineRule="exact"/>
              <w:jc w:val="right"/>
              <w:rPr>
                <w:sz w:val="28"/>
              </w:rPr>
            </w:pPr>
            <w:r>
              <w:rPr>
                <w:spacing w:val="-4" w:percent="96"/>
                <w:sz w:val="28"/>
              </w:rPr>
              <w:t>~64×</w:t>
            </w:r>
            <w:r>
              <w:rPr>
                <w:sz w:val="28"/>
              </w:rPr>
            </w:r>
          </w:p>
        </w:tc>
      </w:tr>
      <w:tr>
        <w:trPr>
          <w:tblHeader w:val="0"/>
          <w:cantSplit w:val="0"/>
          <w:trHeight w:val="636" w:hRule="atLeast"/>
        </w:trPr>
        <w:tc>
          <w:tcPr>
            <w:tcW w:w="2053"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left="108"/>
              <w:spacing w:line="318" w:lineRule="exact"/>
              <w:rPr>
                <w:sz w:val="28"/>
              </w:rPr>
            </w:pPr>
            <w:r>
              <w:rPr>
                <w:sz w:val="28"/>
              </w:rPr>
              <w:t>MLP</w:t>
            </w:r>
            <w:r>
              <w:rPr>
                <w:spacing w:val="-2" w:percent="98"/>
                <w:sz w:val="28"/>
              </w:rPr>
              <w:t xml:space="preserve"> </w:t>
            </w:r>
            <w:r>
              <w:rPr>
                <w:sz w:val="28"/>
              </w:rPr>
              <w:t>(gate,</w:t>
            </w:r>
            <w:r>
              <w:rPr>
                <w:spacing w:val="-2" w:percent="98"/>
                <w:sz w:val="28"/>
              </w:rPr>
              <w:t xml:space="preserve"> </w:t>
            </w:r>
            <w:r>
              <w:rPr>
                <w:spacing w:val="-4" w:percent="96"/>
                <w:sz w:val="28"/>
              </w:rPr>
              <w:t>up,</w:t>
            </w:r>
            <w:r>
              <w:rPr>
                <w:sz w:val="28"/>
              </w:rPr>
            </w:r>
          </w:p>
          <w:p>
            <w:pPr>
              <w:pStyle w:val="para16"/>
              <w:ind w:left="108"/>
              <w:spacing w:before="1" w:line="297" w:lineRule="exact"/>
              <w:rPr>
                <w:sz w:val="28"/>
              </w:rPr>
            </w:pPr>
            <w:r>
              <w:rPr>
                <w:spacing w:val="-2" w:percent="98"/>
                <w:sz w:val="28"/>
              </w:rPr>
              <w:t>down)</w:t>
            </w:r>
            <w:r>
              <w:rPr>
                <w:sz w:val="28"/>
              </w:rPr>
            </w:r>
          </w:p>
        </w:tc>
        <w:tc>
          <w:tcPr>
            <w:tcW w:w="1768"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right="97"/>
              <w:spacing w:line="318" w:lineRule="exact"/>
              <w:jc w:val="right"/>
              <w:rPr>
                <w:sz w:val="28"/>
              </w:rPr>
            </w:pPr>
            <w:r>
              <w:rPr>
                <w:spacing w:val="-2" w:percent="98"/>
                <w:sz w:val="28"/>
              </w:rPr>
              <w:t>22,544,384</w:t>
            </w:r>
            <w:r>
              <w:rPr>
                <w:sz w:val="28"/>
              </w:rPr>
            </w:r>
          </w:p>
        </w:tc>
        <w:tc>
          <w:tcPr>
            <w:tcW w:w="1532"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right="97"/>
              <w:spacing w:line="318" w:lineRule="exact"/>
              <w:jc w:val="right"/>
              <w:rPr>
                <w:sz w:val="28"/>
              </w:rPr>
            </w:pPr>
            <w:r>
              <w:rPr>
                <w:spacing w:val="-2" w:percent="98"/>
                <w:sz w:val="28"/>
              </w:rPr>
              <w:t>208,896</w:t>
            </w:r>
            <w:r>
              <w:rPr>
                <w:sz w:val="28"/>
              </w:rPr>
            </w:r>
          </w:p>
        </w:tc>
        <w:tc>
          <w:tcPr>
            <w:tcW w:w="1445"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right="96"/>
              <w:spacing w:line="318" w:lineRule="exact"/>
              <w:jc w:val="right"/>
              <w:rPr>
                <w:sz w:val="28"/>
              </w:rPr>
            </w:pPr>
            <w:r>
              <w:rPr>
                <w:spacing w:val="-2" w:percent="98"/>
                <w:sz w:val="28"/>
              </w:rPr>
              <w:t>~108×</w:t>
            </w:r>
            <w:r>
              <w:rPr>
                <w:sz w:val="28"/>
              </w:rPr>
            </w:r>
          </w:p>
        </w:tc>
      </w:tr>
    </w:tbl>
    <w:p>
      <w:pPr>
        <w:sectPr>
          <w:footnotePr>
            <w:pos w:val="pageBottom"/>
            <w:numFmt w:val="decimal"/>
            <w:numStart w:val="1"/>
            <w:numRestart w:val="continuous"/>
          </w:footnotePr>
          <w:endnotePr>
            <w:pos w:val="docEnd"/>
            <w:numFmt w:val="lowerRoman"/>
            <w:numStart w:val="1"/>
            <w:numRestart w:val="continuous"/>
          </w:endnotePr>
          <w:headerReference w:type="default" r:id="rId65"/>
          <w:footerReference w:type="default" r:id="rId66"/>
          <w:type w:val="nextPage"/>
          <w:pgSz w:h="16850" w:w="11920"/>
          <w:pgMar w:left="1275" w:top="1940" w:right="992" w:bottom="1260" w:header="567" w:footer="1054"/>
          <w:paperSrc w:first="0" w:other="0" a="0" b="0"/>
          <w:pgNumType w:fmt="decimal"/>
          <w:tmGutter w:val="3"/>
          <w:mirrorMargins w:val="0"/>
          <w:tmSection w:h="-1">
            <w:tmHeader w:id="0" w:h="0" edge="567" text="0">
              <w:shd w:val="none"/>
            </w:tmHeader>
            <w:tmFooter w:id="0" w:h="0" edge="1054" text="0">
              <w:shd w:val="none"/>
            </w:tmFooter>
          </w:tmSection>
          <w:guidesAndGridMasterPages Id="0" numberOfVerticalGuides="0" numberOfHorizontalGuides="0"/>
          <w:guidesAndGridMasterPages Id="1" numberOfVerticalGuides="0" numberOfHorizontalGuides="0"/>
          <w:guidesAndGridMasterPages Id="2" numberOfVerticalGuides="0" numberOfHorizontalGuides="0"/>
        </w:sectPr>
      </w:pPr>
    </w:p>
    <w:p>
      <w:pPr>
        <w:pStyle w:val="para13"/>
        <w:ind w:left="-20"/>
        <w:spacing w:before="70"/>
        <w:tabs defTabSz="720">
          <w:tab w:val="left" w:pos="971" w:leader="none"/>
        </w:tabs>
        <w:rPr>
          <w:spacing w:val="-8" w:percent="93"/>
        </w:rPr>
      </w:pPr>
      <w:r/>
      <w:bookmarkStart w:id="53" w:name="_TOC_250007"/>
      <w:r/>
      <w:bookmarkEnd w:id="53"/>
      <w:r/>
      <w:r>
        <w:rPr>
          <w:spacing w:val="-8" w:percent="93"/>
        </w:rPr>
        <w:t xml:space="preserve">      4.5.4   Federated Aggregation Module</w:t>
      </w:r>
      <w:r>
        <w:rPr>
          <w:spacing w:val="-8" w:percent="93"/>
        </w:rPr>
      </w:r>
    </w:p>
    <w:p>
      <w:pPr>
        <w:pStyle w:val="para13"/>
        <w:ind w:left="-20"/>
        <w:spacing w:before="70"/>
        <w:tabs defTabSz="720">
          <w:tab w:val="left" w:pos="971" w:leader="none"/>
        </w:tabs>
        <w:rPr>
          <w:spacing w:val="-8" w:percent="93"/>
        </w:rPr>
      </w:pPr>
      <w:r>
        <w:rPr>
          <w:spacing w:val="-8" w:percent="93"/>
        </w:rPr>
      </w:r>
    </w:p>
    <w:p>
      <w:pPr>
        <w:pStyle w:val="para10"/>
        <w:ind w:left="369" w:right="140" w:firstLine="510"/>
        <w:spacing w:line="362" w:lineRule="auto"/>
        <w:jc w:val="both"/>
      </w:pPr>
      <w:r>
        <w:t>Three datasets are fine-tuned independently, each producing its own set of LoRA adapters, which are then aggregated using Federated Averaging (FedAvg) implemented in two distinct approaches.Standard</w:t>
      </w:r>
      <w:r>
        <w:rPr>
          <w:spacing w:val="-4" w:percent="96"/>
        </w:rPr>
        <w:t xml:space="preserve"> </w:t>
      </w:r>
      <w:r>
        <w:t>federated</w:t>
      </w:r>
      <w:r>
        <w:rPr>
          <w:spacing w:val="-4" w:percent="96"/>
        </w:rPr>
        <w:t xml:space="preserve"> </w:t>
      </w:r>
      <w:r>
        <w:t>averaging</w:t>
      </w:r>
      <w:r>
        <w:rPr>
          <w:spacing w:val="-4" w:percent="96"/>
        </w:rPr>
        <w:t xml:space="preserve"> </w:t>
      </w:r>
      <w:r>
        <w:t>aggregates</w:t>
      </w:r>
      <w:r>
        <w:rPr>
          <w:spacing w:val="-4" w:percent="96"/>
        </w:rPr>
        <w:t xml:space="preserve"> </w:t>
      </w:r>
      <w:r>
        <w:t>local</w:t>
      </w:r>
      <w:r>
        <w:rPr>
          <w:spacing w:val="-4" w:percent="96"/>
        </w:rPr>
        <w:t xml:space="preserve"> </w:t>
      </w:r>
      <w:r>
        <w:t>model</w:t>
      </w:r>
      <w:r>
        <w:rPr>
          <w:spacing w:val="-4" w:percent="96"/>
        </w:rPr>
        <w:t xml:space="preserve"> </w:t>
      </w:r>
      <w:r>
        <w:t>weights</w:t>
      </w:r>
      <w:r>
        <w:rPr>
          <w:spacing w:val="-4" w:percent="96"/>
        </w:rPr>
        <w:t xml:space="preserve"> </w:t>
      </w:r>
      <w:r>
        <w:t>from</w:t>
      </w:r>
      <w:r>
        <w:rPr>
          <w:spacing w:val="-4" w:percent="96"/>
        </w:rPr>
        <w:t xml:space="preserve"> </w:t>
      </w:r>
      <w:r>
        <w:t>all</w:t>
      </w:r>
      <w:r>
        <w:rPr>
          <w:spacing w:val="-4" w:percent="96"/>
        </w:rPr>
        <w:t xml:space="preserve"> </w:t>
      </w:r>
      <w:r>
        <w:t>clients</w:t>
      </w:r>
      <w:r>
        <w:rPr>
          <w:spacing w:val="-4" w:percent="96"/>
        </w:rPr>
        <w:t xml:space="preserve"> </w:t>
      </w:r>
      <w:r>
        <w:t>into a single global model by taking a uniform weighted mean across participants. This is the conventional method.</w:t>
      </w:r>
    </w:p>
    <w:p>
      <w:r/>
    </w:p>
    <w:p>
      <w:pPr>
        <w:pStyle w:val="para10"/>
        <w:ind w:left="3249" w:right="3924" w:firstLine="720"/>
      </w:pPr>
      <w:r>
        <w:rPr>
          <w:noProof/>
        </w:rPr>
        <w:drawing>
          <wp:inline distT="0" distB="0" distL="114300" distR="114300">
            <wp:extent cx="1310005" cy="594360"/>
            <wp:effectExtent l="0" t="0" r="0" b="0"/>
            <wp:docPr id="19" name="Picture8"/>
            <wp:cNvGraphicFramePr/>
            <a:graphic xmlns:a="http://schemas.openxmlformats.org/drawingml/2006/main">
              <a:graphicData uri="http://schemas.openxmlformats.org/drawingml/2006/picture">
                <pic:pic xmlns:pic="http://schemas.openxmlformats.org/drawingml/2006/picture">
                  <pic:nvPicPr>
                    <pic:cNvPr id="19" name="Picture8"/>
                    <pic:cNvPicPr>
                      <a:extLst>
                        <a:ext uri="sm">
                          <sm:smNativeData xmlns:sm="sm" val="SMDATA_16_zA3TaRMAAAAlAAAAEQAAAE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8IAACoAwAADwgAAKgDAAAAAg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BeAgAAB6IAAAAAAAAAAAAAAAAAAAAAAAAAAAAAAAAAAAAAAAAAAAAADwgAAKgDAAAAAAAAAAAAAAAAAAAoAAAACAAAAAEAAAABAAAA"/>
                        </a:ext>
                      </a:extLst>
                    </pic:cNvPicPr>
                  </pic:nvPicPr>
                  <pic:blipFill>
                    <a:blip r:embed="rId67"/>
                    <a:stretch>
                      <a:fillRect/>
                    </a:stretch>
                  </pic:blipFill>
                  <pic:spPr>
                    <a:xfrm>
                      <a:off x="0" y="0"/>
                      <a:ext cx="1310005" cy="594360"/>
                    </a:xfrm>
                    <a:prstGeom prst="rect">
                      <a:avLst/>
                    </a:prstGeom>
                    <a:noFill/>
                    <a:ln w="9525">
                      <a:noFill/>
                    </a:ln>
                  </pic:spPr>
                </pic:pic>
              </a:graphicData>
            </a:graphic>
          </wp:inline>
        </w:drawing>
      </w:r>
      <w:r/>
    </w:p>
    <w:p>
      <w:pPr>
        <w:pStyle w:val="para10"/>
        <w:spacing w:before="64"/>
        <w:rPr>
          <w:sz w:val="20"/>
        </w:rPr>
      </w:pPr>
      <w:r>
        <w:rPr>
          <w:sz w:val="20"/>
        </w:rPr>
      </w:r>
    </w:p>
    <w:p>
      <w:pPr>
        <w:ind w:left="907"/>
        <w:spacing w:line="360"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sz w:val="28"/>
          <w:szCs w:val="28"/>
        </w:rPr>
      </w:pPr>
      <w:r>
        <w:rPr>
          <w:sz w:val="28"/>
          <w:szCs w:val="28"/>
        </w:rPr>
        <w:t>K -  number of clients</w:t>
      </w:r>
    </w:p>
    <w:p>
      <w:pPr>
        <w:ind w:left="907"/>
        <w:spacing w:line="360"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sz w:val="28"/>
          <w:szCs w:val="28"/>
        </w:rPr>
      </w:pPr>
      <w:r>
        <w:rPr>
          <w:sz w:val="28"/>
          <w:szCs w:val="28"/>
        </w:rPr>
        <w:t>nₖ - number of training samples on client k</w:t>
      </w:r>
    </w:p>
    <w:p>
      <w:pPr>
        <w:ind w:left="907"/>
        <w:spacing w:line="360"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sz w:val="28"/>
          <w:szCs w:val="28"/>
        </w:rPr>
      </w:pPr>
      <w:r>
        <w:rPr>
          <w:sz w:val="28"/>
          <w:szCs w:val="28"/>
        </w:rPr>
        <w:t>N - total number of samples across all clients</w:t>
      </w:r>
    </w:p>
    <w:p>
      <w:pPr>
        <w:ind w:left="907"/>
        <w:spacing w:line="360"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sz w:val="28"/>
          <w:szCs w:val="28"/>
        </w:rPr>
      </w:pPr>
      <w:r>
        <w:rPr>
          <w:sz w:val="28"/>
          <w:szCs w:val="28"/>
        </w:rPr>
        <w:t>wₖᵗ - model weights of client k at round t</w:t>
      </w:r>
    </w:p>
    <w:p>
      <w:pPr>
        <w:pStyle w:val="para10"/>
        <w:ind w:left="369" w:right="141"/>
        <w:spacing w:before="277" w:line="362" w:lineRule="auto"/>
        <w:jc w:val="both"/>
      </w:pPr>
      <w:r>
        <w:t>However, this may overlook heterogeneity in learning difficulty across clients. To address this, we propose an</w:t>
      </w:r>
      <w:r>
        <w:rPr>
          <w:spacing w:val="-4" w:percent="96"/>
        </w:rPr>
        <w:t xml:space="preserve"> </w:t>
      </w:r>
      <w:r>
        <w:t>error-weighted aggregation strategy</w:t>
      </w:r>
      <w:r>
        <w:rPr>
          <w:spacing w:val="-4" w:percent="96"/>
        </w:rPr>
        <w:t xml:space="preserve"> </w:t>
      </w:r>
      <w:r>
        <w:t>that assigns higher aggregation weights to clients that encountered more errors during training. This ensures the global model learns more from clients where hallucinations or incorrect outputs were harder to resolve.The aggregation weight for each client is derived from the empirical error distribution as follows:</w:t>
      </w:r>
    </w:p>
    <w:p>
      <w:pPr>
        <w:pStyle w:val="para10"/>
        <w:ind w:left="369" w:right="140" w:firstLine="720"/>
        <w:spacing w:line="362" w:lineRule="auto"/>
        <w:jc w:val="both"/>
      </w:pPr>
      <w:r/>
    </w:p>
    <w:p>
      <w:pPr>
        <w:pStyle w:val="para13"/>
        <w:ind w:left="0" w:firstLine="397"/>
        <w:spacing/>
        <w:jc w:val="both"/>
        <w:rPr>
          <w:spacing w:val="-2" w:percent="98"/>
        </w:rPr>
      </w:pPr>
      <w:r>
        <w:t>Error</w:t>
      </w:r>
      <w:r>
        <w:rPr>
          <w:spacing w:val="-8" w:percent="93"/>
        </w:rPr>
        <w:t xml:space="preserve"> </w:t>
      </w:r>
      <w:r>
        <w:rPr>
          <w:spacing w:val="-2" w:percent="98"/>
        </w:rPr>
        <w:t>frequency:</w:t>
      </w:r>
      <w:r>
        <w:rPr>
          <w:spacing w:val="-2" w:percent="98"/>
        </w:rPr>
      </w:r>
    </w:p>
    <w:p>
      <w:pPr>
        <w:pStyle w:val="para13"/>
        <w:ind w:left="369"/>
        <w:spacing/>
        <w:jc w:val="both"/>
      </w:pPr>
      <w:r/>
    </w:p>
    <w:p>
      <w:pPr>
        <w:pStyle w:val="para10"/>
        <w:ind w:left="369"/>
        <w:spacing w:before="1"/>
        <w:jc w:val="both"/>
        <w:rPr>
          <w:spacing w:val="-2" w:percent="98"/>
        </w:rPr>
      </w:pPr>
      <w:r>
        <w:t>The</w:t>
      </w:r>
      <w:r>
        <w:rPr>
          <w:spacing w:val="-4" w:percent="96"/>
        </w:rPr>
        <w:t xml:space="preserve"> </w:t>
      </w:r>
      <w:r>
        <w:t>frequency</w:t>
      </w:r>
      <w:r>
        <w:rPr>
          <w:spacing w:val="-2" w:percent="98"/>
        </w:rPr>
        <w:t xml:space="preserve"> </w:t>
      </w:r>
      <w:r>
        <w:t>of</w:t>
      </w:r>
      <w:r>
        <w:rPr>
          <w:spacing w:val="-3" w:percent="97"/>
        </w:rPr>
        <w:t xml:space="preserve"> </w:t>
      </w:r>
      <w:r>
        <w:t>errors</w:t>
      </w:r>
      <w:r>
        <w:rPr>
          <w:spacing w:val="-3" w:percent="97"/>
        </w:rPr>
        <w:t xml:space="preserve"> </w:t>
      </w:r>
      <w:r>
        <w:t>per</w:t>
      </w:r>
      <w:r>
        <w:rPr>
          <w:spacing w:val="-3" w:percent="97"/>
        </w:rPr>
        <w:t xml:space="preserve"> </w:t>
      </w:r>
      <w:r>
        <w:t>error</w:t>
      </w:r>
      <w:r>
        <w:rPr>
          <w:spacing w:val="-3" w:percent="97"/>
        </w:rPr>
        <w:t xml:space="preserve"> </w:t>
      </w:r>
      <w:r>
        <w:rPr>
          <w:spacing w:val="-2" w:percent="98"/>
        </w:rPr>
        <w:t>type.</w:t>
      </w:r>
      <w:r>
        <w:rPr>
          <w:spacing w:val="-2" w:percent="98"/>
        </w:rPr>
      </w:r>
    </w:p>
    <w:p>
      <w:pPr>
        <w:pStyle w:val="para10"/>
        <w:ind w:left="369"/>
        <w:spacing w:before="1"/>
        <w:jc w:val="both"/>
      </w:pPr>
      <w:r/>
    </w:p>
    <w:p>
      <w:pPr>
        <w:pStyle w:val="para10"/>
        <w:ind w:left="3990"/>
        <w:rPr>
          <w:sz w:val="20"/>
        </w:rPr>
      </w:pPr>
      <w:r/>
      <w:r>
        <w:rPr>
          <w:noProof/>
        </w:rPr>
        <w:drawing>
          <wp:inline distT="0" distB="0" distL="0" distR="0">
            <wp:extent cx="1194435" cy="459740"/>
            <wp:effectExtent l="0" t="0" r="0" b="0"/>
            <wp:docPr id="20" name="Image 28"/>
            <wp:cNvGraphicFramePr/>
            <a:graphic xmlns:a="http://schemas.openxmlformats.org/drawingml/2006/main">
              <a:graphicData uri="http://schemas.openxmlformats.org/drawingml/2006/picture">
                <pic:pic xmlns:pic="http://schemas.openxmlformats.org/drawingml/2006/picture">
                  <pic:nvPicPr>
                    <pic:cNvPr id="20" name="Image 28"/>
                    <pic:cNvPicPr>
                      <a:extLst>
                        <a:ext uri="sm">
                          <sm:smNativeData xmlns:sm="sm" val="SMDATA_16_zA3TaRMAAAAlAAAAEQAAAA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BqAgAAB6AAAAAAAAAAAAAAAQAAAAAAAAAAAAAAAQAAAAAAAAAAAAAAWQcAANQCAAAAAAAAAAAAAAAAAAAoAAAACAAAAAEAAAABAAAA"/>
                        </a:ext>
                      </a:extLst>
                    </pic:cNvPicPr>
                  </pic:nvPicPr>
                  <pic:blipFill>
                    <a:blip r:embed="rId68"/>
                    <a:stretch>
                      <a:fillRect/>
                    </a:stretch>
                  </pic:blipFill>
                  <pic:spPr>
                    <a:xfrm>
                      <a:off x="0" y="0"/>
                      <a:ext cx="1194435" cy="459740"/>
                    </a:xfrm>
                    <a:prstGeom prst="rect">
                      <a:avLst/>
                    </a:prstGeom>
                    <a:noFill/>
                    <a:ln w="9525">
                      <a:noFill/>
                    </a:ln>
                  </pic:spPr>
                </pic:pic>
              </a:graphicData>
            </a:graphic>
          </wp:inline>
        </w:drawing>
      </w:r>
      <w:r/>
      <w:r>
        <w:rPr>
          <w:sz w:val="20"/>
        </w:rPr>
      </w:r>
    </w:p>
    <w:p>
      <w:pPr>
        <w:pStyle w:val="para10"/>
      </w:pPr>
      <w:r/>
    </w:p>
    <w:p>
      <w:pPr>
        <w:pStyle w:val="para10"/>
        <w:spacing w:before="7"/>
      </w:pPr>
      <w:r/>
    </w:p>
    <w:p>
      <w:pPr>
        <w:pStyle w:val="para10"/>
        <w:ind w:left="369" w:right="3155"/>
        <w:spacing w:line="360" w:lineRule="auto"/>
      </w:pPr>
      <w:r>
        <w:t>F</w:t>
      </w:r>
      <w:r>
        <w:rPr>
          <w:vertAlign w:val="subscript"/>
        </w:rPr>
        <w:t>e</w:t>
      </w:r>
      <w:r>
        <w:rPr>
          <w:spacing w:val="-6" w:percent="95"/>
        </w:rPr>
        <w:t xml:space="preserve"> </w:t>
      </w:r>
      <w:r>
        <w:t>=</w:t>
      </w:r>
      <w:r>
        <w:rPr>
          <w:spacing w:val="-4" w:percent="96"/>
        </w:rPr>
        <w:t xml:space="preserve"> </w:t>
      </w:r>
      <w:r>
        <w:t>total</w:t>
      </w:r>
      <w:r>
        <w:rPr>
          <w:spacing w:val="-4" w:percent="96"/>
        </w:rPr>
        <w:t xml:space="preserve"> </w:t>
      </w:r>
      <w:r>
        <w:t>occurrences</w:t>
      </w:r>
      <w:r>
        <w:rPr>
          <w:spacing w:val="-4" w:percent="96"/>
        </w:rPr>
        <w:t xml:space="preserve"> </w:t>
      </w:r>
      <w:r>
        <w:t>of</w:t>
      </w:r>
      <w:r>
        <w:rPr>
          <w:spacing w:val="-4" w:percent="96"/>
        </w:rPr>
        <w:t xml:space="preserve"> </w:t>
      </w:r>
      <w:r>
        <w:t>error</w:t>
      </w:r>
      <w:r>
        <w:rPr>
          <w:spacing w:val="-4" w:percent="96"/>
        </w:rPr>
        <w:t xml:space="preserve"> </w:t>
      </w:r>
      <w:r>
        <w:t>type</w:t>
      </w:r>
      <w:r>
        <w:rPr>
          <w:spacing w:val="-4" w:percent="96"/>
        </w:rPr>
        <w:t xml:space="preserve"> </w:t>
      </w:r>
      <w:r>
        <w:t>‘</w:t>
      </w:r>
      <w:r>
        <w:rPr>
          <w:noProof/>
        </w:rPr>
        <w:drawing>
          <wp:inline distT="0" distB="0" distL="0" distR="0">
            <wp:extent cx="89535" cy="98425"/>
            <wp:effectExtent l="0" t="0" r="0" b="0"/>
            <wp:docPr id="21" name="Image 29"/>
            <wp:cNvGraphicFramePr/>
            <a:graphic xmlns:a="http://schemas.openxmlformats.org/drawingml/2006/main">
              <a:graphicData uri="http://schemas.openxmlformats.org/drawingml/2006/picture">
                <pic:pic xmlns:pic="http://schemas.openxmlformats.org/drawingml/2006/picture">
                  <pic:nvPicPr>
                    <pic:cNvPr id="21" name="Image 29"/>
                    <pic:cNvPicPr>
                      <a:extLst>
                        <a:ext uri="sm">
                          <sm:smNativeData xmlns:sm="sm" val="SMDATA_16_zA3TaRMAAAAlAAAAEQAAAE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BtAgAAB6AAAAAAAAAAAAAAAAAAAAAAAAAAAAAAAAAAAAAAAAAAAAAAjQAAAJsAAAAAAAAAAAAAAAAAAAAoAAAACAAAAAEAAAABAAAA"/>
                        </a:ext>
                      </a:extLst>
                    </pic:cNvPicPr>
                  </pic:nvPicPr>
                  <pic:blipFill>
                    <a:blip r:embed="rId69"/>
                    <a:stretch>
                      <a:fillRect/>
                    </a:stretch>
                  </pic:blipFill>
                  <pic:spPr>
                    <a:xfrm>
                      <a:off x="0" y="0"/>
                      <a:ext cx="89535" cy="98425"/>
                    </a:xfrm>
                    <a:prstGeom prst="rect">
                      <a:avLst/>
                    </a:prstGeom>
                    <a:noFill/>
                    <a:ln w="9525">
                      <a:noFill/>
                    </a:ln>
                  </pic:spPr>
                </pic:pic>
              </a:graphicData>
            </a:graphic>
          </wp:inline>
        </w:drawing>
      </w:r>
      <w:r/>
      <w:r>
        <w:rPr>
          <w:spacing w:val="-20" w:percent="82"/>
        </w:rPr>
        <w:t xml:space="preserve"> </w:t>
      </w:r>
      <w:r>
        <w:t>across</w:t>
      </w:r>
      <w:r>
        <w:rPr>
          <w:spacing w:val="-4" w:percent="96"/>
        </w:rPr>
        <w:t xml:space="preserve"> </w:t>
      </w:r>
      <w:r>
        <w:t>all</w:t>
      </w:r>
      <w:r>
        <w:rPr>
          <w:spacing w:val="-4" w:percent="96"/>
        </w:rPr>
        <w:t xml:space="preserve"> </w:t>
      </w:r>
      <w:r>
        <w:t>clients count</w:t>
      </w:r>
      <w:r>
        <w:rPr>
          <w:vertAlign w:val="subscript"/>
        </w:rPr>
        <w:t>k,e</w:t>
      </w:r>
      <w:r>
        <w:rPr>
          <w:spacing w:val="-19" w:percent="83"/>
        </w:rPr>
        <w:t xml:space="preserve"> </w:t>
      </w:r>
      <w:r>
        <w:t>= number of errors of type ‘</w:t>
      </w:r>
      <w:r>
        <w:rPr>
          <w:noProof/>
        </w:rPr>
        <w:drawing>
          <wp:inline distT="0" distB="0" distL="0" distR="0">
            <wp:extent cx="89535" cy="98425"/>
            <wp:effectExtent l="0" t="0" r="0" b="0"/>
            <wp:docPr id="22" name="Image 30"/>
            <wp:cNvGraphicFramePr/>
            <a:graphic xmlns:a="http://schemas.openxmlformats.org/drawingml/2006/main">
              <a:graphicData uri="http://schemas.openxmlformats.org/drawingml/2006/picture">
                <pic:pic xmlns:pic="http://schemas.openxmlformats.org/drawingml/2006/picture">
                  <pic:nvPicPr>
                    <pic:cNvPr id="22" name="Image 30"/>
                    <pic:cNvPicPr>
                      <a:extLst>
                        <a:ext uri="sm">
                          <sm:smNativeData xmlns:sm="sm" val="SMDATA_16_zA3TaRMAAAAlAAAAEQAAAA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BtAgAAB6AAAAAAAAAAAAAAAAAAAAAAAAAAAAAAAAAAAAAAAAAAAAAAjQAAAJsAAAAAAAAAAAAAAAAAAAAoAAAACAAAAAEAAAABAAAA"/>
                        </a:ext>
                      </a:extLst>
                    </pic:cNvPicPr>
                  </pic:nvPicPr>
                  <pic:blipFill>
                    <a:blip r:embed="rId69"/>
                    <a:stretch>
                      <a:fillRect/>
                    </a:stretch>
                  </pic:blipFill>
                  <pic:spPr>
                    <a:xfrm>
                      <a:off x="0" y="0"/>
                      <a:ext cx="89535" cy="98425"/>
                    </a:xfrm>
                    <a:prstGeom prst="rect">
                      <a:avLst/>
                    </a:prstGeom>
                    <a:noFill/>
                    <a:ln w="9525">
                      <a:noFill/>
                    </a:ln>
                  </pic:spPr>
                </pic:pic>
              </a:graphicData>
            </a:graphic>
          </wp:inline>
        </w:drawing>
      </w:r>
      <w:r/>
      <w:r>
        <w:rPr>
          <w:spacing w:val="-10" w:percent="91"/>
        </w:rPr>
        <w:t xml:space="preserve"> </w:t>
      </w:r>
      <w:r>
        <w:t xml:space="preserve">in client </w:t>
      </w:r>
      <w:r>
        <w:rPr>
          <w:noProof/>
        </w:rPr>
        <w:drawing>
          <wp:inline distT="0" distB="0" distL="0" distR="0">
            <wp:extent cx="71120" cy="99060"/>
            <wp:effectExtent l="0" t="0" r="0" b="0"/>
            <wp:docPr id="23" name="Image 31"/>
            <wp:cNvGraphicFramePr/>
            <a:graphic xmlns:a="http://schemas.openxmlformats.org/drawingml/2006/main">
              <a:graphicData uri="http://schemas.openxmlformats.org/drawingml/2006/picture">
                <pic:pic xmlns:pic="http://schemas.openxmlformats.org/drawingml/2006/picture">
                  <pic:nvPicPr>
                    <pic:cNvPr id="23" name="Image 31"/>
                    <pic:cNvPicPr>
                      <a:extLst>
                        <a:ext uri="sm">
                          <sm:smNativeData xmlns:sm="sm" val="SMDATA_16_zA3TaRMAAAAlAAAAEQAAAA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BtAgAAB6AAAAAAAAAAAAAAAAAAAAAAAAAAAAAAAAAAAAAAAAAAAAAAcAAAAJwAAAAAAAAAAAAAAAAAAAAoAAAACAAAAAEAAAABAAAA"/>
                        </a:ext>
                      </a:extLst>
                    </pic:cNvPicPr>
                  </pic:nvPicPr>
                  <pic:blipFill>
                    <a:blip r:embed="rId70"/>
                    <a:stretch>
                      <a:fillRect/>
                    </a:stretch>
                  </pic:blipFill>
                  <pic:spPr>
                    <a:xfrm>
                      <a:off x="0" y="0"/>
                      <a:ext cx="71120" cy="99060"/>
                    </a:xfrm>
                    <a:prstGeom prst="rect">
                      <a:avLst/>
                    </a:prstGeom>
                    <a:noFill/>
                    <a:ln w="9525">
                      <a:noFill/>
                    </a:ln>
                  </pic:spPr>
                </pic:pic>
              </a:graphicData>
            </a:graphic>
          </wp:inline>
        </w:drawing>
      </w:r>
      <w:r/>
    </w:p>
    <w:p>
      <w:pPr>
        <w:sectPr>
          <w:footnotePr>
            <w:pos w:val="pageBottom"/>
            <w:numFmt w:val="decimal"/>
            <w:numStart w:val="1"/>
            <w:numRestart w:val="continuous"/>
          </w:footnotePr>
          <w:endnotePr>
            <w:pos w:val="docEnd"/>
            <w:numFmt w:val="lowerRoman"/>
            <w:numStart w:val="1"/>
            <w:numRestart w:val="continuous"/>
          </w:endnotePr>
          <w:headerReference w:type="default" r:id="rId71"/>
          <w:footerReference w:type="default" r:id="rId72"/>
          <w:type w:val="nextPage"/>
          <w:pgSz w:h="16850" w:w="11920"/>
          <w:pgMar w:left="1275" w:top="1360" w:right="992" w:bottom="1260" w:header="567" w:footer="1054"/>
          <w:paperSrc w:first="0" w:other="0" a="0" b="0"/>
          <w:pgNumType w:fmt="decimal"/>
          <w:tmGutter w:val="3"/>
          <w:mirrorMargins w:val="0"/>
          <w:tmSection w:h="-1">
            <w:tmHeader w:id="0" w:h="0" edge="567" text="0">
              <w:shd w:val="none"/>
            </w:tmHeader>
            <w:tmFooter w:id="0" w:h="0" edge="1054" text="0">
              <w:shd w:val="none"/>
            </w:tmFooter>
          </w:tmSection>
          <w:guidesAndGridMasterPages Id="0" numberOfVerticalGuides="0" numberOfHorizontalGuides="0"/>
          <w:guidesAndGridMasterPages Id="1" numberOfVerticalGuides="0" numberOfHorizontalGuides="0"/>
          <w:guidesAndGridMasterPages Id="2" numberOfVerticalGuides="0" numberOfHorizontalGuides="0"/>
        </w:sectPr>
      </w:pPr>
    </w:p>
    <w:p>
      <w:pPr>
        <w:pStyle w:val="para10"/>
        <w:spacing w:before="137"/>
      </w:pPr>
      <w:r/>
    </w:p>
    <w:p>
      <w:pPr>
        <w:pStyle w:val="para13"/>
        <w:ind w:left="369"/>
        <w:rPr>
          <w:spacing w:val="-2" w:percent="98"/>
        </w:rPr>
      </w:pPr>
      <w:r>
        <w:t>Weight</w:t>
      </w:r>
      <w:r>
        <w:rPr>
          <w:spacing w:val="-17" w:percent="86"/>
        </w:rPr>
        <w:t xml:space="preserve"> </w:t>
      </w:r>
      <w:r>
        <w:rPr>
          <w:spacing w:val="-2" w:percent="98"/>
        </w:rPr>
        <w:t>Definition:</w:t>
      </w:r>
      <w:r>
        <w:rPr>
          <w:spacing w:val="-2" w:percent="98"/>
        </w:rPr>
      </w:r>
    </w:p>
    <w:p>
      <w:pPr>
        <w:pStyle w:val="para13"/>
        <w:ind w:left="369"/>
      </w:pPr>
      <w:r/>
    </w:p>
    <w:p>
      <w:pPr>
        <w:pStyle w:val="para10"/>
        <w:ind w:left="369"/>
        <w:spacing w:before="1"/>
        <w:rPr>
          <w:spacing w:val="-2" w:percent="98"/>
        </w:rPr>
      </w:pPr>
      <w:r>
        <w:t>Weight</w:t>
      </w:r>
      <w:r>
        <w:rPr>
          <w:spacing w:val="-6" w:percent="95"/>
        </w:rPr>
        <w:t xml:space="preserve"> </w:t>
      </w:r>
      <w:r>
        <w:t>is</w:t>
      </w:r>
      <w:r>
        <w:rPr>
          <w:spacing w:val="-3" w:percent="97"/>
        </w:rPr>
        <w:t xml:space="preserve"> </w:t>
      </w:r>
      <w:r>
        <w:t>calculated</w:t>
      </w:r>
      <w:r>
        <w:rPr>
          <w:spacing w:val="-3" w:percent="97"/>
        </w:rPr>
        <w:t xml:space="preserve"> </w:t>
      </w:r>
      <w:r>
        <w:t>for</w:t>
      </w:r>
      <w:r>
        <w:rPr>
          <w:spacing w:val="-4" w:percent="96"/>
        </w:rPr>
        <w:t xml:space="preserve"> </w:t>
      </w:r>
      <w:r>
        <w:t>weight</w:t>
      </w:r>
      <w:r>
        <w:rPr>
          <w:spacing w:val="-4" w:percent="96"/>
        </w:rPr>
        <w:t xml:space="preserve"> </w:t>
      </w:r>
      <w:r>
        <w:t>for</w:t>
      </w:r>
      <w:r>
        <w:rPr>
          <w:spacing w:val="-4" w:percent="96"/>
        </w:rPr>
        <w:t xml:space="preserve"> </w:t>
      </w:r>
      <w:r>
        <w:t>each</w:t>
      </w:r>
      <w:r>
        <w:rPr>
          <w:spacing w:val="-3" w:percent="97"/>
        </w:rPr>
        <w:t xml:space="preserve"> </w:t>
      </w:r>
      <w:r>
        <w:t>type</w:t>
      </w:r>
      <w:r>
        <w:rPr>
          <w:spacing w:val="-4" w:percent="96"/>
        </w:rPr>
        <w:t xml:space="preserve"> </w:t>
      </w:r>
      <w:r>
        <w:t>of</w:t>
      </w:r>
      <w:r>
        <w:rPr>
          <w:spacing w:val="-4" w:percent="96"/>
        </w:rPr>
        <w:t xml:space="preserve"> </w:t>
      </w:r>
      <w:r>
        <w:t>error</w:t>
      </w:r>
      <w:r>
        <w:rPr>
          <w:spacing w:val="-4" w:percent="96"/>
        </w:rPr>
        <w:t xml:space="preserve"> </w:t>
      </w:r>
      <w:r>
        <w:t>based</w:t>
      </w:r>
      <w:r>
        <w:rPr>
          <w:spacing w:val="-3" w:percent="97"/>
        </w:rPr>
        <w:t xml:space="preserve"> </w:t>
      </w:r>
      <w:r>
        <w:t>on</w:t>
      </w:r>
      <w:r>
        <w:rPr>
          <w:spacing w:val="-3" w:percent="97"/>
        </w:rPr>
        <w:t xml:space="preserve"> </w:t>
      </w:r>
      <w:r>
        <w:t>their</w:t>
      </w:r>
      <w:r>
        <w:rPr>
          <w:spacing w:val="-4" w:percent="96"/>
        </w:rPr>
        <w:t xml:space="preserve"> </w:t>
      </w:r>
      <w:r>
        <w:rPr>
          <w:spacing w:val="-2" w:percent="98"/>
        </w:rPr>
        <w:t>occurrence.</w:t>
      </w:r>
      <w:r>
        <w:rPr>
          <w:spacing w:val="-2" w:percent="98"/>
        </w:rPr>
      </w:r>
    </w:p>
    <w:p>
      <w:pPr>
        <w:pStyle w:val="para10"/>
        <w:spacing w:before="1"/>
      </w:pPr>
      <w:r/>
    </w:p>
    <w:p>
      <w:pPr>
        <w:pStyle w:val="para10"/>
        <w:spacing w:before="1"/>
      </w:pPr>
      <w:r>
        <w:rPr>
          <w:noProof/>
        </w:rPr>
        <w:drawing>
          <wp:inline distT="89535" distB="89535" distL="89535" distR="89535">
            <wp:extent cx="5950585" cy="708025"/>
            <wp:effectExtent l="0" t="0" r="0" b="0"/>
            <wp:docPr id="24" name="Pictur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10"/>
                    <pic:cNvPicPr>
                      <a:picLocks noChangeAspect="1"/>
                      <a:extLst>
                        <a:ext uri="sm">
                          <sm:smNativeData xmlns:sm="sm" val="SMDATA_16_zA3TaRMAAAAlAAAAEQAAAC0B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g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AAAAAAIIAAAAAAAAAAAAAAAAAAAAAAACmAAAAAQAAAAAAAACmAAAAmyQAAFsEAAAAAAAApgAAAKYAAAAoAAAACAAAAAEAAAABAAAA"/>
                        </a:ext>
                      </a:extLst>
                    </pic:cNvPicPr>
                  </pic:nvPicPr>
                  <pic:blipFill>
                    <a:blip r:embed="rId73"/>
                    <a:stretch>
                      <a:fillRect/>
                    </a:stretch>
                  </pic:blipFill>
                  <pic:spPr>
                    <a:xfrm>
                      <a:off x="0" y="0"/>
                      <a:ext cx="5950585" cy="708025"/>
                    </a:xfrm>
                    <a:prstGeom prst="rect">
                      <a:avLst/>
                    </a:prstGeom>
                    <a:noFill/>
                    <a:ln w="12700">
                      <a:noFill/>
                    </a:ln>
                  </pic:spPr>
                </pic:pic>
              </a:graphicData>
            </a:graphic>
          </wp:inline>
        </w:drawing>
      </w:r>
      <w:r/>
    </w:p>
    <w:p>
      <w:pPr>
        <w:pStyle w:val="para10"/>
        <w:spacing w:before="1"/>
        <w:rPr>
          <w:sz w:val="12"/>
        </w:rPr>
      </w:pPr>
      <w:r>
        <w:rPr>
          <w:sz w:val="12"/>
        </w:rPr>
      </w:r>
    </w:p>
    <w:p>
      <w:pPr>
        <w:pStyle w:val="para10"/>
        <w:spacing w:before="56"/>
      </w:pPr>
      <w:r/>
    </w:p>
    <w:p>
      <w:pPr>
        <w:pStyle w:val="para10"/>
        <w:ind w:left="369"/>
      </w:pPr>
      <w:r>
        <w:t>weight</w:t>
      </w:r>
      <w:r>
        <w:rPr>
          <w:vertAlign w:val="subscript"/>
        </w:rPr>
        <w:t>e</w:t>
      </w:r>
      <w:r>
        <w:rPr>
          <w:spacing w:val="-27" w:percent="76"/>
        </w:rPr>
        <w:t xml:space="preserve"> </w:t>
      </w:r>
      <w:r>
        <w:t>= weight of errors of type ‘</w:t>
      </w:r>
      <w:r>
        <w:rPr>
          <w:noProof/>
        </w:rPr>
        <w:drawing>
          <wp:inline distT="0" distB="0" distL="0" distR="0">
            <wp:extent cx="89535" cy="98425"/>
            <wp:effectExtent l="0" t="0" r="0" b="0"/>
            <wp:docPr id="25" name="Image 33"/>
            <wp:cNvGraphicFramePr/>
            <a:graphic xmlns:a="http://schemas.openxmlformats.org/drawingml/2006/main">
              <a:graphicData uri="http://schemas.openxmlformats.org/drawingml/2006/picture">
                <pic:pic xmlns:pic="http://schemas.openxmlformats.org/drawingml/2006/picture">
                  <pic:nvPicPr>
                    <pic:cNvPr id="25" name="Image 33"/>
                    <pic:cNvPicPr>
                      <a:extLst>
                        <a:ext uri="sm">
                          <sm:smNativeData xmlns:sm="sm" val="SMDATA_16_zA3TaRMAAAAlAAAAEQAAAA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B1AgAAB6AAAAAAAAAAAAAAAAAAAAAAAAAAAAAAAAAAAAAAAAAAAAAAjQAAAJsAAAAAAAAAAAAAAAAAAAAoAAAACAAAAAEAAAABAAAA"/>
                        </a:ext>
                      </a:extLst>
                    </pic:cNvPicPr>
                  </pic:nvPicPr>
                  <pic:blipFill>
                    <a:blip r:embed="rId69"/>
                    <a:stretch>
                      <a:fillRect/>
                    </a:stretch>
                  </pic:blipFill>
                  <pic:spPr>
                    <a:xfrm>
                      <a:off x="0" y="0"/>
                      <a:ext cx="89535" cy="98425"/>
                    </a:xfrm>
                    <a:prstGeom prst="rect">
                      <a:avLst/>
                    </a:prstGeom>
                    <a:noFill/>
                    <a:ln w="9525">
                      <a:noFill/>
                    </a:ln>
                  </pic:spPr>
                </pic:pic>
              </a:graphicData>
            </a:graphic>
          </wp:inline>
        </w:drawing>
      </w:r>
      <w:r/>
      <w:r>
        <w:rPr>
          <w:spacing w:val="-19" w:percent="83"/>
        </w:rPr>
        <w:t xml:space="preserve"> </w:t>
      </w:r>
      <w:r>
        <w:t>in a client</w:t>
      </w:r>
      <w:r>
        <w:rPr>
          <w:spacing w:val="7" w:percent="106"/>
        </w:rPr>
        <w:t xml:space="preserve"> </w:t>
      </w:r>
      <w:r/>
      <w:r>
        <w:rPr>
          <w:noProof/>
        </w:rPr>
        <w:drawing>
          <wp:inline distT="0" distB="0" distL="0" distR="0">
            <wp:extent cx="71120" cy="99060"/>
            <wp:effectExtent l="0" t="0" r="0" b="0"/>
            <wp:docPr id="26" name="Image 34"/>
            <wp:cNvGraphicFramePr/>
            <a:graphic xmlns:a="http://schemas.openxmlformats.org/drawingml/2006/main">
              <a:graphicData uri="http://schemas.openxmlformats.org/drawingml/2006/picture">
                <pic:pic xmlns:pic="http://schemas.openxmlformats.org/drawingml/2006/picture">
                  <pic:nvPicPr>
                    <pic:cNvPr id="26" name="Image 34"/>
                    <pic:cNvPicPr>
                      <a:extLst>
                        <a:ext uri="sm">
                          <sm:smNativeData xmlns:sm="sm" val="SMDATA_16_zA3TaRMAAAAlAAAAEQAAAA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B1AgAAB6AAAAAAAAAAAAAAAAAAAAAAAAAAAAAAAAAAAAAAAAAAAAAAcAAAAJwAAAAAAAAAAAAAAAAAAAAoAAAACAAAAAEAAAABAAAA"/>
                        </a:ext>
                      </a:extLst>
                    </pic:cNvPicPr>
                  </pic:nvPicPr>
                  <pic:blipFill>
                    <a:blip r:embed="rId70"/>
                    <a:stretch>
                      <a:fillRect/>
                    </a:stretch>
                  </pic:blipFill>
                  <pic:spPr>
                    <a:xfrm>
                      <a:off x="0" y="0"/>
                      <a:ext cx="71120" cy="99060"/>
                    </a:xfrm>
                    <a:prstGeom prst="rect">
                      <a:avLst/>
                    </a:prstGeom>
                    <a:noFill/>
                    <a:ln w="9525">
                      <a:noFill/>
                    </a:ln>
                  </pic:spPr>
                </pic:pic>
              </a:graphicData>
            </a:graphic>
          </wp:inline>
        </w:drawing>
      </w:r>
      <w:r>
        <w:t>.</w:t>
      </w:r>
    </w:p>
    <w:p>
      <w:pPr>
        <w:pStyle w:val="para10"/>
        <w:spacing w:before="215"/>
      </w:pPr>
      <w:r/>
    </w:p>
    <w:p>
      <w:pPr>
        <w:pStyle w:val="para13"/>
        <w:ind w:left="369"/>
      </w:pPr>
      <w:r>
        <w:t>Error</w:t>
      </w:r>
      <w:r>
        <w:rPr>
          <w:spacing w:val="-8" w:percent="93"/>
        </w:rPr>
        <w:t xml:space="preserve"> </w:t>
      </w:r>
      <w:r>
        <w:rPr>
          <w:spacing w:val="-2" w:percent="98"/>
        </w:rPr>
        <w:t>score:</w:t>
      </w:r>
      <w:r/>
    </w:p>
    <w:p>
      <w:pPr>
        <w:pStyle w:val="para10"/>
        <w:ind w:left="369" w:right="288"/>
        <w:spacing w:before="163" w:line="362" w:lineRule="auto"/>
      </w:pPr>
      <w:r>
        <w:t>For</w:t>
      </w:r>
      <w:r>
        <w:rPr>
          <w:spacing w:val="-4" w:percent="96"/>
        </w:rPr>
        <w:t xml:space="preserve"> </w:t>
      </w:r>
      <w:r>
        <w:t>each</w:t>
      </w:r>
      <w:r>
        <w:rPr>
          <w:spacing w:val="-3" w:percent="97"/>
        </w:rPr>
        <w:t xml:space="preserve"> </w:t>
      </w:r>
      <w:r>
        <w:t>client,</w:t>
      </w:r>
      <w:r>
        <w:rPr>
          <w:spacing w:val="-3" w:percent="97"/>
        </w:rPr>
        <w:t xml:space="preserve"> </w:t>
      </w:r>
      <w:r>
        <w:t>the</w:t>
      </w:r>
      <w:r>
        <w:rPr>
          <w:spacing w:val="-4" w:percent="96"/>
        </w:rPr>
        <w:t xml:space="preserve"> </w:t>
      </w:r>
      <w:r>
        <w:t>total</w:t>
      </w:r>
      <w:r>
        <w:rPr>
          <w:spacing w:val="-3" w:percent="97"/>
        </w:rPr>
        <w:t xml:space="preserve"> </w:t>
      </w:r>
      <w:r>
        <w:t>count</w:t>
      </w:r>
      <w:r>
        <w:rPr>
          <w:spacing w:val="-3" w:percent="97"/>
        </w:rPr>
        <w:t xml:space="preserve"> </w:t>
      </w:r>
      <w:r>
        <w:t>of</w:t>
      </w:r>
      <w:r>
        <w:rPr>
          <w:spacing w:val="-4" w:percent="96"/>
        </w:rPr>
        <w:t xml:space="preserve"> </w:t>
      </w:r>
      <w:r>
        <w:t>each</w:t>
      </w:r>
      <w:r>
        <w:rPr>
          <w:spacing w:val="-3" w:percent="97"/>
        </w:rPr>
        <w:t xml:space="preserve"> </w:t>
      </w:r>
      <w:r>
        <w:t>type</w:t>
      </w:r>
      <w:r>
        <w:rPr>
          <w:spacing w:val="-4" w:percent="96"/>
        </w:rPr>
        <w:t xml:space="preserve"> </w:t>
      </w:r>
      <w:r>
        <w:t>of</w:t>
      </w:r>
      <w:r>
        <w:rPr>
          <w:spacing w:val="-4" w:percent="96"/>
        </w:rPr>
        <w:t xml:space="preserve"> </w:t>
      </w:r>
      <w:r>
        <w:t>error</w:t>
      </w:r>
      <w:r>
        <w:rPr>
          <w:spacing w:val="-4" w:percent="96"/>
        </w:rPr>
        <w:t xml:space="preserve"> </w:t>
      </w:r>
      <w:r>
        <w:t>along</w:t>
      </w:r>
      <w:r>
        <w:rPr>
          <w:spacing w:val="-3" w:percent="97"/>
        </w:rPr>
        <w:t xml:space="preserve"> </w:t>
      </w:r>
      <w:r>
        <w:t>with</w:t>
      </w:r>
      <w:r>
        <w:rPr>
          <w:spacing w:val="-3" w:percent="97"/>
        </w:rPr>
        <w:t xml:space="preserve"> </w:t>
      </w:r>
      <w:r>
        <w:t>its</w:t>
      </w:r>
      <w:r>
        <w:rPr>
          <w:spacing w:val="-3" w:percent="97"/>
        </w:rPr>
        <w:t xml:space="preserve"> </w:t>
      </w:r>
      <w:r>
        <w:t>computed weight is accounted for</w:t>
      </w:r>
    </w:p>
    <w:p>
      <w:pPr>
        <w:pStyle w:val="para10"/>
        <w:spacing w:before="66"/>
        <w:rPr>
          <w:sz w:val="20"/>
        </w:rPr>
      </w:pPr>
      <w:r>
        <w:rPr>
          <w:noProof/>
        </w:rPr>
        <w:drawing>
          <wp:anchor distT="0" distB="0" distL="0" distR="0" simplePos="0" relativeHeight="251658283" behindDoc="1" locked="0" layoutInCell="0" hidden="0" allowOverlap="1">
            <wp:simplePos x="0" y="0"/>
            <wp:positionH relativeFrom="page">
              <wp:posOffset>2884805</wp:posOffset>
            </wp:positionH>
            <wp:positionV relativeFrom="paragraph">
              <wp:posOffset>203200</wp:posOffset>
            </wp:positionV>
            <wp:extent cx="2113915" cy="351790"/>
            <wp:effectExtent l="0" t="0" r="0" b="0"/>
            <wp:wrapTopAndBottom/>
            <wp:docPr id="43" name="Image 35"/>
            <wp:cNvGraphicFramePr/>
            <a:graphic xmlns:a="http://schemas.openxmlformats.org/drawingml/2006/main">
              <a:graphicData uri="http://schemas.openxmlformats.org/drawingml/2006/picture">
                <pic:pic xmlns:pic="http://schemas.openxmlformats.org/drawingml/2006/picture">
                  <pic:nvPicPr>
                    <pic:cNvPr id="43" name="Image 35"/>
                    <pic:cNvPicPr>
                      <a:extLst>
                        <a:ext uri="sm">
                          <sm:smNativeData xmlns:sm="sm" val="SMDATA_16_zA3TaRMAAAAlAAAAEQAAAA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Q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B7AgAAACEAAAAAAAAAAAAAAQAAAAAAAAC/EQAAAQAAAAIAAABAAQAAAQ0AACoCAAA3ABkAvxEAACYfAAAoAAAACAAAAAEAAAABAAAA"/>
                        </a:ext>
                      </a:extLst>
                    </pic:cNvPicPr>
                  </pic:nvPicPr>
                  <pic:blipFill>
                    <a:blip r:embed="rId74"/>
                    <a:stretch>
                      <a:fillRect/>
                    </a:stretch>
                  </pic:blipFill>
                  <pic:spPr>
                    <a:xfrm>
                      <a:off x="0" y="0"/>
                      <a:ext cx="2113915" cy="351790"/>
                    </a:xfrm>
                    <a:prstGeom prst="rect">
                      <a:avLst/>
                    </a:prstGeom>
                    <a:noFill/>
                    <a:ln w="9525">
                      <a:noFill/>
                    </a:ln>
                  </pic:spPr>
                </pic:pic>
              </a:graphicData>
            </a:graphic>
          </wp:anchor>
        </w:drawing>
      </w:r>
      <w:r>
        <w:rPr>
          <w:sz w:val="20"/>
        </w:rPr>
      </w:r>
    </w:p>
    <w:p>
      <w:pPr>
        <w:pStyle w:val="para10"/>
      </w:pPr>
      <w:r/>
    </w:p>
    <w:p>
      <w:pPr>
        <w:pStyle w:val="para10"/>
        <w:spacing w:before="13"/>
      </w:pPr>
      <w:r/>
    </w:p>
    <w:p>
      <w:pPr>
        <w:pStyle w:val="para13"/>
        <w:ind w:left="369"/>
      </w:pPr>
      <w:r>
        <w:rPr>
          <w:spacing w:val="-2" w:percent="98"/>
        </w:rPr>
        <w:t>Normalization:</w:t>
      </w:r>
      <w:r/>
    </w:p>
    <w:p>
      <w:pPr>
        <w:pStyle w:val="para10"/>
        <w:spacing w:before="2"/>
        <w:rPr>
          <w:b/>
        </w:rPr>
      </w:pPr>
      <w:r>
        <w:rPr>
          <w:b/>
        </w:rPr>
      </w:r>
    </w:p>
    <w:p>
      <w:pPr>
        <w:pStyle w:val="para10"/>
        <w:ind w:left="425" w:right="288"/>
        <w:spacing w:line="262" w:lineRule="auto"/>
      </w:pPr>
      <w:r>
        <w:t>Converts</w:t>
      </w:r>
      <w:r>
        <w:rPr>
          <w:spacing w:val="-4" w:percent="96"/>
        </w:rPr>
        <w:t xml:space="preserve"> </w:t>
      </w:r>
      <w:r>
        <w:t>client</w:t>
      </w:r>
      <w:r>
        <w:rPr>
          <w:spacing w:val="-4" w:percent="96"/>
        </w:rPr>
        <w:t xml:space="preserve"> </w:t>
      </w:r>
      <w:r>
        <w:t>error</w:t>
      </w:r>
      <w:r>
        <w:rPr>
          <w:spacing w:val="-4" w:percent="96"/>
        </w:rPr>
        <w:t xml:space="preserve"> </w:t>
      </w:r>
      <w:r>
        <w:t>counts</w:t>
      </w:r>
      <w:r>
        <w:rPr>
          <w:spacing w:val="-4" w:percent="96"/>
        </w:rPr>
        <w:t xml:space="preserve"> </w:t>
      </w:r>
      <w:r>
        <w:t>into</w:t>
      </w:r>
      <w:r>
        <w:rPr>
          <w:spacing w:val="-4" w:percent="96"/>
        </w:rPr>
        <w:t xml:space="preserve"> </w:t>
      </w:r>
      <w:r>
        <w:t>proportional</w:t>
      </w:r>
      <w:r>
        <w:rPr>
          <w:spacing w:val="-4" w:percent="96"/>
        </w:rPr>
        <w:t xml:space="preserve"> </w:t>
      </w:r>
      <w:r>
        <w:t>weights</w:t>
      </w:r>
      <w:r>
        <w:rPr>
          <w:spacing w:val="-4" w:percent="96"/>
        </w:rPr>
        <w:t xml:space="preserve"> </w:t>
      </w:r>
      <w:r>
        <w:t>α</w:t>
      </w:r>
      <w:r>
        <w:rPr>
          <w:vertAlign w:val="subscript"/>
        </w:rPr>
        <w:t>k</w:t>
      </w:r>
      <w:r>
        <w:rPr>
          <w:spacing w:val="-4" w:percent="96"/>
        </w:rPr>
        <w:t xml:space="preserve"> </w:t>
      </w:r>
      <w:r>
        <w:t>such</w:t>
      </w:r>
      <w:r>
        <w:rPr>
          <w:spacing w:val="-4" w:percent="96"/>
        </w:rPr>
        <w:t xml:space="preserve"> </w:t>
      </w:r>
      <w:r>
        <w:t>that</w:t>
      </w:r>
      <w:r>
        <w:rPr>
          <w:spacing w:val="-4" w:percent="96"/>
        </w:rPr>
        <w:t xml:space="preserve"> </w:t>
      </w:r>
      <w:r>
        <w:t>all</w:t>
      </w:r>
      <w:r>
        <w:rPr>
          <w:spacing w:val="-4" w:percent="96"/>
        </w:rPr>
        <w:t xml:space="preserve"> </w:t>
      </w:r>
      <w:r>
        <w:t>weights sum to 1</w:t>
      </w:r>
    </w:p>
    <w:p>
      <w:pPr>
        <w:pStyle w:val="para10"/>
        <w:spacing w:before="8"/>
        <w:rPr>
          <w:sz w:val="11"/>
        </w:rPr>
      </w:pPr>
      <w:r>
        <w:rPr>
          <w:noProof/>
        </w:rPr>
        <w:drawing>
          <wp:anchor distT="0" distB="0" distL="0" distR="0" simplePos="0" relativeHeight="251658284" behindDoc="1" locked="0" layoutInCell="0" hidden="0" allowOverlap="1">
            <wp:simplePos x="0" y="0"/>
            <wp:positionH relativeFrom="page">
              <wp:posOffset>3549015</wp:posOffset>
            </wp:positionH>
            <wp:positionV relativeFrom="paragraph">
              <wp:posOffset>100965</wp:posOffset>
            </wp:positionV>
            <wp:extent cx="800735" cy="644525"/>
            <wp:effectExtent l="0" t="0" r="0" b="0"/>
            <wp:wrapTopAndBottom/>
            <wp:docPr id="44" name="Image 36"/>
            <wp:cNvGraphicFramePr/>
            <a:graphic xmlns:a="http://schemas.openxmlformats.org/drawingml/2006/main">
              <a:graphicData uri="http://schemas.openxmlformats.org/drawingml/2006/picture">
                <pic:pic xmlns:pic="http://schemas.openxmlformats.org/drawingml/2006/picture">
                  <pic:nvPicPr>
                    <pic:cNvPr id="44" name="Image 36"/>
                    <pic:cNvPicPr>
                      <a:extLst>
                        <a:ext uri="sm">
                          <sm:smNativeData xmlns:sm="sm" val="SMDATA_16_zA3TaRMAAAAlAAAAEQAAAE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Q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CBAgAAACEAAAAAAAAAAAAAAAAAAAAAAADVFQAAAAAAAAIAAACfAAAA7QQAAPcDAAA3ABkA1RUAAM4pAAAoAAAACAAAAAEAAAABAAAA"/>
                        </a:ext>
                      </a:extLst>
                    </pic:cNvPicPr>
                  </pic:nvPicPr>
                  <pic:blipFill>
                    <a:blip r:embed="rId75"/>
                    <a:stretch>
                      <a:fillRect/>
                    </a:stretch>
                  </pic:blipFill>
                  <pic:spPr>
                    <a:xfrm>
                      <a:off x="0" y="0"/>
                      <a:ext cx="800735" cy="644525"/>
                    </a:xfrm>
                    <a:prstGeom prst="rect">
                      <a:avLst/>
                    </a:prstGeom>
                    <a:noFill/>
                    <a:ln w="9525">
                      <a:noFill/>
                    </a:ln>
                  </pic:spPr>
                </pic:pic>
              </a:graphicData>
            </a:graphic>
          </wp:anchor>
        </w:drawing>
      </w:r>
      <w:r>
        <w:rPr>
          <w:sz w:val="11"/>
        </w:rPr>
      </w:r>
    </w:p>
    <w:p>
      <w:pPr>
        <w:pStyle w:val="para10"/>
        <w:spacing w:before="102"/>
      </w:pPr>
      <w:r/>
    </w:p>
    <w:p>
      <w:pPr>
        <w:pStyle w:val="para10"/>
        <w:spacing w:before="102" w:line="360" w:lineRule="auto"/>
      </w:pPr>
      <w:r>
        <w:t xml:space="preserve">      E</w:t>
      </w:r>
      <w:r>
        <w:rPr>
          <w:vertAlign w:val="subscript"/>
        </w:rPr>
        <w:t>k</w:t>
      </w:r>
      <w:r>
        <w:rPr>
          <w:b/>
          <w:bCs/>
        </w:rPr>
        <w:t xml:space="preserve">​:</w:t>
      </w:r>
      <w:r>
        <w:t> Weighted error score for client k</w:t>
      </w:r>
    </w:p>
    <w:p>
      <w:pPr>
        <w:pStyle w:val="para10"/>
        <w:spacing w:before="102" w:line="360" w:lineRule="auto"/>
        <w:rPr>
          <w:rFonts w:ascii="Calibri" w:hAnsi="Calibri" w:eastAsia="Calibri"/>
          <w:sz w:val="22"/>
          <w:szCs w:val="22"/>
        </w:rPr>
      </w:pPr>
      <w:r>
        <w:t xml:space="preserve">      α</w:t>
      </w:r>
      <w:r>
        <w:rPr>
          <w:vertAlign w:val="subscript"/>
        </w:rPr>
        <w:t>k</w:t>
      </w:r>
      <w:r>
        <w:rPr>
          <w:b/>
          <w:bCs/>
        </w:rPr>
        <w:t>:</w:t>
      </w:r>
      <w:r>
        <w:t> Normalized contribution weight for client k</w:t>
      </w:r>
      <w:r>
        <w:rPr>
          <w:rFonts w:ascii="Calibri" w:hAnsi="Calibri" w:eastAsia="Calibri"/>
          <w:sz w:val="22"/>
          <w:szCs w:val="22"/>
        </w:rPr>
      </w:r>
    </w:p>
    <w:p>
      <w:pPr>
        <w:pStyle w:val="para10"/>
        <w:spacing w:before="102"/>
        <w:rPr>
          <w:sz w:val="22"/>
          <w:szCs w:val="22"/>
        </w:rPr>
      </w:pPr>
      <w:r>
        <w:rPr>
          <w:sz w:val="22"/>
          <w:szCs w:val="22"/>
        </w:rPr>
        <w:t xml:space="preserve">        </w:t>
      </w:r>
    </w:p>
    <w:p>
      <w:pPr>
        <w:pStyle w:val="para13"/>
        <w:ind w:left="369"/>
      </w:pPr>
      <w:r>
        <w:t>Augmented</w:t>
      </w:r>
      <w:r>
        <w:rPr>
          <w:spacing w:val="-5" w:percent="96"/>
        </w:rPr>
        <w:t xml:space="preserve"> </w:t>
      </w:r>
      <w:r>
        <w:rPr>
          <w:spacing w:val="-2" w:percent="98"/>
        </w:rPr>
        <w:t>FedAverage:</w:t>
      </w:r>
      <w:r/>
    </w:p>
    <w:p>
      <w:pPr>
        <w:pStyle w:val="para10"/>
        <w:spacing w:before="2"/>
        <w:rPr>
          <w:b/>
        </w:rPr>
      </w:pPr>
      <w:r>
        <w:rPr>
          <w:b/>
        </w:rPr>
      </w:r>
    </w:p>
    <w:p>
      <w:pPr>
        <w:pStyle w:val="para10"/>
        <w:ind w:left="425" w:right="288"/>
        <w:spacing w:line="362" w:lineRule="auto"/>
      </w:pPr>
      <w:r>
        <w:t>Aggregates</w:t>
      </w:r>
      <w:r>
        <w:rPr>
          <w:spacing w:val="-4" w:percent="96"/>
        </w:rPr>
        <w:t xml:space="preserve"> </w:t>
      </w:r>
      <w:r>
        <w:t>client</w:t>
      </w:r>
      <w:r>
        <w:rPr>
          <w:spacing w:val="-4" w:percent="96"/>
        </w:rPr>
        <w:t xml:space="preserve"> </w:t>
      </w:r>
      <w:r>
        <w:t>model</w:t>
      </w:r>
      <w:r>
        <w:rPr>
          <w:spacing w:val="-4" w:percent="96"/>
        </w:rPr>
        <w:t xml:space="preserve"> </w:t>
      </w:r>
      <w:r>
        <w:t>updates</w:t>
      </w:r>
      <w:r>
        <w:rPr>
          <w:spacing w:val="-4" w:percent="96"/>
        </w:rPr>
        <w:t xml:space="preserve"> </w:t>
      </w:r>
      <w:r>
        <w:t>by</w:t>
      </w:r>
      <w:r>
        <w:rPr>
          <w:spacing w:val="-4" w:percent="96"/>
        </w:rPr>
        <w:t xml:space="preserve"> </w:t>
      </w:r>
      <w:r>
        <w:t>computing</w:t>
      </w:r>
      <w:r>
        <w:rPr>
          <w:spacing w:val="-4" w:percent="96"/>
        </w:rPr>
        <w:t xml:space="preserve"> </w:t>
      </w:r>
      <w:r>
        <w:t>a</w:t>
      </w:r>
      <w:r>
        <w:rPr>
          <w:spacing w:val="-6" w:percent="95"/>
        </w:rPr>
        <w:t xml:space="preserve"> </w:t>
      </w:r>
      <w:r>
        <w:t>weighted</w:t>
      </w:r>
      <w:r>
        <w:rPr>
          <w:spacing w:val="-4" w:percent="96"/>
        </w:rPr>
        <w:t xml:space="preserve"> </w:t>
      </w:r>
      <w:r>
        <w:t>average</w:t>
      </w:r>
      <w:r>
        <w:rPr>
          <w:spacing w:val="-6" w:percent="95"/>
        </w:rPr>
        <w:t xml:space="preserve"> </w:t>
      </w:r>
      <w:r>
        <w:t>using normalized error-based weights.</w:t>
      </w:r>
    </w:p>
    <w:p>
      <w:pPr>
        <w:pStyle w:val="para10"/>
        <w:ind w:left="3977"/>
        <w:rPr>
          <w:sz w:val="20"/>
        </w:rPr>
      </w:pPr>
      <w:r/>
      <w:r>
        <w:rPr>
          <w:noProof/>
        </w:rPr>
        <w:drawing>
          <wp:inline distT="0" distB="0" distL="0" distR="0">
            <wp:extent cx="1214755" cy="459740"/>
            <wp:effectExtent l="0" t="0" r="0" b="0"/>
            <wp:docPr id="27" name="Image 37"/>
            <wp:cNvGraphicFramePr/>
            <a:graphic xmlns:a="http://schemas.openxmlformats.org/drawingml/2006/main">
              <a:graphicData uri="http://schemas.openxmlformats.org/drawingml/2006/picture">
                <pic:pic xmlns:pic="http://schemas.openxmlformats.org/drawingml/2006/picture">
                  <pic:nvPicPr>
                    <pic:cNvPr id="27" name="Image 37"/>
                    <pic:cNvPicPr>
                      <a:extLst>
                        <a:ext uri="sm">
                          <sm:smNativeData xmlns:sm="sm" val="SMDATA_16_zA3TaRMAAAAlAAAAEQAAAA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CHAgAAB6AAAAAAAAAAAAAAAAAAAAAAAAAAAAAAAAAAAAAAAAAAAAAAeQcAANQCAAAAAAAAAAAAAAAAAAAoAAAACAAAAAEAAAABAAAA"/>
                        </a:ext>
                      </a:extLst>
                    </pic:cNvPicPr>
                  </pic:nvPicPr>
                  <pic:blipFill>
                    <a:blip r:embed="rId76"/>
                    <a:stretch>
                      <a:fillRect/>
                    </a:stretch>
                  </pic:blipFill>
                  <pic:spPr>
                    <a:xfrm>
                      <a:off x="0" y="0"/>
                      <a:ext cx="1214755" cy="459740"/>
                    </a:xfrm>
                    <a:prstGeom prst="rect">
                      <a:avLst/>
                    </a:prstGeom>
                    <a:noFill/>
                    <a:ln w="9525">
                      <a:noFill/>
                    </a:ln>
                  </pic:spPr>
                </pic:pic>
              </a:graphicData>
            </a:graphic>
          </wp:inline>
        </w:drawing>
      </w:r>
      <w:r/>
      <w:r>
        <w:rPr>
          <w:sz w:val="20"/>
        </w:rPr>
      </w:r>
    </w:p>
    <w:p>
      <w:pPr>
        <w:pStyle w:val="para10"/>
      </w:pPr>
      <w:r/>
    </w:p>
    <w:p>
      <w:pPr>
        <w:pStyle w:val="para10"/>
        <w:spacing w:before="3"/>
      </w:pPr>
      <w:r/>
    </w:p>
    <w:p>
      <w:pPr>
        <w:pStyle w:val="para10"/>
        <w:ind w:left="369" w:right="3924"/>
        <w:spacing w:line="360" w:lineRule="auto"/>
      </w:pPr>
      <w:r>
        <w:t>w</w:t>
      </w:r>
      <w:r>
        <w:rPr>
          <w:vertAlign w:val="subscript"/>
        </w:rPr>
        <w:t>k</w:t>
      </w:r>
      <w:r>
        <w:rPr>
          <w:sz w:val="18"/>
        </w:rPr>
        <w:t>t</w:t>
      </w:r>
      <w:r>
        <w:rPr>
          <w:spacing w:val="19" w:percent="126"/>
          <w:sz w:val="18"/>
        </w:rPr>
        <w:t xml:space="preserve"> </w:t>
      </w:r>
      <w:r>
        <w:t>-</w:t>
      </w:r>
      <w:r>
        <w:rPr>
          <w:spacing w:val="-6" w:percent="95"/>
        </w:rPr>
        <w:t xml:space="preserve"> </w:t>
      </w:r>
      <w:r>
        <w:t>local</w:t>
      </w:r>
      <w:r>
        <w:rPr>
          <w:spacing w:val="-4" w:percent="96"/>
        </w:rPr>
        <w:t xml:space="preserve"> </w:t>
      </w:r>
      <w:r>
        <w:t>model</w:t>
      </w:r>
      <w:r>
        <w:rPr>
          <w:spacing w:val="-4" w:percent="96"/>
        </w:rPr>
        <w:t xml:space="preserve"> </w:t>
      </w:r>
      <w:r>
        <w:t>weight</w:t>
      </w:r>
      <w:r>
        <w:rPr>
          <w:spacing w:val="-4" w:percent="96"/>
        </w:rPr>
        <w:t xml:space="preserve"> </w:t>
      </w:r>
      <w:r>
        <w:t>on</w:t>
      </w:r>
      <w:r>
        <w:rPr>
          <w:spacing w:val="-4" w:percent="96"/>
        </w:rPr>
        <w:t xml:space="preserve"> </w:t>
      </w:r>
      <w:r>
        <w:t>round</w:t>
      </w:r>
      <w:r>
        <w:rPr>
          <w:spacing w:val="-4" w:percent="96"/>
        </w:rPr>
        <w:t xml:space="preserve"> </w:t>
      </w:r>
      <w:r>
        <w:t>t</w:t>
      </w:r>
      <w:r>
        <w:rPr>
          <w:spacing w:val="-4" w:percent="96"/>
        </w:rPr>
        <w:t xml:space="preserve"> </w:t>
      </w:r>
      <w:r>
        <w:t>on</w:t>
      </w:r>
      <w:r>
        <w:rPr>
          <w:spacing w:val="-4" w:percent="96"/>
        </w:rPr>
        <w:t xml:space="preserve"> </w:t>
      </w:r>
      <w:r>
        <w:t>client</w:t>
      </w:r>
      <w:r>
        <w:rPr>
          <w:spacing w:val="-4" w:percent="96"/>
        </w:rPr>
        <w:t xml:space="preserve"> </w:t>
      </w:r>
      <w:r>
        <w:t>k α</w:t>
      </w:r>
      <w:r>
        <w:rPr>
          <w:vertAlign w:val="subscript"/>
        </w:rPr>
        <w:t>k</w:t>
      </w:r>
      <w:r>
        <w:t xml:space="preserve"> </w:t>
      </w:r>
      <w:r>
        <w:rPr>
          <w:vertAlign w:val="subscript"/>
        </w:rPr>
        <w:t>-</w:t>
      </w:r>
      <w:r>
        <w:t xml:space="preserve"> normalized weight assigned to client k</w:t>
      </w:r>
    </w:p>
    <w:p>
      <w:pPr>
        <w:pStyle w:val="para10"/>
        <w:ind w:left="369"/>
        <w:spacing w:line="360" w:lineRule="auto"/>
      </w:pPr>
      <w:r>
        <w:rPr>
          <w:position w:val="1"/>
        </w:rPr>
        <w:t>w</w:t>
      </w:r>
      <w:r>
        <w:rPr>
          <w:sz w:val="18"/>
          <w:position w:val="1"/>
        </w:rPr>
        <w:t xml:space="preserve">t+1 </w:t>
      </w:r>
      <w:r>
        <w:rPr>
          <w:position w:val="1"/>
        </w:rPr>
        <w:t>- Global model weights after aggregation at round</w:t>
      </w:r>
      <w:r>
        <w:rPr>
          <w:spacing w:val="10" w:percent="109"/>
          <w:position w:val="1"/>
        </w:rPr>
        <w:t xml:space="preserve"> </w:t>
      </w:r>
      <w:r/>
      <w:r>
        <w:rPr>
          <w:noProof/>
        </w:rPr>
        <w:drawing>
          <wp:inline distT="0" distB="0" distL="0" distR="0">
            <wp:extent cx="308610" cy="99060"/>
            <wp:effectExtent l="0" t="0" r="0" b="0"/>
            <wp:docPr id="28" name="Image 38"/>
            <wp:cNvGraphicFramePr/>
            <a:graphic xmlns:a="http://schemas.openxmlformats.org/drawingml/2006/main">
              <a:graphicData uri="http://schemas.openxmlformats.org/drawingml/2006/picture">
                <pic:pic xmlns:pic="http://schemas.openxmlformats.org/drawingml/2006/picture">
                  <pic:nvPicPr>
                    <pic:cNvPr id="28" name="Image 38"/>
                    <pic:cNvPicPr>
                      <a:extLst>
                        <a:ext uri="sm">
                          <sm:smNativeData xmlns:sm="sm" val="SMDATA_16_zA3TaRMAAAAlAAAAEQAAAE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CLAgAAB6AAAAAAAAAAAAAAAAAAAAAAAAAAAAAAAAAAAAAAAAAAAAAA5gEAAJwAAAAAAAAAAAAAAAAAAAAoAAAACAAAAAEAAAABAAAA"/>
                        </a:ext>
                      </a:extLst>
                    </pic:cNvPicPr>
                  </pic:nvPicPr>
                  <pic:blipFill>
                    <a:blip r:embed="rId77"/>
                    <a:stretch>
                      <a:fillRect/>
                    </a:stretch>
                  </pic:blipFill>
                  <pic:spPr>
                    <a:xfrm>
                      <a:off x="0" y="0"/>
                      <a:ext cx="308610" cy="99060"/>
                    </a:xfrm>
                    <a:prstGeom prst="rect">
                      <a:avLst/>
                    </a:prstGeom>
                    <a:noFill/>
                    <a:ln w="9525">
                      <a:noFill/>
                    </a:ln>
                  </pic:spPr>
                </pic:pic>
              </a:graphicData>
            </a:graphic>
          </wp:inline>
        </w:drawing>
      </w:r>
      <w:r/>
    </w:p>
    <w:p>
      <w:pPr>
        <w:pStyle w:val="para10"/>
        <w:ind w:left="369"/>
        <w:spacing w:line="322" w:lineRule="exact"/>
      </w:pPr>
      <w:r/>
    </w:p>
    <w:p>
      <w:pPr>
        <w:pStyle w:val="para10"/>
        <w:ind w:left="369" w:right="129" w:firstLine="720"/>
        <w:spacing w:line="360" w:lineRule="auto"/>
        <w:jc w:val="both"/>
      </w:pPr>
      <w:r>
        <w:t>To validate the system, an initial evaluation was conducted by training and testing on the same dataset, confirming overall improvement across the federated pipeline.The client sample sizes and aggregation weights for this evaluation are presented in Table 4.10</w:t>
      </w:r>
      <w:r>
        <w:rPr>
          <w:sz w:val="36"/>
          <w:szCs w:val="36"/>
        </w:rPr>
        <w:t>.</w:t>
      </w:r>
      <w:r>
        <w:t xml:space="preserve"> However, this approach alone is insufficient to rule out overfitting a model could simply be memorising training samples rather than learning generalisable patterns.</w:t>
      </w:r>
    </w:p>
    <w:p>
      <w:pPr>
        <w:pStyle w:val="para10"/>
        <w:ind w:left="369" w:right="139" w:firstLine="493"/>
        <w:spacing w:line="362" w:lineRule="auto"/>
        <w:jc w:val="both"/>
      </w:pPr>
      <w:r>
        <w:t>To address this, a 75:25 train-test split was introduced. Table 4.11 provides the client sample sizes and aggregation weights for this 75% training partition per dataset. Each dataset is fine-tuned exclusively on its training partition, and evaluation is performed on test partition. This setup allows a direct comparison of baseline model performance against post-aggregation performance on unseen data. An improvement in test set metrics after FedAvg aggregation on data the model was never trained on demonstrates that the fine-tuned adapters have learned coding patterns rather than overfitting to the training samples.</w:t>
      </w:r>
    </w:p>
    <w:p>
      <w:pPr>
        <w:ind w:left="4632" w:right="208" w:hanging="3970"/>
        <w:spacing/>
        <w:jc w:val="both"/>
        <w:rPr>
          <w:sz w:val="24"/>
        </w:rPr>
      </w:pPr>
      <w:r>
        <w:rPr>
          <w:sz w:val="24"/>
        </w:rPr>
        <w:t>Table</w:t>
      </w:r>
      <w:r>
        <w:rPr>
          <w:spacing w:val="-4" w:percent="96"/>
          <w:sz w:val="24"/>
        </w:rPr>
        <w:t xml:space="preserve"> </w:t>
      </w:r>
      <w:r>
        <w:rPr>
          <w:sz w:val="24"/>
        </w:rPr>
        <w:t>4.10</w:t>
      </w:r>
      <w:r>
        <w:rPr>
          <w:spacing w:val="-4" w:percent="96"/>
          <w:sz w:val="24"/>
        </w:rPr>
        <w:t xml:space="preserve"> </w:t>
      </w:r>
      <w:r>
        <w:rPr>
          <w:sz w:val="24"/>
        </w:rPr>
        <w:t>Client</w:t>
      </w:r>
      <w:r>
        <w:rPr>
          <w:spacing w:val="-4" w:percent="96"/>
          <w:sz w:val="24"/>
        </w:rPr>
        <w:t xml:space="preserve"> </w:t>
      </w:r>
      <w:r>
        <w:rPr>
          <w:sz w:val="24"/>
        </w:rPr>
        <w:t>sample</w:t>
      </w:r>
      <w:r>
        <w:rPr>
          <w:spacing w:val="-4" w:percent="96"/>
          <w:sz w:val="24"/>
        </w:rPr>
        <w:t xml:space="preserve"> </w:t>
      </w:r>
      <w:r>
        <w:rPr>
          <w:sz w:val="24"/>
        </w:rPr>
        <w:t>sizes</w:t>
      </w:r>
      <w:r>
        <w:rPr>
          <w:spacing w:val="-5" w:percent="95"/>
          <w:sz w:val="24"/>
        </w:rPr>
        <w:t xml:space="preserve"> </w:t>
      </w:r>
      <w:r>
        <w:rPr>
          <w:sz w:val="24"/>
        </w:rPr>
        <w:t>and</w:t>
      </w:r>
      <w:r>
        <w:rPr>
          <w:spacing w:val="-4" w:percent="96"/>
          <w:sz w:val="24"/>
        </w:rPr>
        <w:t xml:space="preserve"> </w:t>
      </w:r>
      <w:r>
        <w:rPr>
          <w:sz w:val="24"/>
        </w:rPr>
        <w:t>aggregation</w:t>
      </w:r>
      <w:r>
        <w:rPr>
          <w:spacing w:val="-4" w:percent="96"/>
          <w:sz w:val="24"/>
        </w:rPr>
        <w:t xml:space="preserve"> </w:t>
      </w:r>
      <w:r>
        <w:rPr>
          <w:sz w:val="24"/>
        </w:rPr>
        <w:t>weights</w:t>
      </w:r>
      <w:r>
        <w:rPr>
          <w:spacing w:val="-5" w:percent="95"/>
          <w:sz w:val="24"/>
        </w:rPr>
        <w:t xml:space="preserve"> </w:t>
      </w:r>
      <w:r>
        <w:rPr>
          <w:sz w:val="24"/>
        </w:rPr>
        <w:t>for</w:t>
      </w:r>
      <w:r>
        <w:rPr>
          <w:spacing w:val="-4" w:percent="96"/>
          <w:sz w:val="24"/>
        </w:rPr>
        <w:t xml:space="preserve"> </w:t>
      </w:r>
      <w:r>
        <w:rPr>
          <w:sz w:val="24"/>
        </w:rPr>
        <w:t>LoRA</w:t>
      </w:r>
      <w:r>
        <w:rPr>
          <w:spacing w:val="-5" w:percent="95"/>
          <w:sz w:val="24"/>
        </w:rPr>
        <w:t xml:space="preserve"> </w:t>
      </w:r>
      <w:r>
        <w:rPr>
          <w:sz w:val="24"/>
        </w:rPr>
        <w:t>adapter</w:t>
      </w:r>
      <w:r>
        <w:rPr>
          <w:spacing w:val="-4" w:percent="96"/>
          <w:sz w:val="24"/>
        </w:rPr>
        <w:t xml:space="preserve"> </w:t>
      </w:r>
      <w:r>
        <w:rPr>
          <w:sz w:val="24"/>
        </w:rPr>
        <w:t>fusion</w:t>
      </w:r>
      <w:r>
        <w:rPr>
          <w:spacing w:val="-4" w:percent="96"/>
          <w:sz w:val="24"/>
        </w:rPr>
        <w:t xml:space="preserve"> </w:t>
      </w:r>
      <w:r>
        <w:rPr>
          <w:sz w:val="24"/>
        </w:rPr>
        <w:t xml:space="preserve">(complete </w:t>
      </w:r>
      <w:r>
        <w:rPr>
          <w:spacing w:val="-2" w:percent="98"/>
          <w:sz w:val="24"/>
        </w:rPr>
        <w:t>datasets)</w:t>
      </w:r>
      <w:r>
        <w:rPr>
          <w:sz w:val="24"/>
        </w:rPr>
      </w:r>
    </w:p>
    <w:p>
      <w:pPr>
        <w:pStyle w:val="para10"/>
        <w:spacing w:before="78"/>
        <w:rPr>
          <w:sz w:val="20"/>
        </w:rPr>
      </w:pPr>
      <w:r>
        <w:rPr>
          <w:sz w:val="20"/>
        </w:rPr>
      </w:r>
    </w:p>
    <w:tbl>
      <w:tblPr>
        <w:tblStyle w:val="TableNormal"/>
        <w:name w:val="Table14"/>
        <w:tabOrder w:val="0"/>
        <w:jc w:val="left"/>
        <w:tblInd w:w="146" w:type="dxa"/>
        <w:tblW w:w="9370" w:type="dxa"/>
        <w:pPr>
          <w:ind w:left="146"/>
        </w:pPr>
        <w:tblLook w:val="01E0" w:firstRow="1" w:lastRow="1" w:firstColumn="1" w:lastColumn="1" w:noHBand="0" w:noVBand="0"/>
      </w:tblPr>
      <w:tblGrid>
        <w:gridCol w:w="1588"/>
        <w:gridCol w:w="2137"/>
        <w:gridCol w:w="2403"/>
        <w:gridCol w:w="3242"/>
      </w:tblGrid>
      <w:tr>
        <w:trPr>
          <w:tblHeader w:val="0"/>
          <w:cantSplit w:val="0"/>
          <w:trHeight w:val="403" w:hRule="atLeast"/>
        </w:trPr>
        <w:tc>
          <w:tcPr>
            <w:tcW w:w="1588"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left="108"/>
              <w:spacing w:line="271" w:lineRule="exact"/>
              <w:rPr>
                <w:b/>
                <w:sz w:val="24"/>
              </w:rPr>
            </w:pPr>
            <w:r>
              <w:rPr>
                <w:b/>
                <w:spacing w:val="-2" w:percent="98"/>
                <w:sz w:val="24"/>
              </w:rPr>
              <w:t>Dataset</w:t>
            </w:r>
            <w:r>
              <w:rPr>
                <w:b/>
                <w:sz w:val="24"/>
              </w:rPr>
            </w:r>
          </w:p>
        </w:tc>
        <w:tc>
          <w:tcPr>
            <w:tcW w:w="2137"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left="108"/>
              <w:spacing w:line="271" w:lineRule="exact"/>
              <w:rPr>
                <w:b/>
                <w:sz w:val="24"/>
              </w:rPr>
            </w:pPr>
            <w:r>
              <w:rPr>
                <w:b/>
                <w:sz w:val="24"/>
              </w:rPr>
              <w:t>(</w:t>
            </w:r>
            <w:r>
              <w:rPr>
                <w:position w:val="-2"/>
              </w:rPr>
            </w:r>
            <w:r>
              <w:rPr>
                <w:noProof/>
                <w:position w:val="-3"/>
              </w:rPr>
              <w:drawing>
                <wp:inline distT="0" distB="0" distL="0" distR="0">
                  <wp:extent cx="162560" cy="96520"/>
                  <wp:effectExtent l="0" t="0" r="0" b="0"/>
                  <wp:docPr id="29" name="Image 39"/>
                  <wp:cNvGraphicFramePr/>
                  <a:graphic xmlns:a="http://schemas.openxmlformats.org/drawingml/2006/main">
                    <a:graphicData uri="http://schemas.openxmlformats.org/drawingml/2006/picture">
                      <pic:pic xmlns:pic="http://schemas.openxmlformats.org/drawingml/2006/picture">
                        <pic:nvPicPr>
                          <pic:cNvPr id="29" name="Image 39"/>
                          <pic:cNvPicPr>
                            <a:extLst>
                              <a:ext uri="sm">
                                <sm:smNativeData xmlns:sm="sm" val="SMDATA_16_zA3TaRMAAAAlAAAAEQAAAA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CRAgAAB6AAAAAAAAABAAAAAAAAAAAAAAAAAAAAAAAAAAAAAAAAAAAAAAEAAJgAAAAAAAAAAAAAAAAAAAAoAAAACAAAAAEAAAABAAAA"/>
                              </a:ext>
                            </a:extLst>
                          </pic:cNvPicPr>
                        </pic:nvPicPr>
                        <pic:blipFill>
                          <a:blip r:embed="rId78"/>
                          <a:stretch>
                            <a:fillRect/>
                          </a:stretch>
                        </pic:blipFill>
                        <pic:spPr>
                          <a:xfrm>
                            <a:off x="0" y="0"/>
                            <a:ext cx="162560" cy="96520"/>
                          </a:xfrm>
                          <a:prstGeom prst="rect">
                            <a:avLst/>
                          </a:prstGeom>
                          <a:noFill/>
                          <a:ln w="9525">
                            <a:noFill/>
                          </a:ln>
                        </pic:spPr>
                      </pic:pic>
                    </a:graphicData>
                  </a:graphic>
                </wp:inline>
              </w:drawing>
            </w:r>
            <w:r>
              <w:rPr>
                <w:position w:val="-2"/>
              </w:rPr>
            </w:r>
            <w:r>
              <w:rPr>
                <w:b/>
                <w:sz w:val="24"/>
              </w:rPr>
              <w:t>)</w:t>
            </w:r>
            <w:r>
              <w:rPr>
                <w:b/>
                <w:spacing w:val="-2" w:percent="98"/>
                <w:sz w:val="24"/>
              </w:rPr>
              <w:t xml:space="preserve"> </w:t>
            </w:r>
            <w:r>
              <w:rPr>
                <w:b/>
                <w:spacing w:val="-4" w:percent="96"/>
                <w:sz w:val="24"/>
              </w:rPr>
              <w:t>Size</w:t>
            </w:r>
            <w:r>
              <w:rPr>
                <w:b/>
                <w:sz w:val="24"/>
              </w:rPr>
            </w:r>
          </w:p>
        </w:tc>
        <w:tc>
          <w:tcPr>
            <w:tcW w:w="2403"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left="107"/>
              <w:spacing w:line="271" w:lineRule="exact"/>
              <w:rPr>
                <w:b/>
                <w:sz w:val="24"/>
              </w:rPr>
            </w:pPr>
            <w:r>
              <w:rPr>
                <w:b/>
                <w:sz w:val="24"/>
              </w:rPr>
              <w:t>(</w:t>
            </w:r>
            <w:r>
              <w:rPr>
                <w:position w:val="-2"/>
              </w:rPr>
            </w:r>
            <w:r>
              <w:rPr>
                <w:noProof/>
                <w:position w:val="-3"/>
              </w:rPr>
              <w:drawing>
                <wp:inline distT="0" distB="0" distL="0" distR="0">
                  <wp:extent cx="175895" cy="96520"/>
                  <wp:effectExtent l="0" t="0" r="0" b="0"/>
                  <wp:docPr id="30" name="Image 40"/>
                  <wp:cNvGraphicFramePr/>
                  <a:graphic xmlns:a="http://schemas.openxmlformats.org/drawingml/2006/main">
                    <a:graphicData uri="http://schemas.openxmlformats.org/drawingml/2006/picture">
                      <pic:pic xmlns:pic="http://schemas.openxmlformats.org/drawingml/2006/picture">
                        <pic:nvPicPr>
                          <pic:cNvPr id="30" name="Image 40"/>
                          <pic:cNvPicPr>
                            <a:extLst>
                              <a:ext uri="sm">
                                <sm:smNativeData xmlns:sm="sm" val="SMDATA_16_zA3TaRMAAAAlAAAAEQAAAA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CRAgAAB6AAAAAAAAACAAAAAAAAAAAAAAAAAAAAAAAAAAAAAAAAAAAAFQEAAJgAAAAAAAAAAAAAAAAAAAAoAAAACAAAAAEAAAABAAAA"/>
                              </a:ext>
                            </a:extLst>
                          </pic:cNvPicPr>
                        </pic:nvPicPr>
                        <pic:blipFill>
                          <a:blip r:embed="rId79"/>
                          <a:stretch>
                            <a:fillRect/>
                          </a:stretch>
                        </pic:blipFill>
                        <pic:spPr>
                          <a:xfrm>
                            <a:off x="0" y="0"/>
                            <a:ext cx="175895" cy="96520"/>
                          </a:xfrm>
                          <a:prstGeom prst="rect">
                            <a:avLst/>
                          </a:prstGeom>
                          <a:noFill/>
                          <a:ln w="9525">
                            <a:noFill/>
                          </a:ln>
                        </pic:spPr>
                      </pic:pic>
                    </a:graphicData>
                  </a:graphic>
                </wp:inline>
              </w:drawing>
            </w:r>
            <w:r>
              <w:rPr>
                <w:position w:val="-2"/>
              </w:rPr>
            </w:r>
            <w:r>
              <w:rPr>
                <w:b/>
                <w:sz w:val="24"/>
              </w:rPr>
              <w:t>)</w:t>
            </w:r>
            <w:r>
              <w:rPr>
                <w:b/>
                <w:spacing w:val="7" w:percent="107"/>
                <w:sz w:val="24"/>
              </w:rPr>
              <w:t xml:space="preserve"> </w:t>
            </w:r>
            <w:r>
              <w:rPr>
                <w:b/>
                <w:spacing w:val="-2" w:percent="98"/>
                <w:sz w:val="24"/>
              </w:rPr>
              <w:t>FedAvg</w:t>
            </w:r>
            <w:r>
              <w:rPr>
                <w:b/>
                <w:sz w:val="24"/>
              </w:rPr>
            </w:r>
          </w:p>
        </w:tc>
        <w:tc>
          <w:tcPr>
            <w:tcW w:w="3242"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left="107"/>
              <w:spacing w:line="271" w:lineRule="exact"/>
              <w:rPr>
                <w:b/>
                <w:sz w:val="24"/>
              </w:rPr>
            </w:pPr>
            <w:r>
              <w:rPr>
                <w:b/>
                <w:sz w:val="24"/>
              </w:rPr>
              <w:t>(</w:t>
            </w:r>
            <w:r>
              <w:rPr>
                <w:position w:val="-2"/>
              </w:rPr>
            </w:r>
            <w:r>
              <w:rPr>
                <w:noProof/>
                <w:position w:val="-3"/>
              </w:rPr>
              <w:drawing>
                <wp:inline distT="0" distB="0" distL="0" distR="0">
                  <wp:extent cx="175895" cy="96520"/>
                  <wp:effectExtent l="0" t="0" r="0" b="0"/>
                  <wp:docPr id="31" name="Image 41"/>
                  <wp:cNvGraphicFramePr/>
                  <a:graphic xmlns:a="http://schemas.openxmlformats.org/drawingml/2006/main">
                    <a:graphicData uri="http://schemas.openxmlformats.org/drawingml/2006/picture">
                      <pic:pic xmlns:pic="http://schemas.openxmlformats.org/drawingml/2006/picture">
                        <pic:nvPicPr>
                          <pic:cNvPr id="31" name="Image 41"/>
                          <pic:cNvPicPr>
                            <a:extLst>
                              <a:ext uri="sm">
                                <sm:smNativeData xmlns:sm="sm" val="SMDATA_16_zA3TaRMAAAAlAAAAEQAAAA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CRAgAAB6AAAAAAAAADAAAAAAAAAAAAAAAAAAAAAAAAAAAAAAAAAAAAFQEAAJgAAAAAAAAAAAAAAAAAAAAoAAAACAAAAAEAAAABAAAA"/>
                              </a:ext>
                            </a:extLst>
                          </pic:cNvPicPr>
                        </pic:nvPicPr>
                        <pic:blipFill>
                          <a:blip r:embed="rId79"/>
                          <a:stretch>
                            <a:fillRect/>
                          </a:stretch>
                        </pic:blipFill>
                        <pic:spPr>
                          <a:xfrm>
                            <a:off x="0" y="0"/>
                            <a:ext cx="175895" cy="96520"/>
                          </a:xfrm>
                          <a:prstGeom prst="rect">
                            <a:avLst/>
                          </a:prstGeom>
                          <a:noFill/>
                          <a:ln w="9525">
                            <a:noFill/>
                          </a:ln>
                        </pic:spPr>
                      </pic:pic>
                    </a:graphicData>
                  </a:graphic>
                </wp:inline>
              </w:drawing>
            </w:r>
            <w:r>
              <w:rPr>
                <w:position w:val="-2"/>
              </w:rPr>
            </w:r>
            <w:r>
              <w:rPr>
                <w:b/>
                <w:sz w:val="24"/>
              </w:rPr>
              <w:t>)</w:t>
            </w:r>
            <w:r>
              <w:rPr>
                <w:b/>
                <w:spacing w:val="-6" w:percent="94"/>
                <w:sz w:val="24"/>
              </w:rPr>
              <w:t xml:space="preserve"> </w:t>
            </w:r>
            <w:r>
              <w:rPr>
                <w:b/>
                <w:sz w:val="24"/>
              </w:rPr>
              <w:t>Fed</w:t>
            </w:r>
            <w:r>
              <w:rPr>
                <w:b/>
                <w:spacing w:val="-3" w:percent="97"/>
                <w:sz w:val="24"/>
              </w:rPr>
              <w:t xml:space="preserve"> </w:t>
            </w:r>
            <w:r>
              <w:rPr>
                <w:b/>
                <w:sz w:val="24"/>
              </w:rPr>
              <w:t>error-</w:t>
            </w:r>
            <w:r>
              <w:rPr>
                <w:b/>
                <w:spacing w:val="-5" w:percent="95"/>
                <w:sz w:val="24"/>
              </w:rPr>
              <w:t>avg</w:t>
            </w:r>
            <w:r>
              <w:rPr>
                <w:b/>
                <w:sz w:val="24"/>
              </w:rPr>
            </w:r>
          </w:p>
        </w:tc>
      </w:tr>
      <w:tr>
        <w:trPr>
          <w:tblHeader w:val="0"/>
          <w:cantSplit w:val="0"/>
          <w:trHeight w:val="404" w:hRule="atLeast"/>
        </w:trPr>
        <w:tc>
          <w:tcPr>
            <w:tcW w:w="1588"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left="108"/>
              <w:spacing w:line="271" w:lineRule="exact"/>
              <w:rPr>
                <w:sz w:val="24"/>
              </w:rPr>
            </w:pPr>
            <w:r>
              <w:rPr>
                <w:spacing w:val="-4" w:percent="96"/>
                <w:sz w:val="24"/>
              </w:rPr>
              <w:t>MBPP</w:t>
            </w:r>
            <w:r>
              <w:rPr>
                <w:sz w:val="24"/>
              </w:rPr>
            </w:r>
          </w:p>
        </w:tc>
        <w:tc>
          <w:tcPr>
            <w:tcW w:w="2137"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right="97"/>
              <w:spacing w:line="271" w:lineRule="exact"/>
              <w:jc w:val="right"/>
              <w:rPr>
                <w:sz w:val="24"/>
              </w:rPr>
            </w:pPr>
            <w:r>
              <w:rPr>
                <w:spacing w:val="-5" w:percent="95"/>
                <w:sz w:val="24"/>
              </w:rPr>
              <w:t>327</w:t>
            </w:r>
            <w:r>
              <w:rPr>
                <w:sz w:val="24"/>
              </w:rPr>
            </w:r>
          </w:p>
        </w:tc>
        <w:tc>
          <w:tcPr>
            <w:tcW w:w="2403"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right="97"/>
              <w:spacing w:line="271" w:lineRule="exact"/>
              <w:jc w:val="right"/>
              <w:rPr>
                <w:sz w:val="24"/>
              </w:rPr>
            </w:pPr>
            <w:r>
              <w:rPr>
                <w:spacing w:val="-2" w:percent="98"/>
                <w:sz w:val="24"/>
              </w:rPr>
              <w:t>0.2193</w:t>
            </w:r>
            <w:r>
              <w:rPr>
                <w:sz w:val="24"/>
              </w:rPr>
            </w:r>
          </w:p>
        </w:tc>
        <w:tc>
          <w:tcPr>
            <w:tcW w:w="3242"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right="97"/>
              <w:spacing w:line="271" w:lineRule="exact"/>
              <w:jc w:val="right"/>
              <w:rPr>
                <w:sz w:val="24"/>
              </w:rPr>
            </w:pPr>
            <w:r>
              <w:rPr>
                <w:spacing w:val="-2" w:percent="98"/>
                <w:sz w:val="24"/>
              </w:rPr>
              <w:t>0.1765</w:t>
            </w:r>
            <w:r>
              <w:rPr>
                <w:sz w:val="24"/>
              </w:rPr>
            </w:r>
          </w:p>
        </w:tc>
      </w:tr>
      <w:tr>
        <w:trPr>
          <w:tblHeader w:val="0"/>
          <w:cantSplit w:val="0"/>
          <w:trHeight w:val="404" w:hRule="atLeast"/>
        </w:trPr>
        <w:tc>
          <w:tcPr>
            <w:tcW w:w="1588"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left="108"/>
              <w:spacing w:line="271" w:lineRule="exact"/>
              <w:rPr>
                <w:sz w:val="24"/>
              </w:rPr>
            </w:pPr>
            <w:r>
              <w:rPr>
                <w:spacing w:val="-2" w:percent="98"/>
                <w:sz w:val="24"/>
              </w:rPr>
              <w:t>HumanEval</w:t>
            </w:r>
            <w:r>
              <w:rPr>
                <w:sz w:val="24"/>
              </w:rPr>
            </w:r>
          </w:p>
        </w:tc>
        <w:tc>
          <w:tcPr>
            <w:tcW w:w="2137"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right="97"/>
              <w:spacing w:line="271" w:lineRule="exact"/>
              <w:jc w:val="right"/>
              <w:rPr>
                <w:sz w:val="24"/>
              </w:rPr>
            </w:pPr>
            <w:r>
              <w:rPr>
                <w:spacing w:val="-5" w:percent="95"/>
                <w:sz w:val="24"/>
              </w:rPr>
              <w:t>164</w:t>
            </w:r>
            <w:r>
              <w:rPr>
                <w:sz w:val="24"/>
              </w:rPr>
            </w:r>
          </w:p>
        </w:tc>
        <w:tc>
          <w:tcPr>
            <w:tcW w:w="2403"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right="97"/>
              <w:spacing w:line="271" w:lineRule="exact"/>
              <w:jc w:val="right"/>
              <w:rPr>
                <w:sz w:val="24"/>
              </w:rPr>
            </w:pPr>
            <w:r>
              <w:rPr>
                <w:spacing w:val="-2" w:percent="98"/>
                <w:sz w:val="24"/>
              </w:rPr>
              <w:t>0.1100</w:t>
            </w:r>
            <w:r>
              <w:rPr>
                <w:sz w:val="24"/>
              </w:rPr>
            </w:r>
          </w:p>
        </w:tc>
        <w:tc>
          <w:tcPr>
            <w:tcW w:w="3242"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right="97"/>
              <w:spacing w:line="271" w:lineRule="exact"/>
              <w:jc w:val="right"/>
              <w:rPr>
                <w:sz w:val="24"/>
              </w:rPr>
            </w:pPr>
            <w:r>
              <w:rPr>
                <w:spacing w:val="-2" w:percent="98"/>
                <w:sz w:val="24"/>
              </w:rPr>
              <w:t>0.0394</w:t>
            </w:r>
            <w:r>
              <w:rPr>
                <w:sz w:val="24"/>
              </w:rPr>
            </w:r>
          </w:p>
        </w:tc>
      </w:tr>
      <w:tr>
        <w:trPr>
          <w:tblHeader w:val="0"/>
          <w:cantSplit w:val="0"/>
          <w:trHeight w:val="403" w:hRule="atLeast"/>
        </w:trPr>
        <w:tc>
          <w:tcPr>
            <w:tcW w:w="1588"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left="108"/>
              <w:spacing w:line="271" w:lineRule="exact"/>
              <w:rPr>
                <w:sz w:val="24"/>
              </w:rPr>
            </w:pPr>
            <w:r>
              <w:rPr>
                <w:spacing w:val="-2" w:percent="98"/>
                <w:sz w:val="24"/>
              </w:rPr>
              <w:t>DS-</w:t>
            </w:r>
            <w:r>
              <w:rPr>
                <w:spacing w:val="-4" w:percent="96"/>
                <w:sz w:val="24"/>
              </w:rPr>
              <w:t>1000</w:t>
            </w:r>
            <w:r>
              <w:rPr>
                <w:sz w:val="24"/>
              </w:rPr>
            </w:r>
          </w:p>
        </w:tc>
        <w:tc>
          <w:tcPr>
            <w:tcW w:w="2137"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right="97"/>
              <w:spacing w:line="271" w:lineRule="exact"/>
              <w:jc w:val="right"/>
              <w:rPr>
                <w:sz w:val="24"/>
              </w:rPr>
            </w:pPr>
            <w:r>
              <w:rPr>
                <w:spacing w:val="-4" w:percent="96"/>
                <w:sz w:val="24"/>
              </w:rPr>
              <w:t>1000</w:t>
            </w:r>
            <w:r>
              <w:rPr>
                <w:sz w:val="24"/>
              </w:rPr>
            </w:r>
          </w:p>
        </w:tc>
        <w:tc>
          <w:tcPr>
            <w:tcW w:w="2403"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right="97"/>
              <w:spacing w:line="271" w:lineRule="exact"/>
              <w:jc w:val="right"/>
              <w:rPr>
                <w:sz w:val="24"/>
              </w:rPr>
            </w:pPr>
            <w:r>
              <w:rPr>
                <w:spacing w:val="-2" w:percent="98"/>
                <w:sz w:val="24"/>
              </w:rPr>
              <w:t>0.6707</w:t>
            </w:r>
            <w:r>
              <w:rPr>
                <w:sz w:val="24"/>
              </w:rPr>
            </w:r>
          </w:p>
        </w:tc>
        <w:tc>
          <w:tcPr>
            <w:tcW w:w="3242"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right="97"/>
              <w:spacing w:line="271" w:lineRule="exact"/>
              <w:jc w:val="right"/>
              <w:rPr>
                <w:sz w:val="24"/>
              </w:rPr>
            </w:pPr>
            <w:r>
              <w:rPr>
                <w:spacing w:val="-2" w:percent="98"/>
                <w:sz w:val="24"/>
              </w:rPr>
              <w:t>0.7840</w:t>
            </w:r>
            <w:r>
              <w:rPr>
                <w:sz w:val="24"/>
              </w:rPr>
            </w:r>
          </w:p>
        </w:tc>
      </w:tr>
      <w:tr>
        <w:trPr>
          <w:tblHeader w:val="0"/>
          <w:cantSplit w:val="0"/>
          <w:trHeight w:val="404" w:hRule="atLeast"/>
        </w:trPr>
        <w:tc>
          <w:tcPr>
            <w:tcW w:w="1588"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left="108"/>
              <w:spacing w:line="271" w:lineRule="exact"/>
              <w:rPr>
                <w:b/>
                <w:sz w:val="24"/>
              </w:rPr>
            </w:pPr>
            <w:r>
              <w:rPr>
                <w:b/>
                <w:spacing w:val="-5" w:percent="95"/>
                <w:sz w:val="24"/>
              </w:rPr>
              <w:t>Sum</w:t>
            </w:r>
            <w:r>
              <w:rPr>
                <w:b/>
                <w:sz w:val="24"/>
              </w:rPr>
            </w:r>
          </w:p>
        </w:tc>
        <w:tc>
          <w:tcPr>
            <w:tcW w:w="2137"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right="97"/>
              <w:spacing w:line="271" w:lineRule="exact"/>
              <w:jc w:val="right"/>
              <w:rPr>
                <w:b/>
                <w:sz w:val="24"/>
              </w:rPr>
            </w:pPr>
            <w:r>
              <w:rPr>
                <w:b/>
                <w:spacing w:val="-4" w:percent="96"/>
                <w:sz w:val="24"/>
              </w:rPr>
              <w:t>1491</w:t>
            </w:r>
            <w:r>
              <w:rPr>
                <w:b/>
                <w:sz w:val="24"/>
              </w:rPr>
            </w:r>
          </w:p>
        </w:tc>
        <w:tc>
          <w:tcPr>
            <w:tcW w:w="2403"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right="97"/>
              <w:spacing w:line="271" w:lineRule="exact"/>
              <w:jc w:val="right"/>
              <w:rPr>
                <w:b/>
                <w:sz w:val="24"/>
              </w:rPr>
            </w:pPr>
            <w:r>
              <w:rPr>
                <w:b/>
                <w:spacing w:val="-2" w:percent="98"/>
                <w:sz w:val="24"/>
              </w:rPr>
              <w:t>1.0000</w:t>
            </w:r>
            <w:r>
              <w:rPr>
                <w:b/>
                <w:sz w:val="24"/>
              </w:rPr>
            </w:r>
          </w:p>
        </w:tc>
        <w:tc>
          <w:tcPr>
            <w:tcW w:w="3242"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right="97"/>
              <w:spacing w:line="271" w:lineRule="exact"/>
              <w:jc w:val="right"/>
              <w:rPr>
                <w:b/>
                <w:sz w:val="24"/>
              </w:rPr>
            </w:pPr>
            <w:r>
              <w:rPr>
                <w:b/>
                <w:spacing w:val="-2" w:percent="98"/>
                <w:sz w:val="24"/>
              </w:rPr>
              <w:t>1.0000</w:t>
            </w:r>
            <w:r>
              <w:rPr>
                <w:b/>
                <w:sz w:val="24"/>
              </w:rPr>
            </w:r>
          </w:p>
        </w:tc>
      </w:tr>
    </w:tbl>
    <w:p>
      <w:pPr>
        <w:pStyle w:val="para10"/>
        <w:spacing w:before="89"/>
        <w:rPr>
          <w:sz w:val="24"/>
        </w:rPr>
      </w:pPr>
      <w:r>
        <w:rPr>
          <w:sz w:val="24"/>
        </w:rPr>
      </w:r>
    </w:p>
    <w:p>
      <w:pPr>
        <w:ind w:left="3654" w:hanging="2767"/>
        <w:spacing w:before="1"/>
        <w:rPr>
          <w:sz w:val="24"/>
        </w:rPr>
      </w:pPr>
      <w:r>
        <w:rPr>
          <w:sz w:val="24"/>
        </w:rPr>
        <w:t>Table</w:t>
      </w:r>
      <w:r>
        <w:rPr>
          <w:spacing w:val="-5" w:percent="95"/>
          <w:sz w:val="24"/>
        </w:rPr>
        <w:t xml:space="preserve"> </w:t>
      </w:r>
      <w:r>
        <w:rPr>
          <w:sz w:val="24"/>
        </w:rPr>
        <w:t>4.11</w:t>
      </w:r>
      <w:r>
        <w:rPr>
          <w:spacing w:val="-5" w:percent="95"/>
          <w:sz w:val="24"/>
        </w:rPr>
        <w:t xml:space="preserve"> </w:t>
      </w:r>
      <w:r>
        <w:rPr>
          <w:sz w:val="24"/>
        </w:rPr>
        <w:t>Client</w:t>
      </w:r>
      <w:r>
        <w:rPr>
          <w:spacing w:val="-5" w:percent="95"/>
          <w:sz w:val="24"/>
        </w:rPr>
        <w:t xml:space="preserve"> </w:t>
      </w:r>
      <w:r>
        <w:rPr>
          <w:sz w:val="24"/>
        </w:rPr>
        <w:t>sample</w:t>
      </w:r>
      <w:r>
        <w:rPr>
          <w:spacing w:val="-5" w:percent="95"/>
          <w:sz w:val="24"/>
        </w:rPr>
        <w:t xml:space="preserve"> </w:t>
      </w:r>
      <w:r>
        <w:rPr>
          <w:sz w:val="24"/>
        </w:rPr>
        <w:t>sizes</w:t>
      </w:r>
      <w:r>
        <w:rPr>
          <w:spacing w:val="-6" w:percent="94"/>
          <w:sz w:val="24"/>
        </w:rPr>
        <w:t xml:space="preserve"> </w:t>
      </w:r>
      <w:r>
        <w:rPr>
          <w:sz w:val="24"/>
        </w:rPr>
        <w:t>and</w:t>
      </w:r>
      <w:r>
        <w:rPr>
          <w:spacing w:val="-5" w:percent="95"/>
          <w:sz w:val="24"/>
        </w:rPr>
        <w:t xml:space="preserve"> </w:t>
      </w:r>
      <w:r>
        <w:rPr>
          <w:sz w:val="24"/>
        </w:rPr>
        <w:t>aggregation</w:t>
      </w:r>
      <w:r>
        <w:rPr>
          <w:spacing w:val="-5" w:percent="95"/>
          <w:sz w:val="24"/>
        </w:rPr>
        <w:t xml:space="preserve"> </w:t>
      </w:r>
      <w:r>
        <w:rPr>
          <w:sz w:val="24"/>
        </w:rPr>
        <w:t>weights</w:t>
      </w:r>
      <w:r>
        <w:rPr>
          <w:spacing w:val="-6" w:percent="94"/>
          <w:sz w:val="24"/>
        </w:rPr>
        <w:t xml:space="preserve"> </w:t>
      </w:r>
      <w:r>
        <w:rPr>
          <w:sz w:val="24"/>
        </w:rPr>
        <w:t>for</w:t>
      </w:r>
      <w:r>
        <w:rPr>
          <w:spacing w:val="-5" w:percent="95"/>
          <w:sz w:val="24"/>
        </w:rPr>
        <w:t xml:space="preserve"> </w:t>
      </w:r>
      <w:r>
        <w:rPr>
          <w:sz w:val="24"/>
        </w:rPr>
        <w:t>LoRA</w:t>
      </w:r>
      <w:r>
        <w:rPr>
          <w:spacing w:val="-6" w:percent="94"/>
          <w:sz w:val="24"/>
        </w:rPr>
        <w:t xml:space="preserve"> </w:t>
      </w:r>
      <w:r>
        <w:rPr>
          <w:sz w:val="24"/>
        </w:rPr>
        <w:t>adapter</w:t>
      </w:r>
      <w:r>
        <w:rPr>
          <w:spacing w:val="-5" w:percent="95"/>
          <w:sz w:val="24"/>
        </w:rPr>
        <w:t xml:space="preserve"> </w:t>
      </w:r>
      <w:r>
        <w:rPr>
          <w:sz w:val="24"/>
        </w:rPr>
        <w:t>fusion</w:t>
      </w:r>
      <w:r>
        <w:rPr>
          <w:spacing w:val="-5" w:percent="95"/>
          <w:sz w:val="24"/>
        </w:rPr>
        <w:t xml:space="preserve"> </w:t>
      </w:r>
      <w:r>
        <w:rPr>
          <w:sz w:val="24"/>
        </w:rPr>
        <w:t>(75% training partition per dataset)</w:t>
      </w:r>
    </w:p>
    <w:p>
      <w:pPr>
        <w:pStyle w:val="para10"/>
        <w:rPr>
          <w:sz w:val="20"/>
        </w:rPr>
      </w:pPr>
      <w:r>
        <w:rPr>
          <w:sz w:val="20"/>
        </w:rPr>
      </w:r>
    </w:p>
    <w:p>
      <w:pPr>
        <w:pStyle w:val="para10"/>
        <w:spacing w:before="20"/>
        <w:rPr>
          <w:sz w:val="20"/>
        </w:rPr>
      </w:pPr>
      <w:r>
        <w:rPr>
          <w:sz w:val="20"/>
        </w:rPr>
      </w:r>
    </w:p>
    <w:tbl>
      <w:tblPr>
        <w:tblStyle w:val="TableNormal"/>
        <w:name w:val="Table15"/>
        <w:tabOrder w:val="0"/>
        <w:jc w:val="left"/>
        <w:tblInd w:w="146" w:type="dxa"/>
        <w:tblW w:w="9370" w:type="dxa"/>
        <w:pPr>
          <w:ind w:left="146"/>
        </w:pPr>
        <w:tblLook w:val="01E0" w:firstRow="1" w:lastRow="1" w:firstColumn="1" w:lastColumn="1" w:noHBand="0" w:noVBand="0"/>
      </w:tblPr>
      <w:tblGrid>
        <w:gridCol w:w="1771"/>
        <w:gridCol w:w="2091"/>
        <w:gridCol w:w="2668"/>
        <w:gridCol w:w="2840"/>
      </w:tblGrid>
      <w:tr>
        <w:trPr>
          <w:tblHeader w:val="0"/>
          <w:cantSplit w:val="0"/>
          <w:trHeight w:val="404" w:hRule="atLeast"/>
        </w:trPr>
        <w:tc>
          <w:tcPr>
            <w:tcW w:w="1771"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left="108"/>
              <w:spacing w:line="271" w:lineRule="exact"/>
              <w:rPr>
                <w:b/>
                <w:sz w:val="24"/>
              </w:rPr>
            </w:pPr>
            <w:r>
              <w:rPr>
                <w:b/>
                <w:spacing w:val="-2" w:percent="98"/>
                <w:sz w:val="24"/>
              </w:rPr>
              <w:t>Dataset</w:t>
            </w:r>
            <w:r>
              <w:rPr>
                <w:b/>
                <w:sz w:val="24"/>
              </w:rPr>
            </w:r>
          </w:p>
        </w:tc>
        <w:tc>
          <w:tcPr>
            <w:tcW w:w="2091"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left="108"/>
              <w:spacing w:line="271" w:lineRule="exact"/>
              <w:rPr>
                <w:b/>
                <w:sz w:val="24"/>
              </w:rPr>
            </w:pPr>
            <w:r>
              <w:rPr>
                <w:b/>
                <w:sz w:val="24"/>
              </w:rPr>
              <w:t>(</w:t>
            </w:r>
            <w:r>
              <w:rPr>
                <w:position w:val="-2"/>
              </w:rPr>
            </w:r>
            <w:r>
              <w:rPr>
                <w:noProof/>
                <w:position w:val="-3"/>
              </w:rPr>
              <w:drawing>
                <wp:inline distT="0" distB="0" distL="0" distR="0">
                  <wp:extent cx="162560" cy="96520"/>
                  <wp:effectExtent l="0" t="0" r="0" b="0"/>
                  <wp:docPr id="32" name="Image 42"/>
                  <wp:cNvGraphicFramePr/>
                  <a:graphic xmlns:a="http://schemas.openxmlformats.org/drawingml/2006/main">
                    <a:graphicData uri="http://schemas.openxmlformats.org/drawingml/2006/picture">
                      <pic:pic xmlns:pic="http://schemas.openxmlformats.org/drawingml/2006/picture">
                        <pic:nvPicPr>
                          <pic:cNvPr id="32" name="Image 42"/>
                          <pic:cNvPicPr>
                            <a:extLst>
                              <a:ext uri="sm">
                                <sm:smNativeData xmlns:sm="sm" val="SMDATA_16_zA3TaRMAAAAlAAAAEQAAAA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CWAgAAB6AAAAAAAAAEAAAAAAAAAAAAAAAAAAAAAAAAAAAAAAAAAAAAAAEAAJgAAAAAAAAAAAAAAAAAAAAoAAAACAAAAAEAAAABAAAA"/>
                              </a:ext>
                            </a:extLst>
                          </pic:cNvPicPr>
                        </pic:nvPicPr>
                        <pic:blipFill>
                          <a:blip r:embed="rId78"/>
                          <a:stretch>
                            <a:fillRect/>
                          </a:stretch>
                        </pic:blipFill>
                        <pic:spPr>
                          <a:xfrm>
                            <a:off x="0" y="0"/>
                            <a:ext cx="162560" cy="96520"/>
                          </a:xfrm>
                          <a:prstGeom prst="rect">
                            <a:avLst/>
                          </a:prstGeom>
                          <a:noFill/>
                          <a:ln w="9525">
                            <a:noFill/>
                          </a:ln>
                        </pic:spPr>
                      </pic:pic>
                    </a:graphicData>
                  </a:graphic>
                </wp:inline>
              </w:drawing>
            </w:r>
            <w:r>
              <w:rPr>
                <w:position w:val="-2"/>
              </w:rPr>
            </w:r>
            <w:r>
              <w:rPr>
                <w:b/>
                <w:sz w:val="24"/>
              </w:rPr>
              <w:t>)</w:t>
            </w:r>
            <w:r>
              <w:rPr>
                <w:b/>
                <w:spacing w:val="-2" w:percent="98"/>
                <w:sz w:val="24"/>
              </w:rPr>
              <w:t xml:space="preserve"> </w:t>
            </w:r>
            <w:r>
              <w:rPr>
                <w:b/>
                <w:spacing w:val="-4" w:percent="96"/>
                <w:sz w:val="24"/>
              </w:rPr>
              <w:t>Size</w:t>
            </w:r>
            <w:r>
              <w:rPr>
                <w:b/>
                <w:sz w:val="24"/>
              </w:rPr>
            </w:r>
          </w:p>
        </w:tc>
        <w:tc>
          <w:tcPr>
            <w:tcW w:w="2668"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left="108"/>
              <w:spacing w:line="271" w:lineRule="exact"/>
              <w:rPr>
                <w:b/>
                <w:sz w:val="24"/>
              </w:rPr>
            </w:pPr>
            <w:r>
              <w:rPr>
                <w:b/>
                <w:sz w:val="24"/>
              </w:rPr>
              <w:t>(</w:t>
            </w:r>
            <w:r>
              <w:rPr>
                <w:position w:val="-2"/>
              </w:rPr>
            </w:r>
            <w:r>
              <w:rPr>
                <w:noProof/>
                <w:position w:val="-3"/>
              </w:rPr>
              <w:drawing>
                <wp:inline distT="0" distB="0" distL="0" distR="0">
                  <wp:extent cx="175895" cy="96520"/>
                  <wp:effectExtent l="0" t="0" r="0" b="0"/>
                  <wp:docPr id="33" name="Image 43"/>
                  <wp:cNvGraphicFramePr/>
                  <a:graphic xmlns:a="http://schemas.openxmlformats.org/drawingml/2006/main">
                    <a:graphicData uri="http://schemas.openxmlformats.org/drawingml/2006/picture">
                      <pic:pic xmlns:pic="http://schemas.openxmlformats.org/drawingml/2006/picture">
                        <pic:nvPicPr>
                          <pic:cNvPr id="33" name="Image 43"/>
                          <pic:cNvPicPr>
                            <a:extLst>
                              <a:ext uri="sm">
                                <sm:smNativeData xmlns:sm="sm" val="SMDATA_16_zA3TaRMAAAAlAAAAEQAAAA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CWAgAAB6AAAAAAAAAFAAAAAAAAAAAAAAAAAAAAAAAAAAAAAAAAAAAAFQEAAJgAAAAAAAAAAAAAAAAAAAAoAAAACAAAAAEAAAABAAAA"/>
                              </a:ext>
                            </a:extLst>
                          </pic:cNvPicPr>
                        </pic:nvPicPr>
                        <pic:blipFill>
                          <a:blip r:embed="rId79"/>
                          <a:stretch>
                            <a:fillRect/>
                          </a:stretch>
                        </pic:blipFill>
                        <pic:spPr>
                          <a:xfrm>
                            <a:off x="0" y="0"/>
                            <a:ext cx="175895" cy="96520"/>
                          </a:xfrm>
                          <a:prstGeom prst="rect">
                            <a:avLst/>
                          </a:prstGeom>
                          <a:noFill/>
                          <a:ln w="9525">
                            <a:noFill/>
                          </a:ln>
                        </pic:spPr>
                      </pic:pic>
                    </a:graphicData>
                  </a:graphic>
                </wp:inline>
              </w:drawing>
            </w:r>
            <w:r>
              <w:rPr>
                <w:position w:val="-2"/>
              </w:rPr>
            </w:r>
            <w:r>
              <w:rPr>
                <w:b/>
                <w:sz w:val="24"/>
              </w:rPr>
              <w:t>)</w:t>
            </w:r>
            <w:r>
              <w:rPr>
                <w:b/>
                <w:spacing w:val="7" w:percent="107"/>
                <w:sz w:val="24"/>
              </w:rPr>
              <w:t xml:space="preserve"> </w:t>
            </w:r>
            <w:r>
              <w:rPr>
                <w:b/>
                <w:spacing w:val="-2" w:percent="98"/>
                <w:sz w:val="24"/>
              </w:rPr>
              <w:t>FedAvg</w:t>
            </w:r>
            <w:r>
              <w:rPr>
                <w:b/>
                <w:sz w:val="24"/>
              </w:rPr>
            </w:r>
          </w:p>
        </w:tc>
        <w:tc>
          <w:tcPr>
            <w:tcW w:w="2840"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left="107"/>
              <w:spacing w:line="271" w:lineRule="exact"/>
              <w:rPr>
                <w:b/>
                <w:sz w:val="24"/>
              </w:rPr>
            </w:pPr>
            <w:r>
              <w:rPr>
                <w:b/>
                <w:sz w:val="24"/>
              </w:rPr>
              <w:t>(</w:t>
            </w:r>
            <w:r>
              <w:rPr>
                <w:position w:val="-2"/>
              </w:rPr>
            </w:r>
            <w:r>
              <w:rPr>
                <w:noProof/>
                <w:position w:val="-3"/>
              </w:rPr>
              <w:drawing>
                <wp:inline distT="0" distB="0" distL="0" distR="0">
                  <wp:extent cx="175895" cy="96520"/>
                  <wp:effectExtent l="0" t="0" r="0" b="0"/>
                  <wp:docPr id="34" name="Image 44"/>
                  <wp:cNvGraphicFramePr/>
                  <a:graphic xmlns:a="http://schemas.openxmlformats.org/drawingml/2006/main">
                    <a:graphicData uri="http://schemas.openxmlformats.org/drawingml/2006/picture">
                      <pic:pic xmlns:pic="http://schemas.openxmlformats.org/drawingml/2006/picture">
                        <pic:nvPicPr>
                          <pic:cNvPr id="34" name="Image 44"/>
                          <pic:cNvPicPr>
                            <a:extLst>
                              <a:ext uri="sm">
                                <sm:smNativeData xmlns:sm="sm" val="SMDATA_16_zA3TaRMAAAAlAAAAEQAAAA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CWAgAAB6AAAAAAAAAGAAAAAAAAAAAAAAAAAAAAAAAAAAAAAAAAAAAAFQEAAJgAAAAAAAAAAAAAAAAAAAAoAAAACAAAAAEAAAABAAAA"/>
                              </a:ext>
                            </a:extLst>
                          </pic:cNvPicPr>
                        </pic:nvPicPr>
                        <pic:blipFill>
                          <a:blip r:embed="rId79"/>
                          <a:stretch>
                            <a:fillRect/>
                          </a:stretch>
                        </pic:blipFill>
                        <pic:spPr>
                          <a:xfrm>
                            <a:off x="0" y="0"/>
                            <a:ext cx="175895" cy="96520"/>
                          </a:xfrm>
                          <a:prstGeom prst="rect">
                            <a:avLst/>
                          </a:prstGeom>
                          <a:noFill/>
                          <a:ln w="9525">
                            <a:noFill/>
                          </a:ln>
                        </pic:spPr>
                      </pic:pic>
                    </a:graphicData>
                  </a:graphic>
                </wp:inline>
              </w:drawing>
            </w:r>
            <w:r>
              <w:rPr>
                <w:position w:val="-2"/>
              </w:rPr>
            </w:r>
            <w:r>
              <w:rPr>
                <w:b/>
                <w:sz w:val="24"/>
              </w:rPr>
              <w:t>)</w:t>
            </w:r>
            <w:r>
              <w:rPr>
                <w:b/>
                <w:spacing w:val="-6" w:percent="94"/>
                <w:sz w:val="24"/>
              </w:rPr>
              <w:t xml:space="preserve"> </w:t>
            </w:r>
            <w:r>
              <w:rPr>
                <w:b/>
                <w:sz w:val="24"/>
              </w:rPr>
              <w:t>Fed</w:t>
            </w:r>
            <w:r>
              <w:rPr>
                <w:b/>
                <w:spacing w:val="-3" w:percent="97"/>
                <w:sz w:val="24"/>
              </w:rPr>
              <w:t xml:space="preserve"> </w:t>
            </w:r>
            <w:r>
              <w:rPr>
                <w:b/>
                <w:sz w:val="24"/>
              </w:rPr>
              <w:t>error-</w:t>
            </w:r>
            <w:r>
              <w:rPr>
                <w:b/>
                <w:spacing w:val="-5" w:percent="95"/>
                <w:sz w:val="24"/>
              </w:rPr>
              <w:t>avg</w:t>
            </w:r>
            <w:r>
              <w:rPr>
                <w:b/>
                <w:sz w:val="24"/>
              </w:rPr>
            </w:r>
          </w:p>
        </w:tc>
      </w:tr>
      <w:tr>
        <w:trPr>
          <w:tblHeader w:val="0"/>
          <w:cantSplit w:val="0"/>
          <w:trHeight w:val="403" w:hRule="atLeast"/>
        </w:trPr>
        <w:tc>
          <w:tcPr>
            <w:tcW w:w="1771"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left="108"/>
              <w:spacing w:line="271" w:lineRule="exact"/>
              <w:rPr>
                <w:sz w:val="24"/>
              </w:rPr>
            </w:pPr>
            <w:r>
              <w:rPr>
                <w:spacing w:val="-4" w:percent="96"/>
                <w:sz w:val="24"/>
              </w:rPr>
              <w:t>MBPP</w:t>
            </w:r>
            <w:r>
              <w:rPr>
                <w:sz w:val="24"/>
              </w:rPr>
            </w:r>
          </w:p>
        </w:tc>
        <w:tc>
          <w:tcPr>
            <w:tcW w:w="2091"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right="97"/>
              <w:spacing w:line="271" w:lineRule="exact"/>
              <w:jc w:val="right"/>
              <w:rPr>
                <w:sz w:val="24"/>
              </w:rPr>
            </w:pPr>
            <w:r>
              <w:rPr>
                <w:spacing w:val="-5" w:percent="95"/>
                <w:sz w:val="24"/>
              </w:rPr>
              <w:t>245</w:t>
            </w:r>
            <w:r>
              <w:rPr>
                <w:sz w:val="24"/>
              </w:rPr>
            </w:r>
          </w:p>
        </w:tc>
        <w:tc>
          <w:tcPr>
            <w:tcW w:w="2668"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right="97"/>
              <w:spacing w:line="271" w:lineRule="exact"/>
              <w:jc w:val="right"/>
              <w:rPr>
                <w:sz w:val="24"/>
              </w:rPr>
            </w:pPr>
            <w:r>
              <w:rPr>
                <w:spacing w:val="-2" w:percent="98"/>
                <w:sz w:val="24"/>
              </w:rPr>
              <w:t>0.2191</w:t>
            </w:r>
            <w:r>
              <w:rPr>
                <w:sz w:val="24"/>
              </w:rPr>
            </w:r>
          </w:p>
        </w:tc>
        <w:tc>
          <w:tcPr>
            <w:tcW w:w="2840"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right="97"/>
              <w:spacing w:line="271" w:lineRule="exact"/>
              <w:jc w:val="right"/>
              <w:rPr>
                <w:sz w:val="24"/>
              </w:rPr>
            </w:pPr>
            <w:r>
              <w:rPr>
                <w:spacing w:val="-2" w:percent="98"/>
                <w:sz w:val="24"/>
              </w:rPr>
              <w:t>0.1789</w:t>
            </w:r>
            <w:r>
              <w:rPr>
                <w:sz w:val="24"/>
              </w:rPr>
            </w:r>
          </w:p>
        </w:tc>
      </w:tr>
      <w:tr>
        <w:trPr>
          <w:tblHeader w:val="0"/>
          <w:cantSplit w:val="0"/>
          <w:trHeight w:val="404" w:hRule="atLeast"/>
        </w:trPr>
        <w:tc>
          <w:tcPr>
            <w:tcW w:w="1771"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left="108"/>
              <w:spacing w:line="271" w:lineRule="exact"/>
              <w:rPr>
                <w:sz w:val="24"/>
              </w:rPr>
            </w:pPr>
            <w:r>
              <w:rPr>
                <w:spacing w:val="-2" w:percent="98"/>
                <w:sz w:val="24"/>
              </w:rPr>
              <w:t>HumanEval</w:t>
            </w:r>
            <w:r>
              <w:rPr>
                <w:sz w:val="24"/>
              </w:rPr>
            </w:r>
          </w:p>
        </w:tc>
        <w:tc>
          <w:tcPr>
            <w:tcW w:w="2091"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right="97"/>
              <w:spacing w:line="271" w:lineRule="exact"/>
              <w:jc w:val="right"/>
              <w:rPr>
                <w:sz w:val="24"/>
              </w:rPr>
            </w:pPr>
            <w:r>
              <w:rPr>
                <w:spacing w:val="-5" w:percent="95"/>
                <w:sz w:val="24"/>
              </w:rPr>
              <w:t>123</w:t>
            </w:r>
            <w:r>
              <w:rPr>
                <w:sz w:val="24"/>
              </w:rPr>
            </w:r>
          </w:p>
        </w:tc>
        <w:tc>
          <w:tcPr>
            <w:tcW w:w="2668"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right="97"/>
              <w:spacing w:line="271" w:lineRule="exact"/>
              <w:jc w:val="right"/>
              <w:rPr>
                <w:sz w:val="24"/>
              </w:rPr>
            </w:pPr>
            <w:r>
              <w:rPr>
                <w:spacing w:val="-2" w:percent="98"/>
                <w:sz w:val="24"/>
              </w:rPr>
              <w:t>0.1100</w:t>
            </w:r>
            <w:r>
              <w:rPr>
                <w:sz w:val="24"/>
              </w:rPr>
            </w:r>
          </w:p>
        </w:tc>
        <w:tc>
          <w:tcPr>
            <w:tcW w:w="2840"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right="97"/>
              <w:spacing w:line="271" w:lineRule="exact"/>
              <w:jc w:val="right"/>
              <w:rPr>
                <w:sz w:val="24"/>
              </w:rPr>
            </w:pPr>
            <w:r>
              <w:rPr>
                <w:spacing w:val="-2" w:percent="98"/>
                <w:sz w:val="24"/>
              </w:rPr>
              <w:t>0.0417</w:t>
            </w:r>
            <w:r>
              <w:rPr>
                <w:sz w:val="24"/>
              </w:rPr>
            </w:r>
          </w:p>
        </w:tc>
      </w:tr>
      <w:tr>
        <w:trPr>
          <w:tblHeader w:val="0"/>
          <w:cantSplit w:val="0"/>
          <w:trHeight w:val="403" w:hRule="atLeast"/>
        </w:trPr>
        <w:tc>
          <w:tcPr>
            <w:tcW w:w="1771"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left="108"/>
              <w:spacing w:line="271" w:lineRule="exact"/>
              <w:rPr>
                <w:sz w:val="24"/>
              </w:rPr>
            </w:pPr>
            <w:r>
              <w:rPr>
                <w:spacing w:val="-2" w:percent="98"/>
                <w:sz w:val="24"/>
              </w:rPr>
              <w:t>DS-</w:t>
            </w:r>
            <w:r>
              <w:rPr>
                <w:spacing w:val="-4" w:percent="96"/>
                <w:sz w:val="24"/>
              </w:rPr>
              <w:t>1000</w:t>
            </w:r>
            <w:r>
              <w:rPr>
                <w:sz w:val="24"/>
              </w:rPr>
            </w:r>
          </w:p>
        </w:tc>
        <w:tc>
          <w:tcPr>
            <w:tcW w:w="2091"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right="97"/>
              <w:spacing w:line="271" w:lineRule="exact"/>
              <w:jc w:val="right"/>
              <w:rPr>
                <w:sz w:val="24"/>
              </w:rPr>
            </w:pPr>
            <w:r>
              <w:rPr>
                <w:spacing w:val="-5" w:percent="95"/>
                <w:sz w:val="24"/>
              </w:rPr>
              <w:t>750</w:t>
            </w:r>
            <w:r>
              <w:rPr>
                <w:sz w:val="24"/>
              </w:rPr>
            </w:r>
          </w:p>
        </w:tc>
        <w:tc>
          <w:tcPr>
            <w:tcW w:w="2668"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right="97"/>
              <w:spacing w:line="271" w:lineRule="exact"/>
              <w:jc w:val="right"/>
              <w:rPr>
                <w:sz w:val="24"/>
              </w:rPr>
            </w:pPr>
            <w:r>
              <w:rPr>
                <w:spacing w:val="-2" w:percent="98"/>
                <w:sz w:val="24"/>
              </w:rPr>
              <w:t>0.6708</w:t>
            </w:r>
            <w:r>
              <w:rPr>
                <w:sz w:val="24"/>
              </w:rPr>
            </w:r>
          </w:p>
        </w:tc>
        <w:tc>
          <w:tcPr>
            <w:tcW w:w="2840"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right="97"/>
              <w:spacing w:line="271" w:lineRule="exact"/>
              <w:jc w:val="right"/>
              <w:rPr>
                <w:sz w:val="24"/>
              </w:rPr>
            </w:pPr>
            <w:r>
              <w:rPr>
                <w:spacing w:val="-2" w:percent="98"/>
                <w:sz w:val="24"/>
              </w:rPr>
              <w:t>0.7794</w:t>
            </w:r>
            <w:r>
              <w:rPr>
                <w:sz w:val="24"/>
              </w:rPr>
            </w:r>
          </w:p>
        </w:tc>
      </w:tr>
      <w:tr>
        <w:trPr>
          <w:tblHeader w:val="0"/>
          <w:cantSplit w:val="0"/>
          <w:trHeight w:val="403" w:hRule="atLeast"/>
        </w:trPr>
        <w:tc>
          <w:tcPr>
            <w:tcW w:w="1771"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left="108"/>
              <w:spacing w:line="271" w:lineRule="exact"/>
              <w:rPr>
                <w:b/>
                <w:sz w:val="24"/>
              </w:rPr>
            </w:pPr>
            <w:r>
              <w:rPr>
                <w:b/>
                <w:spacing w:val="-5" w:percent="95"/>
                <w:sz w:val="24"/>
              </w:rPr>
              <w:t>Sum</w:t>
            </w:r>
            <w:r>
              <w:rPr>
                <w:b/>
                <w:sz w:val="24"/>
              </w:rPr>
            </w:r>
          </w:p>
        </w:tc>
        <w:tc>
          <w:tcPr>
            <w:tcW w:w="2091"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right="97"/>
              <w:spacing w:line="271" w:lineRule="exact"/>
              <w:jc w:val="right"/>
              <w:rPr>
                <w:b/>
                <w:sz w:val="24"/>
              </w:rPr>
            </w:pPr>
            <w:r>
              <w:rPr>
                <w:b/>
                <w:spacing w:val="-4" w:percent="96"/>
                <w:sz w:val="24"/>
              </w:rPr>
              <w:t>1118</w:t>
            </w:r>
            <w:r>
              <w:rPr>
                <w:b/>
                <w:sz w:val="24"/>
              </w:rPr>
            </w:r>
          </w:p>
        </w:tc>
        <w:tc>
          <w:tcPr>
            <w:tcW w:w="2668"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right="97"/>
              <w:spacing w:line="271" w:lineRule="exact"/>
              <w:jc w:val="right"/>
              <w:rPr>
                <w:b/>
                <w:sz w:val="24"/>
              </w:rPr>
            </w:pPr>
            <w:r>
              <w:rPr>
                <w:b/>
                <w:spacing w:val="-5" w:percent="95"/>
                <w:sz w:val="24"/>
              </w:rPr>
              <w:t>~1</w:t>
            </w:r>
            <w:r>
              <w:rPr>
                <w:b/>
                <w:sz w:val="24"/>
              </w:rPr>
            </w:r>
          </w:p>
        </w:tc>
        <w:tc>
          <w:tcPr>
            <w:tcW w:w="2840"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right="97"/>
              <w:spacing w:line="271" w:lineRule="exact"/>
              <w:jc w:val="right"/>
              <w:rPr>
                <w:b/>
                <w:sz w:val="24"/>
              </w:rPr>
            </w:pPr>
            <w:r>
              <w:rPr>
                <w:b/>
                <w:spacing w:val="-5" w:percent="95"/>
                <w:sz w:val="24"/>
              </w:rPr>
              <w:t>~1</w:t>
            </w:r>
            <w:r>
              <w:rPr>
                <w:b/>
                <w:sz w:val="24"/>
              </w:rPr>
            </w:r>
          </w:p>
        </w:tc>
      </w:tr>
    </w:tbl>
    <w:p>
      <w:pPr>
        <w:pStyle w:val="para13"/>
        <w:ind w:left="0"/>
        <w:spacing w:before="63"/>
        <w:jc w:val="both"/>
        <w:tabs defTabSz="720">
          <w:tab w:val="left" w:pos="1199" w:leader="none"/>
        </w:tabs>
      </w:pPr>
      <w:bookmarkStart w:id="54" w:name="_TOC_250006"/>
      <w:r/>
    </w:p>
    <w:p>
      <w:pPr>
        <w:pStyle w:val="para13"/>
        <w:ind w:left="340"/>
        <w:spacing w:before="63"/>
        <w:jc w:val="both"/>
        <w:tabs defTabSz="720">
          <w:tab w:val="left" w:pos="1199" w:leader="none"/>
        </w:tabs>
        <w:rPr>
          <w:spacing w:val="-2" w:percent="98"/>
        </w:rPr>
      </w:pPr>
      <w:r>
        <w:rPr>
          <w:spacing w:val="-11" w:percent="91"/>
        </w:rPr>
        <w:t>4.5.3   Verification</w:t>
      </w:r>
      <w:r>
        <w:rPr>
          <w:spacing w:val="-4" w:percent="97"/>
        </w:rPr>
        <w:t xml:space="preserve"> </w:t>
      </w:r>
      <w:r/>
      <w:bookmarkEnd w:id="54"/>
      <w:r/>
      <w:r>
        <w:rPr>
          <w:spacing w:val="-2" w:percent="98"/>
        </w:rPr>
        <w:t>Module</w:t>
      </w:r>
      <w:r>
        <w:rPr>
          <w:spacing w:val="-2" w:percent="98"/>
        </w:rPr>
      </w:r>
    </w:p>
    <w:p>
      <w:pPr>
        <w:pStyle w:val="para13"/>
        <w:ind w:left="340"/>
        <w:spacing w:before="63"/>
        <w:jc w:val="both"/>
        <w:tabs defTabSz="720">
          <w:tab w:val="left" w:pos="1199" w:leader="none"/>
        </w:tabs>
      </w:pPr>
      <w:r/>
    </w:p>
    <w:p>
      <w:pPr>
        <w:pStyle w:val="para10"/>
        <w:ind w:left="369" w:right="140" w:firstLine="720"/>
        <w:spacing w:before="241" w:line="362" w:lineRule="auto"/>
        <w:jc w:val="both"/>
      </w:pPr>
      <w:r>
        <w:t>The model is evaluated across all three datasets using four adapter</w:t>
      </w:r>
      <w:r>
        <w:rPr>
          <w:spacing w:val="39" w:percent="135"/>
        </w:rPr>
        <w:t xml:space="preserve"> </w:t>
      </w:r>
      <w:r>
        <w:t xml:space="preserve">variants: FedAvg Complete, FedAvg Train, FedErrorAvg Complete and FedErrorAvg Train. The "Complete" variants are trained and tested on the full dataset, while the "Train" variants are trained on the 75% training partition and evaluated on the held-out 25% test partition. Detailed results and comparative analysis across all four configurations are presented in the Results and Analysis </w:t>
      </w:r>
      <w:r>
        <w:rPr>
          <w:spacing w:val="-2" w:percent="98"/>
        </w:rPr>
        <w:t>section.</w:t>
      </w:r>
      <w:r/>
    </w:p>
    <w:p>
      <w:pPr>
        <w:pStyle w:val="para10"/>
        <w:spacing w:before="155"/>
      </w:pPr>
      <w:r/>
    </w:p>
    <w:p>
      <w:pPr>
        <w:pStyle w:val="para10"/>
        <w:ind w:left="369" w:right="139" w:firstLine="720"/>
        <w:spacing w:line="362" w:lineRule="auto"/>
        <w:jc w:val="both"/>
      </w:pPr>
      <w:r>
        <w:t>A key aspect of this evaluation framework is that the base model weights remain entirely frozen throughout the process. The federated adapter weights aggregated LoRA matrices from across all clients are applied as an additive overlay on top of the frozen base. This means the base model's pre-trained knowledge is preserved and the adapter contributes only the task-specific delta learned during fine-tuning. Any observed improvement in accuracy is therefore attributable entirely to the federated LoRA adapters, cleanly isolating the contribution of the federated fine-tuning process.</w:t>
      </w:r>
    </w:p>
    <w:p>
      <w:pPr>
        <w:sectPr>
          <w:footnotePr>
            <w:pos w:val="pageBottom"/>
            <w:numFmt w:val="decimal"/>
            <w:numStart w:val="1"/>
            <w:numRestart w:val="continuous"/>
          </w:footnotePr>
          <w:endnotePr>
            <w:pos w:val="docEnd"/>
            <w:numFmt w:val="lowerRoman"/>
            <w:numStart w:val="1"/>
            <w:numRestart w:val="continuous"/>
          </w:endnotePr>
          <w:headerReference w:type="default" r:id="rId80"/>
          <w:footerReference w:type="default" r:id="rId81"/>
          <w:type w:val="nextPage"/>
          <w:pgSz w:h="16850" w:w="11920"/>
          <w:pgMar w:left="1275" w:top="1940" w:right="992" w:bottom="1260" w:header="567" w:footer="1054"/>
          <w:paperSrc w:first="0" w:other="0" a="0" b="0"/>
          <w:pgNumType w:fmt="decimal"/>
          <w:tmGutter w:val="3"/>
          <w:mirrorMargins w:val="0"/>
          <w:tmSection w:h="-1">
            <w:tmHeader w:id="0" w:h="0" edge="567" text="0">
              <w:shd w:val="none"/>
            </w:tmHeader>
            <w:tmFooter w:id="0" w:h="0" edge="1054" text="0">
              <w:shd w:val="none"/>
            </w:tmFooter>
          </w:tmSection>
          <w:guidesAndGridMasterPages Id="0" numberOfVerticalGuides="0" numberOfHorizontalGuides="0"/>
          <w:guidesAndGridMasterPages Id="1" numberOfVerticalGuides="0" numberOfHorizontalGuides="0"/>
          <w:guidesAndGridMasterPages Id="2" numberOfVerticalGuides="0" numberOfHorizontalGuides="0"/>
        </w:sectPr>
      </w:pPr>
    </w:p>
    <w:p>
      <w:pPr>
        <w:ind w:left="3082" w:right="3155" w:firstLine="890"/>
        <w:spacing w:before="67" w:line="482" w:lineRule="auto"/>
        <w:rPr>
          <w:b/>
          <w:sz w:val="26"/>
        </w:rPr>
      </w:pPr>
      <w:r/>
      <w:bookmarkStart w:id="55" w:name="CHAPTER_5_RESULTS_AND_ANALYSIS"/>
      <w:r/>
      <w:bookmarkEnd w:id="55"/>
      <w:r/>
      <w:r>
        <w:rPr>
          <w:b/>
          <w:sz w:val="28"/>
        </w:rPr>
        <w:t xml:space="preserve">CHAPTER 5 </w:t>
      </w:r>
      <w:r>
        <w:rPr>
          <w:b/>
          <w:spacing w:val="-6" w:percent="95"/>
          <w:sz w:val="28"/>
        </w:rPr>
        <w:t>RESULTS</w:t>
      </w:r>
      <w:r>
        <w:rPr>
          <w:b/>
          <w:spacing w:val="-23" w:percent="81"/>
          <w:sz w:val="28"/>
        </w:rPr>
        <w:t xml:space="preserve"> </w:t>
      </w:r>
      <w:r>
        <w:rPr>
          <w:b/>
          <w:spacing w:val="-6" w:percent="95"/>
          <w:sz w:val="26"/>
        </w:rPr>
        <w:t>AND</w:t>
      </w:r>
      <w:r>
        <w:rPr>
          <w:b/>
          <w:spacing w:val="-14" w:percent="87"/>
          <w:sz w:val="26"/>
        </w:rPr>
        <w:t xml:space="preserve"> </w:t>
      </w:r>
      <w:r>
        <w:rPr>
          <w:b/>
          <w:spacing w:val="-6" w:percent="95"/>
          <w:sz w:val="26"/>
        </w:rPr>
        <w:t>ANALYSIS</w:t>
      </w:r>
      <w:r>
        <w:rPr>
          <w:b/>
          <w:sz w:val="26"/>
        </w:rPr>
      </w:r>
    </w:p>
    <w:p>
      <w:pPr>
        <w:pStyle w:val="para10"/>
        <w:rPr>
          <w:b/>
        </w:rPr>
      </w:pPr>
      <w:r>
        <w:rPr>
          <w:b/>
        </w:rPr>
      </w:r>
    </w:p>
    <w:p>
      <w:pPr>
        <w:pStyle w:val="para10"/>
        <w:spacing w:before="29"/>
        <w:rPr>
          <w:b/>
        </w:rPr>
      </w:pPr>
      <w:r>
        <w:rPr>
          <w:b/>
        </w:rPr>
      </w:r>
    </w:p>
    <w:p>
      <w:pPr>
        <w:pStyle w:val="para10"/>
        <w:ind w:left="311" w:right="140" w:firstLine="720"/>
        <w:spacing w:line="362" w:lineRule="auto"/>
        <w:jc w:val="both"/>
      </w:pPr>
      <w:r>
        <w:t>This</w:t>
      </w:r>
      <w:r>
        <w:rPr>
          <w:spacing w:val="-4" w:percent="96"/>
        </w:rPr>
        <w:t xml:space="preserve"> </w:t>
      </w:r>
      <w:r>
        <w:t>chapter</w:t>
      </w:r>
      <w:r>
        <w:rPr>
          <w:spacing w:val="-4" w:percent="96"/>
        </w:rPr>
        <w:t xml:space="preserve"> </w:t>
      </w:r>
      <w:r>
        <w:t>presents</w:t>
      </w:r>
      <w:r>
        <w:rPr>
          <w:spacing w:val="-4" w:percent="96"/>
        </w:rPr>
        <w:t xml:space="preserve"> </w:t>
      </w:r>
      <w:r>
        <w:t>the</w:t>
      </w:r>
      <w:r>
        <w:rPr>
          <w:spacing w:val="-4" w:percent="96"/>
        </w:rPr>
        <w:t xml:space="preserve"> </w:t>
      </w:r>
      <w:r>
        <w:t>experimental</w:t>
      </w:r>
      <w:r>
        <w:rPr>
          <w:spacing w:val="-4" w:percent="96"/>
        </w:rPr>
        <w:t xml:space="preserve"> </w:t>
      </w:r>
      <w:r>
        <w:t>evaluation</w:t>
      </w:r>
      <w:r>
        <w:rPr>
          <w:spacing w:val="-4" w:percent="96"/>
        </w:rPr>
        <w:t xml:space="preserve"> </w:t>
      </w:r>
      <w:r>
        <w:t>of</w:t>
      </w:r>
      <w:r>
        <w:rPr>
          <w:spacing w:val="-4" w:percent="96"/>
        </w:rPr>
        <w:t xml:space="preserve"> </w:t>
      </w:r>
      <w:r>
        <w:t>the</w:t>
      </w:r>
      <w:r>
        <w:rPr>
          <w:spacing w:val="-6" w:percent="95"/>
        </w:rPr>
        <w:t xml:space="preserve"> </w:t>
      </w:r>
      <w:r>
        <w:t>proposed</w:t>
      </w:r>
      <w:r>
        <w:rPr>
          <w:spacing w:val="-4" w:percent="96"/>
        </w:rPr>
        <w:t xml:space="preserve"> </w:t>
      </w:r>
      <w:r>
        <w:t>federated learning framework for hallucination-aware code generation. The evaluation is organized into three main sections: hallucination detection analysis, federated aggregation comparison and code quality assessment using CodeBLEU. All experiments were conducted using the Qwen2.5-Coder-3B base model across three benchmark datasets: HumanEval (164 tasks), MBPP (377 tasks) and DS- 1000 (1000 tasks).</w:t>
      </w:r>
    </w:p>
    <w:p>
      <w:pPr>
        <w:pStyle w:val="para10"/>
        <w:spacing w:before="228"/>
      </w:pPr>
      <w:r/>
    </w:p>
    <w:p>
      <w:pPr>
        <w:pStyle w:val="para12"/>
        <w:numPr>
          <w:ilvl w:val="1"/>
          <w:numId w:val="3"/>
        </w:numPr>
        <w:ind w:left="869" w:hanging="500"/>
        <w:tabs defTabSz="720">
          <w:tab w:val="left" w:pos="869" w:leader="none"/>
        </w:tabs>
      </w:pPr>
      <w:bookmarkStart w:id="56" w:name="_TOC_250005"/>
      <w:r/>
      <w:r>
        <w:rPr>
          <w:spacing w:val="-8" w:percent="93"/>
        </w:rPr>
        <w:t>EVALUATION</w:t>
      </w:r>
      <w:r>
        <w:rPr>
          <w:spacing w:val="-4" w:percent="97"/>
        </w:rPr>
        <w:t xml:space="preserve"> </w:t>
      </w:r>
      <w:r/>
      <w:bookmarkEnd w:id="56"/>
      <w:r/>
      <w:r>
        <w:rPr>
          <w:spacing w:val="-2" w:percent="98"/>
        </w:rPr>
        <w:t>METRICS</w:t>
      </w:r>
      <w:r/>
    </w:p>
    <w:p>
      <w:pPr>
        <w:pStyle w:val="para10"/>
        <w:rPr>
          <w:b/>
        </w:rPr>
      </w:pPr>
      <w:r>
        <w:rPr>
          <w:b/>
        </w:rPr>
      </w:r>
    </w:p>
    <w:p>
      <w:pPr>
        <w:pStyle w:val="para10"/>
        <w:spacing w:before="4"/>
        <w:rPr>
          <w:b/>
        </w:rPr>
      </w:pPr>
      <w:r>
        <w:rPr>
          <w:b/>
        </w:rPr>
      </w:r>
    </w:p>
    <w:p>
      <w:pPr>
        <w:pStyle w:val="para10"/>
        <w:ind w:left="311" w:firstLine="557"/>
        <w:spacing w:line="362" w:lineRule="auto"/>
      </w:pPr>
      <w:r>
        <w:t>The following metrics were used to evaluate the proposed framework: Pass count,Error count,Error reduction,CodeBLEU.</w:t>
      </w:r>
    </w:p>
    <w:p>
      <w:pPr>
        <w:pStyle w:val="para10"/>
        <w:spacing w:before="160"/>
      </w:pPr>
      <w:r/>
    </w:p>
    <w:p>
      <w:pPr>
        <w:pStyle w:val="para13"/>
        <w:numPr>
          <w:ilvl w:val="2"/>
          <w:numId w:val="3"/>
        </w:numPr>
        <w:ind w:left="997" w:hanging="686"/>
        <w:spacing w:before="1"/>
        <w:tabs defTabSz="720">
          <w:tab w:val="left" w:pos="997" w:leader="none"/>
        </w:tabs>
      </w:pPr>
      <w:bookmarkStart w:id="57" w:name="_TOC_250004"/>
      <w:r>
        <w:t>Pass</w:t>
      </w:r>
      <w:r>
        <w:rPr>
          <w:spacing w:val="-13" w:percent="89"/>
        </w:rPr>
        <w:t xml:space="preserve"> </w:t>
      </w:r>
      <w:r/>
      <w:bookmarkEnd w:id="57"/>
      <w:r/>
      <w:r>
        <w:rPr>
          <w:spacing w:val="-4" w:percent="97"/>
        </w:rPr>
        <w:t>count</w:t>
      </w:r>
      <w:r/>
    </w:p>
    <w:p>
      <w:pPr>
        <w:pStyle w:val="para10"/>
        <w:ind w:left="861"/>
        <w:spacing w:before="163"/>
      </w:pPr>
      <w:r>
        <w:t>Total</w:t>
      </w:r>
      <w:r>
        <w:rPr>
          <w:spacing w:val="-6" w:percent="95"/>
        </w:rPr>
        <w:t xml:space="preserve"> </w:t>
      </w:r>
      <w:r>
        <w:t>number</w:t>
      </w:r>
      <w:r>
        <w:rPr>
          <w:spacing w:val="-4" w:percent="96"/>
        </w:rPr>
        <w:t xml:space="preserve"> </w:t>
      </w:r>
      <w:r>
        <w:t>of</w:t>
      </w:r>
      <w:r>
        <w:rPr>
          <w:spacing w:val="-4" w:percent="96"/>
        </w:rPr>
        <w:t xml:space="preserve"> </w:t>
      </w:r>
      <w:r>
        <w:t>tasks</w:t>
      </w:r>
      <w:r>
        <w:rPr>
          <w:spacing w:val="-3" w:percent="97"/>
        </w:rPr>
        <w:t xml:space="preserve"> </w:t>
      </w:r>
      <w:r>
        <w:t>that</w:t>
      </w:r>
      <w:r>
        <w:rPr>
          <w:spacing w:val="-3" w:percent="97"/>
        </w:rPr>
        <w:t xml:space="preserve"> </w:t>
      </w:r>
      <w:r>
        <w:t>pass</w:t>
      </w:r>
      <w:r>
        <w:rPr>
          <w:spacing w:val="-3" w:percent="97"/>
        </w:rPr>
        <w:t xml:space="preserve"> </w:t>
      </w:r>
      <w:r>
        <w:t>all</w:t>
      </w:r>
      <w:r>
        <w:rPr>
          <w:spacing w:val="-3" w:percent="97"/>
        </w:rPr>
        <w:t xml:space="preserve"> </w:t>
      </w:r>
      <w:r>
        <w:t>detection</w:t>
      </w:r>
      <w:r>
        <w:rPr>
          <w:spacing w:val="-3" w:percent="97"/>
        </w:rPr>
        <w:t xml:space="preserve"> </w:t>
      </w:r>
      <w:r>
        <w:t>stages</w:t>
      </w:r>
      <w:r>
        <w:rPr>
          <w:spacing w:val="-3" w:percent="97"/>
        </w:rPr>
        <w:t xml:space="preserve"> </w:t>
      </w:r>
      <w:r>
        <w:t>(AST</w:t>
      </w:r>
      <w:r>
        <w:rPr>
          <w:spacing w:val="-4" w:percent="96"/>
        </w:rPr>
        <w:t xml:space="preserve"> </w:t>
      </w:r>
      <w:r>
        <w:t>+</w:t>
      </w:r>
      <w:r>
        <w:rPr>
          <w:spacing w:val="-3" w:percent="97"/>
        </w:rPr>
        <w:t xml:space="preserve"> </w:t>
      </w:r>
      <w:r>
        <w:rPr>
          <w:spacing w:val="-2" w:percent="98"/>
        </w:rPr>
        <w:t>API+Dynamic).</w:t>
      </w:r>
      <w:r/>
    </w:p>
    <w:p>
      <w:pPr>
        <w:pStyle w:val="para10"/>
        <w:spacing w:before="2"/>
        <w:rPr>
          <w:sz w:val="17"/>
        </w:rPr>
      </w:pPr>
      <w:r>
        <w:rPr>
          <w:noProof/>
        </w:rPr>
        <w:drawing>
          <wp:anchor distT="0" distB="0" distL="0" distR="0" simplePos="0" relativeHeight="251658285" behindDoc="1" locked="0" layoutInCell="0" hidden="0" allowOverlap="1">
            <wp:simplePos x="0" y="0"/>
            <wp:positionH relativeFrom="page">
              <wp:posOffset>2113280</wp:posOffset>
            </wp:positionH>
            <wp:positionV relativeFrom="paragraph">
              <wp:posOffset>140970</wp:posOffset>
            </wp:positionV>
            <wp:extent cx="2877820" cy="579120"/>
            <wp:effectExtent l="0" t="0" r="0" b="0"/>
            <wp:wrapTopAndBottom/>
            <wp:docPr id="45" name="Image 45"/>
            <wp:cNvGraphicFramePr/>
            <a:graphic xmlns:a="http://schemas.openxmlformats.org/drawingml/2006/main">
              <a:graphicData uri="http://schemas.openxmlformats.org/drawingml/2006/picture">
                <pic:pic xmlns:pic="http://schemas.openxmlformats.org/drawingml/2006/picture">
                  <pic:nvPicPr>
                    <pic:cNvPr id="45" name="Image 45"/>
                    <pic:cNvPicPr>
                      <a:extLst>
                        <a:ext uri="sm">
                          <sm:smNativeData xmlns:sm="sm" val="SMDATA_16_zA3TaRMAAAAlAAAAEQAAAA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Q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CrAgAAACEAAAAAAAAAAAAAAAAAAAAAAAAADQAAAAAAAAIAAADeAAAAtBEAAJADAAA6ABoAAA0AAIsqAAAoAAAACAAAAAEAAAABAAAA"/>
                        </a:ext>
                      </a:extLst>
                    </pic:cNvPicPr>
                  </pic:nvPicPr>
                  <pic:blipFill>
                    <a:blip r:embed="rId82"/>
                    <a:stretch>
                      <a:fillRect/>
                    </a:stretch>
                  </pic:blipFill>
                  <pic:spPr>
                    <a:xfrm>
                      <a:off x="0" y="0"/>
                      <a:ext cx="2877820" cy="579120"/>
                    </a:xfrm>
                    <a:prstGeom prst="rect">
                      <a:avLst/>
                    </a:prstGeom>
                    <a:noFill/>
                    <a:ln w="9525">
                      <a:noFill/>
                    </a:ln>
                  </pic:spPr>
                </pic:pic>
              </a:graphicData>
            </a:graphic>
          </wp:anchor>
        </w:drawing>
      </w:r>
      <w:r>
        <w:rPr>
          <w:sz w:val="17"/>
        </w:rPr>
      </w:r>
    </w:p>
    <w:p>
      <w:pPr>
        <w:pStyle w:val="para10"/>
        <w:ind w:left="861" w:right="7064"/>
        <w:spacing w:before="186" w:line="362" w:lineRule="auto"/>
      </w:pPr>
      <w:r>
        <w:t>PC:</w:t>
      </w:r>
      <w:r>
        <w:rPr>
          <w:spacing w:val="-18" w:percent="84"/>
        </w:rPr>
        <w:t xml:space="preserve"> </w:t>
      </w:r>
      <w:r>
        <w:t>Pass</w:t>
      </w:r>
      <w:r>
        <w:rPr>
          <w:spacing w:val="-17" w:percent="85"/>
        </w:rPr>
        <w:t xml:space="preserve"> </w:t>
      </w:r>
      <w:r>
        <w:t>Count N: No of tasks</w:t>
      </w:r>
    </w:p>
    <w:p>
      <w:pPr>
        <w:pStyle w:val="para10"/>
        <w:ind w:left="861"/>
        <w:spacing w:line="362" w:lineRule="auto"/>
        <w:rPr>
          <w:spacing w:val="-2" w:percent="98"/>
        </w:rPr>
      </w:pPr>
      <w:r>
        <w:t>I(.):</w:t>
      </w:r>
      <w:r>
        <w:rPr>
          <w:spacing w:val="39" w:percent="135"/>
        </w:rPr>
        <w:t xml:space="preserve"> </w:t>
      </w:r>
      <w:r>
        <w:t>Indicator</w:t>
      </w:r>
      <w:r>
        <w:rPr>
          <w:spacing w:val="39" w:percent="135"/>
        </w:rPr>
        <w:t xml:space="preserve"> </w:t>
      </w:r>
      <w:r>
        <w:t>function</w:t>
      </w:r>
      <w:r>
        <w:rPr>
          <w:spacing w:val="39" w:percent="135"/>
        </w:rPr>
        <w:t xml:space="preserve"> </w:t>
      </w:r>
      <w:r>
        <w:t>returns</w:t>
      </w:r>
      <w:r>
        <w:rPr>
          <w:spacing w:val="39" w:percent="135"/>
        </w:rPr>
        <w:t xml:space="preserve"> </w:t>
      </w:r>
      <w:r>
        <w:t>1</w:t>
      </w:r>
      <w:r>
        <w:rPr>
          <w:spacing w:val="39" w:percent="135"/>
        </w:rPr>
        <w:t xml:space="preserve"> </w:t>
      </w:r>
      <w:r>
        <w:t>if</w:t>
      </w:r>
      <w:r>
        <w:rPr>
          <w:spacing w:val="39" w:percent="135"/>
        </w:rPr>
        <w:t xml:space="preserve"> </w:t>
      </w:r>
      <w:r>
        <w:t>the</w:t>
      </w:r>
      <w:r>
        <w:rPr>
          <w:spacing w:val="39" w:percent="135"/>
        </w:rPr>
        <w:t xml:space="preserve"> </w:t>
      </w:r>
      <w:r>
        <w:t>task</w:t>
      </w:r>
      <w:r>
        <w:rPr>
          <w:spacing w:val="39" w:percent="135"/>
        </w:rPr>
        <w:t xml:space="preserve"> </w:t>
      </w:r>
      <w:r>
        <w:t>has</w:t>
      </w:r>
      <w:r>
        <w:rPr>
          <w:spacing w:val="39" w:percent="135"/>
        </w:rPr>
        <w:t xml:space="preserve"> </w:t>
      </w:r>
      <w:r>
        <w:t>no</w:t>
      </w:r>
      <w:r>
        <w:rPr>
          <w:spacing w:val="39" w:percent="135"/>
        </w:rPr>
        <w:t xml:space="preserve"> </w:t>
      </w:r>
      <w:r>
        <w:t>hallucination</w:t>
      </w:r>
      <w:r>
        <w:rPr>
          <w:spacing w:val="39" w:percent="135"/>
        </w:rPr>
        <w:t xml:space="preserve"> </w:t>
      </w:r>
      <w:r>
        <w:t>returns</w:t>
      </w:r>
      <w:r>
        <w:rPr>
          <w:spacing w:val="39" w:percent="135"/>
        </w:rPr>
        <w:t xml:space="preserve"> </w:t>
      </w:r>
      <w:r>
        <w:t xml:space="preserve">0 </w:t>
      </w:r>
      <w:r>
        <w:rPr>
          <w:spacing w:val="-2" w:percent="98"/>
        </w:rPr>
        <w:t>otherwise.</w:t>
      </w:r>
      <w:r>
        <w:rPr>
          <w:spacing w:val="-2" w:percent="98"/>
        </w:rPr>
      </w:r>
    </w:p>
    <w:p>
      <w:pPr>
        <w:pStyle w:val="para10"/>
        <w:ind w:left="861"/>
        <w:spacing w:line="362" w:lineRule="auto"/>
      </w:pPr>
      <w:r/>
    </w:p>
    <w:p>
      <w:pPr>
        <w:pStyle w:val="para13"/>
        <w:numPr>
          <w:ilvl w:val="2"/>
          <w:numId w:val="3"/>
        </w:numPr>
        <w:ind w:left="929" w:hanging="618"/>
        <w:spacing w:before="1"/>
        <w:tabs defTabSz="720">
          <w:tab w:val="left" w:pos="929" w:leader="none"/>
        </w:tabs>
      </w:pPr>
      <w:bookmarkStart w:id="58" w:name="_TOC_250003"/>
      <w:r/>
      <w:r>
        <w:rPr>
          <w:spacing w:val="-2" w:percent="98"/>
        </w:rPr>
        <w:t>Error</w:t>
      </w:r>
      <w:r>
        <w:rPr>
          <w:spacing w:val="-10" w:percent="92"/>
        </w:rPr>
        <w:t xml:space="preserve"> </w:t>
      </w:r>
      <w:r/>
      <w:bookmarkEnd w:id="58"/>
      <w:r/>
      <w:r>
        <w:rPr>
          <w:spacing w:val="-2" w:percent="98"/>
        </w:rPr>
        <w:t>count</w:t>
      </w:r>
      <w:r/>
    </w:p>
    <w:p>
      <w:pPr>
        <w:pStyle w:val="para10"/>
        <w:ind w:left="869"/>
        <w:spacing w:before="163"/>
      </w:pPr>
      <w:r>
        <w:t>Total</w:t>
      </w:r>
      <w:r>
        <w:rPr>
          <w:spacing w:val="30" w:percent="127"/>
        </w:rPr>
        <w:t xml:space="preserve"> </w:t>
      </w:r>
      <w:r>
        <w:t>number</w:t>
      </w:r>
      <w:r>
        <w:rPr>
          <w:spacing w:val="32" w:percent="129"/>
        </w:rPr>
        <w:t xml:space="preserve"> </w:t>
      </w:r>
      <w:r>
        <w:t>of</w:t>
      </w:r>
      <w:r>
        <w:rPr>
          <w:spacing w:val="31" w:percent="128"/>
        </w:rPr>
        <w:t xml:space="preserve"> </w:t>
      </w:r>
      <w:r>
        <w:t>hallucination</w:t>
      </w:r>
      <w:r>
        <w:rPr>
          <w:spacing w:val="32" w:percent="129"/>
        </w:rPr>
        <w:t xml:space="preserve"> </w:t>
      </w:r>
      <w:r>
        <w:t>errors</w:t>
      </w:r>
      <w:r>
        <w:rPr>
          <w:spacing w:val="32" w:percent="129"/>
        </w:rPr>
        <w:t xml:space="preserve"> </w:t>
      </w:r>
      <w:r>
        <w:t>(by</w:t>
      </w:r>
      <w:r>
        <w:rPr>
          <w:spacing w:val="32" w:percent="129"/>
        </w:rPr>
        <w:t xml:space="preserve"> </w:t>
      </w:r>
      <w:r>
        <w:t>type)</w:t>
      </w:r>
      <w:r>
        <w:rPr>
          <w:spacing w:val="31" w:percent="128"/>
        </w:rPr>
        <w:t xml:space="preserve"> </w:t>
      </w:r>
      <w:r>
        <w:t>detected</w:t>
      </w:r>
      <w:r>
        <w:rPr>
          <w:spacing w:val="32" w:percent="129"/>
        </w:rPr>
        <w:t xml:space="preserve"> </w:t>
      </w:r>
      <w:r>
        <w:t>across</w:t>
      </w:r>
      <w:r>
        <w:rPr>
          <w:spacing w:val="32" w:percent="129"/>
        </w:rPr>
        <w:t xml:space="preserve"> </w:t>
      </w:r>
      <w:r>
        <w:t>all</w:t>
      </w:r>
      <w:r>
        <w:rPr>
          <w:spacing w:val="32" w:percent="129"/>
        </w:rPr>
        <w:t xml:space="preserve"> </w:t>
      </w:r>
      <w:r>
        <w:rPr>
          <w:spacing w:val="-2" w:percent="98"/>
        </w:rPr>
        <w:t>datasets.</w:t>
      </w:r>
      <w:r/>
    </w:p>
    <w:p>
      <w:pPr>
        <w:sectPr>
          <w:footnotePr>
            <w:pos w:val="pageBottom"/>
            <w:numFmt w:val="decimal"/>
            <w:numStart w:val="1"/>
            <w:numRestart w:val="continuous"/>
          </w:footnotePr>
          <w:endnotePr>
            <w:pos w:val="docEnd"/>
            <w:numFmt w:val="lowerRoman"/>
            <w:numStart w:val="1"/>
            <w:numRestart w:val="continuous"/>
          </w:endnotePr>
          <w:headerReference w:type="default" r:id="rId83"/>
          <w:footerReference w:type="default" r:id="rId84"/>
          <w:type w:val="nextPage"/>
          <w:pgSz w:h="16850" w:w="11920"/>
          <w:pgMar w:left="1275" w:top="1420" w:right="992" w:bottom="1260" w:header="567" w:footer="1054"/>
          <w:paperSrc w:first="0" w:other="0" a="0" b="0"/>
          <w:pgNumType w:fmt="decimal"/>
          <w:tmGutter w:val="3"/>
          <w:mirrorMargins w:val="0"/>
          <w:tmSection w:h="-1">
            <w:tmHeader w:id="0" w:h="0" edge="567" text="0">
              <w:shd w:val="none"/>
            </w:tmHeader>
            <w:tmFooter w:id="0" w:h="0" edge="1054" text="0">
              <w:shd w:val="none"/>
            </w:tmFooter>
          </w:tmSection>
          <w:guidesAndGridMasterPages Id="0" numberOfVerticalGuides="0" numberOfHorizontalGuides="0"/>
          <w:guidesAndGridMasterPages Id="1" numberOfVerticalGuides="0" numberOfHorizontalGuides="0"/>
          <w:guidesAndGridMasterPages Id="2" numberOfVerticalGuides="0" numberOfHorizontalGuides="0"/>
        </w:sectPr>
      </w:pPr>
    </w:p>
    <w:p>
      <w:pPr>
        <w:pStyle w:val="para10"/>
        <w:ind w:left="459"/>
        <w:spacing w:before="70" w:line="362" w:lineRule="auto"/>
      </w:pPr>
      <w:r>
        <w:rPr>
          <w:noProof/>
        </w:rPr>
        <w:drawing>
          <wp:anchor distT="0" distB="0" distL="0" distR="0" simplePos="0" relativeHeight="251658286" behindDoc="1" locked="0" layoutInCell="0" hidden="0" allowOverlap="1">
            <wp:simplePos x="0" y="0"/>
            <wp:positionH relativeFrom="page">
              <wp:posOffset>2279015</wp:posOffset>
            </wp:positionH>
            <wp:positionV relativeFrom="paragraph">
              <wp:posOffset>690880</wp:posOffset>
            </wp:positionV>
            <wp:extent cx="3600450" cy="480060"/>
            <wp:effectExtent l="0" t="0" r="0" b="0"/>
            <wp:wrapTopAndBottom/>
            <wp:docPr id="46" name="Image 46"/>
            <wp:cNvGraphicFramePr/>
            <a:graphic xmlns:a="http://schemas.openxmlformats.org/drawingml/2006/main">
              <a:graphicData uri="http://schemas.openxmlformats.org/drawingml/2006/picture">
                <pic:pic xmlns:pic="http://schemas.openxmlformats.org/drawingml/2006/picture">
                  <pic:nvPicPr>
                    <pic:cNvPr id="46" name="Image 46"/>
                    <pic:cNvPicPr>
                      <a:extLst>
                        <a:ext uri="sm">
                          <sm:smNativeData xmlns:sm="sm" val="SMDATA_16_zA3TaRMAAAAlAAAAEQAAAA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Q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CxAgAAACEAAAAAAAAAAAAAAAAAAAAAAAAFDgAAAAAAAAIAAABABAAAJhYAAPQCAAA7ABsABQ4AAHwJAAAoAAAACAAAAAEAAAABAAAA"/>
                        </a:ext>
                      </a:extLst>
                    </pic:cNvPicPr>
                  </pic:nvPicPr>
                  <pic:blipFill>
                    <a:blip r:embed="rId85"/>
                    <a:stretch>
                      <a:fillRect/>
                    </a:stretch>
                  </pic:blipFill>
                  <pic:spPr>
                    <a:xfrm>
                      <a:off x="0" y="0"/>
                      <a:ext cx="3600450" cy="480060"/>
                    </a:xfrm>
                    <a:prstGeom prst="rect">
                      <a:avLst/>
                    </a:prstGeom>
                    <a:noFill/>
                    <a:ln w="9525">
                      <a:noFill/>
                    </a:ln>
                  </pic:spPr>
                </pic:pic>
              </a:graphicData>
            </a:graphic>
          </wp:anchor>
        </w:drawing>
      </w:r>
      <w:r>
        <w:t xml:space="preserve">Each task can contribute multiple error types, so this counts error instances, not </w:t>
      </w:r>
      <w:r>
        <w:rPr>
          <w:spacing w:val="-2" w:percent="98"/>
        </w:rPr>
        <w:t>tasks.</w:t>
      </w:r>
      <w:r/>
    </w:p>
    <w:p>
      <w:pPr>
        <w:pStyle w:val="para10"/>
        <w:spacing w:before="79"/>
      </w:pPr>
      <w:r/>
    </w:p>
    <w:p>
      <w:pPr>
        <w:pStyle w:val="para10"/>
        <w:ind w:left="1306" w:right="2243"/>
        <w:spacing w:line="580" w:lineRule="atLeast"/>
      </w:pPr>
      <w:r>
        <w:rPr>
          <w:spacing w:val="-2" w:percent="98"/>
        </w:rPr>
        <w:t>D:</w:t>
      </w:r>
      <w:r>
        <w:rPr>
          <w:spacing w:val="-12" w:percent="89"/>
        </w:rPr>
        <w:t xml:space="preserve"> </w:t>
      </w:r>
      <w:r>
        <w:rPr>
          <w:spacing w:val="-2" w:percent="98"/>
        </w:rPr>
        <w:t>Set</w:t>
      </w:r>
      <w:r>
        <w:rPr>
          <w:spacing w:val="-12" w:percent="89"/>
        </w:rPr>
        <w:t xml:space="preserve"> </w:t>
      </w:r>
      <w:r>
        <w:rPr>
          <w:spacing w:val="-2" w:percent="98"/>
        </w:rPr>
        <w:t>of</w:t>
      </w:r>
      <w:r>
        <w:rPr>
          <w:spacing w:val="-13" w:percent="88"/>
        </w:rPr>
        <w:t xml:space="preserve"> </w:t>
      </w:r>
      <w:r>
        <w:rPr>
          <w:spacing w:val="-2" w:percent="98"/>
        </w:rPr>
        <w:t>datasets</w:t>
      </w:r>
      <w:r>
        <w:rPr>
          <w:spacing w:val="-12" w:percent="89"/>
        </w:rPr>
        <w:t xml:space="preserve"> </w:t>
      </w:r>
      <w:r>
        <w:rPr>
          <w:spacing w:val="-2" w:percent="98"/>
        </w:rPr>
        <w:t>(e.g.,</w:t>
      </w:r>
      <w:r>
        <w:rPr>
          <w:spacing w:val="-12" w:percent="89"/>
        </w:rPr>
        <w:t xml:space="preserve"> </w:t>
      </w:r>
      <w:r>
        <w:rPr>
          <w:spacing w:val="-2" w:percent="98"/>
        </w:rPr>
        <w:t>HumanEval,</w:t>
      </w:r>
      <w:r>
        <w:rPr>
          <w:spacing w:val="-12" w:percent="89"/>
        </w:rPr>
        <w:t xml:space="preserve"> </w:t>
      </w:r>
      <w:r>
        <w:rPr>
          <w:spacing w:val="-2" w:percent="98"/>
        </w:rPr>
        <w:t>MBPP,</w:t>
      </w:r>
      <w:r>
        <w:rPr>
          <w:spacing w:val="-12" w:percent="89"/>
        </w:rPr>
        <w:t xml:space="preserve"> </w:t>
      </w:r>
      <w:r>
        <w:rPr>
          <w:spacing w:val="-2" w:percent="98"/>
        </w:rPr>
        <w:t xml:space="preserve">DS-1000) </w:t>
      </w:r>
      <w:r/>
      <w:r>
        <w:rPr>
          <w:noProof/>
        </w:rPr>
        <w:drawing>
          <wp:inline distT="0" distB="0" distL="0" distR="0">
            <wp:extent cx="168275" cy="153035"/>
            <wp:effectExtent l="0" t="0" r="0" b="0"/>
            <wp:docPr id="35" name="Image 47"/>
            <wp:cNvGraphicFramePr/>
            <a:graphic xmlns:a="http://schemas.openxmlformats.org/drawingml/2006/main">
              <a:graphicData uri="http://schemas.openxmlformats.org/drawingml/2006/picture">
                <pic:pic xmlns:pic="http://schemas.openxmlformats.org/drawingml/2006/picture">
                  <pic:nvPicPr>
                    <pic:cNvPr id="35" name="Image 47"/>
                    <pic:cNvPicPr>
                      <a:extLst>
                        <a:ext uri="sm">
                          <sm:smNativeData xmlns:sm="sm" val="SMDATA_16_zA3TaRMAAAAlAAAAEQAAAA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CxAgAAB6AAAAAAAAAAAAAAAAAAAAAAAAAAAAAAAAAAAAAAAAAAAAAACQEAAPEAAAAAAAAAAAAAAAAAAAAoAAAACAAAAAEAAAABAAAA"/>
                        </a:ext>
                      </a:extLst>
                    </pic:cNvPicPr>
                  </pic:nvPicPr>
                  <pic:blipFill>
                    <a:blip r:embed="rId86"/>
                    <a:stretch>
                      <a:fillRect/>
                    </a:stretch>
                  </pic:blipFill>
                  <pic:spPr>
                    <a:xfrm>
                      <a:off x="0" y="0"/>
                      <a:ext cx="168275" cy="153035"/>
                    </a:xfrm>
                    <a:prstGeom prst="rect">
                      <a:avLst/>
                    </a:prstGeom>
                    <a:noFill/>
                    <a:ln w="9525">
                      <a:noFill/>
                    </a:ln>
                  </pic:spPr>
                </pic:pic>
              </a:graphicData>
            </a:graphic>
          </wp:inline>
        </w:drawing>
      </w:r>
      <w:r>
        <w:t xml:space="preserve"> Set of tasks in dataset D</w:t>
      </w:r>
    </w:p>
    <w:p>
      <w:pPr>
        <w:pStyle w:val="para10"/>
        <w:ind w:left="1306"/>
        <w:spacing w:before="166"/>
      </w:pPr>
      <w:r>
        <w:t>E:</w:t>
      </w:r>
      <w:r>
        <w:rPr>
          <w:spacing w:val="-13" w:percent="88"/>
        </w:rPr>
        <w:t xml:space="preserve"> </w:t>
      </w:r>
      <w:r>
        <w:t>Set</w:t>
      </w:r>
      <w:r>
        <w:rPr>
          <w:spacing w:val="-13" w:percent="88"/>
        </w:rPr>
        <w:t xml:space="preserve"> </w:t>
      </w:r>
      <w:r>
        <w:t>of</w:t>
      </w:r>
      <w:r>
        <w:rPr>
          <w:spacing w:val="-13" w:percent="88"/>
        </w:rPr>
        <w:t xml:space="preserve"> </w:t>
      </w:r>
      <w:r>
        <w:t>hallucination</w:t>
      </w:r>
      <w:r>
        <w:rPr>
          <w:spacing w:val="-13" w:percent="88"/>
        </w:rPr>
        <w:t xml:space="preserve"> </w:t>
      </w:r>
      <w:r>
        <w:t>error</w:t>
      </w:r>
      <w:r>
        <w:rPr>
          <w:spacing w:val="-13" w:percent="88"/>
        </w:rPr>
        <w:t xml:space="preserve"> </w:t>
      </w:r>
      <w:r>
        <w:rPr>
          <w:spacing w:val="-2" w:percent="98"/>
        </w:rPr>
        <w:t>types</w:t>
      </w:r>
      <w:r/>
    </w:p>
    <w:p>
      <w:pPr>
        <w:pStyle w:val="para10"/>
        <w:ind w:left="1306"/>
        <w:spacing w:before="163"/>
      </w:pPr>
      <w:r>
        <w:t>I(</w:t>
      </w:r>
      <w:r>
        <w:rPr>
          <w:rFonts w:ascii="Cambria Math" w:hAnsi="Cambria Math"/>
        </w:rPr>
        <w:t>⋅</w:t>
      </w:r>
      <w:r>
        <w:t>):</w:t>
      </w:r>
      <w:r>
        <w:rPr>
          <w:spacing w:val="-13" w:percent="88"/>
        </w:rPr>
        <w:t xml:space="preserve"> </w:t>
      </w:r>
      <w:r>
        <w:t>Indicator</w:t>
      </w:r>
      <w:r>
        <w:rPr>
          <w:spacing w:val="-15" w:percent="87"/>
        </w:rPr>
        <w:t xml:space="preserve"> </w:t>
      </w:r>
      <w:r>
        <w:t>function</w:t>
      </w:r>
      <w:r>
        <w:rPr>
          <w:spacing w:val="-13" w:percent="88"/>
        </w:rPr>
        <w:t xml:space="preserve"> </w:t>
      </w:r>
      <w:r>
        <w:t>(1</w:t>
      </w:r>
      <w:r>
        <w:rPr>
          <w:spacing w:val="-13" w:percent="88"/>
        </w:rPr>
        <w:t xml:space="preserve"> </w:t>
      </w:r>
      <w:r>
        <w:t>if</w:t>
      </w:r>
      <w:r>
        <w:rPr>
          <w:spacing w:val="-13" w:percent="88"/>
        </w:rPr>
        <w:t xml:space="preserve"> </w:t>
      </w:r>
      <w:r>
        <w:t>condition</w:t>
      </w:r>
      <w:r>
        <w:rPr>
          <w:spacing w:val="-13" w:percent="88"/>
        </w:rPr>
        <w:t xml:space="preserve"> </w:t>
      </w:r>
      <w:r>
        <w:t>is</w:t>
      </w:r>
      <w:r>
        <w:rPr>
          <w:spacing w:val="-13" w:percent="88"/>
        </w:rPr>
        <w:t xml:space="preserve"> </w:t>
      </w:r>
      <w:r>
        <w:t>true,</w:t>
      </w:r>
      <w:r>
        <w:rPr>
          <w:spacing w:val="-13" w:percent="88"/>
        </w:rPr>
        <w:t xml:space="preserve"> </w:t>
      </w:r>
      <w:r>
        <w:t>else</w:t>
      </w:r>
      <w:r>
        <w:rPr>
          <w:spacing w:val="-13" w:percent="88"/>
        </w:rPr>
        <w:t xml:space="preserve"> </w:t>
      </w:r>
      <w:r>
        <w:rPr>
          <w:spacing w:val="-4" w:percent="96"/>
        </w:rPr>
        <w:t>0)</w:t>
      </w:r>
      <w:r/>
    </w:p>
    <w:p>
      <w:pPr>
        <w:pStyle w:val="para10"/>
      </w:pPr>
      <w:r/>
    </w:p>
    <w:p>
      <w:pPr>
        <w:pStyle w:val="para10"/>
        <w:spacing w:before="5"/>
      </w:pPr>
      <w:r/>
    </w:p>
    <w:p>
      <w:pPr>
        <w:pStyle w:val="para13"/>
        <w:numPr>
          <w:ilvl w:val="2"/>
          <w:numId w:val="3"/>
        </w:numPr>
        <w:ind w:left="1203" w:hanging="618"/>
        <w:tabs defTabSz="720">
          <w:tab w:val="left" w:pos="1203" w:leader="none"/>
        </w:tabs>
      </w:pPr>
      <w:bookmarkStart w:id="59" w:name="_TOC_250002"/>
      <w:r/>
      <w:bookmarkEnd w:id="59"/>
      <w:r/>
      <w:r>
        <w:rPr>
          <w:spacing w:val="-2" w:percent="98"/>
        </w:rPr>
        <w:t>CodeBLEU</w:t>
      </w:r>
      <w:r/>
    </w:p>
    <w:p>
      <w:pPr>
        <w:pStyle w:val="para10"/>
        <w:ind w:left="595" w:right="140" w:firstLine="697"/>
        <w:spacing w:before="163" w:line="362" w:lineRule="auto"/>
        <w:jc w:val="both"/>
      </w:pPr>
      <w:r>
        <w:t xml:space="preserve">A similarity metric that measures the lexical and syntactic alignment </w:t>
      </w:r>
      <w:r>
        <w:rPr>
          <w:spacing w:val="-2" w:percent="98"/>
        </w:rPr>
        <w:t>between</w:t>
      </w:r>
      <w:r>
        <w:rPr>
          <w:spacing w:val="-6" w:percent="95"/>
        </w:rPr>
        <w:t xml:space="preserve"> </w:t>
      </w:r>
      <w:r>
        <w:rPr>
          <w:spacing w:val="-2" w:percent="98"/>
        </w:rPr>
        <w:t>generated</w:t>
      </w:r>
      <w:r>
        <w:rPr>
          <w:spacing w:val="-6" w:percent="95"/>
        </w:rPr>
        <w:t xml:space="preserve"> </w:t>
      </w:r>
      <w:r>
        <w:rPr>
          <w:spacing w:val="-2" w:percent="98"/>
        </w:rPr>
        <w:t>code</w:t>
      </w:r>
      <w:r>
        <w:rPr>
          <w:spacing w:val="-7" w:percent="94"/>
        </w:rPr>
        <w:t xml:space="preserve"> </w:t>
      </w:r>
      <w:r>
        <w:rPr>
          <w:spacing w:val="-2" w:percent="98"/>
        </w:rPr>
        <w:t>and</w:t>
      </w:r>
      <w:r>
        <w:rPr>
          <w:spacing w:val="-6" w:percent="95"/>
        </w:rPr>
        <w:t xml:space="preserve"> </w:t>
      </w:r>
      <w:r>
        <w:rPr>
          <w:spacing w:val="-2" w:percent="98"/>
        </w:rPr>
        <w:t>reference</w:t>
      </w:r>
      <w:r>
        <w:rPr>
          <w:spacing w:val="-7" w:percent="94"/>
        </w:rPr>
        <w:t xml:space="preserve"> </w:t>
      </w:r>
      <w:r>
        <w:rPr>
          <w:spacing w:val="-2" w:percent="98"/>
        </w:rPr>
        <w:t>solutions,</w:t>
      </w:r>
      <w:r>
        <w:rPr>
          <w:spacing w:val="-6" w:percent="95"/>
        </w:rPr>
        <w:t xml:space="preserve"> </w:t>
      </w:r>
      <w:r>
        <w:rPr>
          <w:spacing w:val="-2" w:percent="98"/>
        </w:rPr>
        <w:t>incorporating</w:t>
      </w:r>
      <w:r>
        <w:rPr>
          <w:spacing w:val="-6" w:percent="95"/>
        </w:rPr>
        <w:t xml:space="preserve"> </w:t>
      </w:r>
      <w:r>
        <w:rPr>
          <w:spacing w:val="-2" w:percent="98"/>
        </w:rPr>
        <w:t>n-gram</w:t>
      </w:r>
      <w:r>
        <w:rPr>
          <w:spacing w:val="-6" w:percent="95"/>
        </w:rPr>
        <w:t xml:space="preserve"> </w:t>
      </w:r>
      <w:r>
        <w:rPr>
          <w:spacing w:val="-2" w:percent="98"/>
        </w:rPr>
        <w:t xml:space="preserve">matching, </w:t>
      </w:r>
      <w:r>
        <w:t>syntax structure similarity and data flow similarity.</w:t>
      </w:r>
    </w:p>
    <w:p>
      <w:pPr>
        <w:pStyle w:val="para10"/>
        <w:rPr>
          <w:sz w:val="20"/>
        </w:rPr>
      </w:pPr>
      <w:r>
        <w:rPr>
          <w:sz w:val="20"/>
        </w:rPr>
      </w:r>
    </w:p>
    <w:p>
      <w:pPr>
        <w:pStyle w:val="para10"/>
        <w:spacing w:before="81"/>
        <w:rPr>
          <w:sz w:val="20"/>
        </w:rPr>
      </w:pPr>
      <w:r>
        <w:rPr>
          <w:noProof/>
        </w:rPr>
        <w:drawing>
          <wp:anchor distT="0" distB="0" distL="0" distR="0" simplePos="0" relativeHeight="251658287" behindDoc="1" locked="0" layoutInCell="0" hidden="0" allowOverlap="1">
            <wp:simplePos x="0" y="0"/>
            <wp:positionH relativeFrom="page">
              <wp:posOffset>1367790</wp:posOffset>
            </wp:positionH>
            <wp:positionV relativeFrom="paragraph">
              <wp:posOffset>212725</wp:posOffset>
            </wp:positionV>
            <wp:extent cx="5121910" cy="350520"/>
            <wp:effectExtent l="0" t="0" r="0" b="0"/>
            <wp:wrapTopAndBottom/>
            <wp:docPr id="47" name="Image 48"/>
            <wp:cNvGraphicFramePr/>
            <a:graphic xmlns:a="http://schemas.openxmlformats.org/drawingml/2006/main">
              <a:graphicData uri="http://schemas.openxmlformats.org/drawingml/2006/picture">
                <pic:pic xmlns:pic="http://schemas.openxmlformats.org/drawingml/2006/picture">
                  <pic:nvPicPr>
                    <pic:cNvPr id="47" name="Image 48"/>
                    <pic:cNvPicPr>
                      <a:extLst>
                        <a:ext uri="sm">
                          <sm:smNativeData xmlns:sm="sm" val="SMDATA_16_zA3TaRMAAAAlAAAAEQAAAA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Q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C7AgAAACEAAAAAAAAAAAAAAAAAAAAAAABqCAAAAAAAAAIAAABPAQAAgh8AACgCAAA7ABsAaggAAL0iAAAoAAAACAAAAAEAAAABAAAA"/>
                        </a:ext>
                      </a:extLst>
                    </pic:cNvPicPr>
                  </pic:nvPicPr>
                  <pic:blipFill>
                    <a:blip r:embed="rId87"/>
                    <a:stretch>
                      <a:fillRect/>
                    </a:stretch>
                  </pic:blipFill>
                  <pic:spPr>
                    <a:xfrm>
                      <a:off x="0" y="0"/>
                      <a:ext cx="5121910" cy="350520"/>
                    </a:xfrm>
                    <a:prstGeom prst="rect">
                      <a:avLst/>
                    </a:prstGeom>
                    <a:noFill/>
                    <a:ln w="9525">
                      <a:noFill/>
                    </a:ln>
                  </pic:spPr>
                </pic:pic>
              </a:graphicData>
            </a:graphic>
          </wp:anchor>
        </w:drawing>
      </w:r>
      <w:r>
        <w:rPr>
          <w:sz w:val="20"/>
        </w:rPr>
      </w:r>
    </w:p>
    <w:p>
      <w:pPr>
        <w:pStyle w:val="para10"/>
      </w:pPr>
      <w:r/>
    </w:p>
    <w:p>
      <w:pPr>
        <w:pStyle w:val="para10"/>
        <w:spacing w:before="75"/>
      </w:pPr>
      <w:r/>
    </w:p>
    <w:p>
      <w:pPr>
        <w:pStyle w:val="para10"/>
        <w:ind w:left="1276"/>
      </w:pPr>
      <w:r>
        <w:t>α,β,γ,δ:</w:t>
      </w:r>
      <w:r>
        <w:rPr>
          <w:spacing w:val="-18" w:percent="84"/>
        </w:rPr>
        <w:t xml:space="preserve"> </w:t>
      </w:r>
      <w:r>
        <w:t>Weights</w:t>
      </w:r>
      <w:r>
        <w:rPr>
          <w:spacing w:val="-17" w:percent="85"/>
        </w:rPr>
        <w:t xml:space="preserve"> </w:t>
      </w:r>
      <w:r>
        <w:t>assigned</w:t>
      </w:r>
      <w:r>
        <w:rPr>
          <w:spacing w:val="-18" w:percent="84"/>
        </w:rPr>
        <w:t xml:space="preserve"> </w:t>
      </w:r>
      <w:r>
        <w:t>to</w:t>
      </w:r>
      <w:r>
        <w:rPr>
          <w:spacing w:val="-17" w:percent="85"/>
        </w:rPr>
        <w:t xml:space="preserve"> </w:t>
      </w:r>
      <w:r>
        <w:t>each</w:t>
      </w:r>
      <w:r>
        <w:rPr>
          <w:spacing w:val="-17" w:percent="85"/>
        </w:rPr>
        <w:t xml:space="preserve"> </w:t>
      </w:r>
      <w:r>
        <w:t>component</w:t>
      </w:r>
      <w:r>
        <w:rPr>
          <w:spacing w:val="-18" w:percent="84"/>
        </w:rPr>
        <w:t xml:space="preserve"> </w:t>
      </w:r>
      <w:r>
        <w:t>(sums</w:t>
      </w:r>
      <w:r>
        <w:rPr>
          <w:spacing w:val="-17" w:percent="85"/>
        </w:rPr>
        <w:t xml:space="preserve"> </w:t>
      </w:r>
      <w:r>
        <w:t>to</w:t>
      </w:r>
      <w:r>
        <w:rPr>
          <w:spacing w:val="-17" w:percent="85"/>
        </w:rPr>
        <w:t xml:space="preserve"> </w:t>
      </w:r>
      <w:r>
        <w:rPr>
          <w:spacing w:val="-4" w:percent="96"/>
        </w:rPr>
        <w:t>1)</w:t>
      </w:r>
      <w:r/>
    </w:p>
    <w:p>
      <w:pPr>
        <w:pStyle w:val="para10"/>
        <w:ind w:left="2194" w:right="288" w:hanging="918"/>
        <w:spacing w:before="163" w:line="362" w:lineRule="auto"/>
      </w:pPr>
      <w:r>
        <w:rPr>
          <w:spacing w:val="-2" w:percent="98"/>
        </w:rPr>
        <w:t>Ngram:</w:t>
      </w:r>
      <w:r>
        <w:rPr>
          <w:spacing w:val="-8" w:percent="93"/>
        </w:rPr>
        <w:t xml:space="preserve"> </w:t>
      </w:r>
      <w:r>
        <w:rPr>
          <w:spacing w:val="-2" w:percent="98"/>
        </w:rPr>
        <w:t>Standard</w:t>
      </w:r>
      <w:r>
        <w:rPr>
          <w:spacing w:val="-8" w:percent="93"/>
        </w:rPr>
        <w:t xml:space="preserve"> </w:t>
      </w:r>
      <w:r>
        <w:rPr>
          <w:spacing w:val="-2" w:percent="98"/>
        </w:rPr>
        <w:t>n-gram</w:t>
      </w:r>
      <w:r>
        <w:rPr>
          <w:spacing w:val="-8" w:percent="93"/>
        </w:rPr>
        <w:t xml:space="preserve"> </w:t>
      </w:r>
      <w:r>
        <w:rPr>
          <w:spacing w:val="-2" w:percent="98"/>
        </w:rPr>
        <w:t>overlap</w:t>
      </w:r>
      <w:r>
        <w:rPr>
          <w:spacing w:val="-8" w:percent="93"/>
        </w:rPr>
        <w:t xml:space="preserve"> </w:t>
      </w:r>
      <w:r>
        <w:rPr>
          <w:spacing w:val="-2" w:percent="98"/>
        </w:rPr>
        <w:t>score</w:t>
      </w:r>
      <w:r>
        <w:rPr>
          <w:spacing w:val="-9" w:percent="92"/>
        </w:rPr>
        <w:t xml:space="preserve"> </w:t>
      </w:r>
      <w:r>
        <w:rPr>
          <w:spacing w:val="-2" w:percent="98"/>
        </w:rPr>
        <w:t>between</w:t>
      </w:r>
      <w:r>
        <w:rPr>
          <w:spacing w:val="-8" w:percent="93"/>
        </w:rPr>
        <w:t xml:space="preserve"> </w:t>
      </w:r>
      <w:r>
        <w:rPr>
          <w:spacing w:val="-2" w:percent="98"/>
        </w:rPr>
        <w:t>generated</w:t>
      </w:r>
      <w:r>
        <w:rPr>
          <w:spacing w:val="-8" w:percent="93"/>
        </w:rPr>
        <w:t xml:space="preserve"> </w:t>
      </w:r>
      <w:r>
        <w:rPr>
          <w:spacing w:val="-2" w:percent="98"/>
        </w:rPr>
        <w:t>and</w:t>
      </w:r>
      <w:r>
        <w:rPr>
          <w:spacing w:val="-8" w:percent="93"/>
        </w:rPr>
        <w:t xml:space="preserve"> </w:t>
      </w:r>
      <w:r>
        <w:rPr>
          <w:spacing w:val="-2" w:percent="98"/>
        </w:rPr>
        <w:t xml:space="preserve">reference </w:t>
      </w:r>
      <w:r>
        <w:rPr>
          <w:spacing w:val="-4" w:percent="96"/>
        </w:rPr>
        <w:t>code</w:t>
      </w:r>
      <w:r/>
    </w:p>
    <w:p>
      <w:pPr>
        <w:pStyle w:val="para10"/>
        <w:ind w:left="1276"/>
        <w:spacing w:line="362" w:lineRule="auto"/>
      </w:pPr>
      <w:r>
        <w:rPr>
          <w:spacing w:val="-2" w:percent="98"/>
        </w:rPr>
        <w:t>WeightedNgram:</w:t>
      </w:r>
      <w:r>
        <w:rPr>
          <w:spacing w:val="-10" w:percent="91"/>
        </w:rPr>
        <w:t xml:space="preserve"> </w:t>
      </w:r>
      <w:r>
        <w:rPr>
          <w:spacing w:val="-2" w:percent="98"/>
        </w:rPr>
        <w:t>N-gram</w:t>
      </w:r>
      <w:r>
        <w:rPr>
          <w:spacing w:val="-10" w:percent="91"/>
        </w:rPr>
        <w:t xml:space="preserve"> </w:t>
      </w:r>
      <w:r>
        <w:rPr>
          <w:spacing w:val="-2" w:percent="98"/>
        </w:rPr>
        <w:t>match</w:t>
      </w:r>
      <w:r>
        <w:rPr>
          <w:spacing w:val="-10" w:percent="91"/>
        </w:rPr>
        <w:t xml:space="preserve"> </w:t>
      </w:r>
      <w:r>
        <w:rPr>
          <w:spacing w:val="-2" w:percent="98"/>
        </w:rPr>
        <w:t>with</w:t>
      </w:r>
      <w:r>
        <w:rPr>
          <w:spacing w:val="-10" w:percent="91"/>
        </w:rPr>
        <w:t xml:space="preserve"> </w:t>
      </w:r>
      <w:r>
        <w:rPr>
          <w:spacing w:val="-2" w:percent="98"/>
        </w:rPr>
        <w:t>higher</w:t>
      </w:r>
      <w:r>
        <w:rPr>
          <w:spacing w:val="-11" w:percent="90"/>
        </w:rPr>
        <w:t xml:space="preserve"> </w:t>
      </w:r>
      <w:r>
        <w:rPr>
          <w:spacing w:val="-2" w:percent="98"/>
        </w:rPr>
        <w:t>weights</w:t>
      </w:r>
      <w:r>
        <w:rPr>
          <w:spacing w:val="-10" w:percent="91"/>
        </w:rPr>
        <w:t xml:space="preserve"> </w:t>
      </w:r>
      <w:r>
        <w:rPr>
          <w:spacing w:val="-2" w:percent="98"/>
        </w:rPr>
        <w:t>for</w:t>
      </w:r>
      <w:r>
        <w:rPr>
          <w:spacing w:val="-11" w:percent="90"/>
        </w:rPr>
        <w:t xml:space="preserve"> </w:t>
      </w:r>
      <w:r>
        <w:rPr>
          <w:spacing w:val="-2" w:percent="98"/>
        </w:rPr>
        <w:t>important</w:t>
      </w:r>
      <w:r>
        <w:rPr>
          <w:spacing w:val="-10" w:percent="91"/>
        </w:rPr>
        <w:t xml:space="preserve"> </w:t>
      </w:r>
      <w:r>
        <w:rPr>
          <w:spacing w:val="-2" w:percent="98"/>
        </w:rPr>
        <w:t xml:space="preserve">tokens </w:t>
      </w:r>
      <w:r>
        <w:t>SyntaxMatch: Structural similarity based on AST</w:t>
      </w:r>
    </w:p>
    <w:p>
      <w:pPr>
        <w:pStyle w:val="para10"/>
        <w:ind w:left="1276"/>
        <w:spacing w:line="320" w:lineRule="exact"/>
      </w:pPr>
      <w:r>
        <w:rPr>
          <w:spacing w:val="-2" w:percent="98"/>
        </w:rPr>
        <w:t>SemanticMatch:</w:t>
      </w:r>
      <w:r>
        <w:rPr>
          <w:spacing w:val="-6" w:percent="95"/>
        </w:rPr>
        <w:t xml:space="preserve"> </w:t>
      </w:r>
      <w:r>
        <w:rPr>
          <w:spacing w:val="-2" w:percent="98"/>
        </w:rPr>
        <w:t>Semantic</w:t>
      </w:r>
      <w:r>
        <w:rPr>
          <w:spacing w:val="-6" w:percent="95"/>
        </w:rPr>
        <w:t xml:space="preserve"> </w:t>
      </w:r>
      <w:r>
        <w:rPr>
          <w:spacing w:val="-2" w:percent="98"/>
        </w:rPr>
        <w:t>similarity</w:t>
      </w:r>
      <w:r/>
    </w:p>
    <w:p>
      <w:pPr>
        <w:pStyle w:val="para10"/>
      </w:pPr>
      <w:r/>
    </w:p>
    <w:p>
      <w:pPr>
        <w:pStyle w:val="para10"/>
        <w:spacing w:before="2"/>
      </w:pPr>
      <w:r/>
    </w:p>
    <w:p>
      <w:pPr>
        <w:pStyle w:val="para13"/>
        <w:numPr>
          <w:ilvl w:val="2"/>
          <w:numId w:val="3"/>
        </w:numPr>
        <w:ind w:left="1269" w:hanging="618"/>
        <w:tabs defTabSz="720">
          <w:tab w:val="left" w:pos="1269" w:leader="none"/>
        </w:tabs>
      </w:pPr>
      <w:bookmarkStart w:id="60" w:name="_TOC_250001"/>
      <w:r/>
      <w:r>
        <w:rPr>
          <w:spacing w:val="-2" w:percent="98"/>
        </w:rPr>
        <w:t>Error</w:t>
      </w:r>
      <w:r>
        <w:rPr>
          <w:spacing w:val="-10" w:percent="92"/>
        </w:rPr>
        <w:t xml:space="preserve"> </w:t>
      </w:r>
      <w:r/>
      <w:bookmarkEnd w:id="60"/>
      <w:r/>
      <w:r>
        <w:rPr>
          <w:spacing w:val="-2" w:percent="98"/>
        </w:rPr>
        <w:t>reduction</w:t>
      </w:r>
      <w:r/>
    </w:p>
    <w:p>
      <w:pPr>
        <w:pStyle w:val="para10"/>
        <w:ind w:left="651" w:right="288" w:firstLine="930"/>
        <w:spacing w:before="163" w:line="362" w:lineRule="auto"/>
      </w:pPr>
      <w:r>
        <w:rPr>
          <w:spacing w:val="-2" w:percent="98"/>
        </w:rPr>
        <w:t>Error</w:t>
      </w:r>
      <w:r>
        <w:rPr>
          <w:spacing w:val="-9" w:percent="92"/>
        </w:rPr>
        <w:t xml:space="preserve"> </w:t>
      </w:r>
      <w:r>
        <w:rPr>
          <w:spacing w:val="-2" w:percent="98"/>
        </w:rPr>
        <w:t>Reduction</w:t>
      </w:r>
      <w:r>
        <w:rPr>
          <w:spacing w:val="-8" w:percent="93"/>
        </w:rPr>
        <w:t xml:space="preserve"> </w:t>
      </w:r>
      <w:r>
        <w:rPr>
          <w:spacing w:val="-2" w:percent="98"/>
        </w:rPr>
        <w:t>measures</w:t>
      </w:r>
      <w:r>
        <w:rPr>
          <w:spacing w:val="-8" w:percent="93"/>
        </w:rPr>
        <w:t xml:space="preserve"> </w:t>
      </w:r>
      <w:r>
        <w:rPr>
          <w:spacing w:val="-2" w:percent="98"/>
        </w:rPr>
        <w:t>the</w:t>
      </w:r>
      <w:r>
        <w:rPr>
          <w:spacing w:val="-9" w:percent="92"/>
        </w:rPr>
        <w:t xml:space="preserve"> </w:t>
      </w:r>
      <w:r>
        <w:rPr>
          <w:spacing w:val="-2" w:percent="98"/>
        </w:rPr>
        <w:t>percentage</w:t>
      </w:r>
      <w:r>
        <w:rPr>
          <w:spacing w:val="-9" w:percent="92"/>
        </w:rPr>
        <w:t xml:space="preserve"> </w:t>
      </w:r>
      <w:r>
        <w:rPr>
          <w:spacing w:val="-2" w:percent="98"/>
        </w:rPr>
        <w:t>decrease</w:t>
      </w:r>
      <w:r>
        <w:rPr>
          <w:spacing w:val="-9" w:percent="92"/>
        </w:rPr>
        <w:t xml:space="preserve"> </w:t>
      </w:r>
      <w:r>
        <w:rPr>
          <w:spacing w:val="-2" w:percent="98"/>
        </w:rPr>
        <w:t>in</w:t>
      </w:r>
      <w:r>
        <w:rPr>
          <w:spacing w:val="-8" w:percent="93"/>
        </w:rPr>
        <w:t xml:space="preserve"> </w:t>
      </w:r>
      <w:r>
        <w:rPr>
          <w:spacing w:val="-2" w:percent="98"/>
        </w:rPr>
        <w:t xml:space="preserve">hallucination </w:t>
      </w:r>
      <w:r>
        <w:t>errors achieved by the model compared to the baseline.</w:t>
      </w:r>
    </w:p>
    <w:p>
      <w:pPr>
        <w:sectPr>
          <w:footnotePr>
            <w:pos w:val="pageBottom"/>
            <w:numFmt w:val="decimal"/>
            <w:numStart w:val="1"/>
            <w:numRestart w:val="continuous"/>
          </w:footnotePr>
          <w:endnotePr>
            <w:pos w:val="docEnd"/>
            <w:numFmt w:val="lowerRoman"/>
            <w:numStart w:val="1"/>
            <w:numRestart w:val="continuous"/>
          </w:endnotePr>
          <w:headerReference w:type="default" r:id="rId88"/>
          <w:footerReference w:type="default" r:id="rId89"/>
          <w:type w:val="nextPage"/>
          <w:pgSz w:h="16850" w:w="11920"/>
          <w:pgMar w:left="1275" w:top="1340" w:right="992" w:bottom="1260" w:header="567" w:footer="1054"/>
          <w:paperSrc w:first="0" w:other="0" a="0" b="0"/>
          <w:pgNumType w:fmt="decimal"/>
          <w:tmGutter w:val="3"/>
          <w:mirrorMargins w:val="0"/>
          <w:tmSection w:h="-1">
            <w:tmHeader w:id="0" w:h="0" edge="567" text="0">
              <w:shd w:val="none"/>
            </w:tmHeader>
            <w:tmFooter w:id="0" w:h="0" edge="1054" text="0">
              <w:shd w:val="none"/>
            </w:tmFooter>
          </w:tmSection>
          <w:guidesAndGridMasterPages Id="0" numberOfVerticalGuides="0" numberOfHorizontalGuides="0"/>
          <w:guidesAndGridMasterPages Id="1" numberOfVerticalGuides="0" numberOfHorizontalGuides="0"/>
          <w:guidesAndGridMasterPages Id="2" numberOfVerticalGuides="0" numberOfHorizontalGuides="0"/>
        </w:sectPr>
      </w:pPr>
    </w:p>
    <w:p>
      <w:pPr>
        <w:pStyle w:val="para10"/>
        <w:ind w:left="2302"/>
        <w:rPr>
          <w:sz w:val="20"/>
        </w:rPr>
      </w:pPr>
      <w:r/>
      <w:r>
        <w:rPr>
          <w:noProof/>
        </w:rPr>
        <w:drawing>
          <wp:inline distT="0" distB="0" distL="0" distR="0">
            <wp:extent cx="2526665" cy="411480"/>
            <wp:effectExtent l="0" t="0" r="0" b="0"/>
            <wp:docPr id="36" name="Image 49"/>
            <wp:cNvGraphicFramePr/>
            <a:graphic xmlns:a="http://schemas.openxmlformats.org/drawingml/2006/main">
              <a:graphicData uri="http://schemas.openxmlformats.org/drawingml/2006/picture">
                <pic:pic xmlns:pic="http://schemas.openxmlformats.org/drawingml/2006/picture">
                  <pic:nvPicPr>
                    <pic:cNvPr id="36" name="Image 49"/>
                    <pic:cNvPicPr>
                      <a:extLst>
                        <a:ext uri="sm">
                          <sm:smNativeData xmlns:sm="sm" val="SMDATA_16_zA3TaRMAAAAlAAAAEQAAAA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DEAgAAB6AAAAAAAAAAAAAAAAAAAAAAAAAAAAAAAAAAAAAAAAAAAAAAiw8AAIgCAAAAAAAAAAAAAAAAAAAoAAAACAAAAAEAAAABAAAA"/>
                        </a:ext>
                      </a:extLst>
                    </pic:cNvPicPr>
                  </pic:nvPicPr>
                  <pic:blipFill>
                    <a:blip r:embed="rId90"/>
                    <a:stretch>
                      <a:fillRect/>
                    </a:stretch>
                  </pic:blipFill>
                  <pic:spPr>
                    <a:xfrm>
                      <a:off x="0" y="0"/>
                      <a:ext cx="2526665" cy="411480"/>
                    </a:xfrm>
                    <a:prstGeom prst="rect">
                      <a:avLst/>
                    </a:prstGeom>
                    <a:noFill/>
                    <a:ln w="9525">
                      <a:noFill/>
                    </a:ln>
                  </pic:spPr>
                </pic:pic>
              </a:graphicData>
            </a:graphic>
          </wp:inline>
        </w:drawing>
      </w:r>
      <w:r/>
      <w:r>
        <w:rPr>
          <w:sz w:val="20"/>
        </w:rPr>
      </w:r>
    </w:p>
    <w:p>
      <w:pPr>
        <w:pStyle w:val="para10"/>
        <w:spacing w:before="187"/>
      </w:pPr>
      <w:r/>
    </w:p>
    <w:p>
      <w:pPr>
        <w:pStyle w:val="para10"/>
        <w:ind w:left="3760" w:right="650" w:hanging="2144"/>
        <w:spacing w:line="580" w:lineRule="atLeast"/>
      </w:pPr>
      <w:r>
        <w:rPr>
          <w:spacing w:val="-9" w:percent="92"/>
        </w:rPr>
        <w:t>Hc</w:t>
      </w:r>
      <w:r>
        <w:rPr>
          <w:spacing w:val="-9" w:percent="92"/>
          <w:vertAlign w:val="subscript"/>
        </w:rPr>
        <w:t>baseline</w:t>
      </w:r>
      <w:r>
        <w:rPr>
          <w:spacing w:val="-9" w:percent="92"/>
        </w:rPr>
        <w:t xml:space="preserve"> : </w:t>
      </w:r>
      <w:r>
        <w:t>Hallucination</w:t>
      </w:r>
      <w:r>
        <w:rPr>
          <w:spacing w:val="-18" w:percent="84"/>
        </w:rPr>
        <w:t xml:space="preserve"> </w:t>
      </w:r>
      <w:r>
        <w:t>Count</w:t>
      </w:r>
      <w:r>
        <w:rPr>
          <w:spacing w:val="-17" w:percent="85"/>
        </w:rPr>
        <w:t xml:space="preserve"> </w:t>
      </w:r>
      <w:r>
        <w:t>of</w:t>
      </w:r>
      <w:r>
        <w:rPr>
          <w:spacing w:val="-18" w:percent="84"/>
        </w:rPr>
        <w:t xml:space="preserve"> </w:t>
      </w:r>
      <w:r>
        <w:t>the</w:t>
      </w:r>
      <w:r>
        <w:rPr>
          <w:spacing w:val="-17" w:percent="85"/>
        </w:rPr>
        <w:t xml:space="preserve"> </w:t>
      </w:r>
      <w:r>
        <w:t>baseline</w:t>
      </w:r>
      <w:r>
        <w:rPr>
          <w:spacing w:val="-18" w:percent="84"/>
        </w:rPr>
        <w:t xml:space="preserve"> </w:t>
      </w:r>
      <w:r>
        <w:t xml:space="preserve">model </w:t>
      </w:r>
    </w:p>
    <w:p>
      <w:pPr>
        <w:pStyle w:val="para10"/>
        <w:ind w:left="1616"/>
        <w:spacing w:before="166"/>
      </w:pPr>
      <w:r>
        <w:t>ER:</w:t>
      </w:r>
      <w:r>
        <w:rPr>
          <w:spacing w:val="-18" w:percent="84"/>
        </w:rPr>
        <w:t xml:space="preserve"> </w:t>
      </w:r>
      <w:r>
        <w:t>Percentage</w:t>
      </w:r>
      <w:r>
        <w:rPr>
          <w:spacing w:val="-17" w:percent="85"/>
        </w:rPr>
        <w:t xml:space="preserve"> </w:t>
      </w:r>
      <w:r>
        <w:t>reduction</w:t>
      </w:r>
      <w:r>
        <w:rPr>
          <w:spacing w:val="-16" w:percent="86"/>
        </w:rPr>
        <w:t xml:space="preserve"> </w:t>
      </w:r>
      <w:r>
        <w:t>in</w:t>
      </w:r>
      <w:r>
        <w:rPr>
          <w:spacing w:val="-15" w:percent="87"/>
        </w:rPr>
        <w:t xml:space="preserve"> </w:t>
      </w:r>
      <w:r>
        <w:t>errors</w:t>
      </w:r>
      <w:r>
        <w:rPr>
          <w:spacing w:val="-16" w:percent="86"/>
        </w:rPr>
        <w:t xml:space="preserve"> </w:t>
      </w:r>
      <w:r>
        <w:t>relative</w:t>
      </w:r>
      <w:r>
        <w:rPr>
          <w:spacing w:val="-17" w:percent="85"/>
        </w:rPr>
        <w:t xml:space="preserve"> </w:t>
      </w:r>
      <w:r>
        <w:t>to</w:t>
      </w:r>
      <w:r>
        <w:rPr>
          <w:spacing w:val="-15" w:percent="87"/>
        </w:rPr>
        <w:t xml:space="preserve"> </w:t>
      </w:r>
      <w:r>
        <w:rPr>
          <w:spacing w:val="-2" w:percent="98"/>
        </w:rPr>
        <w:t>baseline</w:t>
      </w:r>
      <w:r>
        <w:t xml:space="preserve">, </w:t>
      </w:r>
    </w:p>
    <w:p>
      <w:pPr>
        <w:pStyle w:val="para10"/>
        <w:ind w:left="1616"/>
        <w:spacing w:before="166"/>
      </w:pPr>
      <w:r>
        <w:t>Hc</w:t>
      </w:r>
      <w:r>
        <w:rPr>
          <w:vertAlign w:val="subscript"/>
        </w:rPr>
        <w:t xml:space="preserve">model </w:t>
      </w:r>
      <w:r>
        <w:t>: Hallucination Count of the fine-tuned model</w:t>
      </w:r>
    </w:p>
    <w:p>
      <w:pPr>
        <w:pStyle w:val="para10"/>
      </w:pPr>
      <w:r/>
    </w:p>
    <w:p>
      <w:pPr>
        <w:pStyle w:val="para10"/>
        <w:spacing w:before="4"/>
      </w:pPr>
      <w:r/>
    </w:p>
    <w:p>
      <w:pPr>
        <w:pStyle w:val="para13"/>
        <w:numPr>
          <w:ilvl w:val="2"/>
          <w:numId w:val="3"/>
        </w:numPr>
        <w:ind w:left="1043" w:hanging="618"/>
        <w:tabs defTabSz="720">
          <w:tab w:val="left" w:pos="1043" w:leader="none"/>
        </w:tabs>
      </w:pPr>
      <w:bookmarkStart w:id="61" w:name="_TOC_250000"/>
      <w:r>
        <w:t>Pass</w:t>
      </w:r>
      <w:r>
        <w:rPr>
          <w:spacing w:val="-13" w:percent="89"/>
        </w:rPr>
        <w:t xml:space="preserve"> </w:t>
      </w:r>
      <w:r/>
      <w:bookmarkEnd w:id="61"/>
      <w:r/>
      <w:r>
        <w:rPr>
          <w:spacing w:val="-4" w:percent="97"/>
        </w:rPr>
        <w:t>rate</w:t>
      </w:r>
      <w:r/>
    </w:p>
    <w:p>
      <w:pPr>
        <w:pStyle w:val="para10"/>
        <w:rPr>
          <w:b/>
        </w:rPr>
      </w:pPr>
      <w:r>
        <w:rPr>
          <w:b/>
        </w:rPr>
      </w:r>
    </w:p>
    <w:p>
      <w:pPr>
        <w:pStyle w:val="para10"/>
        <w:spacing w:before="4"/>
        <w:rPr>
          <w:b/>
        </w:rPr>
      </w:pPr>
      <w:r>
        <w:rPr>
          <w:b/>
        </w:rPr>
      </w:r>
    </w:p>
    <w:p>
      <w:pPr>
        <w:pStyle w:val="para10"/>
        <w:ind w:left="425" w:right="129" w:firstLine="444"/>
        <w:spacing w:line="362" w:lineRule="auto"/>
      </w:pPr>
      <w:r>
        <w:rPr>
          <w:noProof/>
        </w:rPr>
        <w:drawing>
          <wp:anchor distT="0" distB="0" distL="0" distR="0" simplePos="0" relativeHeight="251658288" behindDoc="1" locked="0" layoutInCell="0" hidden="0" allowOverlap="1">
            <wp:simplePos x="0" y="0"/>
            <wp:positionH relativeFrom="page">
              <wp:posOffset>3185795</wp:posOffset>
            </wp:positionH>
            <wp:positionV relativeFrom="paragraph">
              <wp:posOffset>1262380</wp:posOffset>
            </wp:positionV>
            <wp:extent cx="669925" cy="373380"/>
            <wp:effectExtent l="0" t="0" r="0" b="0"/>
            <wp:wrapTopAndBottom/>
            <wp:docPr id="48" name="Image 52"/>
            <wp:cNvGraphicFramePr/>
            <a:graphic xmlns:a="http://schemas.openxmlformats.org/drawingml/2006/main">
              <a:graphicData uri="http://schemas.openxmlformats.org/drawingml/2006/picture">
                <pic:pic xmlns:pic="http://schemas.openxmlformats.org/drawingml/2006/picture">
                  <pic:nvPicPr>
                    <pic:cNvPr id="48" name="Image 52"/>
                    <pic:cNvPicPr>
                      <a:extLst>
                        <a:ext uri="sm">
                          <sm:smNativeData xmlns:sm="sm" val="SMDATA_16_zA3TaRMAAAAlAAAAEQAAAE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Q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DQAgAAACEAAAAAAAAAAAAAAAAAAAAAAACZEwAAAAAAAAIAAADEBwAAHwQAAEwCAAA8ABwAmRMAAG4eAAAoAAAACAAAAAEAAAABAAAA"/>
                        </a:ext>
                      </a:extLst>
                    </pic:cNvPicPr>
                  </pic:nvPicPr>
                  <pic:blipFill>
                    <a:blip r:embed="rId91"/>
                    <a:stretch>
                      <a:fillRect/>
                    </a:stretch>
                  </pic:blipFill>
                  <pic:spPr>
                    <a:xfrm>
                      <a:off x="0" y="0"/>
                      <a:ext cx="669925" cy="373380"/>
                    </a:xfrm>
                    <a:prstGeom prst="rect">
                      <a:avLst/>
                    </a:prstGeom>
                    <a:noFill/>
                    <a:ln w="9525">
                      <a:noFill/>
                    </a:ln>
                  </pic:spPr>
                </pic:pic>
              </a:graphicData>
            </a:graphic>
          </wp:anchor>
        </w:drawing>
      </w:r>
      <w:r>
        <w:t>Pass</w:t>
      </w:r>
      <w:r>
        <w:rPr>
          <w:spacing w:val="-1" w:percent="99"/>
        </w:rPr>
        <w:t xml:space="preserve"> </w:t>
      </w:r>
      <w:r>
        <w:t>Rate</w:t>
      </w:r>
      <w:r>
        <w:rPr>
          <w:spacing w:val="-2" w:percent="98"/>
        </w:rPr>
        <w:t xml:space="preserve"> </w:t>
      </w:r>
      <w:r>
        <w:t>(PR)</w:t>
      </w:r>
      <w:r>
        <w:rPr>
          <w:spacing w:val="-2" w:percent="98"/>
        </w:rPr>
        <w:t xml:space="preserve"> </w:t>
      </w:r>
      <w:r>
        <w:t>measures</w:t>
      </w:r>
      <w:r>
        <w:rPr>
          <w:spacing w:val="-1" w:percent="99"/>
        </w:rPr>
        <w:t xml:space="preserve"> </w:t>
      </w:r>
      <w:r>
        <w:t>the</w:t>
      </w:r>
      <w:r>
        <w:rPr>
          <w:spacing w:val="-2" w:percent="98"/>
        </w:rPr>
        <w:t xml:space="preserve"> </w:t>
      </w:r>
      <w:r>
        <w:t>proportion</w:t>
      </w:r>
      <w:r>
        <w:rPr>
          <w:spacing w:val="-1" w:percent="99"/>
        </w:rPr>
        <w:t xml:space="preserve"> </w:t>
      </w:r>
      <w:r>
        <w:t>of</w:t>
      </w:r>
      <w:r>
        <w:rPr>
          <w:spacing w:val="-2" w:percent="98"/>
        </w:rPr>
        <w:t xml:space="preserve"> </w:t>
      </w:r>
      <w:r>
        <w:t>generated</w:t>
      </w:r>
      <w:r>
        <w:rPr>
          <w:spacing w:val="-1" w:percent="99"/>
        </w:rPr>
        <w:t xml:space="preserve"> </w:t>
      </w:r>
      <w:r>
        <w:t>programs</w:t>
      </w:r>
      <w:r>
        <w:rPr>
          <w:spacing w:val="-1" w:percent="99"/>
        </w:rPr>
        <w:t xml:space="preserve"> </w:t>
      </w:r>
      <w:r>
        <w:t>that</w:t>
      </w:r>
      <w:r>
        <w:rPr>
          <w:spacing w:val="-1" w:percent="99"/>
        </w:rPr>
        <w:t xml:space="preserve"> </w:t>
      </w:r>
      <w:r>
        <w:t>are</w:t>
      </w:r>
      <w:r>
        <w:rPr>
          <w:spacing w:val="-2" w:percent="98"/>
        </w:rPr>
        <w:t xml:space="preserve"> </w:t>
      </w:r>
      <w:r>
        <w:t>free from</w:t>
      </w:r>
      <w:r>
        <w:rPr>
          <w:spacing w:val="-2" w:percent="98"/>
        </w:rPr>
        <w:t xml:space="preserve"> </w:t>
      </w:r>
      <w:r>
        <w:t>hallucinations,</w:t>
      </w:r>
      <w:r>
        <w:rPr>
          <w:spacing w:val="-3" w:percent="97"/>
        </w:rPr>
        <w:t xml:space="preserve"> </w:t>
      </w:r>
      <w:r>
        <w:t>i.e.,</w:t>
      </w:r>
      <w:r>
        <w:rPr>
          <w:spacing w:val="-2" w:percent="98"/>
        </w:rPr>
        <w:t xml:space="preserve"> </w:t>
      </w:r>
      <w:r>
        <w:t>the</w:t>
      </w:r>
      <w:r>
        <w:rPr>
          <w:spacing w:val="-4" w:percent="96"/>
        </w:rPr>
        <w:t xml:space="preserve"> </w:t>
      </w:r>
      <w:r>
        <w:t>number</w:t>
      </w:r>
      <w:r>
        <w:rPr>
          <w:spacing w:val="-4" w:percent="96"/>
        </w:rPr>
        <w:t xml:space="preserve"> </w:t>
      </w:r>
      <w:r>
        <w:t>of</w:t>
      </w:r>
      <w:r>
        <w:rPr>
          <w:spacing w:val="-4" w:percent="96"/>
        </w:rPr>
        <w:t xml:space="preserve"> </w:t>
      </w:r>
      <w:r>
        <w:t>tasks</w:t>
      </w:r>
      <w:r>
        <w:rPr>
          <w:spacing w:val="-2" w:percent="98"/>
        </w:rPr>
        <w:t xml:space="preserve"> </w:t>
      </w:r>
      <w:r>
        <w:t>that</w:t>
      </w:r>
      <w:r>
        <w:rPr>
          <w:spacing w:val="-3" w:percent="97"/>
        </w:rPr>
        <w:t xml:space="preserve"> </w:t>
      </w:r>
      <w:r>
        <w:t>successfully</w:t>
      </w:r>
      <w:r>
        <w:rPr>
          <w:spacing w:val="-2" w:percent="98"/>
        </w:rPr>
        <w:t xml:space="preserve"> </w:t>
      </w:r>
      <w:r>
        <w:t>pass</w:t>
      </w:r>
      <w:r>
        <w:rPr>
          <w:spacing w:val="-3" w:percent="97"/>
        </w:rPr>
        <w:t xml:space="preserve"> </w:t>
      </w:r>
      <w:r>
        <w:t>all</w:t>
      </w:r>
      <w:r>
        <w:rPr>
          <w:spacing w:val="-2" w:percent="98"/>
        </w:rPr>
        <w:t xml:space="preserve"> </w:t>
      </w:r>
      <w:r>
        <w:t>detection stages</w:t>
      </w:r>
      <w:r>
        <w:rPr>
          <w:spacing w:val="-18" w:percent="84"/>
        </w:rPr>
        <w:t xml:space="preserve"> </w:t>
      </w:r>
      <w:r>
        <w:t>(AST</w:t>
      </w:r>
      <w:r>
        <w:rPr>
          <w:spacing w:val="-17" w:percent="85"/>
        </w:rPr>
        <w:t xml:space="preserve"> </w:t>
      </w:r>
      <w:r>
        <w:t>analysis,</w:t>
      </w:r>
      <w:r>
        <w:rPr>
          <w:spacing w:val="-18" w:percent="84"/>
        </w:rPr>
        <w:t xml:space="preserve"> </w:t>
      </w:r>
      <w:r>
        <w:t>API</w:t>
      </w:r>
      <w:r>
        <w:rPr>
          <w:spacing w:val="-17" w:percent="85"/>
        </w:rPr>
        <w:t xml:space="preserve"> </w:t>
      </w:r>
      <w:r>
        <w:t>validation</w:t>
      </w:r>
      <w:r>
        <w:rPr>
          <w:spacing w:val="-18" w:percent="84"/>
        </w:rPr>
        <w:t xml:space="preserve"> </w:t>
      </w:r>
      <w:r>
        <w:t>and</w:t>
      </w:r>
      <w:r>
        <w:rPr>
          <w:spacing w:val="-17" w:percent="85"/>
        </w:rPr>
        <w:t xml:space="preserve"> </w:t>
      </w:r>
      <w:r>
        <w:t>dynamic</w:t>
      </w:r>
      <w:r>
        <w:rPr>
          <w:spacing w:val="-18" w:percent="84"/>
        </w:rPr>
        <w:t xml:space="preserve"> </w:t>
      </w:r>
      <w:r>
        <w:t>execution)</w:t>
      </w:r>
      <w:r>
        <w:rPr>
          <w:spacing w:val="-17" w:percent="85"/>
        </w:rPr>
        <w:t xml:space="preserve"> </w:t>
      </w:r>
      <w:r>
        <w:t>divided</w:t>
      </w:r>
      <w:r>
        <w:rPr>
          <w:spacing w:val="-18" w:percent="84"/>
        </w:rPr>
        <w:t xml:space="preserve"> </w:t>
      </w:r>
      <w:r>
        <w:t>by</w:t>
      </w:r>
      <w:r>
        <w:rPr>
          <w:spacing w:val="-17" w:percent="85"/>
        </w:rPr>
        <w:t xml:space="preserve"> </w:t>
      </w:r>
      <w:r>
        <w:t>the</w:t>
      </w:r>
      <w:r>
        <w:rPr>
          <w:spacing w:val="-18" w:percent="84"/>
        </w:rPr>
        <w:t xml:space="preserve"> </w:t>
      </w:r>
      <w:r>
        <w:t>total number of tasks.</w:t>
      </w:r>
    </w:p>
    <w:p>
      <w:pPr>
        <w:pStyle w:val="para10"/>
        <w:ind w:left="879" w:right="772"/>
        <w:spacing w:before="186" w:line="362" w:lineRule="auto"/>
      </w:pPr>
      <w:r/>
    </w:p>
    <w:p>
      <w:pPr>
        <w:pStyle w:val="para10"/>
        <w:ind w:left="879" w:right="772"/>
        <w:spacing w:before="186" w:line="362" w:lineRule="auto"/>
      </w:pPr>
      <w:r>
        <w:t>PC:</w:t>
      </w:r>
      <w:r>
        <w:rPr>
          <w:spacing w:val="-18" w:percent="84"/>
        </w:rPr>
        <w:t xml:space="preserve"> </w:t>
      </w:r>
      <w:r>
        <w:t>Number</w:t>
      </w:r>
      <w:r>
        <w:rPr>
          <w:spacing w:val="-17" w:percent="85"/>
        </w:rPr>
        <w:t xml:space="preserve"> </w:t>
      </w:r>
      <w:r>
        <w:t>of</w:t>
      </w:r>
      <w:r>
        <w:rPr>
          <w:spacing w:val="-18" w:percent="84"/>
        </w:rPr>
        <w:t xml:space="preserve"> </w:t>
      </w:r>
      <w:r>
        <w:t>tasks</w:t>
      </w:r>
      <w:r>
        <w:rPr>
          <w:spacing w:val="-17" w:percent="85"/>
        </w:rPr>
        <w:t xml:space="preserve"> </w:t>
      </w:r>
      <w:r>
        <w:t>that</w:t>
      </w:r>
      <w:r>
        <w:rPr>
          <w:spacing w:val="-18" w:percent="84"/>
        </w:rPr>
        <w:t xml:space="preserve"> </w:t>
      </w:r>
      <w:r>
        <w:t>passed</w:t>
      </w:r>
      <w:r>
        <w:rPr>
          <w:spacing w:val="-17" w:percent="85"/>
        </w:rPr>
        <w:t xml:space="preserve"> </w:t>
      </w:r>
      <w:r>
        <w:t>all</w:t>
      </w:r>
      <w:r>
        <w:rPr>
          <w:spacing w:val="-18" w:percent="84"/>
        </w:rPr>
        <w:t xml:space="preserve"> </w:t>
      </w:r>
      <w:r>
        <w:t>detection</w:t>
      </w:r>
      <w:r>
        <w:rPr>
          <w:spacing w:val="-17" w:percent="85"/>
        </w:rPr>
        <w:t xml:space="preserve"> </w:t>
      </w:r>
      <w:r>
        <w:t>stages</w:t>
      </w:r>
      <w:r>
        <w:rPr>
          <w:spacing w:val="-18" w:percent="84"/>
        </w:rPr>
        <w:t xml:space="preserve"> </w:t>
      </w:r>
      <w:r>
        <w:t>(no</w:t>
      </w:r>
      <w:r>
        <w:rPr>
          <w:spacing w:val="-17" w:percent="85"/>
        </w:rPr>
        <w:t xml:space="preserve"> </w:t>
      </w:r>
      <w:r>
        <w:t>hallucination) N: Total number of tasks</w:t>
      </w:r>
    </w:p>
    <w:p>
      <w:pPr>
        <w:pStyle w:val="para10"/>
        <w:spacing w:before="161"/>
      </w:pPr>
      <w:r/>
    </w:p>
    <w:p>
      <w:pPr>
        <w:pStyle w:val="para12"/>
        <w:numPr>
          <w:ilvl w:val="1"/>
          <w:numId w:val="2"/>
        </w:numPr>
        <w:ind w:left="826" w:hanging="412"/>
        <w:tabs defTabSz="720">
          <w:tab w:val="left" w:pos="826" w:leader="none"/>
        </w:tabs>
      </w:pPr>
      <w:r>
        <w:rPr>
          <w:spacing w:val="-4" w:percent="97"/>
        </w:rPr>
        <w:t>HALLUCINATION</w:t>
      </w:r>
      <w:r>
        <w:rPr>
          <w:spacing w:val="5" w:percent="104"/>
        </w:rPr>
        <w:t xml:space="preserve"> </w:t>
      </w:r>
      <w:r>
        <w:rPr>
          <w:spacing w:val="-4" w:percent="97"/>
        </w:rPr>
        <w:t>DETECTION</w:t>
      </w:r>
      <w:r>
        <w:rPr>
          <w:spacing w:val="5" w:percent="104"/>
        </w:rPr>
        <w:t xml:space="preserve"> </w:t>
      </w:r>
      <w:r>
        <w:rPr>
          <w:spacing w:val="-4" w:percent="97"/>
        </w:rPr>
        <w:t>ANALYSIS</w:t>
      </w:r>
      <w:r/>
    </w:p>
    <w:p>
      <w:pPr>
        <w:pStyle w:val="para10"/>
        <w:rPr>
          <w:b/>
        </w:rPr>
      </w:pPr>
      <w:r>
        <w:rPr>
          <w:b/>
        </w:rPr>
      </w:r>
    </w:p>
    <w:p>
      <w:pPr>
        <w:pStyle w:val="para10"/>
        <w:spacing w:before="4"/>
        <w:rPr>
          <w:b/>
        </w:rPr>
      </w:pPr>
      <w:r>
        <w:rPr>
          <w:b/>
        </w:rPr>
      </w:r>
    </w:p>
    <w:p>
      <w:pPr>
        <w:pStyle w:val="para10"/>
        <w:ind w:left="481" w:right="140" w:firstLine="380"/>
        <w:spacing w:line="362" w:lineRule="auto"/>
        <w:jc w:val="both"/>
      </w:pPr>
      <w:r>
        <w:t>The hallucination detection pipeline (AST + Library API + Dynamic execution) was applied to all baseline model outputs across the three datasets using the formula from 5.1.1. Figure 5.1 presents the hallucination detection results, showing the distribution of passed and hallucinated code snippets.</w:t>
      </w:r>
    </w:p>
    <w:p>
      <w:pPr>
        <w:sectPr>
          <w:footnotePr>
            <w:pos w:val="pageBottom"/>
            <w:numFmt w:val="decimal"/>
            <w:numStart w:val="1"/>
            <w:numRestart w:val="continuous"/>
          </w:footnotePr>
          <w:endnotePr>
            <w:pos w:val="docEnd"/>
            <w:numFmt w:val="lowerRoman"/>
            <w:numStart w:val="1"/>
            <w:numRestart w:val="continuous"/>
          </w:endnotePr>
          <w:headerReference w:type="default" r:id="rId92"/>
          <w:footerReference w:type="default" r:id="rId93"/>
          <w:type w:val="nextPage"/>
          <w:pgSz w:h="16850" w:w="11920"/>
          <w:pgMar w:left="1275" w:top="1460" w:right="992" w:bottom="1260" w:header="567" w:footer="1054"/>
          <w:paperSrc w:first="0" w:other="0" a="0" b="0"/>
          <w:pgNumType w:fmt="decimal"/>
          <w:tmGutter w:val="3"/>
          <w:mirrorMargins w:val="0"/>
          <w:tmSection w:h="-1">
            <w:tmHeader w:id="0" w:h="0" edge="567" text="0">
              <w:shd w:val="none"/>
            </w:tmHeader>
            <w:tmFooter w:id="0" w:h="0" edge="1054" text="0">
              <w:shd w:val="none"/>
            </w:tmFooter>
          </w:tmSection>
          <w:guidesAndGridMasterPages Id="0" numberOfVerticalGuides="0" numberOfHorizontalGuides="0"/>
          <w:guidesAndGridMasterPages Id="1" numberOfVerticalGuides="0" numberOfHorizontalGuides="0"/>
          <w:guidesAndGridMasterPages Id="2" numberOfVerticalGuides="0" numberOfHorizontalGuides="0"/>
        </w:sectPr>
      </w:pPr>
    </w:p>
    <w:p>
      <w:pPr>
        <w:pStyle w:val="para10"/>
      </w:pPr>
      <w:r>
        <w:t xml:space="preserve"> </w:t>
      </w:r>
      <w:r>
        <w:rPr>
          <w:noProof/>
        </w:rPr>
        <w:drawing>
          <wp:inline distT="89535" distB="89535" distL="89535" distR="89535">
            <wp:extent cx="5950585" cy="3719195"/>
            <wp:effectExtent l="0" t="0" r="0" b="0"/>
            <wp:docPr id="37" name="Pictur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8"/>
                    <pic:cNvPicPr>
                      <a:picLocks noChangeAspect="1"/>
                      <a:extLst>
                        <a:ext uri="sm">
                          <sm:smNativeData xmlns:sm="sm" val="SMDATA_16_zA3TaRMAAAAlAAAAEQAAAG0B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g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DWAgAAB6IAAAAAAAAAAAAAAAAAAAAAAACmAAAAAAAAAAAAAACmAAAAmyQAAOEWAAAAAAAApgAAAKYAAAAoAAAACAAAAAEAAAABAAAA"/>
                        </a:ext>
                      </a:extLst>
                    </pic:cNvPicPr>
                  </pic:nvPicPr>
                  <pic:blipFill>
                    <a:blip r:embed="rId94"/>
                    <a:stretch>
                      <a:fillRect/>
                    </a:stretch>
                  </pic:blipFill>
                  <pic:spPr>
                    <a:xfrm>
                      <a:off x="0" y="0"/>
                      <a:ext cx="5950585" cy="3719195"/>
                    </a:xfrm>
                    <a:prstGeom prst="rect">
                      <a:avLst/>
                    </a:prstGeom>
                    <a:noFill/>
                    <a:ln w="12700">
                      <a:noFill/>
                    </a:ln>
                  </pic:spPr>
                </pic:pic>
              </a:graphicData>
            </a:graphic>
          </wp:inline>
        </w:drawing>
      </w:r>
      <w:r/>
    </w:p>
    <w:p>
      <w:pPr>
        <w:pStyle w:val="para10"/>
        <w:spacing w:before="173"/>
        <w:rPr>
          <w:sz w:val="24"/>
        </w:rPr>
      </w:pPr>
      <w:r>
        <w:rPr>
          <w:sz w:val="24"/>
        </w:rPr>
      </w:r>
    </w:p>
    <w:p>
      <w:pPr>
        <w:ind w:left="2652"/>
        <w:spacing w:before="1"/>
        <w:rPr>
          <w:sz w:val="24"/>
        </w:rPr>
      </w:pPr>
      <w:r>
        <w:rPr>
          <w:sz w:val="24"/>
        </w:rPr>
        <w:t>Fig</w:t>
      </w:r>
      <w:r>
        <w:rPr>
          <w:spacing w:val="-1" w:percent="99"/>
          <w:sz w:val="24"/>
        </w:rPr>
        <w:t xml:space="preserve"> </w:t>
      </w:r>
      <w:r>
        <w:rPr>
          <w:sz w:val="24"/>
        </w:rPr>
        <w:t>5.1</w:t>
      </w:r>
      <w:r>
        <w:rPr>
          <w:spacing w:val="-1" w:percent="99"/>
          <w:sz w:val="24"/>
        </w:rPr>
        <w:t xml:space="preserve"> </w:t>
      </w:r>
      <w:r>
        <w:rPr>
          <w:sz w:val="24"/>
        </w:rPr>
        <w:t>Hallucination</w:t>
      </w:r>
      <w:r>
        <w:rPr>
          <w:spacing w:val="-2" w:percent="98"/>
          <w:sz w:val="24"/>
        </w:rPr>
        <w:t xml:space="preserve"> </w:t>
      </w:r>
      <w:r>
        <w:rPr>
          <w:sz w:val="24"/>
        </w:rPr>
        <w:t>Vs</w:t>
      </w:r>
      <w:r>
        <w:rPr>
          <w:spacing w:val="-1" w:percent="99"/>
          <w:sz w:val="24"/>
        </w:rPr>
        <w:t xml:space="preserve"> </w:t>
      </w:r>
      <w:r>
        <w:rPr>
          <w:sz w:val="24"/>
        </w:rPr>
        <w:t>Pass</w:t>
      </w:r>
      <w:r>
        <w:rPr>
          <w:spacing w:val="-1" w:percent="99"/>
          <w:sz w:val="24"/>
        </w:rPr>
        <w:t xml:space="preserve"> </w:t>
      </w:r>
      <w:r>
        <w:rPr>
          <w:sz w:val="24"/>
        </w:rPr>
        <w:t>count</w:t>
      </w:r>
      <w:r>
        <w:rPr>
          <w:spacing w:val="-2" w:percent="98"/>
          <w:sz w:val="24"/>
        </w:rPr>
        <w:t xml:space="preserve"> </w:t>
      </w:r>
      <w:r>
        <w:rPr>
          <w:sz w:val="24"/>
        </w:rPr>
        <w:t>across</w:t>
      </w:r>
      <w:r>
        <w:rPr>
          <w:spacing w:val="-1" w:percent="99"/>
          <w:sz w:val="24"/>
        </w:rPr>
        <w:t xml:space="preserve"> </w:t>
      </w:r>
      <w:r>
        <w:rPr>
          <w:spacing w:val="-2" w:percent="98"/>
          <w:sz w:val="24"/>
        </w:rPr>
        <w:t>dataset</w:t>
      </w:r>
      <w:r>
        <w:rPr>
          <w:sz w:val="24"/>
        </w:rPr>
      </w:r>
    </w:p>
    <w:p>
      <w:pPr>
        <w:pStyle w:val="para10"/>
        <w:rPr>
          <w:sz w:val="24"/>
        </w:rPr>
      </w:pPr>
      <w:r>
        <w:rPr>
          <w:sz w:val="24"/>
        </w:rPr>
      </w:r>
    </w:p>
    <w:p>
      <w:pPr>
        <w:pStyle w:val="para10"/>
        <w:spacing w:before="116"/>
        <w:rPr>
          <w:sz w:val="24"/>
        </w:rPr>
      </w:pPr>
      <w:r>
        <w:rPr>
          <w:sz w:val="24"/>
        </w:rPr>
      </w:r>
    </w:p>
    <w:p>
      <w:pPr>
        <w:pStyle w:val="para12"/>
        <w:ind w:left="351"/>
        <w:rPr>
          <w:spacing w:val="-2" w:percent="98"/>
        </w:rPr>
      </w:pPr>
      <w:r>
        <w:t>KEY</w:t>
      </w:r>
      <w:r>
        <w:rPr>
          <w:spacing w:val="-1" w:percent="99"/>
        </w:rPr>
        <w:t xml:space="preserve"> </w:t>
      </w:r>
      <w:r>
        <w:rPr>
          <w:spacing w:val="-2" w:percent="98"/>
        </w:rPr>
        <w:t>FINDINGS:</w:t>
      </w:r>
      <w:r>
        <w:rPr>
          <w:spacing w:val="-2" w:percent="98"/>
        </w:rPr>
      </w:r>
    </w:p>
    <w:p>
      <w:pPr>
        <w:pStyle w:val="para12"/>
        <w:ind w:left="351"/>
      </w:pPr>
      <w:r/>
    </w:p>
    <w:p>
      <w:pPr>
        <w:pStyle w:val="para10"/>
        <w:ind w:left="311" w:right="142" w:firstLine="550"/>
        <w:spacing w:before="254" w:line="362" w:lineRule="auto"/>
        <w:jc w:val="both"/>
      </w:pPr>
      <w:r>
        <w:t>The detection pipeline identified hallucinations in the majority of generated outputs. DS-1000 exhibited the highest hallucination count with 1,392 errors, followed by HumanEval with 142 errors and MBPP with 257 errors. DS-1000</w:t>
      </w:r>
      <w:r>
        <w:rPr>
          <w:spacing w:val="39" w:percent="135"/>
        </w:rPr>
        <w:t xml:space="preserve"> </w:t>
      </w:r>
      <w:r>
        <w:t>had</w:t>
      </w:r>
      <w:r>
        <w:rPr>
          <w:spacing w:val="-2" w:percent="98"/>
        </w:rPr>
        <w:t xml:space="preserve"> </w:t>
      </w:r>
      <w:r>
        <w:t>the</w:t>
      </w:r>
      <w:r>
        <w:rPr>
          <w:spacing w:val="-3" w:percent="97"/>
        </w:rPr>
        <w:t xml:space="preserve"> </w:t>
      </w:r>
      <w:r>
        <w:t>lowest</w:t>
      </w:r>
      <w:r>
        <w:rPr>
          <w:spacing w:val="-2" w:percent="98"/>
        </w:rPr>
        <w:t xml:space="preserve"> </w:t>
      </w:r>
      <w:r>
        <w:t>passed</w:t>
      </w:r>
      <w:r>
        <w:rPr>
          <w:spacing w:val="-2" w:percent="98"/>
        </w:rPr>
        <w:t xml:space="preserve"> </w:t>
      </w:r>
      <w:r>
        <w:t>count</w:t>
      </w:r>
      <w:r>
        <w:rPr>
          <w:spacing w:val="-2" w:percent="98"/>
        </w:rPr>
        <w:t xml:space="preserve"> </w:t>
      </w:r>
      <w:r>
        <w:t>(156</w:t>
      </w:r>
      <w:r>
        <w:rPr>
          <w:spacing w:val="-2" w:percent="98"/>
        </w:rPr>
        <w:t xml:space="preserve"> </w:t>
      </w:r>
      <w:r>
        <w:t>tasks),</w:t>
      </w:r>
      <w:r>
        <w:rPr>
          <w:spacing w:val="-2" w:percent="98"/>
        </w:rPr>
        <w:t xml:space="preserve"> </w:t>
      </w:r>
      <w:r>
        <w:t>while</w:t>
      </w:r>
      <w:r>
        <w:rPr>
          <w:spacing w:val="-3" w:percent="97"/>
        </w:rPr>
        <w:t xml:space="preserve"> </w:t>
      </w:r>
      <w:r>
        <w:t>MBPP</w:t>
      </w:r>
      <w:r>
        <w:rPr>
          <w:spacing w:val="-2" w:percent="98"/>
        </w:rPr>
        <w:t xml:space="preserve"> </w:t>
      </w:r>
      <w:r>
        <w:t>achieved</w:t>
      </w:r>
      <w:r>
        <w:rPr>
          <w:spacing w:val="-2" w:percent="98"/>
        </w:rPr>
        <w:t xml:space="preserve"> </w:t>
      </w:r>
      <w:r>
        <w:t>the</w:t>
      </w:r>
      <w:r>
        <w:rPr>
          <w:spacing w:val="-3" w:percent="97"/>
        </w:rPr>
        <w:t xml:space="preserve"> </w:t>
      </w:r>
      <w:r>
        <w:t>highest</w:t>
      </w:r>
      <w:r>
        <w:rPr>
          <w:spacing w:val="-2" w:percent="98"/>
        </w:rPr>
        <w:t xml:space="preserve"> </w:t>
      </w:r>
      <w:r>
        <w:t>passed count with 230 tasks passing all validation checks.</w:t>
      </w:r>
    </w:p>
    <w:p>
      <w:pPr>
        <w:pStyle w:val="para10"/>
        <w:spacing w:before="157"/>
      </w:pPr>
      <w:r/>
    </w:p>
    <w:p>
      <w:pPr>
        <w:pStyle w:val="para10"/>
        <w:ind w:left="311" w:right="140" w:firstLine="550"/>
        <w:spacing w:before="1" w:line="362" w:lineRule="auto"/>
        <w:jc w:val="both"/>
      </w:pPr>
      <w:r>
        <w:t>The high hallucination count in DS-1000 can be attributed to its data science focus, which requires correct usage of complex libraries such as NumPy and Pandas.</w:t>
      </w:r>
      <w:r>
        <w:rPr>
          <w:spacing w:val="-1" w:percent="99"/>
        </w:rPr>
        <w:t xml:space="preserve"> </w:t>
      </w:r>
      <w:r>
        <w:t>The</w:t>
      </w:r>
      <w:r>
        <w:rPr>
          <w:spacing w:val="-2" w:percent="98"/>
        </w:rPr>
        <w:t xml:space="preserve"> </w:t>
      </w:r>
      <w:r>
        <w:t>base</w:t>
      </w:r>
      <w:r>
        <w:rPr>
          <w:spacing w:val="-2" w:percent="98"/>
        </w:rPr>
        <w:t xml:space="preserve"> </w:t>
      </w:r>
      <w:r>
        <w:t>model</w:t>
      </w:r>
      <w:r>
        <w:rPr>
          <w:spacing w:val="-1" w:percent="99"/>
        </w:rPr>
        <w:t xml:space="preserve"> </w:t>
      </w:r>
      <w:r>
        <w:t>frequently</w:t>
      </w:r>
      <w:r>
        <w:rPr>
          <w:spacing w:val="-1" w:percent="99"/>
        </w:rPr>
        <w:t xml:space="preserve"> </w:t>
      </w:r>
      <w:r>
        <w:t>generated</w:t>
      </w:r>
      <w:r>
        <w:rPr>
          <w:spacing w:val="-1" w:percent="99"/>
        </w:rPr>
        <w:t xml:space="preserve"> </w:t>
      </w:r>
      <w:r>
        <w:t>invalid</w:t>
      </w:r>
      <w:r>
        <w:rPr>
          <w:spacing w:val="-1" w:percent="99"/>
        </w:rPr>
        <w:t xml:space="preserve"> </w:t>
      </w:r>
      <w:r>
        <w:t>API</w:t>
      </w:r>
      <w:r>
        <w:rPr>
          <w:spacing w:val="-2" w:percent="98"/>
        </w:rPr>
        <w:t xml:space="preserve"> </w:t>
      </w:r>
      <w:r>
        <w:t>calls,</w:t>
      </w:r>
      <w:r>
        <w:rPr>
          <w:spacing w:val="-1" w:percent="99"/>
        </w:rPr>
        <w:t xml:space="preserve"> </w:t>
      </w:r>
      <w:r>
        <w:t>incorrect</w:t>
      </w:r>
      <w:r>
        <w:rPr>
          <w:spacing w:val="-1" w:percent="99"/>
        </w:rPr>
        <w:t xml:space="preserve"> </w:t>
      </w:r>
      <w:r>
        <w:t xml:space="preserve">function signatures and improper attribute accesses when handling these specialized </w:t>
      </w:r>
      <w:r>
        <w:rPr>
          <w:spacing w:val="-2" w:percent="98"/>
        </w:rPr>
        <w:t>libraries.</w:t>
      </w:r>
      <w:r/>
    </w:p>
    <w:p>
      <w:pPr>
        <w:pStyle w:val="para12"/>
        <w:numPr>
          <w:ilvl w:val="1"/>
          <w:numId w:val="2"/>
        </w:numPr>
        <w:ind w:left="846" w:hanging="563"/>
        <w:spacing w:before="247"/>
        <w:tabs defTabSz="720">
          <w:tab w:val="left" w:pos="846" w:leader="none"/>
        </w:tabs>
      </w:pPr>
      <w:r>
        <w:rPr>
          <w:spacing w:val="-2" w:percent="98"/>
        </w:rPr>
        <w:t>TYPES</w:t>
      </w:r>
      <w:r>
        <w:rPr>
          <w:spacing w:val="-13" w:percent="89"/>
        </w:rPr>
        <w:t xml:space="preserve"> </w:t>
      </w:r>
      <w:r>
        <w:rPr>
          <w:spacing w:val="-2" w:percent="98"/>
        </w:rPr>
        <w:t>OF</w:t>
      </w:r>
      <w:r>
        <w:rPr>
          <w:spacing w:val="-10" w:percent="92"/>
        </w:rPr>
        <w:t xml:space="preserve"> </w:t>
      </w:r>
      <w:r>
        <w:rPr>
          <w:spacing w:val="-2" w:percent="98"/>
        </w:rPr>
        <w:t>HALLUCINATIONS</w:t>
      </w:r>
      <w:r>
        <w:rPr>
          <w:spacing w:val="-10" w:percent="92"/>
        </w:rPr>
        <w:t xml:space="preserve"> </w:t>
      </w:r>
      <w:r>
        <w:rPr>
          <w:spacing w:val="-2" w:percent="98"/>
        </w:rPr>
        <w:t>ACROSS</w:t>
      </w:r>
      <w:r>
        <w:rPr>
          <w:spacing w:val="-10" w:percent="92"/>
        </w:rPr>
        <w:t xml:space="preserve"> </w:t>
      </w:r>
      <w:r>
        <w:rPr>
          <w:spacing w:val="-2" w:percent="98"/>
        </w:rPr>
        <w:t>DATASET</w:t>
      </w:r>
      <w:r/>
    </w:p>
    <w:p>
      <w:pPr>
        <w:pStyle w:val="para12"/>
        <w:ind w:left="-131"/>
        <w:spacing w:before="247"/>
        <w:tabs defTabSz="720">
          <w:tab w:val="left" w:pos="846" w:leader="none"/>
        </w:tabs>
      </w:pPr>
      <w:r/>
    </w:p>
    <w:p>
      <w:pPr>
        <w:pStyle w:val="para10"/>
        <w:ind w:left="283" w:right="139" w:firstLine="586"/>
        <w:spacing w:before="123" w:line="362" w:lineRule="auto"/>
        <w:jc w:val="both"/>
      </w:pPr>
      <w:r>
        <w:t>Table 5.1 presents the detailed breakdown of hallucination types detected across</w:t>
      </w:r>
      <w:r>
        <w:rPr>
          <w:spacing w:val="-1" w:percent="99"/>
        </w:rPr>
        <w:t xml:space="preserve"> </w:t>
      </w:r>
      <w:r>
        <w:t>all</w:t>
      </w:r>
      <w:r>
        <w:rPr>
          <w:spacing w:val="2" w:percent="102"/>
        </w:rPr>
        <w:t xml:space="preserve"> </w:t>
      </w:r>
      <w:r>
        <w:t>three datasets calculated using the formula from 5.1.2 .</w:t>
      </w:r>
      <w:r>
        <w:rPr>
          <w:spacing w:val="2" w:percent="102"/>
        </w:rPr>
        <w:t xml:space="preserve"> </w:t>
      </w:r>
      <w:r>
        <w:t>A</w:t>
      </w:r>
      <w:r>
        <w:rPr>
          <w:spacing w:val="1" w:percent="101"/>
        </w:rPr>
        <w:t xml:space="preserve"> </w:t>
      </w:r>
      <w:r>
        <w:t>total</w:t>
      </w:r>
      <w:r>
        <w:rPr>
          <w:spacing w:val="1" w:percent="101"/>
        </w:rPr>
        <w:t xml:space="preserve"> </w:t>
      </w:r>
      <w:r>
        <w:t>of</w:t>
      </w:r>
      <w:r>
        <w:rPr>
          <w:spacing w:val="1" w:percent="101"/>
        </w:rPr>
        <w:t xml:space="preserve"> </w:t>
      </w:r>
      <w:r>
        <w:t>1,791</w:t>
      </w:r>
      <w:r>
        <w:rPr>
          <w:spacing w:val="1" w:percent="101"/>
        </w:rPr>
        <w:t xml:space="preserve"> </w:t>
      </w:r>
      <w:r>
        <w:t>errors</w:t>
      </w:r>
      <w:r>
        <w:rPr>
          <w:spacing w:val="2" w:percent="102"/>
        </w:rPr>
        <w:t xml:space="preserve"> </w:t>
      </w:r>
      <w:r>
        <w:t>were</w:t>
      </w:r>
      <w:r>
        <w:rPr>
          <w:spacing w:val="1" w:percent="101"/>
        </w:rPr>
        <w:t xml:space="preserve"> </w:t>
      </w:r>
      <w:r>
        <w:t>identified</w:t>
      </w:r>
      <w:r>
        <w:rPr>
          <w:spacing w:val="1" w:percent="101"/>
        </w:rPr>
        <w:t xml:space="preserve"> </w:t>
      </w:r>
      <w:r>
        <w:t>across</w:t>
      </w:r>
      <w:r>
        <w:rPr>
          <w:spacing w:val="2" w:percent="102"/>
        </w:rPr>
        <w:t xml:space="preserve"> </w:t>
      </w:r>
      <w:r>
        <w:t>1,534</w:t>
      </w:r>
      <w:r>
        <w:rPr>
          <w:spacing w:val="2" w:percent="102"/>
        </w:rPr>
        <w:t xml:space="preserve"> </w:t>
      </w:r>
      <w:r>
        <w:rPr>
          <w:spacing w:val="-2" w:percent="98"/>
        </w:rPr>
        <w:t>tasks,</w:t>
      </w:r>
      <w:r>
        <w:t>indicating</w:t>
      </w:r>
      <w:r>
        <w:rPr>
          <w:spacing w:val="-18" w:percent="84"/>
        </w:rPr>
        <w:t xml:space="preserve"> </w:t>
      </w:r>
      <w:r>
        <w:t>that</w:t>
      </w:r>
      <w:r>
        <w:rPr>
          <w:spacing w:val="-17" w:percent="85"/>
        </w:rPr>
        <w:t xml:space="preserve"> </w:t>
      </w:r>
      <w:r>
        <w:t>many</w:t>
      </w:r>
      <w:r>
        <w:rPr>
          <w:spacing w:val="-18" w:percent="84"/>
        </w:rPr>
        <w:t xml:space="preserve"> </w:t>
      </w:r>
      <w:r>
        <w:t>programs</w:t>
      </w:r>
      <w:r>
        <w:rPr>
          <w:spacing w:val="-17" w:percent="85"/>
        </w:rPr>
        <w:t xml:space="preserve"> </w:t>
      </w:r>
      <w:r>
        <w:t>contained</w:t>
      </w:r>
      <w:r>
        <w:rPr>
          <w:spacing w:val="-18" w:percent="84"/>
        </w:rPr>
        <w:t xml:space="preserve"> </w:t>
      </w:r>
      <w:r>
        <w:t>multiple</w:t>
      </w:r>
      <w:r>
        <w:rPr>
          <w:spacing w:val="-17" w:percent="85"/>
        </w:rPr>
        <w:t xml:space="preserve"> </w:t>
      </w:r>
      <w:r>
        <w:t>distinct</w:t>
      </w:r>
      <w:r>
        <w:rPr>
          <w:spacing w:val="-18" w:percent="84"/>
        </w:rPr>
        <w:t xml:space="preserve"> </w:t>
      </w:r>
      <w:r>
        <w:t>error</w:t>
      </w:r>
      <w:r>
        <w:rPr>
          <w:spacing w:val="-17" w:percent="85"/>
        </w:rPr>
        <w:t xml:space="preserve"> </w:t>
      </w:r>
      <w:r>
        <w:t>types</w:t>
      </w:r>
      <w:r>
        <w:rPr>
          <w:spacing w:val="-2" w:percent="98"/>
        </w:rPr>
        <w:t>.</w:t>
      </w:r>
      <w:r/>
    </w:p>
    <w:p>
      <w:pPr>
        <w:pStyle w:val="para10"/>
        <w:spacing w:before="94"/>
      </w:pPr>
      <w:r/>
    </w:p>
    <w:p>
      <w:pPr>
        <w:ind w:left="3166" w:right="1892" w:hanging="690"/>
        <w:spacing w:line="360" w:lineRule="auto"/>
        <w:rPr>
          <w:sz w:val="24"/>
        </w:rPr>
      </w:pPr>
      <w:r>
        <w:rPr>
          <w:sz w:val="24"/>
        </w:rPr>
        <w:t>Table</w:t>
      </w:r>
      <w:r>
        <w:rPr>
          <w:spacing w:val="-10" w:percent="90"/>
          <w:sz w:val="24"/>
        </w:rPr>
        <w:t xml:space="preserve"> </w:t>
      </w:r>
      <w:r>
        <w:rPr>
          <w:sz w:val="24"/>
        </w:rPr>
        <w:t>5.1</w:t>
      </w:r>
      <w:r>
        <w:rPr>
          <w:spacing w:val="-10" w:percent="90"/>
          <w:sz w:val="24"/>
        </w:rPr>
        <w:t xml:space="preserve"> </w:t>
      </w:r>
      <w:r>
        <w:rPr>
          <w:sz w:val="24"/>
        </w:rPr>
        <w:t>Types</w:t>
      </w:r>
      <w:r>
        <w:rPr>
          <w:spacing w:val="-11" w:percent="89"/>
          <w:sz w:val="24"/>
        </w:rPr>
        <w:t xml:space="preserve"> </w:t>
      </w:r>
      <w:r>
        <w:rPr>
          <w:sz w:val="24"/>
        </w:rPr>
        <w:t>of</w:t>
      </w:r>
      <w:r>
        <w:rPr>
          <w:spacing w:val="-10" w:percent="90"/>
          <w:sz w:val="24"/>
        </w:rPr>
        <w:t xml:space="preserve"> </w:t>
      </w:r>
      <w:r>
        <w:rPr>
          <w:sz w:val="24"/>
        </w:rPr>
        <w:t>error</w:t>
      </w:r>
      <w:r>
        <w:rPr>
          <w:spacing w:val="-10" w:percent="90"/>
          <w:sz w:val="24"/>
        </w:rPr>
        <w:t xml:space="preserve"> </w:t>
      </w:r>
      <w:r>
        <w:rPr>
          <w:sz w:val="24"/>
        </w:rPr>
        <w:t>information</w:t>
      </w:r>
      <w:r>
        <w:rPr>
          <w:spacing w:val="-10" w:percent="90"/>
          <w:sz w:val="24"/>
        </w:rPr>
        <w:t xml:space="preserve"> </w:t>
      </w:r>
      <w:r>
        <w:rPr>
          <w:sz w:val="24"/>
        </w:rPr>
        <w:t>during</w:t>
      </w:r>
      <w:r>
        <w:rPr>
          <w:spacing w:val="-10" w:percent="90"/>
          <w:sz w:val="24"/>
        </w:rPr>
        <w:t xml:space="preserve"> </w:t>
      </w:r>
      <w:r>
        <w:rPr>
          <w:sz w:val="24"/>
        </w:rPr>
        <w:t>code generation with frozen base model</w:t>
      </w:r>
    </w:p>
    <w:p>
      <w:pPr>
        <w:pStyle w:val="para10"/>
        <w:spacing w:before="18"/>
        <w:rPr>
          <w:sz w:val="20"/>
        </w:rPr>
      </w:pPr>
      <w:r>
        <w:rPr>
          <w:sz w:val="20"/>
        </w:rPr>
      </w:r>
    </w:p>
    <w:tbl>
      <w:tblPr>
        <w:tblStyle w:val="TableNormal"/>
        <w:name w:val="Table16"/>
        <w:tabOrder w:val="0"/>
        <w:jc w:val="left"/>
        <w:tblInd w:w="146" w:type="dxa"/>
        <w:tblW w:w="9011" w:type="dxa"/>
        <w:pPr>
          <w:ind w:left="146"/>
        </w:pPr>
        <w:tblLook w:val="01E0" w:firstRow="1" w:lastRow="1" w:firstColumn="1" w:lastColumn="1" w:noHBand="0" w:noVBand="0"/>
      </w:tblPr>
      <w:tblGrid>
        <w:gridCol w:w="2814"/>
        <w:gridCol w:w="1180"/>
        <w:gridCol w:w="1683"/>
        <w:gridCol w:w="1132"/>
        <w:gridCol w:w="2202"/>
      </w:tblGrid>
      <w:tr>
        <w:trPr>
          <w:tblHeader w:val="0"/>
          <w:cantSplit w:val="0"/>
          <w:trHeight w:val="313" w:hRule="atLeast"/>
        </w:trPr>
        <w:tc>
          <w:tcPr>
            <w:tcW w:w="2814"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left="108"/>
              <w:spacing w:line="293" w:lineRule="exact"/>
              <w:rPr>
                <w:b/>
                <w:sz w:val="28"/>
              </w:rPr>
            </w:pPr>
            <w:r>
              <w:rPr>
                <w:b/>
                <w:spacing w:val="-2" w:percent="98"/>
                <w:sz w:val="28"/>
              </w:rPr>
              <w:t>Error_Type</w:t>
            </w:r>
            <w:r>
              <w:rPr>
                <w:b/>
                <w:sz w:val="28"/>
              </w:rPr>
            </w:r>
          </w:p>
        </w:tc>
        <w:tc>
          <w:tcPr>
            <w:tcW w:w="1180"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right="97"/>
              <w:spacing w:line="293" w:lineRule="exact"/>
              <w:jc w:val="right"/>
              <w:rPr>
                <w:b/>
                <w:sz w:val="28"/>
              </w:rPr>
            </w:pPr>
            <w:r>
              <w:rPr>
                <w:b/>
                <w:spacing w:val="-2" w:percent="98"/>
                <w:sz w:val="28"/>
              </w:rPr>
              <w:t>DS1000</w:t>
            </w:r>
            <w:r>
              <w:rPr>
                <w:b/>
                <w:sz w:val="28"/>
              </w:rPr>
            </w:r>
          </w:p>
        </w:tc>
        <w:tc>
          <w:tcPr>
            <w:tcW w:w="1683"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right="96"/>
              <w:spacing w:line="293" w:lineRule="exact"/>
              <w:jc w:val="right"/>
              <w:rPr>
                <w:b/>
                <w:sz w:val="28"/>
              </w:rPr>
            </w:pPr>
            <w:r>
              <w:rPr>
                <w:b/>
                <w:spacing w:val="-2" w:percent="98"/>
                <w:sz w:val="28"/>
              </w:rPr>
              <w:t>HumanEval</w:t>
            </w:r>
            <w:r>
              <w:rPr>
                <w:b/>
                <w:sz w:val="28"/>
              </w:rPr>
            </w:r>
          </w:p>
        </w:tc>
        <w:tc>
          <w:tcPr>
            <w:tcW w:w="1132"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right="95"/>
              <w:spacing w:line="293" w:lineRule="exact"/>
              <w:jc w:val="right"/>
              <w:rPr>
                <w:b/>
                <w:sz w:val="28"/>
              </w:rPr>
            </w:pPr>
            <w:r>
              <w:rPr>
                <w:b/>
                <w:spacing w:val="-4" w:percent="97"/>
                <w:sz w:val="28"/>
              </w:rPr>
              <w:t>MBPP</w:t>
            </w:r>
            <w:r>
              <w:rPr>
                <w:b/>
                <w:sz w:val="28"/>
              </w:rPr>
            </w:r>
          </w:p>
        </w:tc>
        <w:tc>
          <w:tcPr>
            <w:tcW w:w="2202"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right="96"/>
              <w:spacing w:line="293" w:lineRule="exact"/>
              <w:jc w:val="right"/>
              <w:rPr>
                <w:b/>
                <w:sz w:val="28"/>
              </w:rPr>
            </w:pPr>
            <w:r>
              <w:rPr>
                <w:b/>
                <w:spacing w:val="-4" w:percent="97"/>
                <w:sz w:val="28"/>
              </w:rPr>
              <w:t>Total</w:t>
            </w:r>
            <w:r>
              <w:rPr>
                <w:b/>
                <w:sz w:val="28"/>
              </w:rPr>
            </w:r>
          </w:p>
        </w:tc>
      </w:tr>
      <w:tr>
        <w:trPr>
          <w:tblHeader w:val="0"/>
          <w:cantSplit w:val="0"/>
          <w:trHeight w:val="312" w:hRule="atLeast"/>
        </w:trPr>
        <w:tc>
          <w:tcPr>
            <w:tcW w:w="2814"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left="108"/>
              <w:spacing w:line="293" w:lineRule="exact"/>
              <w:rPr>
                <w:sz w:val="28"/>
              </w:rPr>
            </w:pPr>
            <w:r>
              <w:rPr>
                <w:spacing w:val="-2" w:percent="98"/>
                <w:sz w:val="28"/>
              </w:rPr>
              <w:t>AssertionError</w:t>
            </w:r>
            <w:r>
              <w:rPr>
                <w:sz w:val="28"/>
              </w:rPr>
            </w:r>
          </w:p>
        </w:tc>
        <w:tc>
          <w:tcPr>
            <w:tcW w:w="1180"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right="97"/>
              <w:spacing w:line="293" w:lineRule="exact"/>
              <w:jc w:val="right"/>
              <w:rPr>
                <w:sz w:val="28"/>
              </w:rPr>
            </w:pPr>
            <w:r>
              <w:rPr>
                <w:spacing w:val="-4" w:percent="96"/>
                <w:sz w:val="28"/>
              </w:rPr>
              <w:t>188</w:t>
            </w:r>
            <w:r>
              <w:rPr>
                <w:sz w:val="28"/>
              </w:rPr>
            </w:r>
          </w:p>
        </w:tc>
        <w:tc>
          <w:tcPr>
            <w:tcW w:w="1683"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right="97"/>
              <w:spacing w:line="293" w:lineRule="exact"/>
              <w:jc w:val="right"/>
              <w:rPr>
                <w:sz w:val="28"/>
              </w:rPr>
            </w:pPr>
            <w:r>
              <w:rPr>
                <w:spacing w:val="-4" w:percent="96"/>
                <w:sz w:val="28"/>
              </w:rPr>
              <w:t>20</w:t>
            </w:r>
            <w:r>
              <w:rPr>
                <w:sz w:val="28"/>
              </w:rPr>
            </w:r>
          </w:p>
        </w:tc>
        <w:tc>
          <w:tcPr>
            <w:tcW w:w="1132"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right="97"/>
              <w:spacing w:line="293" w:lineRule="exact"/>
              <w:jc w:val="right"/>
              <w:rPr>
                <w:sz w:val="28"/>
              </w:rPr>
            </w:pPr>
            <w:r>
              <w:rPr>
                <w:spacing w:val="-4" w:percent="96"/>
                <w:sz w:val="28"/>
              </w:rPr>
              <w:t>75</w:t>
            </w:r>
            <w:r>
              <w:rPr>
                <w:sz w:val="28"/>
              </w:rPr>
            </w:r>
          </w:p>
        </w:tc>
        <w:tc>
          <w:tcPr>
            <w:tcW w:w="2202"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right="97"/>
              <w:spacing w:line="293" w:lineRule="exact"/>
              <w:jc w:val="right"/>
              <w:rPr>
                <w:sz w:val="28"/>
              </w:rPr>
            </w:pPr>
            <w:r>
              <w:rPr>
                <w:spacing w:val="-4" w:percent="96"/>
                <w:sz w:val="28"/>
              </w:rPr>
              <w:t>283</w:t>
            </w:r>
            <w:r>
              <w:rPr>
                <w:sz w:val="28"/>
              </w:rPr>
            </w:r>
          </w:p>
        </w:tc>
      </w:tr>
      <w:tr>
        <w:trPr>
          <w:tblHeader w:val="0"/>
          <w:cantSplit w:val="0"/>
          <w:trHeight w:val="312" w:hRule="atLeast"/>
        </w:trPr>
        <w:tc>
          <w:tcPr>
            <w:tcW w:w="2814"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left="108"/>
              <w:spacing w:line="293" w:lineRule="exact"/>
              <w:rPr>
                <w:sz w:val="28"/>
              </w:rPr>
            </w:pPr>
            <w:r>
              <w:rPr>
                <w:spacing w:val="-2" w:percent="98"/>
                <w:sz w:val="28"/>
              </w:rPr>
              <w:t>AttributeError</w:t>
            </w:r>
            <w:r>
              <w:rPr>
                <w:sz w:val="28"/>
              </w:rPr>
            </w:r>
          </w:p>
        </w:tc>
        <w:tc>
          <w:tcPr>
            <w:tcW w:w="1180"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right="97"/>
              <w:spacing w:line="293" w:lineRule="exact"/>
              <w:jc w:val="right"/>
              <w:rPr>
                <w:sz w:val="28"/>
              </w:rPr>
            </w:pPr>
            <w:r>
              <w:rPr>
                <w:spacing w:val="-4" w:percent="96"/>
                <w:sz w:val="28"/>
              </w:rPr>
              <w:t>31</w:t>
            </w:r>
            <w:r>
              <w:rPr>
                <w:sz w:val="28"/>
              </w:rPr>
            </w:r>
          </w:p>
        </w:tc>
        <w:tc>
          <w:tcPr>
            <w:tcW w:w="1683"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right="97"/>
              <w:spacing w:line="293" w:lineRule="exact"/>
              <w:jc w:val="right"/>
              <w:rPr>
                <w:sz w:val="28"/>
              </w:rPr>
            </w:pPr>
            <w:r>
              <w:rPr>
                <w:spacing w:val="-10" w:percent="91"/>
                <w:sz w:val="28"/>
              </w:rPr>
              <w:t>1</w:t>
            </w:r>
            <w:r>
              <w:rPr>
                <w:sz w:val="28"/>
              </w:rPr>
            </w:r>
          </w:p>
        </w:tc>
        <w:tc>
          <w:tcPr>
            <w:tcW w:w="1132"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right="97"/>
              <w:spacing w:line="293" w:lineRule="exact"/>
              <w:jc w:val="right"/>
              <w:rPr>
                <w:sz w:val="28"/>
              </w:rPr>
            </w:pPr>
            <w:r>
              <w:rPr>
                <w:spacing w:val="-10" w:percent="91"/>
                <w:sz w:val="28"/>
              </w:rPr>
              <w:t>1</w:t>
            </w:r>
            <w:r>
              <w:rPr>
                <w:sz w:val="28"/>
              </w:rPr>
            </w:r>
          </w:p>
        </w:tc>
        <w:tc>
          <w:tcPr>
            <w:tcW w:w="2202"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right="97"/>
              <w:spacing w:line="293" w:lineRule="exact"/>
              <w:jc w:val="right"/>
              <w:rPr>
                <w:sz w:val="28"/>
              </w:rPr>
            </w:pPr>
            <w:r>
              <w:rPr>
                <w:spacing w:val="-4" w:percent="96"/>
                <w:sz w:val="28"/>
              </w:rPr>
              <w:t>33</w:t>
            </w:r>
            <w:r>
              <w:rPr>
                <w:sz w:val="28"/>
              </w:rPr>
            </w:r>
          </w:p>
        </w:tc>
      </w:tr>
      <w:tr>
        <w:trPr>
          <w:tblHeader w:val="0"/>
          <w:cantSplit w:val="0"/>
          <w:trHeight w:val="312" w:hRule="atLeast"/>
        </w:trPr>
        <w:tc>
          <w:tcPr>
            <w:tcW w:w="2814"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left="108"/>
              <w:spacing w:line="293" w:lineRule="exact"/>
              <w:rPr>
                <w:sz w:val="28"/>
              </w:rPr>
            </w:pPr>
            <w:r>
              <w:rPr>
                <w:spacing w:val="-2" w:percent="98"/>
                <w:sz w:val="28"/>
              </w:rPr>
              <w:t>AxisError</w:t>
            </w:r>
            <w:r>
              <w:rPr>
                <w:sz w:val="28"/>
              </w:rPr>
            </w:r>
          </w:p>
        </w:tc>
        <w:tc>
          <w:tcPr>
            <w:tcW w:w="1180"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right="97"/>
              <w:spacing w:line="293" w:lineRule="exact"/>
              <w:jc w:val="right"/>
              <w:rPr>
                <w:sz w:val="28"/>
              </w:rPr>
            </w:pPr>
            <w:r>
              <w:rPr>
                <w:spacing w:val="-10" w:percent="91"/>
                <w:sz w:val="28"/>
              </w:rPr>
              <w:t>4</w:t>
            </w:r>
            <w:r>
              <w:rPr>
                <w:sz w:val="28"/>
              </w:rPr>
            </w:r>
          </w:p>
        </w:tc>
        <w:tc>
          <w:tcPr>
            <w:tcW w:w="1683"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right="97"/>
              <w:spacing w:line="293" w:lineRule="exact"/>
              <w:jc w:val="right"/>
              <w:rPr>
                <w:sz w:val="28"/>
              </w:rPr>
            </w:pPr>
            <w:r>
              <w:rPr>
                <w:spacing w:val="-10" w:percent="91"/>
                <w:sz w:val="28"/>
              </w:rPr>
              <w:t>0</w:t>
            </w:r>
            <w:r>
              <w:rPr>
                <w:sz w:val="28"/>
              </w:rPr>
            </w:r>
          </w:p>
        </w:tc>
        <w:tc>
          <w:tcPr>
            <w:tcW w:w="1132"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right="97"/>
              <w:spacing w:line="293" w:lineRule="exact"/>
              <w:jc w:val="right"/>
              <w:rPr>
                <w:sz w:val="28"/>
              </w:rPr>
            </w:pPr>
            <w:r>
              <w:rPr>
                <w:spacing w:val="-10" w:percent="91"/>
                <w:sz w:val="28"/>
              </w:rPr>
              <w:t>0</w:t>
            </w:r>
            <w:r>
              <w:rPr>
                <w:sz w:val="28"/>
              </w:rPr>
            </w:r>
          </w:p>
        </w:tc>
        <w:tc>
          <w:tcPr>
            <w:tcW w:w="2202"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right="97"/>
              <w:spacing w:line="293" w:lineRule="exact"/>
              <w:jc w:val="right"/>
              <w:rPr>
                <w:sz w:val="28"/>
              </w:rPr>
            </w:pPr>
            <w:r>
              <w:rPr>
                <w:spacing w:val="-10" w:percent="91"/>
                <w:sz w:val="28"/>
              </w:rPr>
              <w:t>4</w:t>
            </w:r>
            <w:r>
              <w:rPr>
                <w:sz w:val="28"/>
              </w:rPr>
            </w:r>
          </w:p>
        </w:tc>
      </w:tr>
      <w:tr>
        <w:trPr>
          <w:tblHeader w:val="0"/>
          <w:cantSplit w:val="0"/>
          <w:trHeight w:val="312" w:hRule="atLeast"/>
        </w:trPr>
        <w:tc>
          <w:tcPr>
            <w:tcW w:w="2814"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left="108"/>
              <w:spacing w:line="293" w:lineRule="exact"/>
              <w:rPr>
                <w:sz w:val="28"/>
              </w:rPr>
            </w:pPr>
            <w:r>
              <w:rPr>
                <w:spacing w:val="-2" w:percent="98"/>
                <w:sz w:val="28"/>
              </w:rPr>
              <w:t>IndentationError</w:t>
            </w:r>
            <w:r>
              <w:rPr>
                <w:sz w:val="28"/>
              </w:rPr>
            </w:r>
          </w:p>
        </w:tc>
        <w:tc>
          <w:tcPr>
            <w:tcW w:w="1180"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right="97"/>
              <w:spacing w:line="293" w:lineRule="exact"/>
              <w:jc w:val="right"/>
              <w:rPr>
                <w:sz w:val="28"/>
              </w:rPr>
            </w:pPr>
            <w:r>
              <w:rPr>
                <w:spacing w:val="-4" w:percent="96"/>
                <w:sz w:val="28"/>
              </w:rPr>
              <w:t>90</w:t>
            </w:r>
            <w:r>
              <w:rPr>
                <w:sz w:val="28"/>
              </w:rPr>
            </w:r>
          </w:p>
        </w:tc>
        <w:tc>
          <w:tcPr>
            <w:tcW w:w="1683"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right="97"/>
              <w:spacing w:line="293" w:lineRule="exact"/>
              <w:jc w:val="right"/>
              <w:rPr>
                <w:sz w:val="28"/>
              </w:rPr>
            </w:pPr>
            <w:r>
              <w:rPr>
                <w:spacing w:val="-10" w:percent="91"/>
                <w:sz w:val="28"/>
              </w:rPr>
              <w:t>0</w:t>
            </w:r>
            <w:r>
              <w:rPr>
                <w:sz w:val="28"/>
              </w:rPr>
            </w:r>
          </w:p>
        </w:tc>
        <w:tc>
          <w:tcPr>
            <w:tcW w:w="1132"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right="97"/>
              <w:spacing w:line="293" w:lineRule="exact"/>
              <w:jc w:val="right"/>
              <w:rPr>
                <w:sz w:val="28"/>
              </w:rPr>
            </w:pPr>
            <w:r>
              <w:rPr>
                <w:spacing w:val="-10" w:percent="91"/>
                <w:sz w:val="28"/>
              </w:rPr>
              <w:t>0</w:t>
            </w:r>
            <w:r>
              <w:rPr>
                <w:sz w:val="28"/>
              </w:rPr>
            </w:r>
          </w:p>
        </w:tc>
        <w:tc>
          <w:tcPr>
            <w:tcW w:w="2202"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right="97"/>
              <w:spacing w:line="293" w:lineRule="exact"/>
              <w:jc w:val="right"/>
              <w:rPr>
                <w:sz w:val="28"/>
              </w:rPr>
            </w:pPr>
            <w:r>
              <w:rPr>
                <w:spacing w:val="-4" w:percent="96"/>
                <w:sz w:val="28"/>
              </w:rPr>
              <w:t>90</w:t>
            </w:r>
            <w:r>
              <w:rPr>
                <w:sz w:val="28"/>
              </w:rPr>
            </w:r>
          </w:p>
        </w:tc>
      </w:tr>
      <w:tr>
        <w:trPr>
          <w:tblHeader w:val="0"/>
          <w:cantSplit w:val="0"/>
          <w:trHeight w:val="313" w:hRule="atLeast"/>
        </w:trPr>
        <w:tc>
          <w:tcPr>
            <w:tcW w:w="2814"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left="108"/>
              <w:spacing w:line="293" w:lineRule="exact"/>
              <w:rPr>
                <w:sz w:val="28"/>
              </w:rPr>
            </w:pPr>
            <w:r>
              <w:rPr>
                <w:spacing w:val="-2" w:percent="98"/>
                <w:sz w:val="28"/>
              </w:rPr>
              <w:t>IndexError</w:t>
            </w:r>
            <w:r>
              <w:rPr>
                <w:sz w:val="28"/>
              </w:rPr>
            </w:r>
          </w:p>
        </w:tc>
        <w:tc>
          <w:tcPr>
            <w:tcW w:w="1180"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right="97"/>
              <w:spacing w:line="293" w:lineRule="exact"/>
              <w:jc w:val="right"/>
              <w:rPr>
                <w:sz w:val="28"/>
              </w:rPr>
            </w:pPr>
            <w:r>
              <w:rPr>
                <w:spacing w:val="-10" w:percent="91"/>
                <w:sz w:val="28"/>
              </w:rPr>
              <w:t>4</w:t>
            </w:r>
            <w:r>
              <w:rPr>
                <w:sz w:val="28"/>
              </w:rPr>
            </w:r>
          </w:p>
        </w:tc>
        <w:tc>
          <w:tcPr>
            <w:tcW w:w="1683"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right="97"/>
              <w:spacing w:line="293" w:lineRule="exact"/>
              <w:jc w:val="right"/>
              <w:rPr>
                <w:sz w:val="28"/>
              </w:rPr>
            </w:pPr>
            <w:r>
              <w:rPr>
                <w:spacing w:val="-10" w:percent="91"/>
                <w:sz w:val="28"/>
              </w:rPr>
              <w:t>1</w:t>
            </w:r>
            <w:r>
              <w:rPr>
                <w:sz w:val="28"/>
              </w:rPr>
            </w:r>
          </w:p>
        </w:tc>
        <w:tc>
          <w:tcPr>
            <w:tcW w:w="1132"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right="97"/>
              <w:spacing w:line="293" w:lineRule="exact"/>
              <w:jc w:val="right"/>
              <w:rPr>
                <w:sz w:val="28"/>
              </w:rPr>
            </w:pPr>
            <w:r>
              <w:rPr>
                <w:spacing w:val="-10" w:percent="91"/>
                <w:sz w:val="28"/>
              </w:rPr>
              <w:t>1</w:t>
            </w:r>
            <w:r>
              <w:rPr>
                <w:sz w:val="28"/>
              </w:rPr>
            </w:r>
          </w:p>
        </w:tc>
        <w:tc>
          <w:tcPr>
            <w:tcW w:w="2202"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right="97"/>
              <w:spacing w:line="293" w:lineRule="exact"/>
              <w:jc w:val="right"/>
              <w:rPr>
                <w:sz w:val="28"/>
              </w:rPr>
            </w:pPr>
            <w:r>
              <w:rPr>
                <w:spacing w:val="-10" w:percent="91"/>
                <w:sz w:val="28"/>
              </w:rPr>
              <w:t>6</w:t>
            </w:r>
            <w:r>
              <w:rPr>
                <w:sz w:val="28"/>
              </w:rPr>
            </w:r>
          </w:p>
        </w:tc>
      </w:tr>
      <w:tr>
        <w:trPr>
          <w:tblHeader w:val="0"/>
          <w:cantSplit w:val="0"/>
          <w:trHeight w:val="312" w:hRule="atLeast"/>
        </w:trPr>
        <w:tc>
          <w:tcPr>
            <w:tcW w:w="2814"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left="108"/>
              <w:spacing w:line="293" w:lineRule="exact"/>
              <w:rPr>
                <w:sz w:val="28"/>
              </w:rPr>
            </w:pPr>
            <w:r>
              <w:rPr>
                <w:spacing w:val="-2" w:percent="98"/>
                <w:sz w:val="28"/>
              </w:rPr>
              <w:t>IndexingError</w:t>
            </w:r>
            <w:r>
              <w:rPr>
                <w:sz w:val="28"/>
              </w:rPr>
            </w:r>
          </w:p>
        </w:tc>
        <w:tc>
          <w:tcPr>
            <w:tcW w:w="1180"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right="97"/>
              <w:spacing w:line="293" w:lineRule="exact"/>
              <w:jc w:val="right"/>
              <w:rPr>
                <w:sz w:val="28"/>
              </w:rPr>
            </w:pPr>
            <w:r>
              <w:rPr>
                <w:spacing w:val="-10" w:percent="91"/>
                <w:sz w:val="28"/>
              </w:rPr>
              <w:t>2</w:t>
            </w:r>
            <w:r>
              <w:rPr>
                <w:sz w:val="28"/>
              </w:rPr>
            </w:r>
          </w:p>
        </w:tc>
        <w:tc>
          <w:tcPr>
            <w:tcW w:w="1683"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right="97"/>
              <w:spacing w:line="293" w:lineRule="exact"/>
              <w:jc w:val="right"/>
              <w:rPr>
                <w:sz w:val="28"/>
              </w:rPr>
            </w:pPr>
            <w:r>
              <w:rPr>
                <w:spacing w:val="-10" w:percent="91"/>
                <w:sz w:val="28"/>
              </w:rPr>
              <w:t>0</w:t>
            </w:r>
            <w:r>
              <w:rPr>
                <w:sz w:val="28"/>
              </w:rPr>
            </w:r>
          </w:p>
        </w:tc>
        <w:tc>
          <w:tcPr>
            <w:tcW w:w="1132"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right="97"/>
              <w:spacing w:line="293" w:lineRule="exact"/>
              <w:jc w:val="right"/>
              <w:rPr>
                <w:sz w:val="28"/>
              </w:rPr>
            </w:pPr>
            <w:r>
              <w:rPr>
                <w:spacing w:val="-10" w:percent="91"/>
                <w:sz w:val="28"/>
              </w:rPr>
              <w:t>0</w:t>
            </w:r>
            <w:r>
              <w:rPr>
                <w:sz w:val="28"/>
              </w:rPr>
            </w:r>
          </w:p>
        </w:tc>
        <w:tc>
          <w:tcPr>
            <w:tcW w:w="2202"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right="97"/>
              <w:spacing w:line="293" w:lineRule="exact"/>
              <w:jc w:val="right"/>
              <w:rPr>
                <w:sz w:val="28"/>
              </w:rPr>
            </w:pPr>
            <w:r>
              <w:rPr>
                <w:spacing w:val="-10" w:percent="91"/>
                <w:sz w:val="28"/>
              </w:rPr>
              <w:t>2</w:t>
            </w:r>
            <w:r>
              <w:rPr>
                <w:sz w:val="28"/>
              </w:rPr>
            </w:r>
          </w:p>
        </w:tc>
      </w:tr>
      <w:tr>
        <w:trPr>
          <w:tblHeader w:val="0"/>
          <w:cantSplit w:val="0"/>
          <w:trHeight w:val="312" w:hRule="atLeast"/>
        </w:trPr>
        <w:tc>
          <w:tcPr>
            <w:tcW w:w="2814"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left="108"/>
              <w:spacing w:line="293" w:lineRule="exact"/>
              <w:rPr>
                <w:sz w:val="28"/>
              </w:rPr>
            </w:pPr>
            <w:r>
              <w:rPr>
                <w:spacing w:val="-2" w:percent="98"/>
                <w:sz w:val="28"/>
              </w:rPr>
              <w:t>InvalidIndexError</w:t>
            </w:r>
            <w:r>
              <w:rPr>
                <w:sz w:val="28"/>
              </w:rPr>
            </w:r>
          </w:p>
        </w:tc>
        <w:tc>
          <w:tcPr>
            <w:tcW w:w="1180"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right="97"/>
              <w:spacing w:line="293" w:lineRule="exact"/>
              <w:jc w:val="right"/>
              <w:rPr>
                <w:sz w:val="28"/>
              </w:rPr>
            </w:pPr>
            <w:r>
              <w:rPr>
                <w:spacing w:val="-10" w:percent="91"/>
                <w:sz w:val="28"/>
              </w:rPr>
              <w:t>1</w:t>
            </w:r>
            <w:r>
              <w:rPr>
                <w:sz w:val="28"/>
              </w:rPr>
            </w:r>
          </w:p>
        </w:tc>
        <w:tc>
          <w:tcPr>
            <w:tcW w:w="1683"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right="97"/>
              <w:spacing w:line="293" w:lineRule="exact"/>
              <w:jc w:val="right"/>
              <w:rPr>
                <w:sz w:val="28"/>
              </w:rPr>
            </w:pPr>
            <w:r>
              <w:rPr>
                <w:spacing w:val="-10" w:percent="91"/>
                <w:sz w:val="28"/>
              </w:rPr>
              <w:t>0</w:t>
            </w:r>
            <w:r>
              <w:rPr>
                <w:sz w:val="28"/>
              </w:rPr>
            </w:r>
          </w:p>
        </w:tc>
        <w:tc>
          <w:tcPr>
            <w:tcW w:w="1132"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right="97"/>
              <w:spacing w:line="293" w:lineRule="exact"/>
              <w:jc w:val="right"/>
              <w:rPr>
                <w:sz w:val="28"/>
              </w:rPr>
            </w:pPr>
            <w:r>
              <w:rPr>
                <w:spacing w:val="-10" w:percent="91"/>
                <w:sz w:val="28"/>
              </w:rPr>
              <w:t>0</w:t>
            </w:r>
            <w:r>
              <w:rPr>
                <w:sz w:val="28"/>
              </w:rPr>
            </w:r>
          </w:p>
        </w:tc>
        <w:tc>
          <w:tcPr>
            <w:tcW w:w="2202"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right="97"/>
              <w:spacing w:line="293" w:lineRule="exact"/>
              <w:jc w:val="right"/>
              <w:rPr>
                <w:sz w:val="28"/>
              </w:rPr>
            </w:pPr>
            <w:r>
              <w:rPr>
                <w:spacing w:val="-10" w:percent="91"/>
                <w:sz w:val="28"/>
              </w:rPr>
              <w:t>1</w:t>
            </w:r>
            <w:r>
              <w:rPr>
                <w:sz w:val="28"/>
              </w:rPr>
            </w:r>
          </w:p>
        </w:tc>
      </w:tr>
      <w:tr>
        <w:trPr>
          <w:tblHeader w:val="0"/>
          <w:cantSplit w:val="0"/>
          <w:trHeight w:val="312" w:hRule="atLeast"/>
        </w:trPr>
        <w:tc>
          <w:tcPr>
            <w:tcW w:w="2814"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left="108"/>
              <w:spacing w:line="293" w:lineRule="exact"/>
              <w:rPr>
                <w:sz w:val="28"/>
              </w:rPr>
            </w:pPr>
            <w:r>
              <w:rPr>
                <w:spacing w:val="-2" w:percent="98"/>
                <w:sz w:val="28"/>
              </w:rPr>
              <w:t>KeyError</w:t>
            </w:r>
            <w:r>
              <w:rPr>
                <w:sz w:val="28"/>
              </w:rPr>
            </w:r>
          </w:p>
        </w:tc>
        <w:tc>
          <w:tcPr>
            <w:tcW w:w="1180"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right="97"/>
              <w:spacing w:line="293" w:lineRule="exact"/>
              <w:jc w:val="right"/>
              <w:rPr>
                <w:sz w:val="28"/>
              </w:rPr>
            </w:pPr>
            <w:r>
              <w:rPr>
                <w:spacing w:val="-4" w:percent="96"/>
                <w:sz w:val="28"/>
              </w:rPr>
              <w:t>20</w:t>
            </w:r>
            <w:r>
              <w:rPr>
                <w:sz w:val="28"/>
              </w:rPr>
            </w:r>
          </w:p>
        </w:tc>
        <w:tc>
          <w:tcPr>
            <w:tcW w:w="1683"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right="97"/>
              <w:spacing w:line="293" w:lineRule="exact"/>
              <w:jc w:val="right"/>
              <w:rPr>
                <w:sz w:val="28"/>
              </w:rPr>
            </w:pPr>
            <w:r>
              <w:rPr>
                <w:spacing w:val="-10" w:percent="91"/>
                <w:sz w:val="28"/>
              </w:rPr>
              <w:t>0</w:t>
            </w:r>
            <w:r>
              <w:rPr>
                <w:sz w:val="28"/>
              </w:rPr>
            </w:r>
          </w:p>
        </w:tc>
        <w:tc>
          <w:tcPr>
            <w:tcW w:w="1132"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right="97"/>
              <w:spacing w:line="293" w:lineRule="exact"/>
              <w:jc w:val="right"/>
              <w:rPr>
                <w:sz w:val="28"/>
              </w:rPr>
            </w:pPr>
            <w:r>
              <w:rPr>
                <w:spacing w:val="-10" w:percent="91"/>
                <w:sz w:val="28"/>
              </w:rPr>
              <w:t>0</w:t>
            </w:r>
            <w:r>
              <w:rPr>
                <w:sz w:val="28"/>
              </w:rPr>
            </w:r>
          </w:p>
        </w:tc>
        <w:tc>
          <w:tcPr>
            <w:tcW w:w="2202"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right="97"/>
              <w:spacing w:line="293" w:lineRule="exact"/>
              <w:jc w:val="right"/>
              <w:rPr>
                <w:sz w:val="28"/>
              </w:rPr>
            </w:pPr>
            <w:r>
              <w:rPr>
                <w:spacing w:val="-4" w:percent="96"/>
                <w:sz w:val="28"/>
              </w:rPr>
              <w:t>20</w:t>
            </w:r>
            <w:r>
              <w:rPr>
                <w:sz w:val="28"/>
              </w:rPr>
            </w:r>
          </w:p>
        </w:tc>
      </w:tr>
      <w:tr>
        <w:trPr>
          <w:tblHeader w:val="0"/>
          <w:cantSplit w:val="0"/>
          <w:trHeight w:val="312" w:hRule="atLeast"/>
        </w:trPr>
        <w:tc>
          <w:tcPr>
            <w:tcW w:w="2814"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left="108"/>
              <w:spacing w:line="293" w:lineRule="exact"/>
              <w:rPr>
                <w:sz w:val="28"/>
              </w:rPr>
            </w:pPr>
            <w:r>
              <w:rPr>
                <w:spacing w:val="-2" w:percent="98"/>
                <w:sz w:val="28"/>
              </w:rPr>
              <w:t>ModuleNotFoundError</w:t>
            </w:r>
            <w:r>
              <w:rPr>
                <w:sz w:val="28"/>
              </w:rPr>
            </w:r>
          </w:p>
        </w:tc>
        <w:tc>
          <w:tcPr>
            <w:tcW w:w="1180"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right="97"/>
              <w:spacing w:line="293" w:lineRule="exact"/>
              <w:jc w:val="right"/>
              <w:rPr>
                <w:sz w:val="28"/>
              </w:rPr>
            </w:pPr>
            <w:r>
              <w:rPr>
                <w:spacing w:val="-4" w:percent="96"/>
                <w:sz w:val="28"/>
              </w:rPr>
              <w:t>352</w:t>
            </w:r>
            <w:r>
              <w:rPr>
                <w:sz w:val="28"/>
              </w:rPr>
            </w:r>
          </w:p>
        </w:tc>
        <w:tc>
          <w:tcPr>
            <w:tcW w:w="1683"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right="97"/>
              <w:spacing w:line="293" w:lineRule="exact"/>
              <w:jc w:val="right"/>
              <w:rPr>
                <w:sz w:val="28"/>
              </w:rPr>
            </w:pPr>
            <w:r>
              <w:rPr>
                <w:spacing w:val="-10" w:percent="91"/>
                <w:sz w:val="28"/>
              </w:rPr>
              <w:t>3</w:t>
            </w:r>
            <w:r>
              <w:rPr>
                <w:sz w:val="28"/>
              </w:rPr>
            </w:r>
          </w:p>
        </w:tc>
        <w:tc>
          <w:tcPr>
            <w:tcW w:w="1132"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right="97"/>
              <w:spacing w:line="293" w:lineRule="exact"/>
              <w:jc w:val="right"/>
              <w:rPr>
                <w:sz w:val="28"/>
              </w:rPr>
            </w:pPr>
            <w:r>
              <w:rPr>
                <w:spacing w:val="-10" w:percent="91"/>
                <w:sz w:val="28"/>
              </w:rPr>
              <w:t>1</w:t>
            </w:r>
            <w:r>
              <w:rPr>
                <w:sz w:val="28"/>
              </w:rPr>
            </w:r>
          </w:p>
        </w:tc>
        <w:tc>
          <w:tcPr>
            <w:tcW w:w="2202"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right="97"/>
              <w:spacing w:line="293" w:lineRule="exact"/>
              <w:jc w:val="right"/>
              <w:rPr>
                <w:sz w:val="28"/>
              </w:rPr>
            </w:pPr>
            <w:r>
              <w:rPr>
                <w:spacing w:val="-4" w:percent="96"/>
                <w:sz w:val="28"/>
              </w:rPr>
              <w:t>356</w:t>
            </w:r>
            <w:r>
              <w:rPr>
                <w:sz w:val="28"/>
              </w:rPr>
            </w:r>
          </w:p>
        </w:tc>
      </w:tr>
      <w:tr>
        <w:trPr>
          <w:tblHeader w:val="0"/>
          <w:cantSplit w:val="0"/>
          <w:trHeight w:val="313" w:hRule="atLeast"/>
        </w:trPr>
        <w:tc>
          <w:tcPr>
            <w:tcW w:w="2814"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left="108"/>
              <w:spacing w:line="293" w:lineRule="exact"/>
              <w:rPr>
                <w:sz w:val="28"/>
              </w:rPr>
            </w:pPr>
            <w:r>
              <w:rPr>
                <w:spacing w:val="-2" w:percent="98"/>
                <w:sz w:val="28"/>
              </w:rPr>
              <w:t>NameError</w:t>
            </w:r>
            <w:r>
              <w:rPr>
                <w:sz w:val="28"/>
              </w:rPr>
            </w:r>
          </w:p>
        </w:tc>
        <w:tc>
          <w:tcPr>
            <w:tcW w:w="1180"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right="97"/>
              <w:spacing w:line="293" w:lineRule="exact"/>
              <w:jc w:val="right"/>
              <w:rPr>
                <w:sz w:val="28"/>
              </w:rPr>
            </w:pPr>
            <w:r>
              <w:rPr>
                <w:spacing w:val="-4" w:percent="96"/>
                <w:sz w:val="28"/>
              </w:rPr>
              <w:t>55</w:t>
            </w:r>
            <w:r>
              <w:rPr>
                <w:sz w:val="28"/>
              </w:rPr>
            </w:r>
          </w:p>
        </w:tc>
        <w:tc>
          <w:tcPr>
            <w:tcW w:w="1683"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right="97"/>
              <w:spacing w:line="293" w:lineRule="exact"/>
              <w:jc w:val="right"/>
              <w:rPr>
                <w:sz w:val="28"/>
              </w:rPr>
            </w:pPr>
            <w:r>
              <w:rPr>
                <w:spacing w:val="-10" w:percent="91"/>
                <w:sz w:val="28"/>
              </w:rPr>
              <w:t>4</w:t>
            </w:r>
            <w:r>
              <w:rPr>
                <w:sz w:val="28"/>
              </w:rPr>
            </w:r>
          </w:p>
        </w:tc>
        <w:tc>
          <w:tcPr>
            <w:tcW w:w="1132"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right="97"/>
              <w:spacing w:line="293" w:lineRule="exact"/>
              <w:jc w:val="right"/>
              <w:rPr>
                <w:sz w:val="28"/>
              </w:rPr>
            </w:pPr>
            <w:r>
              <w:rPr>
                <w:spacing w:val="-10" w:percent="91"/>
                <w:sz w:val="28"/>
              </w:rPr>
              <w:t>7</w:t>
            </w:r>
            <w:r>
              <w:rPr>
                <w:sz w:val="28"/>
              </w:rPr>
            </w:r>
          </w:p>
        </w:tc>
        <w:tc>
          <w:tcPr>
            <w:tcW w:w="2202"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right="97"/>
              <w:spacing w:line="293" w:lineRule="exact"/>
              <w:jc w:val="right"/>
              <w:rPr>
                <w:sz w:val="28"/>
              </w:rPr>
            </w:pPr>
            <w:r>
              <w:rPr>
                <w:spacing w:val="-4" w:percent="96"/>
                <w:sz w:val="28"/>
              </w:rPr>
              <w:t>66</w:t>
            </w:r>
            <w:r>
              <w:rPr>
                <w:sz w:val="28"/>
              </w:rPr>
            </w:r>
          </w:p>
        </w:tc>
      </w:tr>
      <w:tr>
        <w:trPr>
          <w:tblHeader w:val="0"/>
          <w:cantSplit w:val="0"/>
          <w:trHeight w:val="312" w:hRule="atLeast"/>
        </w:trPr>
        <w:tc>
          <w:tcPr>
            <w:tcW w:w="2814"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left="108"/>
              <w:spacing w:line="293" w:lineRule="exact"/>
              <w:rPr>
                <w:sz w:val="28"/>
              </w:rPr>
            </w:pPr>
            <w:r>
              <w:rPr>
                <w:spacing w:val="-2" w:percent="98"/>
                <w:sz w:val="28"/>
              </w:rPr>
              <w:t>RuntimeError</w:t>
            </w:r>
            <w:r>
              <w:rPr>
                <w:sz w:val="28"/>
              </w:rPr>
            </w:r>
          </w:p>
        </w:tc>
        <w:tc>
          <w:tcPr>
            <w:tcW w:w="1180"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right="97"/>
              <w:spacing w:line="293" w:lineRule="exact"/>
              <w:jc w:val="right"/>
              <w:rPr>
                <w:sz w:val="28"/>
              </w:rPr>
            </w:pPr>
            <w:r>
              <w:rPr>
                <w:spacing w:val="-4" w:percent="96"/>
                <w:sz w:val="28"/>
              </w:rPr>
              <w:t>155</w:t>
            </w:r>
            <w:r>
              <w:rPr>
                <w:sz w:val="28"/>
              </w:rPr>
            </w:r>
          </w:p>
        </w:tc>
        <w:tc>
          <w:tcPr>
            <w:tcW w:w="1683"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right="97"/>
              <w:spacing w:line="293" w:lineRule="exact"/>
              <w:jc w:val="right"/>
              <w:rPr>
                <w:sz w:val="28"/>
              </w:rPr>
            </w:pPr>
            <w:r>
              <w:rPr>
                <w:spacing w:val="-10" w:percent="91"/>
                <w:sz w:val="28"/>
              </w:rPr>
              <w:t>0</w:t>
            </w:r>
            <w:r>
              <w:rPr>
                <w:sz w:val="28"/>
              </w:rPr>
            </w:r>
          </w:p>
        </w:tc>
        <w:tc>
          <w:tcPr>
            <w:tcW w:w="1132"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right="97"/>
              <w:spacing w:line="293" w:lineRule="exact"/>
              <w:jc w:val="right"/>
              <w:rPr>
                <w:sz w:val="28"/>
              </w:rPr>
            </w:pPr>
            <w:r>
              <w:rPr>
                <w:spacing w:val="-10" w:percent="91"/>
                <w:sz w:val="28"/>
              </w:rPr>
              <w:t>0</w:t>
            </w:r>
            <w:r>
              <w:rPr>
                <w:sz w:val="28"/>
              </w:rPr>
            </w:r>
          </w:p>
        </w:tc>
        <w:tc>
          <w:tcPr>
            <w:tcW w:w="2202"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right="97"/>
              <w:spacing w:line="293" w:lineRule="exact"/>
              <w:jc w:val="right"/>
              <w:rPr>
                <w:sz w:val="28"/>
              </w:rPr>
            </w:pPr>
            <w:r>
              <w:rPr>
                <w:spacing w:val="-4" w:percent="96"/>
                <w:sz w:val="28"/>
              </w:rPr>
              <w:t>155</w:t>
            </w:r>
            <w:r>
              <w:rPr>
                <w:sz w:val="28"/>
              </w:rPr>
            </w:r>
          </w:p>
        </w:tc>
      </w:tr>
      <w:tr>
        <w:trPr>
          <w:tblHeader w:val="0"/>
          <w:cantSplit w:val="0"/>
          <w:trHeight w:val="312" w:hRule="atLeast"/>
        </w:trPr>
        <w:tc>
          <w:tcPr>
            <w:tcW w:w="2814"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left="108"/>
              <w:spacing w:line="293" w:lineRule="exact"/>
              <w:rPr>
                <w:sz w:val="28"/>
              </w:rPr>
            </w:pPr>
            <w:r>
              <w:rPr>
                <w:spacing w:val="-2" w:percent="98"/>
                <w:sz w:val="28"/>
              </w:rPr>
              <w:t>SyntaxError</w:t>
            </w:r>
            <w:r>
              <w:rPr>
                <w:sz w:val="28"/>
              </w:rPr>
            </w:r>
          </w:p>
        </w:tc>
        <w:tc>
          <w:tcPr>
            <w:tcW w:w="1180"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right="97"/>
              <w:spacing w:line="293" w:lineRule="exact"/>
              <w:jc w:val="right"/>
              <w:rPr>
                <w:sz w:val="28"/>
              </w:rPr>
            </w:pPr>
            <w:r>
              <w:rPr>
                <w:spacing w:val="-10" w:percent="91"/>
                <w:sz w:val="28"/>
              </w:rPr>
              <w:t>4</w:t>
            </w:r>
            <w:r>
              <w:rPr>
                <w:sz w:val="28"/>
              </w:rPr>
            </w:r>
          </w:p>
        </w:tc>
        <w:tc>
          <w:tcPr>
            <w:tcW w:w="1683"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right="97"/>
              <w:spacing w:line="293" w:lineRule="exact"/>
              <w:jc w:val="right"/>
              <w:rPr>
                <w:sz w:val="28"/>
              </w:rPr>
            </w:pPr>
            <w:r>
              <w:rPr>
                <w:spacing w:val="-10" w:percent="91"/>
                <w:sz w:val="28"/>
              </w:rPr>
              <w:t>6</w:t>
            </w:r>
            <w:r>
              <w:rPr>
                <w:sz w:val="28"/>
              </w:rPr>
            </w:r>
          </w:p>
        </w:tc>
        <w:tc>
          <w:tcPr>
            <w:tcW w:w="1132"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right="97"/>
              <w:spacing w:line="293" w:lineRule="exact"/>
              <w:jc w:val="right"/>
              <w:rPr>
                <w:sz w:val="28"/>
              </w:rPr>
            </w:pPr>
            <w:r>
              <w:rPr>
                <w:spacing w:val="-4" w:percent="96"/>
                <w:sz w:val="28"/>
              </w:rPr>
              <w:t>94</w:t>
            </w:r>
            <w:r>
              <w:rPr>
                <w:sz w:val="28"/>
              </w:rPr>
            </w:r>
          </w:p>
        </w:tc>
        <w:tc>
          <w:tcPr>
            <w:tcW w:w="2202"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right="97"/>
              <w:spacing w:line="293" w:lineRule="exact"/>
              <w:jc w:val="right"/>
              <w:rPr>
                <w:sz w:val="28"/>
              </w:rPr>
            </w:pPr>
            <w:r>
              <w:rPr>
                <w:spacing w:val="-4" w:percent="96"/>
                <w:sz w:val="28"/>
              </w:rPr>
              <w:t>104</w:t>
            </w:r>
            <w:r>
              <w:rPr>
                <w:sz w:val="28"/>
              </w:rPr>
            </w:r>
          </w:p>
        </w:tc>
      </w:tr>
      <w:tr>
        <w:trPr>
          <w:tblHeader w:val="0"/>
          <w:cantSplit w:val="0"/>
          <w:trHeight w:val="312" w:hRule="atLeast"/>
        </w:trPr>
        <w:tc>
          <w:tcPr>
            <w:tcW w:w="2814"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left="108"/>
              <w:spacing w:line="293" w:lineRule="exact"/>
              <w:rPr>
                <w:sz w:val="28"/>
              </w:rPr>
            </w:pPr>
            <w:r>
              <w:rPr>
                <w:spacing w:val="-2" w:percent="98"/>
                <w:sz w:val="28"/>
              </w:rPr>
              <w:t>TimeoutError</w:t>
            </w:r>
            <w:r>
              <w:rPr>
                <w:sz w:val="28"/>
              </w:rPr>
            </w:r>
          </w:p>
        </w:tc>
        <w:tc>
          <w:tcPr>
            <w:tcW w:w="1180"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right="97"/>
              <w:spacing w:line="293" w:lineRule="exact"/>
              <w:jc w:val="right"/>
              <w:rPr>
                <w:sz w:val="28"/>
              </w:rPr>
            </w:pPr>
            <w:r>
              <w:rPr>
                <w:spacing w:val="-10" w:percent="91"/>
                <w:sz w:val="28"/>
              </w:rPr>
              <w:t>0</w:t>
            </w:r>
            <w:r>
              <w:rPr>
                <w:sz w:val="28"/>
              </w:rPr>
            </w:r>
          </w:p>
        </w:tc>
        <w:tc>
          <w:tcPr>
            <w:tcW w:w="1683"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right="97"/>
              <w:spacing w:line="293" w:lineRule="exact"/>
              <w:jc w:val="right"/>
              <w:rPr>
                <w:sz w:val="28"/>
              </w:rPr>
            </w:pPr>
            <w:r>
              <w:rPr>
                <w:spacing w:val="-10" w:percent="91"/>
                <w:sz w:val="28"/>
              </w:rPr>
              <w:t>1</w:t>
            </w:r>
            <w:r>
              <w:rPr>
                <w:sz w:val="28"/>
              </w:rPr>
            </w:r>
          </w:p>
        </w:tc>
        <w:tc>
          <w:tcPr>
            <w:tcW w:w="1132"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right="97"/>
              <w:spacing w:line="293" w:lineRule="exact"/>
              <w:jc w:val="right"/>
              <w:rPr>
                <w:sz w:val="28"/>
              </w:rPr>
            </w:pPr>
            <w:r>
              <w:rPr>
                <w:spacing w:val="-10" w:percent="91"/>
                <w:sz w:val="28"/>
              </w:rPr>
              <w:t>0</w:t>
            </w:r>
            <w:r>
              <w:rPr>
                <w:sz w:val="28"/>
              </w:rPr>
            </w:r>
          </w:p>
        </w:tc>
        <w:tc>
          <w:tcPr>
            <w:tcW w:w="2202"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right="97"/>
              <w:spacing w:line="293" w:lineRule="exact"/>
              <w:jc w:val="right"/>
              <w:rPr>
                <w:sz w:val="28"/>
              </w:rPr>
            </w:pPr>
            <w:r>
              <w:rPr>
                <w:spacing w:val="-10" w:percent="91"/>
                <w:sz w:val="28"/>
              </w:rPr>
              <w:t>1</w:t>
            </w:r>
            <w:r>
              <w:rPr>
                <w:sz w:val="28"/>
              </w:rPr>
            </w:r>
          </w:p>
        </w:tc>
      </w:tr>
      <w:tr>
        <w:trPr>
          <w:tblHeader w:val="0"/>
          <w:cantSplit w:val="0"/>
          <w:trHeight w:val="312" w:hRule="atLeast"/>
        </w:trPr>
        <w:tc>
          <w:tcPr>
            <w:tcW w:w="2814"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left="108"/>
              <w:spacing w:line="293" w:lineRule="exact"/>
              <w:rPr>
                <w:sz w:val="28"/>
              </w:rPr>
            </w:pPr>
            <w:r>
              <w:rPr>
                <w:spacing w:val="-2" w:percent="98"/>
                <w:sz w:val="28"/>
              </w:rPr>
              <w:t>TypeError</w:t>
            </w:r>
            <w:r>
              <w:rPr>
                <w:sz w:val="28"/>
              </w:rPr>
            </w:r>
          </w:p>
        </w:tc>
        <w:tc>
          <w:tcPr>
            <w:tcW w:w="1180"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right="97"/>
              <w:spacing w:line="293" w:lineRule="exact"/>
              <w:jc w:val="right"/>
              <w:rPr>
                <w:sz w:val="28"/>
              </w:rPr>
            </w:pPr>
            <w:r>
              <w:rPr>
                <w:spacing w:val="-4" w:percent="96"/>
                <w:sz w:val="28"/>
              </w:rPr>
              <w:t>46</w:t>
            </w:r>
            <w:r>
              <w:rPr>
                <w:sz w:val="28"/>
              </w:rPr>
            </w:r>
          </w:p>
        </w:tc>
        <w:tc>
          <w:tcPr>
            <w:tcW w:w="1683"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right="97"/>
              <w:spacing w:line="293" w:lineRule="exact"/>
              <w:jc w:val="right"/>
              <w:rPr>
                <w:sz w:val="28"/>
              </w:rPr>
            </w:pPr>
            <w:r>
              <w:rPr>
                <w:spacing w:val="-10" w:percent="91"/>
                <w:sz w:val="28"/>
              </w:rPr>
              <w:t>1</w:t>
            </w:r>
            <w:r>
              <w:rPr>
                <w:sz w:val="28"/>
              </w:rPr>
            </w:r>
          </w:p>
        </w:tc>
        <w:tc>
          <w:tcPr>
            <w:tcW w:w="1132"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right="97"/>
              <w:spacing w:line="293" w:lineRule="exact"/>
              <w:jc w:val="right"/>
              <w:rPr>
                <w:sz w:val="28"/>
              </w:rPr>
            </w:pPr>
            <w:r>
              <w:rPr>
                <w:spacing w:val="-10" w:percent="91"/>
                <w:sz w:val="28"/>
              </w:rPr>
              <w:t>8</w:t>
            </w:r>
            <w:r>
              <w:rPr>
                <w:sz w:val="28"/>
              </w:rPr>
            </w:r>
          </w:p>
        </w:tc>
        <w:tc>
          <w:tcPr>
            <w:tcW w:w="2202"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right="97"/>
              <w:spacing w:line="293" w:lineRule="exact"/>
              <w:jc w:val="right"/>
              <w:rPr>
                <w:sz w:val="28"/>
              </w:rPr>
            </w:pPr>
            <w:r>
              <w:rPr>
                <w:spacing w:val="-4" w:percent="96"/>
                <w:sz w:val="28"/>
              </w:rPr>
              <w:t>55</w:t>
            </w:r>
            <w:r>
              <w:rPr>
                <w:sz w:val="28"/>
              </w:rPr>
            </w:r>
          </w:p>
        </w:tc>
      </w:tr>
      <w:tr>
        <w:trPr>
          <w:tblHeader w:val="0"/>
          <w:cantSplit w:val="0"/>
          <w:trHeight w:val="313" w:hRule="atLeast"/>
        </w:trPr>
        <w:tc>
          <w:tcPr>
            <w:tcW w:w="2814"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left="108"/>
              <w:spacing w:line="293" w:lineRule="exact"/>
              <w:rPr>
                <w:sz w:val="28"/>
              </w:rPr>
            </w:pPr>
            <w:r>
              <w:rPr>
                <w:spacing w:val="-2" w:percent="98"/>
                <w:sz w:val="28"/>
              </w:rPr>
              <w:t>UnboundLocalError</w:t>
            </w:r>
            <w:r>
              <w:rPr>
                <w:sz w:val="28"/>
              </w:rPr>
            </w:r>
          </w:p>
        </w:tc>
        <w:tc>
          <w:tcPr>
            <w:tcW w:w="1180"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right="97"/>
              <w:spacing w:line="293" w:lineRule="exact"/>
              <w:jc w:val="right"/>
              <w:rPr>
                <w:sz w:val="28"/>
              </w:rPr>
            </w:pPr>
            <w:r>
              <w:rPr>
                <w:spacing w:val="-10" w:percent="91"/>
                <w:sz w:val="28"/>
              </w:rPr>
              <w:t>0</w:t>
            </w:r>
            <w:r>
              <w:rPr>
                <w:sz w:val="28"/>
              </w:rPr>
            </w:r>
          </w:p>
        </w:tc>
        <w:tc>
          <w:tcPr>
            <w:tcW w:w="1683"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right="97"/>
              <w:spacing w:line="293" w:lineRule="exact"/>
              <w:jc w:val="right"/>
              <w:rPr>
                <w:sz w:val="28"/>
              </w:rPr>
            </w:pPr>
            <w:r>
              <w:rPr>
                <w:spacing w:val="-10" w:percent="91"/>
                <w:sz w:val="28"/>
              </w:rPr>
              <w:t>0</w:t>
            </w:r>
            <w:r>
              <w:rPr>
                <w:sz w:val="28"/>
              </w:rPr>
            </w:r>
          </w:p>
        </w:tc>
        <w:tc>
          <w:tcPr>
            <w:tcW w:w="1132"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right="97"/>
              <w:spacing w:line="293" w:lineRule="exact"/>
              <w:jc w:val="right"/>
              <w:rPr>
                <w:sz w:val="28"/>
              </w:rPr>
            </w:pPr>
            <w:r>
              <w:rPr>
                <w:spacing w:val="-10" w:percent="91"/>
                <w:sz w:val="28"/>
              </w:rPr>
              <w:t>1</w:t>
            </w:r>
            <w:r>
              <w:rPr>
                <w:sz w:val="28"/>
              </w:rPr>
            </w:r>
          </w:p>
        </w:tc>
        <w:tc>
          <w:tcPr>
            <w:tcW w:w="2202"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right="97"/>
              <w:spacing w:line="293" w:lineRule="exact"/>
              <w:jc w:val="right"/>
              <w:rPr>
                <w:sz w:val="28"/>
              </w:rPr>
            </w:pPr>
            <w:r>
              <w:rPr>
                <w:spacing w:val="-10" w:percent="91"/>
                <w:sz w:val="28"/>
              </w:rPr>
              <w:t>1</w:t>
            </w:r>
            <w:r>
              <w:rPr>
                <w:sz w:val="28"/>
              </w:rPr>
            </w:r>
          </w:p>
        </w:tc>
      </w:tr>
      <w:tr>
        <w:trPr>
          <w:tblHeader w:val="0"/>
          <w:cantSplit w:val="0"/>
          <w:trHeight w:val="312" w:hRule="atLeast"/>
        </w:trPr>
        <w:tc>
          <w:tcPr>
            <w:tcW w:w="2814"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left="108"/>
              <w:spacing w:line="293" w:lineRule="exact"/>
              <w:rPr>
                <w:sz w:val="28"/>
              </w:rPr>
            </w:pPr>
            <w:r>
              <w:rPr>
                <w:spacing w:val="-2" w:percent="98"/>
                <w:sz w:val="28"/>
              </w:rPr>
              <w:t>ValueError</w:t>
            </w:r>
            <w:r>
              <w:rPr>
                <w:sz w:val="28"/>
              </w:rPr>
            </w:r>
          </w:p>
        </w:tc>
        <w:tc>
          <w:tcPr>
            <w:tcW w:w="1180"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right="97"/>
              <w:spacing w:line="293" w:lineRule="exact"/>
              <w:jc w:val="right"/>
              <w:rPr>
                <w:sz w:val="28"/>
              </w:rPr>
            </w:pPr>
            <w:r>
              <w:rPr>
                <w:spacing w:val="-4" w:percent="96"/>
                <w:sz w:val="28"/>
              </w:rPr>
              <w:t>28</w:t>
            </w:r>
            <w:r>
              <w:rPr>
                <w:sz w:val="28"/>
              </w:rPr>
            </w:r>
          </w:p>
        </w:tc>
        <w:tc>
          <w:tcPr>
            <w:tcW w:w="1683"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right="97"/>
              <w:spacing w:line="293" w:lineRule="exact"/>
              <w:jc w:val="right"/>
              <w:rPr>
                <w:sz w:val="28"/>
              </w:rPr>
            </w:pPr>
            <w:r>
              <w:rPr>
                <w:spacing w:val="-10" w:percent="91"/>
                <w:sz w:val="28"/>
              </w:rPr>
              <w:t>0</w:t>
            </w:r>
            <w:r>
              <w:rPr>
                <w:sz w:val="28"/>
              </w:rPr>
            </w:r>
          </w:p>
        </w:tc>
        <w:tc>
          <w:tcPr>
            <w:tcW w:w="1132"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right="97"/>
              <w:spacing w:line="293" w:lineRule="exact"/>
              <w:jc w:val="right"/>
              <w:rPr>
                <w:sz w:val="28"/>
              </w:rPr>
            </w:pPr>
            <w:r>
              <w:rPr>
                <w:spacing w:val="-10" w:percent="91"/>
                <w:sz w:val="28"/>
              </w:rPr>
              <w:t>3</w:t>
            </w:r>
            <w:r>
              <w:rPr>
                <w:sz w:val="28"/>
              </w:rPr>
            </w:r>
          </w:p>
        </w:tc>
        <w:tc>
          <w:tcPr>
            <w:tcW w:w="2202"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right="97"/>
              <w:spacing w:line="293" w:lineRule="exact"/>
              <w:jc w:val="right"/>
              <w:rPr>
                <w:sz w:val="28"/>
              </w:rPr>
            </w:pPr>
            <w:r>
              <w:rPr>
                <w:spacing w:val="-4" w:percent="96"/>
                <w:sz w:val="28"/>
              </w:rPr>
              <w:t>31</w:t>
            </w:r>
            <w:r>
              <w:rPr>
                <w:sz w:val="28"/>
              </w:rPr>
            </w:r>
          </w:p>
        </w:tc>
      </w:tr>
      <w:tr>
        <w:trPr>
          <w:tblHeader w:val="0"/>
          <w:cantSplit w:val="0"/>
          <w:trHeight w:val="312" w:hRule="atLeast"/>
        </w:trPr>
        <w:tc>
          <w:tcPr>
            <w:tcW w:w="2814"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left="108"/>
              <w:spacing w:line="293" w:lineRule="exact"/>
              <w:rPr>
                <w:sz w:val="28"/>
              </w:rPr>
            </w:pPr>
            <w:r>
              <w:rPr>
                <w:spacing w:val="-2" w:percent="98"/>
                <w:sz w:val="28"/>
              </w:rPr>
              <w:t>attribute_error</w:t>
            </w:r>
            <w:r>
              <w:rPr>
                <w:sz w:val="28"/>
              </w:rPr>
            </w:r>
          </w:p>
        </w:tc>
        <w:tc>
          <w:tcPr>
            <w:tcW w:w="1180"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right="97"/>
              <w:spacing w:line="293" w:lineRule="exact"/>
              <w:jc w:val="right"/>
              <w:rPr>
                <w:sz w:val="28"/>
              </w:rPr>
            </w:pPr>
            <w:r>
              <w:rPr>
                <w:spacing w:val="-4" w:percent="96"/>
                <w:sz w:val="28"/>
              </w:rPr>
              <w:t>22</w:t>
            </w:r>
            <w:r>
              <w:rPr>
                <w:sz w:val="28"/>
              </w:rPr>
            </w:r>
          </w:p>
        </w:tc>
        <w:tc>
          <w:tcPr>
            <w:tcW w:w="1683"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right="97"/>
              <w:spacing w:line="293" w:lineRule="exact"/>
              <w:jc w:val="right"/>
              <w:rPr>
                <w:sz w:val="28"/>
              </w:rPr>
            </w:pPr>
            <w:r>
              <w:rPr>
                <w:spacing w:val="-10" w:percent="91"/>
                <w:sz w:val="28"/>
              </w:rPr>
              <w:t>0</w:t>
            </w:r>
            <w:r>
              <w:rPr>
                <w:sz w:val="28"/>
              </w:rPr>
            </w:r>
          </w:p>
        </w:tc>
        <w:tc>
          <w:tcPr>
            <w:tcW w:w="1132"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right="97"/>
              <w:spacing w:line="293" w:lineRule="exact"/>
              <w:jc w:val="right"/>
              <w:rPr>
                <w:sz w:val="28"/>
              </w:rPr>
            </w:pPr>
            <w:r>
              <w:rPr>
                <w:spacing w:val="-10" w:percent="91"/>
                <w:sz w:val="28"/>
              </w:rPr>
              <w:t>0</w:t>
            </w:r>
            <w:r>
              <w:rPr>
                <w:sz w:val="28"/>
              </w:rPr>
            </w:r>
          </w:p>
        </w:tc>
        <w:tc>
          <w:tcPr>
            <w:tcW w:w="2202"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right="97"/>
              <w:spacing w:line="293" w:lineRule="exact"/>
              <w:jc w:val="right"/>
              <w:rPr>
                <w:sz w:val="28"/>
              </w:rPr>
            </w:pPr>
            <w:r>
              <w:rPr>
                <w:spacing w:val="-4" w:percent="96"/>
                <w:sz w:val="28"/>
              </w:rPr>
              <w:t>22</w:t>
            </w:r>
            <w:r>
              <w:rPr>
                <w:sz w:val="28"/>
              </w:rPr>
            </w:r>
          </w:p>
        </w:tc>
      </w:tr>
      <w:tr>
        <w:trPr>
          <w:tblHeader w:val="0"/>
          <w:cantSplit w:val="0"/>
          <w:trHeight w:val="312" w:hRule="atLeast"/>
        </w:trPr>
        <w:tc>
          <w:tcPr>
            <w:tcW w:w="2814"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left="108"/>
              <w:spacing w:line="293" w:lineRule="exact"/>
              <w:rPr>
                <w:sz w:val="28"/>
              </w:rPr>
            </w:pPr>
            <w:r>
              <w:rPr>
                <w:spacing w:val="-2" w:percent="98"/>
                <w:sz w:val="28"/>
              </w:rPr>
              <w:t>missing_return</w:t>
            </w:r>
            <w:r>
              <w:rPr>
                <w:sz w:val="28"/>
              </w:rPr>
            </w:r>
          </w:p>
        </w:tc>
        <w:tc>
          <w:tcPr>
            <w:tcW w:w="1180"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right="97"/>
              <w:spacing w:line="293" w:lineRule="exact"/>
              <w:jc w:val="right"/>
              <w:rPr>
                <w:sz w:val="28"/>
              </w:rPr>
            </w:pPr>
            <w:r>
              <w:rPr>
                <w:spacing w:val="-10" w:percent="91"/>
                <w:sz w:val="28"/>
              </w:rPr>
              <w:t>3</w:t>
            </w:r>
            <w:r>
              <w:rPr>
                <w:sz w:val="28"/>
              </w:rPr>
            </w:r>
          </w:p>
        </w:tc>
        <w:tc>
          <w:tcPr>
            <w:tcW w:w="1683"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right="97"/>
              <w:spacing w:line="293" w:lineRule="exact"/>
              <w:jc w:val="right"/>
              <w:rPr>
                <w:sz w:val="28"/>
              </w:rPr>
            </w:pPr>
            <w:r>
              <w:rPr>
                <w:spacing w:val="-4" w:percent="96"/>
                <w:sz w:val="28"/>
              </w:rPr>
              <w:t>53</w:t>
            </w:r>
            <w:r>
              <w:rPr>
                <w:sz w:val="28"/>
              </w:rPr>
            </w:r>
          </w:p>
        </w:tc>
        <w:tc>
          <w:tcPr>
            <w:tcW w:w="1132"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right="97"/>
              <w:spacing w:line="293" w:lineRule="exact"/>
              <w:jc w:val="right"/>
              <w:rPr>
                <w:sz w:val="28"/>
              </w:rPr>
            </w:pPr>
            <w:r>
              <w:rPr>
                <w:spacing w:val="-4" w:percent="96"/>
                <w:sz w:val="28"/>
              </w:rPr>
              <w:t>66</w:t>
            </w:r>
            <w:r>
              <w:rPr>
                <w:sz w:val="28"/>
              </w:rPr>
            </w:r>
          </w:p>
        </w:tc>
        <w:tc>
          <w:tcPr>
            <w:tcW w:w="2202"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right="97"/>
              <w:spacing w:line="293" w:lineRule="exact"/>
              <w:jc w:val="right"/>
              <w:rPr>
                <w:sz w:val="28"/>
              </w:rPr>
            </w:pPr>
            <w:r>
              <w:rPr>
                <w:spacing w:val="-4" w:percent="96"/>
                <w:sz w:val="28"/>
              </w:rPr>
              <w:t>122</w:t>
            </w:r>
            <w:r>
              <w:rPr>
                <w:sz w:val="28"/>
              </w:rPr>
            </w:r>
          </w:p>
        </w:tc>
      </w:tr>
      <w:tr>
        <w:trPr>
          <w:tblHeader w:val="0"/>
          <w:cantSplit w:val="0"/>
          <w:trHeight w:val="312" w:hRule="atLeast"/>
        </w:trPr>
        <w:tc>
          <w:tcPr>
            <w:tcW w:w="2814"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left="108"/>
              <w:spacing w:line="293" w:lineRule="exact"/>
              <w:rPr>
                <w:sz w:val="28"/>
              </w:rPr>
            </w:pPr>
            <w:r>
              <w:rPr>
                <w:spacing w:val="-2" w:percent="98"/>
                <w:sz w:val="28"/>
              </w:rPr>
              <w:t>module_not_found</w:t>
            </w:r>
            <w:r>
              <w:rPr>
                <w:sz w:val="28"/>
              </w:rPr>
            </w:r>
          </w:p>
        </w:tc>
        <w:tc>
          <w:tcPr>
            <w:tcW w:w="1180"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right="97"/>
              <w:spacing w:line="293" w:lineRule="exact"/>
              <w:jc w:val="right"/>
              <w:rPr>
                <w:sz w:val="28"/>
              </w:rPr>
            </w:pPr>
            <w:r>
              <w:rPr>
                <w:spacing w:val="-4" w:percent="96"/>
                <w:sz w:val="28"/>
              </w:rPr>
              <w:t>43</w:t>
            </w:r>
            <w:r>
              <w:rPr>
                <w:sz w:val="28"/>
              </w:rPr>
            </w:r>
          </w:p>
        </w:tc>
        <w:tc>
          <w:tcPr>
            <w:tcW w:w="1683"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right="97"/>
              <w:spacing w:line="293" w:lineRule="exact"/>
              <w:jc w:val="right"/>
              <w:rPr>
                <w:sz w:val="28"/>
              </w:rPr>
            </w:pPr>
            <w:r>
              <w:rPr>
                <w:spacing w:val="-10" w:percent="91"/>
                <w:sz w:val="28"/>
              </w:rPr>
              <w:t>0</w:t>
            </w:r>
            <w:r>
              <w:rPr>
                <w:sz w:val="28"/>
              </w:rPr>
            </w:r>
          </w:p>
        </w:tc>
        <w:tc>
          <w:tcPr>
            <w:tcW w:w="1132"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right="97"/>
              <w:spacing w:line="293" w:lineRule="exact"/>
              <w:jc w:val="right"/>
              <w:rPr>
                <w:sz w:val="28"/>
              </w:rPr>
            </w:pPr>
            <w:r>
              <w:rPr>
                <w:spacing w:val="-10" w:percent="91"/>
                <w:sz w:val="28"/>
              </w:rPr>
              <w:t>0</w:t>
            </w:r>
            <w:r>
              <w:rPr>
                <w:sz w:val="28"/>
              </w:rPr>
            </w:r>
          </w:p>
        </w:tc>
        <w:tc>
          <w:tcPr>
            <w:tcW w:w="2202"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right="97"/>
              <w:spacing w:line="293" w:lineRule="exact"/>
              <w:jc w:val="right"/>
              <w:rPr>
                <w:sz w:val="28"/>
              </w:rPr>
            </w:pPr>
            <w:r>
              <w:rPr>
                <w:spacing w:val="-4" w:percent="96"/>
                <w:sz w:val="28"/>
              </w:rPr>
              <w:t>43</w:t>
            </w:r>
            <w:r>
              <w:rPr>
                <w:sz w:val="28"/>
              </w:rPr>
            </w:r>
          </w:p>
        </w:tc>
      </w:tr>
      <w:tr>
        <w:trPr>
          <w:tblHeader w:val="0"/>
          <w:cantSplit w:val="0"/>
          <w:trHeight w:val="313" w:hRule="atLeast"/>
        </w:trPr>
        <w:tc>
          <w:tcPr>
            <w:tcW w:w="2814"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left="108"/>
              <w:spacing w:line="293" w:lineRule="exact"/>
              <w:rPr>
                <w:sz w:val="28"/>
              </w:rPr>
            </w:pPr>
            <w:r>
              <w:rPr>
                <w:spacing w:val="-2" w:percent="98"/>
                <w:sz w:val="28"/>
              </w:rPr>
              <w:t>name_error</w:t>
            </w:r>
            <w:r>
              <w:rPr>
                <w:sz w:val="28"/>
              </w:rPr>
            </w:r>
          </w:p>
        </w:tc>
        <w:tc>
          <w:tcPr>
            <w:tcW w:w="1180"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right="97"/>
              <w:spacing w:line="293" w:lineRule="exact"/>
              <w:jc w:val="right"/>
              <w:rPr>
                <w:sz w:val="28"/>
              </w:rPr>
            </w:pPr>
            <w:r>
              <w:rPr>
                <w:spacing w:val="-10" w:percent="91"/>
                <w:sz w:val="28"/>
              </w:rPr>
              <w:t>1</w:t>
            </w:r>
            <w:r>
              <w:rPr>
                <w:sz w:val="28"/>
              </w:rPr>
            </w:r>
          </w:p>
        </w:tc>
        <w:tc>
          <w:tcPr>
            <w:tcW w:w="1683"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right="97"/>
              <w:spacing w:line="293" w:lineRule="exact"/>
              <w:jc w:val="right"/>
              <w:rPr>
                <w:sz w:val="28"/>
              </w:rPr>
            </w:pPr>
            <w:r>
              <w:rPr>
                <w:spacing w:val="-4" w:percent="96"/>
                <w:sz w:val="28"/>
              </w:rPr>
              <w:t>52</w:t>
            </w:r>
            <w:r>
              <w:rPr>
                <w:sz w:val="28"/>
              </w:rPr>
            </w:r>
          </w:p>
        </w:tc>
        <w:tc>
          <w:tcPr>
            <w:tcW w:w="1132"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right="97"/>
              <w:spacing w:line="293" w:lineRule="exact"/>
              <w:jc w:val="right"/>
              <w:rPr>
                <w:sz w:val="28"/>
              </w:rPr>
            </w:pPr>
            <w:r>
              <w:rPr>
                <w:spacing w:val="-10" w:percent="91"/>
                <w:sz w:val="28"/>
              </w:rPr>
              <w:t>0</w:t>
            </w:r>
            <w:r>
              <w:rPr>
                <w:sz w:val="28"/>
              </w:rPr>
            </w:r>
          </w:p>
        </w:tc>
        <w:tc>
          <w:tcPr>
            <w:tcW w:w="2202"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right="97"/>
              <w:spacing w:line="293" w:lineRule="exact"/>
              <w:jc w:val="right"/>
              <w:rPr>
                <w:sz w:val="28"/>
              </w:rPr>
            </w:pPr>
            <w:r>
              <w:rPr>
                <w:spacing w:val="-4" w:percent="96"/>
                <w:sz w:val="28"/>
              </w:rPr>
              <w:t>53</w:t>
            </w:r>
            <w:r>
              <w:rPr>
                <w:sz w:val="28"/>
              </w:rPr>
            </w:r>
          </w:p>
        </w:tc>
      </w:tr>
      <w:tr>
        <w:trPr>
          <w:tblHeader w:val="0"/>
          <w:cantSplit w:val="0"/>
          <w:trHeight w:val="312" w:hRule="atLeast"/>
        </w:trPr>
        <w:tc>
          <w:tcPr>
            <w:tcW w:w="2814"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left="108"/>
              <w:spacing w:line="293" w:lineRule="exact"/>
              <w:rPr>
                <w:sz w:val="28"/>
              </w:rPr>
            </w:pPr>
            <w:r>
              <w:rPr>
                <w:spacing w:val="-2" w:percent="98"/>
                <w:sz w:val="28"/>
              </w:rPr>
              <w:t>type_error</w:t>
            </w:r>
            <w:r>
              <w:rPr>
                <w:sz w:val="28"/>
              </w:rPr>
            </w:r>
          </w:p>
        </w:tc>
        <w:tc>
          <w:tcPr>
            <w:tcW w:w="1180"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right="97"/>
              <w:spacing w:line="293" w:lineRule="exact"/>
              <w:jc w:val="right"/>
              <w:rPr>
                <w:sz w:val="28"/>
              </w:rPr>
            </w:pPr>
            <w:r>
              <w:rPr>
                <w:spacing w:val="-4" w:percent="96"/>
                <w:sz w:val="28"/>
              </w:rPr>
              <w:t>343</w:t>
            </w:r>
            <w:r>
              <w:rPr>
                <w:sz w:val="28"/>
              </w:rPr>
            </w:r>
          </w:p>
        </w:tc>
        <w:tc>
          <w:tcPr>
            <w:tcW w:w="1683"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right="97"/>
              <w:spacing w:line="293" w:lineRule="exact"/>
              <w:jc w:val="right"/>
              <w:rPr>
                <w:sz w:val="28"/>
              </w:rPr>
            </w:pPr>
            <w:r>
              <w:rPr>
                <w:spacing w:val="-10" w:percent="91"/>
                <w:sz w:val="28"/>
              </w:rPr>
              <w:t>0</w:t>
            </w:r>
            <w:r>
              <w:rPr>
                <w:sz w:val="28"/>
              </w:rPr>
            </w:r>
          </w:p>
        </w:tc>
        <w:tc>
          <w:tcPr>
            <w:tcW w:w="1132"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right="97"/>
              <w:spacing w:line="293" w:lineRule="exact"/>
              <w:jc w:val="right"/>
              <w:rPr>
                <w:sz w:val="28"/>
              </w:rPr>
            </w:pPr>
            <w:r>
              <w:rPr>
                <w:spacing w:val="-10" w:percent="91"/>
                <w:sz w:val="28"/>
              </w:rPr>
              <w:t>0</w:t>
            </w:r>
            <w:r>
              <w:rPr>
                <w:sz w:val="28"/>
              </w:rPr>
            </w:r>
          </w:p>
        </w:tc>
        <w:tc>
          <w:tcPr>
            <w:tcW w:w="2202"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right="97"/>
              <w:spacing w:line="293" w:lineRule="exact"/>
              <w:jc w:val="right"/>
              <w:rPr>
                <w:i/>
                <w:sz w:val="28"/>
              </w:rPr>
            </w:pPr>
            <w:r>
              <w:rPr>
                <w:i/>
                <w:spacing w:val="-5" w:percent="96"/>
                <w:sz w:val="28"/>
              </w:rPr>
              <w:t>343</w:t>
            </w:r>
            <w:r>
              <w:rPr>
                <w:i/>
                <w:sz w:val="28"/>
              </w:rPr>
            </w:r>
          </w:p>
        </w:tc>
      </w:tr>
      <w:tr>
        <w:trPr>
          <w:tblHeader w:val="0"/>
          <w:cantSplit w:val="0"/>
          <w:trHeight w:val="312" w:hRule="atLeast"/>
        </w:trPr>
        <w:tc>
          <w:tcPr>
            <w:tcW w:w="2814"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left="108"/>
              <w:spacing w:line="293" w:lineRule="exact"/>
              <w:rPr>
                <w:b/>
                <w:sz w:val="28"/>
              </w:rPr>
            </w:pPr>
            <w:r>
              <w:rPr>
                <w:b/>
                <w:spacing w:val="-4" w:percent="97"/>
                <w:sz w:val="28"/>
              </w:rPr>
              <w:t>Total</w:t>
            </w:r>
            <w:r>
              <w:rPr>
                <w:b/>
                <w:sz w:val="28"/>
              </w:rPr>
            </w:r>
          </w:p>
        </w:tc>
        <w:tc>
          <w:tcPr>
            <w:tcW w:w="1180"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right="97"/>
              <w:spacing w:line="293" w:lineRule="exact"/>
              <w:jc w:val="right"/>
              <w:rPr>
                <w:b/>
                <w:sz w:val="28"/>
              </w:rPr>
            </w:pPr>
            <w:r>
              <w:rPr>
                <w:b/>
                <w:spacing w:val="-4" w:percent="97"/>
                <w:sz w:val="28"/>
              </w:rPr>
              <w:t>1392</w:t>
            </w:r>
            <w:r>
              <w:rPr>
                <w:b/>
                <w:sz w:val="28"/>
              </w:rPr>
            </w:r>
          </w:p>
        </w:tc>
        <w:tc>
          <w:tcPr>
            <w:tcW w:w="1683"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right="97"/>
              <w:spacing w:line="293" w:lineRule="exact"/>
              <w:jc w:val="right"/>
              <w:rPr>
                <w:b/>
                <w:sz w:val="28"/>
              </w:rPr>
            </w:pPr>
            <w:r>
              <w:rPr>
                <w:b/>
                <w:spacing w:val="-5" w:percent="96"/>
                <w:sz w:val="28"/>
              </w:rPr>
              <w:t>142</w:t>
            </w:r>
            <w:r>
              <w:rPr>
                <w:b/>
                <w:sz w:val="28"/>
              </w:rPr>
            </w:r>
          </w:p>
        </w:tc>
        <w:tc>
          <w:tcPr>
            <w:tcW w:w="1132"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right="97"/>
              <w:spacing w:line="293" w:lineRule="exact"/>
              <w:jc w:val="right"/>
              <w:rPr>
                <w:b/>
                <w:sz w:val="28"/>
              </w:rPr>
            </w:pPr>
            <w:r>
              <w:rPr>
                <w:b/>
                <w:spacing w:val="-5" w:percent="96"/>
                <w:sz w:val="28"/>
              </w:rPr>
              <w:t>257</w:t>
            </w:r>
            <w:r>
              <w:rPr>
                <w:b/>
                <w:sz w:val="28"/>
              </w:rPr>
            </w:r>
          </w:p>
        </w:tc>
        <w:tc>
          <w:tcPr>
            <w:tcW w:w="2202"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right="97"/>
              <w:spacing w:line="293" w:lineRule="exact"/>
              <w:jc w:val="right"/>
              <w:rPr>
                <w:b/>
                <w:sz w:val="28"/>
              </w:rPr>
            </w:pPr>
            <w:r>
              <w:rPr>
                <w:b/>
                <w:spacing w:val="-4" w:percent="97"/>
                <w:sz w:val="28"/>
              </w:rPr>
              <w:t>1791</w:t>
            </w:r>
            <w:r>
              <w:rPr>
                <w:b/>
                <w:sz w:val="28"/>
              </w:rPr>
            </w:r>
          </w:p>
        </w:tc>
      </w:tr>
    </w:tbl>
    <w:p>
      <w:pPr>
        <w:pStyle w:val="para10"/>
        <w:spacing w:before="106"/>
        <w:rPr>
          <w:sz w:val="24"/>
        </w:rPr>
      </w:pPr>
      <w:r>
        <w:rPr>
          <w:sz w:val="24"/>
        </w:rPr>
      </w:r>
    </w:p>
    <w:p>
      <w:pPr>
        <w:pStyle w:val="para10"/>
        <w:ind w:left="141" w:right="141" w:firstLine="720"/>
        <w:spacing w:line="362" w:lineRule="auto"/>
        <w:jc w:val="both"/>
      </w:pPr>
      <w:r>
        <w:t>Three error types dominate the hallucination landscape:</w:t>
      </w:r>
      <w:r>
        <w:rPr>
          <w:spacing w:val="-1" w:percent="99"/>
        </w:rPr>
        <w:t xml:space="preserve"> </w:t>
      </w:r>
      <w:r>
        <w:t>TypeError (474 occurrences, 26.5%), ModuleNotFoundError (356 occurrences, 19.9%) and AssertionError (283 occurrences, 15.8%)</w:t>
      </w:r>
      <w:r>
        <w:rPr>
          <w:spacing w:val="-2" w:percent="98"/>
        </w:rPr>
        <w:t xml:space="preserve"> </w:t>
      </w:r>
      <w:r>
        <w:t>. Together, these account for approximately 62% of all hallucinations.</w:t>
      </w:r>
    </w:p>
    <w:p>
      <w:pPr>
        <w:pStyle w:val="para10"/>
      </w:pPr>
      <w:r/>
    </w:p>
    <w:p>
      <w:pPr>
        <w:pStyle w:val="para10"/>
        <w:ind w:left="369" w:right="138" w:firstLine="720"/>
        <w:spacing w:before="1" w:line="480" w:lineRule="atLeast"/>
        <w:jc w:val="both"/>
      </w:pPr>
      <w:r>
        <w:t>DS-1000</w:t>
      </w:r>
      <w:r>
        <w:rPr>
          <w:spacing w:val="-4" w:percent="96"/>
        </w:rPr>
        <w:t xml:space="preserve"> </w:t>
      </w:r>
      <w:r>
        <w:t>is characterized by library related issues: ModuleNotFoundError (352),</w:t>
      </w:r>
      <w:r>
        <w:rPr>
          <w:spacing w:val="-3" w:percent="97"/>
        </w:rPr>
        <w:t xml:space="preserve"> </w:t>
      </w:r>
      <w:r>
        <w:t>TypeError</w:t>
      </w:r>
      <w:r>
        <w:rPr>
          <w:spacing w:val="-4" w:percent="96"/>
        </w:rPr>
        <w:t xml:space="preserve"> </w:t>
      </w:r>
      <w:r>
        <w:t>(461)</w:t>
      </w:r>
      <w:r>
        <w:rPr>
          <w:spacing w:val="-4" w:percent="96"/>
        </w:rPr>
        <w:t xml:space="preserve"> </w:t>
      </w:r>
      <w:r>
        <w:t>and</w:t>
      </w:r>
      <w:r>
        <w:rPr>
          <w:spacing w:val="-3" w:percent="97"/>
        </w:rPr>
        <w:t xml:space="preserve"> </w:t>
      </w:r>
      <w:r>
        <w:t>AssertionError</w:t>
      </w:r>
      <w:r>
        <w:rPr>
          <w:spacing w:val="-4" w:percent="96"/>
        </w:rPr>
        <w:t xml:space="preserve"> </w:t>
      </w:r>
      <w:r>
        <w:t>(188)</w:t>
      </w:r>
      <w:r>
        <w:rPr>
          <w:spacing w:val="-4" w:percent="96"/>
        </w:rPr>
        <w:t xml:space="preserve"> </w:t>
      </w:r>
      <w:r>
        <w:t>are</w:t>
      </w:r>
      <w:r>
        <w:rPr>
          <w:spacing w:val="-4" w:percent="96"/>
        </w:rPr>
        <w:t xml:space="preserve"> </w:t>
      </w:r>
      <w:r>
        <w:t>most</w:t>
      </w:r>
      <w:r>
        <w:rPr>
          <w:spacing w:val="-4" w:percent="96"/>
        </w:rPr>
        <w:t xml:space="preserve"> </w:t>
      </w:r>
      <w:r>
        <w:t>prevalent.</w:t>
      </w:r>
      <w:r>
        <w:rPr>
          <w:spacing w:val="-4" w:percent="96"/>
        </w:rPr>
        <w:t xml:space="preserve"> </w:t>
      </w:r>
      <w:r>
        <w:t>This</w:t>
      </w:r>
      <w:r>
        <w:rPr>
          <w:spacing w:val="-4" w:percent="96"/>
        </w:rPr>
        <w:t xml:space="preserve"> </w:t>
      </w:r>
      <w:r>
        <w:t>reflects the dataset's heavy reliance on data science libraries where the model struggles with correct API usage and type compatibility.</w:t>
      </w:r>
    </w:p>
    <w:p>
      <w:pPr>
        <w:pStyle w:val="para10"/>
        <w:ind w:left="369" w:right="138" w:firstLine="720"/>
        <w:spacing w:before="1" w:line="480" w:lineRule="atLeast"/>
        <w:jc w:val="both"/>
      </w:pPr>
      <w:r/>
    </w:p>
    <w:p>
      <w:pPr>
        <w:pStyle w:val="para10"/>
        <w:ind w:left="369" w:right="138" w:firstLine="720"/>
        <w:spacing w:before="1" w:line="480" w:lineRule="atLeast"/>
        <w:jc w:val="both"/>
      </w:pPr>
      <w:r>
        <w:t>HumanEval</w:t>
      </w:r>
      <w:r>
        <w:rPr>
          <w:spacing w:val="-3" w:percent="97"/>
        </w:rPr>
        <w:t xml:space="preserve"> </w:t>
      </w:r>
      <w:r>
        <w:t>shows</w:t>
      </w:r>
      <w:r>
        <w:rPr>
          <w:spacing w:val="16" w:percent="114"/>
        </w:rPr>
        <w:t xml:space="preserve"> </w:t>
      </w:r>
      <w:r>
        <w:t>a</w:t>
      </w:r>
      <w:r>
        <w:rPr>
          <w:spacing w:val="13" w:percent="112"/>
        </w:rPr>
        <w:t xml:space="preserve"> </w:t>
      </w:r>
      <w:r>
        <w:t>different</w:t>
      </w:r>
      <w:r>
        <w:rPr>
          <w:spacing w:val="15" w:percent="113"/>
        </w:rPr>
        <w:t xml:space="preserve"> </w:t>
      </w:r>
      <w:r>
        <w:t>pattern:</w:t>
      </w:r>
      <w:r>
        <w:rPr>
          <w:spacing w:val="18" w:percent="116"/>
        </w:rPr>
        <w:t xml:space="preserve"> </w:t>
      </w:r>
      <w:r>
        <w:t>NameError</w:t>
      </w:r>
      <w:r>
        <w:rPr>
          <w:spacing w:val="15" w:percent="113"/>
        </w:rPr>
        <w:t xml:space="preserve"> </w:t>
      </w:r>
      <w:r>
        <w:t>(47)</w:t>
      </w:r>
      <w:r>
        <w:rPr>
          <w:spacing w:val="13" w:percent="112"/>
        </w:rPr>
        <w:t xml:space="preserve"> </w:t>
      </w:r>
      <w:r>
        <w:t>and</w:t>
      </w:r>
      <w:r>
        <w:rPr>
          <w:spacing w:val="15" w:percent="113"/>
        </w:rPr>
        <w:t xml:space="preserve"> </w:t>
      </w:r>
      <w:r>
        <w:t>missing</w:t>
      </w:r>
      <w:r>
        <w:rPr>
          <w:spacing w:val="16" w:percent="114"/>
        </w:rPr>
        <w:t xml:space="preserve"> </w:t>
      </w:r>
      <w:r>
        <w:rPr>
          <w:spacing w:val="-2" w:percent="98"/>
        </w:rPr>
        <w:t>return</w:t>
      </w:r>
      <w:r/>
    </w:p>
    <w:p>
      <w:pPr>
        <w:pStyle w:val="para10"/>
        <w:ind w:left="369" w:right="142"/>
        <w:spacing w:before="163" w:line="362" w:lineRule="auto"/>
        <w:jc w:val="both"/>
      </w:pPr>
      <w:r>
        <w:t>(35) are the most common issues, indicating difficulties with variable scoping, function definitions and proper return statements in algorithmic functions.</w:t>
      </w:r>
    </w:p>
    <w:p>
      <w:pPr>
        <w:pStyle w:val="para10"/>
        <w:ind w:left="369" w:right="141" w:firstLine="720"/>
        <w:spacing w:line="362" w:lineRule="auto"/>
        <w:jc w:val="both"/>
      </w:pPr>
      <w:r>
        <w:t>MBPP</w:t>
      </w:r>
      <w:r>
        <w:rPr>
          <w:spacing w:val="-4" w:percent="96"/>
        </w:rPr>
        <w:t xml:space="preserve"> </w:t>
      </w:r>
      <w:r>
        <w:t>exhibits a unique challenge with IndentationError (90), suggesting that the base model frequently produces malformed code structures for basic programming tasks, despite their relative simplicity.</w:t>
      </w:r>
    </w:p>
    <w:p>
      <w:pPr>
        <w:pStyle w:val="para10"/>
        <w:spacing w:before="157"/>
      </w:pPr>
      <w:r/>
    </w:p>
    <w:p>
      <w:pPr>
        <w:pStyle w:val="para10"/>
        <w:ind w:left="369" w:right="142" w:firstLine="720"/>
        <w:spacing w:line="362" w:lineRule="auto"/>
        <w:jc w:val="both"/>
      </w:pPr>
      <w:r>
        <w:t>The total error count exceeds the number of tasks (1,791 errors vs 1,534 tasks), demonstrating that the hallucination detection pipeline successfully captures multiple error types within a single generated program, providing rich feedback for fine-tuning.</w:t>
      </w:r>
    </w:p>
    <w:p>
      <w:pPr>
        <w:pStyle w:val="para12"/>
        <w:numPr>
          <w:ilvl w:val="1"/>
          <w:numId w:val="2"/>
        </w:numPr>
        <w:ind w:left="847" w:hanging="564"/>
        <w:spacing w:before="316"/>
        <w:jc w:val="both"/>
        <w:tabs defTabSz="720">
          <w:tab w:val="left" w:pos="847" w:leader="none"/>
        </w:tabs>
      </w:pPr>
      <w:r>
        <w:rPr>
          <w:spacing w:val="-4" w:percent="97"/>
        </w:rPr>
        <w:t>FEDERATED</w:t>
      </w:r>
      <w:r>
        <w:rPr>
          <w:spacing w:val="-13" w:percent="89"/>
        </w:rPr>
        <w:t xml:space="preserve"> </w:t>
      </w:r>
      <w:r>
        <w:rPr>
          <w:spacing w:val="-4" w:percent="97"/>
        </w:rPr>
        <w:t>AVERAGE</w:t>
      </w:r>
      <w:r>
        <w:rPr>
          <w:spacing w:val="-12" w:percent="90"/>
        </w:rPr>
        <w:t xml:space="preserve"> </w:t>
      </w:r>
      <w:r>
        <w:rPr>
          <w:spacing w:val="-4" w:percent="97"/>
        </w:rPr>
        <w:t>AND</w:t>
      </w:r>
      <w:r>
        <w:rPr>
          <w:spacing w:val="-12" w:percent="90"/>
        </w:rPr>
        <w:t xml:space="preserve"> </w:t>
      </w:r>
      <w:r>
        <w:rPr>
          <w:spacing w:val="-4" w:percent="97"/>
        </w:rPr>
        <w:t>BASELINE</w:t>
      </w:r>
      <w:r/>
    </w:p>
    <w:p>
      <w:pPr>
        <w:pStyle w:val="para10"/>
        <w:spacing w:before="161"/>
        <w:rPr>
          <w:b/>
        </w:rPr>
      </w:pPr>
      <w:r>
        <w:rPr>
          <w:b/>
        </w:rPr>
      </w:r>
    </w:p>
    <w:p>
      <w:pPr>
        <w:pStyle w:val="para10"/>
        <w:ind w:left="255" w:firstLine="614"/>
        <w:spacing w:line="362" w:lineRule="auto"/>
        <w:jc w:val="both"/>
      </w:pPr>
      <w:r>
        <w:t>Standard</w:t>
      </w:r>
      <w:r>
        <w:rPr>
          <w:spacing w:val="-4" w:percent="96"/>
        </w:rPr>
        <w:t xml:space="preserve"> </w:t>
      </w:r>
      <w:r>
        <w:t>Federated</w:t>
      </w:r>
      <w:r>
        <w:rPr>
          <w:spacing w:val="-4" w:percent="96"/>
        </w:rPr>
        <w:t xml:space="preserve"> </w:t>
      </w:r>
      <w:r>
        <w:t>Averaging</w:t>
      </w:r>
      <w:r>
        <w:rPr>
          <w:spacing w:val="-4" w:percent="96"/>
        </w:rPr>
        <w:t xml:space="preserve"> </w:t>
      </w:r>
      <w:r>
        <w:t>(FedAvg)</w:t>
      </w:r>
      <w:r>
        <w:rPr>
          <w:spacing w:val="-6" w:percent="95"/>
        </w:rPr>
        <w:t xml:space="preserve"> </w:t>
      </w:r>
      <w:r>
        <w:t>was</w:t>
      </w:r>
      <w:r>
        <w:rPr>
          <w:spacing w:val="-4" w:percent="96"/>
        </w:rPr>
        <w:t xml:space="preserve"> </w:t>
      </w:r>
      <w:r>
        <w:t>applied</w:t>
      </w:r>
      <w:r>
        <w:rPr>
          <w:spacing w:val="-4" w:percent="96"/>
        </w:rPr>
        <w:t xml:space="preserve"> </w:t>
      </w:r>
      <w:r>
        <w:t>to</w:t>
      </w:r>
      <w:r>
        <w:rPr>
          <w:spacing w:val="-4" w:percent="96"/>
        </w:rPr>
        <w:t xml:space="preserve"> </w:t>
      </w:r>
      <w:r>
        <w:t>aggregate</w:t>
      </w:r>
      <w:r>
        <w:rPr>
          <w:spacing w:val="-6" w:percent="95"/>
        </w:rPr>
        <w:t xml:space="preserve"> </w:t>
      </w:r>
      <w:r>
        <w:t>LoRA adapter</w:t>
      </w:r>
      <w:r>
        <w:rPr>
          <w:spacing w:val="-3" w:percent="97"/>
        </w:rPr>
        <w:t xml:space="preserve"> </w:t>
      </w:r>
      <w:r>
        <w:t>weights</w:t>
      </w:r>
      <w:r>
        <w:rPr>
          <w:spacing w:val="-2" w:percent="98"/>
        </w:rPr>
        <w:t xml:space="preserve"> </w:t>
      </w:r>
      <w:r>
        <w:t>across</w:t>
      </w:r>
      <w:r>
        <w:rPr>
          <w:spacing w:val="-2" w:percent="98"/>
        </w:rPr>
        <w:t xml:space="preserve"> </w:t>
      </w:r>
      <w:r>
        <w:t>all</w:t>
      </w:r>
      <w:r>
        <w:rPr>
          <w:spacing w:val="-2" w:percent="98"/>
        </w:rPr>
        <w:t xml:space="preserve"> </w:t>
      </w:r>
      <w:r>
        <w:t>three</w:t>
      </w:r>
      <w:r>
        <w:rPr>
          <w:spacing w:val="-3" w:percent="97"/>
        </w:rPr>
        <w:t xml:space="preserve"> </w:t>
      </w:r>
      <w:r>
        <w:t>clients (see 4.5.4).</w:t>
      </w:r>
      <w:r>
        <w:rPr>
          <w:spacing w:val="-2" w:percent="98"/>
        </w:rPr>
        <w:t xml:space="preserve"> </w:t>
      </w:r>
      <w:r>
        <w:t>Figures</w:t>
      </w:r>
      <w:r>
        <w:rPr>
          <w:spacing w:val="-2" w:percent="98"/>
        </w:rPr>
        <w:t xml:space="preserve"> </w:t>
      </w:r>
      <w:r>
        <w:t>5.2</w:t>
      </w:r>
      <w:r>
        <w:rPr>
          <w:spacing w:val="-2" w:percent="98"/>
        </w:rPr>
        <w:t xml:space="preserve"> </w:t>
      </w:r>
      <w:r>
        <w:t>and</w:t>
      </w:r>
      <w:r>
        <w:rPr>
          <w:spacing w:val="-2" w:percent="98"/>
        </w:rPr>
        <w:t xml:space="preserve"> </w:t>
      </w:r>
      <w:r>
        <w:t>5.3</w:t>
      </w:r>
      <w:r>
        <w:rPr>
          <w:spacing w:val="-2" w:percent="98"/>
        </w:rPr>
        <w:t xml:space="preserve"> </w:t>
      </w:r>
      <w:r>
        <w:t>compare</w:t>
      </w:r>
      <w:r>
        <w:rPr>
          <w:spacing w:val="-3" w:percent="97"/>
        </w:rPr>
        <w:t xml:space="preserve"> </w:t>
      </w:r>
      <w:r>
        <w:t xml:space="preserve">the </w:t>
      </w:r>
      <w:r>
        <w:rPr>
          <w:spacing w:val="-2" w:percent="98"/>
        </w:rPr>
        <w:t>hallucination</w:t>
      </w:r>
      <w:r>
        <w:rPr>
          <w:spacing w:val="-8" w:percent="93"/>
        </w:rPr>
        <w:t xml:space="preserve"> </w:t>
      </w:r>
      <w:r>
        <w:rPr>
          <w:spacing w:val="-2" w:percent="98"/>
        </w:rPr>
        <w:t>counts</w:t>
      </w:r>
      <w:r>
        <w:rPr>
          <w:spacing w:val="-8" w:percent="93"/>
        </w:rPr>
        <w:t xml:space="preserve"> </w:t>
      </w:r>
      <w:r>
        <w:rPr>
          <w:spacing w:val="-2" w:percent="98"/>
        </w:rPr>
        <w:t>between</w:t>
      </w:r>
      <w:r>
        <w:rPr>
          <w:spacing w:val="-8" w:percent="93"/>
        </w:rPr>
        <w:t xml:space="preserve"> </w:t>
      </w:r>
      <w:r>
        <w:rPr>
          <w:spacing w:val="-2" w:percent="98"/>
        </w:rPr>
        <w:t>the</w:t>
      </w:r>
      <w:r>
        <w:rPr>
          <w:spacing w:val="-9" w:percent="92"/>
        </w:rPr>
        <w:t xml:space="preserve"> </w:t>
      </w:r>
      <w:r>
        <w:rPr>
          <w:spacing w:val="-2" w:percent="98"/>
        </w:rPr>
        <w:t>baseline</w:t>
      </w:r>
      <w:r>
        <w:rPr>
          <w:spacing w:val="-9" w:percent="92"/>
        </w:rPr>
        <w:t xml:space="preserve"> </w:t>
      </w:r>
      <w:r>
        <w:rPr>
          <w:spacing w:val="-2" w:percent="98"/>
        </w:rPr>
        <w:t>model</w:t>
      </w:r>
      <w:r>
        <w:rPr>
          <w:spacing w:val="-8" w:percent="93"/>
        </w:rPr>
        <w:t xml:space="preserve"> </w:t>
      </w:r>
      <w:r>
        <w:rPr>
          <w:spacing w:val="-2" w:percent="98"/>
        </w:rPr>
        <w:t>and</w:t>
      </w:r>
      <w:r>
        <w:rPr>
          <w:spacing w:val="-8" w:percent="93"/>
        </w:rPr>
        <w:t xml:space="preserve"> </w:t>
      </w:r>
      <w:r>
        <w:rPr>
          <w:spacing w:val="-2" w:percent="98"/>
        </w:rPr>
        <w:t>FedAvg</w:t>
      </w:r>
      <w:r>
        <w:rPr>
          <w:spacing w:val="-8" w:percent="93"/>
        </w:rPr>
        <w:t xml:space="preserve"> </w:t>
      </w:r>
      <w:r>
        <w:rPr>
          <w:spacing w:val="-2" w:percent="98"/>
        </w:rPr>
        <w:t>aggregated</w:t>
      </w:r>
      <w:r>
        <w:rPr>
          <w:spacing w:val="-8" w:percent="93"/>
        </w:rPr>
        <w:t xml:space="preserve"> </w:t>
      </w:r>
      <w:r>
        <w:rPr>
          <w:spacing w:val="-2" w:percent="98"/>
        </w:rPr>
        <w:t>model</w:t>
      </w:r>
      <w:r>
        <w:rPr>
          <w:spacing w:val="-8" w:percent="93"/>
        </w:rPr>
        <w:t xml:space="preserve"> </w:t>
      </w:r>
      <w:r>
        <w:rPr>
          <w:spacing w:val="-2" w:percent="98"/>
        </w:rPr>
        <w:t xml:space="preserve">for </w:t>
      </w:r>
      <w:r>
        <w:t>training and test datasets respectively.</w:t>
      </w:r>
    </w:p>
    <w:p>
      <w:pPr>
        <w:pStyle w:val="para10"/>
        <w:spacing w:before="7"/>
        <w:rPr>
          <w:sz w:val="9"/>
        </w:rPr>
      </w:pPr>
      <w:r>
        <w:rPr>
          <w:noProof/>
        </w:rPr>
        <w:drawing>
          <wp:anchor distT="0" distB="0" distL="0" distR="0" simplePos="0" relativeHeight="251658289" behindDoc="1" locked="0" layoutInCell="0" hidden="0" allowOverlap="1">
            <wp:simplePos x="0" y="0"/>
            <wp:positionH relativeFrom="page">
              <wp:posOffset>1647825</wp:posOffset>
            </wp:positionH>
            <wp:positionV relativeFrom="paragraph">
              <wp:posOffset>85725</wp:posOffset>
            </wp:positionV>
            <wp:extent cx="4298315" cy="2592705"/>
            <wp:effectExtent l="0" t="0" r="0" b="0"/>
            <wp:wrapTopAndBottom/>
            <wp:docPr id="49" name="Image 54"/>
            <wp:cNvGraphicFramePr/>
            <a:graphic xmlns:a="http://schemas.openxmlformats.org/drawingml/2006/main">
              <a:graphicData uri="http://schemas.openxmlformats.org/drawingml/2006/picture">
                <pic:pic xmlns:pic="http://schemas.openxmlformats.org/drawingml/2006/picture">
                  <pic:nvPicPr>
                    <pic:cNvPr id="49" name="Image 54"/>
                    <pic:cNvPicPr>
                      <a:extLst>
                        <a:ext uri="sm">
                          <sm:smNativeData xmlns:sm="sm" val="SMDATA_16_zA3TaRMAAAAlAAAAEQAAAA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Q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D2AgAAACEAAAAAAAAAAAAAAAAAAAAAAAAjCgAAAAAAAAIAAACHAAAAcRoAAPMPAABAAB0AIwoAALMGAAAoAAAACAAAAAEAAAABAAAA"/>
                        </a:ext>
                      </a:extLst>
                    </pic:cNvPicPr>
                  </pic:nvPicPr>
                  <pic:blipFill>
                    <a:blip r:embed="rId95"/>
                    <a:stretch>
                      <a:fillRect/>
                    </a:stretch>
                  </pic:blipFill>
                  <pic:spPr>
                    <a:xfrm>
                      <a:off x="0" y="0"/>
                      <a:ext cx="4298315" cy="2592705"/>
                    </a:xfrm>
                    <a:prstGeom prst="rect">
                      <a:avLst/>
                    </a:prstGeom>
                    <a:noFill/>
                    <a:ln w="9525">
                      <a:noFill/>
                    </a:ln>
                  </pic:spPr>
                </pic:pic>
              </a:graphicData>
            </a:graphic>
          </wp:anchor>
        </w:drawing>
      </w:r>
      <w:r>
        <w:rPr>
          <w:sz w:val="9"/>
        </w:rPr>
      </w:r>
    </w:p>
    <w:p>
      <w:pPr>
        <w:spacing w:before="279"/>
        <w:jc w:val="center"/>
        <w:rPr>
          <w:spacing w:val="-2" w:percent="98"/>
          <w:sz w:val="28"/>
        </w:rPr>
      </w:pPr>
      <w:r>
        <w:rPr>
          <w:sz w:val="24"/>
        </w:rPr>
        <w:t>Fig</w:t>
      </w:r>
      <w:r>
        <w:rPr>
          <w:spacing w:val="-1" w:percent="99"/>
          <w:sz w:val="24"/>
        </w:rPr>
        <w:t xml:space="preserve"> </w:t>
      </w:r>
      <w:r>
        <w:rPr>
          <w:sz w:val="24"/>
        </w:rPr>
        <w:t>5.2</w:t>
      </w:r>
      <w:r>
        <w:rPr>
          <w:spacing w:val="-1" w:percent="99"/>
          <w:sz w:val="24"/>
        </w:rPr>
        <w:t xml:space="preserve"> </w:t>
      </w:r>
      <w:r>
        <w:rPr>
          <w:sz w:val="24"/>
        </w:rPr>
        <w:t>Hallucination</w:t>
      </w:r>
      <w:r>
        <w:rPr>
          <w:spacing w:val="-2" w:percent="98"/>
          <w:sz w:val="24"/>
        </w:rPr>
        <w:t xml:space="preserve"> </w:t>
      </w:r>
      <w:r>
        <w:rPr>
          <w:sz w:val="24"/>
        </w:rPr>
        <w:t>count(Baseline</w:t>
      </w:r>
      <w:r>
        <w:rPr>
          <w:spacing w:val="-1" w:percent="99"/>
          <w:sz w:val="24"/>
        </w:rPr>
        <w:t xml:space="preserve"> </w:t>
      </w:r>
      <w:r>
        <w:rPr>
          <w:sz w:val="24"/>
        </w:rPr>
        <w:t>Vs</w:t>
      </w:r>
      <w:r>
        <w:rPr>
          <w:spacing w:val="-1" w:percent="99"/>
          <w:sz w:val="24"/>
        </w:rPr>
        <w:t xml:space="preserve"> </w:t>
      </w:r>
      <w:r>
        <w:rPr>
          <w:spacing w:val="-2" w:percent="98"/>
          <w:sz w:val="24"/>
        </w:rPr>
        <w:t>FedAvg</w:t>
      </w:r>
      <w:r>
        <w:rPr>
          <w:spacing w:val="-2" w:percent="98"/>
          <w:sz w:val="28"/>
        </w:rPr>
        <w:t>)</w:t>
      </w:r>
      <w:r>
        <w:rPr>
          <w:spacing w:val="-2" w:percent="98"/>
          <w:sz w:val="28"/>
        </w:rPr>
      </w:r>
    </w:p>
    <w:p>
      <w:pPr>
        <w:spacing w:before="279"/>
        <w:jc w:val="center"/>
        <w:rPr>
          <w:sz w:val="20"/>
          <w:szCs w:val="28"/>
        </w:rPr>
      </w:pPr>
      <w:r/>
      <w:r>
        <w:rPr>
          <w:noProof/>
        </w:rPr>
        <w:drawing>
          <wp:inline distT="0" distB="0" distL="0" distR="0">
            <wp:extent cx="4850765" cy="2925445"/>
            <wp:effectExtent l="0" t="0" r="0" b="0"/>
            <wp:docPr id="38" name="Image 55"/>
            <wp:cNvGraphicFramePr/>
            <a:graphic xmlns:a="http://schemas.openxmlformats.org/drawingml/2006/main">
              <a:graphicData uri="http://schemas.openxmlformats.org/drawingml/2006/picture">
                <pic:pic xmlns:pic="http://schemas.openxmlformats.org/drawingml/2006/picture">
                  <pic:nvPicPr>
                    <pic:cNvPr id="38" name="Image 55"/>
                    <pic:cNvPicPr>
                      <a:extLst>
                        <a:ext uri="sm">
                          <sm:smNativeData xmlns:sm="sm" val="SMDATA_16_zA3TaRMAAAAlAAAAEQAAAA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D2AgAAB6AAAAAAAAAAAAAAAAAAAAAAAAAAAAAAAAAAAAAAAAAAAAAA1x0AAP8RAAAAAAAAAAAAAAAAAAAoAAAACAAAAAEAAAABAAAA"/>
                        </a:ext>
                      </a:extLst>
                    </pic:cNvPicPr>
                  </pic:nvPicPr>
                  <pic:blipFill>
                    <a:blip r:embed="rId96"/>
                    <a:stretch>
                      <a:fillRect/>
                    </a:stretch>
                  </pic:blipFill>
                  <pic:spPr>
                    <a:xfrm>
                      <a:off x="0" y="0"/>
                      <a:ext cx="4850765" cy="2925445"/>
                    </a:xfrm>
                    <a:prstGeom prst="rect">
                      <a:avLst/>
                    </a:prstGeom>
                    <a:noFill/>
                    <a:ln w="9525">
                      <a:noFill/>
                    </a:ln>
                  </pic:spPr>
                </pic:pic>
              </a:graphicData>
            </a:graphic>
          </wp:inline>
        </w:drawing>
      </w:r>
      <w:r/>
      <w:r>
        <w:rPr>
          <w:sz w:val="20"/>
          <w:szCs w:val="28"/>
        </w:rPr>
      </w:r>
    </w:p>
    <w:p>
      <w:pPr>
        <w:pStyle w:val="para10"/>
        <w:spacing w:before="78"/>
        <w:rPr>
          <w:sz w:val="24"/>
        </w:rPr>
      </w:pPr>
      <w:r>
        <w:rPr>
          <w:sz w:val="24"/>
        </w:rPr>
      </w:r>
    </w:p>
    <w:p>
      <w:pPr>
        <w:spacing w:before="1"/>
        <w:jc w:val="center"/>
        <w:rPr>
          <w:sz w:val="24"/>
        </w:rPr>
      </w:pPr>
      <w:r>
        <w:rPr>
          <w:sz w:val="24"/>
        </w:rPr>
        <w:t>Fig</w:t>
      </w:r>
      <w:r>
        <w:rPr>
          <w:spacing w:val="-6" w:percent="94"/>
          <w:sz w:val="24"/>
        </w:rPr>
        <w:t xml:space="preserve"> </w:t>
      </w:r>
      <w:r>
        <w:rPr>
          <w:sz w:val="24"/>
        </w:rPr>
        <w:t>5.3</w:t>
      </w:r>
      <w:r>
        <w:rPr>
          <w:spacing w:val="-3" w:percent="97"/>
          <w:sz w:val="24"/>
        </w:rPr>
        <w:t xml:space="preserve"> </w:t>
      </w:r>
      <w:r>
        <w:rPr>
          <w:sz w:val="24"/>
        </w:rPr>
        <w:t>Hallucination</w:t>
      </w:r>
      <w:r>
        <w:rPr>
          <w:spacing w:val="-3" w:percent="97"/>
          <w:sz w:val="24"/>
        </w:rPr>
        <w:t xml:space="preserve"> </w:t>
      </w:r>
      <w:r>
        <w:rPr>
          <w:sz w:val="24"/>
        </w:rPr>
        <w:t>count(Baseline</w:t>
      </w:r>
      <w:r>
        <w:rPr>
          <w:spacing w:val="-4" w:percent="96"/>
          <w:sz w:val="24"/>
        </w:rPr>
        <w:t xml:space="preserve"> </w:t>
      </w:r>
      <w:r>
        <w:rPr>
          <w:sz w:val="24"/>
        </w:rPr>
        <w:t>Vs</w:t>
      </w:r>
      <w:r>
        <w:rPr>
          <w:spacing w:val="-4" w:percent="96"/>
          <w:sz w:val="24"/>
        </w:rPr>
        <w:t xml:space="preserve"> </w:t>
      </w:r>
      <w:r>
        <w:rPr>
          <w:sz w:val="24"/>
        </w:rPr>
        <w:t>FedAvg)</w:t>
      </w:r>
      <w:r>
        <w:rPr>
          <w:spacing w:val="-3" w:percent="97"/>
          <w:sz w:val="24"/>
        </w:rPr>
        <w:t xml:space="preserve"> </w:t>
      </w:r>
      <w:r>
        <w:rPr>
          <w:sz w:val="24"/>
        </w:rPr>
        <w:t>on</w:t>
      </w:r>
      <w:r>
        <w:rPr>
          <w:spacing w:val="-3" w:percent="97"/>
          <w:sz w:val="24"/>
        </w:rPr>
        <w:t xml:space="preserve"> </w:t>
      </w:r>
      <w:r>
        <w:rPr>
          <w:sz w:val="24"/>
        </w:rPr>
        <w:t>test</w:t>
      </w:r>
      <w:r>
        <w:rPr>
          <w:spacing w:val="-3" w:percent="97"/>
          <w:sz w:val="24"/>
        </w:rPr>
        <w:t xml:space="preserve"> </w:t>
      </w:r>
      <w:r>
        <w:rPr>
          <w:spacing w:val="-4" w:percent="96"/>
          <w:sz w:val="24"/>
        </w:rPr>
        <w:t>data</w:t>
      </w:r>
      <w:r>
        <w:rPr>
          <w:sz w:val="24"/>
        </w:rPr>
      </w:r>
    </w:p>
    <w:p>
      <w:pPr>
        <w:pStyle w:val="para10"/>
        <w:rPr>
          <w:sz w:val="24"/>
        </w:rPr>
      </w:pPr>
      <w:r>
        <w:rPr>
          <w:sz w:val="24"/>
        </w:rPr>
      </w:r>
    </w:p>
    <w:p>
      <w:pPr>
        <w:pStyle w:val="para10"/>
        <w:spacing w:before="71"/>
        <w:rPr>
          <w:sz w:val="24"/>
        </w:rPr>
      </w:pPr>
      <w:r>
        <w:rPr>
          <w:sz w:val="24"/>
        </w:rPr>
      </w:r>
    </w:p>
    <w:p>
      <w:pPr>
        <w:pStyle w:val="para13"/>
        <w:ind w:left="311"/>
        <w:spacing/>
        <w:jc w:val="both"/>
      </w:pPr>
      <w:r>
        <w:t>Key</w:t>
      </w:r>
      <w:r>
        <w:rPr>
          <w:spacing w:val="-1" w:percent="99"/>
        </w:rPr>
        <w:t xml:space="preserve"> </w:t>
      </w:r>
      <w:r>
        <w:rPr>
          <w:spacing w:val="-2" w:percent="98"/>
        </w:rPr>
        <w:t>Findings:</w:t>
      </w:r>
      <w:r/>
    </w:p>
    <w:p>
      <w:pPr>
        <w:pStyle w:val="para10"/>
        <w:ind w:left="311" w:right="141" w:firstLine="720"/>
        <w:spacing w:before="163" w:line="362" w:lineRule="auto"/>
        <w:jc w:val="both"/>
      </w:pPr>
      <w:r>
        <w:t xml:space="preserve">On training data, FedAvg reduced total hallucination counts from 1,791 to 1,502, representing a reduction of 289 errors. The most significant reductions were observed in NameError (108 to 56) and SyntaxError (59 to 20), indicating that federated fine-tuning effectively improves basic code structure and variable </w:t>
      </w:r>
      <w:r>
        <w:rPr>
          <w:spacing w:val="-2" w:percent="98"/>
        </w:rPr>
        <w:t>handling.</w:t>
      </w:r>
      <w:r/>
    </w:p>
    <w:p>
      <w:pPr>
        <w:pStyle w:val="para10"/>
        <w:ind w:left="311" w:right="140" w:firstLine="720"/>
        <w:spacing w:line="362" w:lineRule="auto"/>
        <w:jc w:val="both"/>
      </w:pPr>
      <w:r>
        <w:t>On test data, FedAvg achieved a reduction from 307 to 250 errors, a reduction of 57 errors. This improvement on unseen data confirms that the fine- tuned adapters learned generalizable patterns rather than simply memorizing training samples. The model successfully transferred knowledge across clients despite heterogeneous data distributions.</w:t>
      </w:r>
    </w:p>
    <w:p>
      <w:pPr>
        <w:pStyle w:val="para10"/>
        <w:spacing w:before="151"/>
      </w:pPr>
      <w:r/>
    </w:p>
    <w:p>
      <w:pPr>
        <w:pStyle w:val="para10"/>
        <w:ind w:left="311" w:right="140" w:firstLine="720"/>
        <w:spacing w:before="1" w:line="362" w:lineRule="auto"/>
        <w:jc w:val="both"/>
      </w:pPr>
      <w:r>
        <w:t xml:space="preserve">However, certain error types showed limited reduction. AssertionError remained high (283 to 268) and ValueError increased slightly (31 to 38), suggesting that FedAvg struggles with deeper logical correctness and edge case </w:t>
      </w:r>
      <w:r>
        <w:rPr>
          <w:spacing w:val="-2" w:percent="98"/>
        </w:rPr>
        <w:t>validation.</w:t>
      </w:r>
      <w:r/>
    </w:p>
    <w:p>
      <w:pPr>
        <w:pStyle w:val="para10"/>
        <w:ind w:left="283" w:right="129" w:firstLine="748"/>
        <w:spacing w:line="360" w:lineRule="auto"/>
        <w:jc w:val="both"/>
      </w:pPr>
      <w:r>
        <w:t>The</w:t>
      </w:r>
      <w:r>
        <w:rPr>
          <w:spacing w:val="29" w:percent="126"/>
        </w:rPr>
        <w:t xml:space="preserve">  </w:t>
      </w:r>
      <w:r>
        <w:t>results</w:t>
      </w:r>
      <w:r>
        <w:rPr>
          <w:spacing w:val="30" w:percent="127"/>
        </w:rPr>
        <w:t xml:space="preserve">  </w:t>
      </w:r>
      <w:r>
        <w:t>from</w:t>
      </w:r>
      <w:r>
        <w:rPr>
          <w:spacing w:val="30" w:percent="127"/>
        </w:rPr>
        <w:t xml:space="preserve">  </w:t>
      </w:r>
      <w:r>
        <w:t>Figure</w:t>
      </w:r>
      <w:r>
        <w:rPr>
          <w:spacing w:val="30" w:percent="127"/>
        </w:rPr>
        <w:t xml:space="preserve">  </w:t>
      </w:r>
      <w:r>
        <w:t>5.3</w:t>
      </w:r>
      <w:r>
        <w:rPr>
          <w:spacing w:val="30" w:percent="127"/>
        </w:rPr>
        <w:t xml:space="preserve">  </w:t>
      </w:r>
      <w:r>
        <w:t>clearly</w:t>
      </w:r>
      <w:r>
        <w:rPr>
          <w:spacing w:val="30" w:percent="127"/>
        </w:rPr>
        <w:t xml:space="preserve">  </w:t>
      </w:r>
      <w:r>
        <w:t>show</w:t>
      </w:r>
      <w:r>
        <w:rPr>
          <w:spacing w:val="30" w:percent="127"/>
        </w:rPr>
        <w:t xml:space="preserve">  </w:t>
      </w:r>
      <w:r>
        <w:t>that</w:t>
      </w:r>
      <w:r>
        <w:rPr>
          <w:spacing w:val="30" w:percent="127"/>
        </w:rPr>
        <w:t xml:space="preserve">  </w:t>
      </w:r>
      <w:r>
        <w:t>the</w:t>
      </w:r>
      <w:r>
        <w:rPr>
          <w:spacing w:val="30" w:percent="127"/>
        </w:rPr>
        <w:t xml:space="preserve">  </w:t>
      </w:r>
      <w:r>
        <w:t>adapters</w:t>
      </w:r>
      <w:r>
        <w:rPr>
          <w:spacing w:val="30" w:percent="127"/>
        </w:rPr>
        <w:t xml:space="preserve">  </w:t>
      </w:r>
      <w:r>
        <w:rPr>
          <w:spacing w:val="-4" w:percent="96"/>
        </w:rPr>
        <w:t>avoid</w:t>
      </w:r>
      <w:r>
        <w:t xml:space="preserve"> overfitting,</w:t>
      </w:r>
      <w:r>
        <w:rPr>
          <w:spacing w:val="72" w:percent="164"/>
        </w:rPr>
        <w:t xml:space="preserve"> </w:t>
      </w:r>
      <w:r>
        <w:t>allowing</w:t>
      </w:r>
      <w:r>
        <w:rPr>
          <w:spacing w:val="72" w:percent="164"/>
        </w:rPr>
        <w:t xml:space="preserve"> </w:t>
      </w:r>
      <w:r>
        <w:t>the</w:t>
      </w:r>
      <w:r>
        <w:rPr>
          <w:spacing w:val="39" w:percent="135"/>
        </w:rPr>
        <w:t xml:space="preserve"> </w:t>
      </w:r>
      <w:r>
        <w:t>fine-tuned</w:t>
      </w:r>
      <w:r>
        <w:rPr>
          <w:spacing w:val="72" w:percent="164"/>
        </w:rPr>
        <w:t xml:space="preserve"> </w:t>
      </w:r>
      <w:r>
        <w:t>model</w:t>
      </w:r>
      <w:r>
        <w:rPr>
          <w:spacing w:val="72" w:percent="164"/>
        </w:rPr>
        <w:t xml:space="preserve"> </w:t>
      </w:r>
      <w:r>
        <w:t>to</w:t>
      </w:r>
      <w:r>
        <w:rPr>
          <w:spacing w:val="72" w:percent="164"/>
        </w:rPr>
        <w:t xml:space="preserve"> </w:t>
      </w:r>
      <w:r>
        <w:t>generalize</w:t>
      </w:r>
      <w:r>
        <w:rPr>
          <w:spacing w:val="39" w:percent="135"/>
        </w:rPr>
        <w:t xml:space="preserve"> </w:t>
      </w:r>
      <w:r>
        <w:t>well</w:t>
      </w:r>
      <w:r>
        <w:rPr>
          <w:spacing w:val="72" w:percent="164"/>
        </w:rPr>
        <w:t xml:space="preserve"> </w:t>
      </w:r>
      <w:r>
        <w:t>to</w:t>
      </w:r>
      <w:r>
        <w:rPr>
          <w:spacing w:val="72" w:percent="164"/>
        </w:rPr>
        <w:t xml:space="preserve"> </w:t>
      </w:r>
      <w:r>
        <w:t>unseen</w:t>
      </w:r>
      <w:r>
        <w:rPr>
          <w:spacing w:val="72" w:percent="164"/>
        </w:rPr>
        <w:t xml:space="preserve"> </w:t>
      </w:r>
      <w:r>
        <w:t>data outperforming the baseline.</w:t>
      </w:r>
    </w:p>
    <w:p>
      <w:pPr>
        <w:pStyle w:val="para10"/>
        <w:spacing w:before="155"/>
      </w:pPr>
      <w:r/>
    </w:p>
    <w:p>
      <w:pPr>
        <w:pStyle w:val="para12"/>
        <w:numPr>
          <w:ilvl w:val="1"/>
          <w:numId w:val="2"/>
        </w:numPr>
        <w:ind w:left="711" w:hanging="428"/>
        <w:tabs defTabSz="720">
          <w:tab w:val="left" w:pos="711" w:leader="none"/>
        </w:tabs>
      </w:pPr>
      <w:r>
        <w:rPr>
          <w:spacing w:val="-4" w:percent="97"/>
        </w:rPr>
        <w:t>FEDERATED</w:t>
      </w:r>
      <w:r>
        <w:rPr>
          <w:spacing w:val="-10" w:percent="92"/>
        </w:rPr>
        <w:t xml:space="preserve"> </w:t>
      </w:r>
      <w:r>
        <w:rPr>
          <w:spacing w:val="-4" w:percent="97"/>
        </w:rPr>
        <w:t>ERROR</w:t>
      </w:r>
      <w:r>
        <w:rPr>
          <w:spacing w:val="-10" w:percent="92"/>
        </w:rPr>
        <w:t xml:space="preserve"> </w:t>
      </w:r>
      <w:r>
        <w:rPr>
          <w:spacing w:val="-4" w:percent="97"/>
        </w:rPr>
        <w:t>AVG</w:t>
      </w:r>
      <w:r>
        <w:rPr>
          <w:spacing w:val="-10" w:percent="92"/>
        </w:rPr>
        <w:t xml:space="preserve"> </w:t>
      </w:r>
      <w:r>
        <w:rPr>
          <w:spacing w:val="-4" w:percent="97"/>
        </w:rPr>
        <w:t>AND</w:t>
      </w:r>
      <w:r>
        <w:rPr>
          <w:spacing w:val="-10" w:percent="92"/>
        </w:rPr>
        <w:t xml:space="preserve"> </w:t>
      </w:r>
      <w:r>
        <w:rPr>
          <w:spacing w:val="-4" w:percent="97"/>
        </w:rPr>
        <w:t>BASELINE</w:t>
      </w:r>
      <w:r/>
    </w:p>
    <w:p>
      <w:pPr>
        <w:pStyle w:val="para10"/>
        <w:spacing w:before="2"/>
        <w:rPr>
          <w:b/>
        </w:rPr>
      </w:pPr>
      <w:r>
        <w:rPr>
          <w:b/>
        </w:rPr>
      </w:r>
    </w:p>
    <w:p>
      <w:pPr>
        <w:pStyle w:val="para10"/>
        <w:ind w:left="283" w:right="138" w:firstLine="586"/>
        <w:spacing w:line="362" w:lineRule="auto"/>
        <w:jc w:val="both"/>
        <w:rPr>
          <w:b/>
        </w:rPr>
      </w:pPr>
      <w:r>
        <w:t>The</w:t>
      </w:r>
      <w:r>
        <w:rPr>
          <w:spacing w:val="-18" w:percent="84"/>
        </w:rPr>
        <w:t xml:space="preserve"> </w:t>
      </w:r>
      <w:r>
        <w:t>proposed</w:t>
      </w:r>
      <w:r>
        <w:rPr>
          <w:spacing w:val="-17" w:percent="85"/>
        </w:rPr>
        <w:t xml:space="preserve"> </w:t>
      </w:r>
      <w:r>
        <w:t>Fed-ErrorAvg</w:t>
      </w:r>
      <w:r>
        <w:rPr>
          <w:spacing w:val="-18" w:percent="84"/>
        </w:rPr>
        <w:t xml:space="preserve"> </w:t>
      </w:r>
      <w:r>
        <w:t>aggregation</w:t>
      </w:r>
      <w:r>
        <w:rPr>
          <w:spacing w:val="-17" w:percent="85"/>
        </w:rPr>
        <w:t xml:space="preserve"> </w:t>
      </w:r>
      <w:r>
        <w:t>strategy (see 4.5.4),</w:t>
      </w:r>
      <w:r>
        <w:rPr>
          <w:spacing w:val="-18" w:percent="84"/>
        </w:rPr>
        <w:t xml:space="preserve"> </w:t>
      </w:r>
      <w:r>
        <w:t>which</w:t>
      </w:r>
      <w:r>
        <w:rPr>
          <w:spacing w:val="-17" w:percent="85"/>
        </w:rPr>
        <w:t xml:space="preserve"> </w:t>
      </w:r>
      <w:r>
        <w:t>weights</w:t>
      </w:r>
      <w:r>
        <w:rPr>
          <w:spacing w:val="-18" w:percent="84"/>
        </w:rPr>
        <w:t xml:space="preserve"> </w:t>
      </w:r>
      <w:r>
        <w:t>client contributions based on hallucination error distributions, was evaluated against the baseline. Figures 5.4 and 5.5 present the comparative results</w:t>
      </w:r>
      <w:r>
        <w:rPr>
          <w:b/>
        </w:rPr>
        <w:t>.</w:t>
      </w:r>
      <w:r>
        <w:rPr>
          <w:b/>
        </w:rPr>
      </w:r>
    </w:p>
    <w:p>
      <w:pPr>
        <w:pStyle w:val="para10"/>
        <w:rPr>
          <w:b/>
          <w:sz w:val="20"/>
        </w:rPr>
      </w:pPr>
      <w:r>
        <w:rPr>
          <w:b/>
          <w:sz w:val="20"/>
        </w:rPr>
      </w:r>
    </w:p>
    <w:p>
      <w:pPr>
        <w:spacing/>
        <w:jc w:val="center"/>
        <w:rPr>
          <w:sz w:val="24"/>
        </w:rPr>
      </w:pPr>
      <w:r>
        <w:rPr>
          <w:noProof/>
        </w:rPr>
        <w:drawing>
          <wp:anchor distT="0" distB="0" distL="0" distR="0" simplePos="0" relativeHeight="251658290" behindDoc="1" locked="0" layoutInCell="0" hidden="0" allowOverlap="1">
            <wp:simplePos x="0" y="0"/>
            <wp:positionH relativeFrom="page">
              <wp:posOffset>1908810</wp:posOffset>
            </wp:positionH>
            <wp:positionV relativeFrom="paragraph">
              <wp:posOffset>240665</wp:posOffset>
            </wp:positionV>
            <wp:extent cx="4010025" cy="2126615"/>
            <wp:effectExtent l="0" t="0" r="0" b="0"/>
            <wp:wrapTopAndBottom/>
            <wp:docPr id="50" name="Image 56"/>
            <wp:cNvGraphicFramePr/>
            <a:graphic xmlns:a="http://schemas.openxmlformats.org/drawingml/2006/main">
              <a:graphicData uri="http://schemas.openxmlformats.org/drawingml/2006/picture">
                <pic:pic xmlns:pic="http://schemas.openxmlformats.org/drawingml/2006/picture">
                  <pic:nvPicPr>
                    <pic:cNvPr id="50" name="Image 56"/>
                    <pic:cNvPicPr>
                      <a:extLst>
                        <a:ext uri="sm">
                          <sm:smNativeData xmlns:sm="sm" val="SMDATA_16_zA3TaRMAAAAlAAAAEQAAAE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Q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IAwAAACEAAAAAAAAAAAAAAAAAAAAAAAC+CwAAAQAAAAIAAAB7AQAAqxgAABUNAABBAB0AvgsAAFwrAAAoAAAACAAAAAEAAAABAAAA"/>
                        </a:ext>
                      </a:extLst>
                    </pic:cNvPicPr>
                  </pic:nvPicPr>
                  <pic:blipFill>
                    <a:blip r:embed="rId97"/>
                    <a:stretch>
                      <a:fillRect/>
                    </a:stretch>
                  </pic:blipFill>
                  <pic:spPr>
                    <a:xfrm>
                      <a:off x="0" y="0"/>
                      <a:ext cx="4010025" cy="2126615"/>
                    </a:xfrm>
                    <a:prstGeom prst="rect">
                      <a:avLst/>
                    </a:prstGeom>
                    <a:noFill/>
                    <a:ln w="9525">
                      <a:noFill/>
                    </a:ln>
                  </pic:spPr>
                </pic:pic>
              </a:graphicData>
            </a:graphic>
          </wp:anchor>
        </w:drawing>
      </w:r>
      <w:r>
        <w:rPr>
          <w:sz w:val="24"/>
        </w:rPr>
      </w:r>
    </w:p>
    <w:p>
      <w:pPr>
        <w:spacing/>
        <w:jc w:val="center"/>
        <w:rPr>
          <w:sz w:val="24"/>
        </w:rPr>
      </w:pPr>
      <w:r>
        <w:rPr>
          <w:sz w:val="24"/>
        </w:rPr>
      </w:r>
    </w:p>
    <w:p>
      <w:pPr>
        <w:spacing/>
        <w:jc w:val="center"/>
        <w:rPr>
          <w:sz w:val="24"/>
        </w:rPr>
      </w:pPr>
      <w:r>
        <w:rPr>
          <w:sz w:val="24"/>
        </w:rPr>
        <w:t>Fig</w:t>
      </w:r>
      <w:r>
        <w:rPr>
          <w:spacing w:val="-1" w:percent="99"/>
          <w:sz w:val="24"/>
        </w:rPr>
        <w:t xml:space="preserve"> </w:t>
      </w:r>
      <w:r>
        <w:rPr>
          <w:sz w:val="24"/>
        </w:rPr>
        <w:t>5.4</w:t>
      </w:r>
      <w:r>
        <w:rPr>
          <w:spacing w:val="-1" w:percent="99"/>
          <w:sz w:val="24"/>
        </w:rPr>
        <w:t xml:space="preserve"> </w:t>
      </w:r>
      <w:r>
        <w:rPr>
          <w:sz w:val="24"/>
        </w:rPr>
        <w:t>Hallucination</w:t>
      </w:r>
      <w:r>
        <w:rPr>
          <w:spacing w:val="-2" w:percent="98"/>
          <w:sz w:val="24"/>
        </w:rPr>
        <w:t xml:space="preserve"> </w:t>
      </w:r>
      <w:r>
        <w:rPr>
          <w:sz w:val="24"/>
        </w:rPr>
        <w:t>count(Baseline</w:t>
      </w:r>
      <w:r>
        <w:rPr>
          <w:spacing w:val="-1" w:percent="99"/>
          <w:sz w:val="24"/>
        </w:rPr>
        <w:t xml:space="preserve"> </w:t>
      </w:r>
      <w:r>
        <w:rPr>
          <w:sz w:val="24"/>
        </w:rPr>
        <w:t>Vs</w:t>
      </w:r>
      <w:r>
        <w:rPr>
          <w:spacing w:val="-1" w:percent="99"/>
          <w:sz w:val="24"/>
        </w:rPr>
        <w:t xml:space="preserve"> </w:t>
      </w:r>
      <w:r>
        <w:rPr>
          <w:spacing w:val="-2" w:percent="98"/>
          <w:sz w:val="24"/>
        </w:rPr>
        <w:t>FedErrorAvg)</w:t>
      </w:r>
      <w:r>
        <w:rPr>
          <w:sz w:val="24"/>
        </w:rPr>
      </w:r>
    </w:p>
    <w:p>
      <w:pPr>
        <w:pStyle w:val="para10"/>
        <w:spacing w:before="28"/>
        <w:rPr>
          <w:sz w:val="20"/>
        </w:rPr>
      </w:pPr>
      <w:r>
        <w:rPr>
          <w:noProof/>
        </w:rPr>
        <w:drawing>
          <wp:anchor distT="0" distB="0" distL="0" distR="0" simplePos="0" relativeHeight="251658291" behindDoc="1" locked="0" layoutInCell="0" hidden="0" allowOverlap="1">
            <wp:simplePos x="0" y="0"/>
            <wp:positionH relativeFrom="page">
              <wp:posOffset>1547495</wp:posOffset>
            </wp:positionH>
            <wp:positionV relativeFrom="paragraph">
              <wp:posOffset>179070</wp:posOffset>
            </wp:positionV>
            <wp:extent cx="4462780" cy="2693035"/>
            <wp:effectExtent l="0" t="0" r="0" b="0"/>
            <wp:wrapTopAndBottom/>
            <wp:docPr id="51" name="Image 57"/>
            <wp:cNvGraphicFramePr/>
            <a:graphic xmlns:a="http://schemas.openxmlformats.org/drawingml/2006/main">
              <a:graphicData uri="http://schemas.openxmlformats.org/drawingml/2006/picture">
                <pic:pic xmlns:pic="http://schemas.openxmlformats.org/drawingml/2006/picture">
                  <pic:nvPicPr>
                    <pic:cNvPr id="51" name="Image 57"/>
                    <pic:cNvPicPr>
                      <a:extLst>
                        <a:ext uri="sm">
                          <sm:smNativeData xmlns:sm="sm" val="SMDATA_16_zA3TaRMAAAAlAAAAEQAAAE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Q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LAwAAACEAAAAAAAAAAAAAAAAAAAAAAACFCQAAAAAAAAIAAAAaAQAAdBsAAJEQAABCAB0AhQkAAEYHAAAoAAAACAAAAAEAAAABAAAA"/>
                        </a:ext>
                      </a:extLst>
                    </pic:cNvPicPr>
                  </pic:nvPicPr>
                  <pic:blipFill>
                    <a:blip r:embed="rId98"/>
                    <a:stretch>
                      <a:fillRect/>
                    </a:stretch>
                  </pic:blipFill>
                  <pic:spPr>
                    <a:xfrm>
                      <a:off x="0" y="0"/>
                      <a:ext cx="4462780" cy="2693035"/>
                    </a:xfrm>
                    <a:prstGeom prst="rect">
                      <a:avLst/>
                    </a:prstGeom>
                    <a:noFill/>
                    <a:ln w="9525">
                      <a:noFill/>
                    </a:ln>
                  </pic:spPr>
                </pic:pic>
              </a:graphicData>
            </a:graphic>
          </wp:anchor>
        </w:drawing>
      </w:r>
      <w:r>
        <w:rPr>
          <w:sz w:val="20"/>
        </w:rPr>
      </w:r>
    </w:p>
    <w:p>
      <w:pPr>
        <w:pStyle w:val="para10"/>
        <w:spacing w:before="12"/>
        <w:rPr>
          <w:sz w:val="24"/>
        </w:rPr>
      </w:pPr>
      <w:r>
        <w:rPr>
          <w:sz w:val="24"/>
        </w:rPr>
      </w:r>
    </w:p>
    <w:p>
      <w:pPr>
        <w:ind w:left="1970"/>
        <w:rPr>
          <w:spacing w:val="-4" w:percent="96"/>
          <w:sz w:val="24"/>
        </w:rPr>
      </w:pPr>
      <w:r>
        <w:rPr>
          <w:sz w:val="24"/>
        </w:rPr>
        <w:t>Fig</w:t>
      </w:r>
      <w:r>
        <w:rPr>
          <w:spacing w:val="-6" w:percent="94"/>
          <w:sz w:val="24"/>
        </w:rPr>
        <w:t xml:space="preserve"> </w:t>
      </w:r>
      <w:r>
        <w:rPr>
          <w:sz w:val="24"/>
        </w:rPr>
        <w:t>5.5</w:t>
      </w:r>
      <w:r>
        <w:rPr>
          <w:spacing w:val="-3" w:percent="97"/>
          <w:sz w:val="24"/>
        </w:rPr>
        <w:t xml:space="preserve"> </w:t>
      </w:r>
      <w:r>
        <w:rPr>
          <w:sz w:val="24"/>
        </w:rPr>
        <w:t>Hallucination</w:t>
      </w:r>
      <w:r>
        <w:rPr>
          <w:spacing w:val="-3" w:percent="97"/>
          <w:sz w:val="24"/>
        </w:rPr>
        <w:t xml:space="preserve"> </w:t>
      </w:r>
      <w:r>
        <w:rPr>
          <w:sz w:val="24"/>
        </w:rPr>
        <w:t>count(Baseline</w:t>
      </w:r>
      <w:r>
        <w:rPr>
          <w:spacing w:val="-4" w:percent="96"/>
          <w:sz w:val="24"/>
        </w:rPr>
        <w:t xml:space="preserve"> </w:t>
      </w:r>
      <w:r>
        <w:rPr>
          <w:sz w:val="24"/>
        </w:rPr>
        <w:t>Vs</w:t>
      </w:r>
      <w:r>
        <w:rPr>
          <w:spacing w:val="-4" w:percent="96"/>
          <w:sz w:val="24"/>
        </w:rPr>
        <w:t xml:space="preserve"> </w:t>
      </w:r>
      <w:r>
        <w:rPr>
          <w:sz w:val="24"/>
        </w:rPr>
        <w:t>FedErrorAvg)</w:t>
      </w:r>
      <w:r>
        <w:rPr>
          <w:spacing w:val="-3" w:percent="97"/>
          <w:sz w:val="24"/>
        </w:rPr>
        <w:t xml:space="preserve"> </w:t>
      </w:r>
      <w:r>
        <w:rPr>
          <w:sz w:val="24"/>
        </w:rPr>
        <w:t>on</w:t>
      </w:r>
      <w:r>
        <w:rPr>
          <w:spacing w:val="-3" w:percent="97"/>
          <w:sz w:val="24"/>
        </w:rPr>
        <w:t xml:space="preserve"> </w:t>
      </w:r>
      <w:r>
        <w:rPr>
          <w:sz w:val="24"/>
        </w:rPr>
        <w:t>test</w:t>
      </w:r>
      <w:r>
        <w:rPr>
          <w:spacing w:val="-3" w:percent="97"/>
          <w:sz w:val="24"/>
        </w:rPr>
        <w:t xml:space="preserve"> </w:t>
      </w:r>
      <w:r>
        <w:rPr>
          <w:spacing w:val="-4" w:percent="96"/>
          <w:sz w:val="24"/>
        </w:rPr>
        <w:t>data</w:t>
      </w:r>
      <w:r>
        <w:rPr>
          <w:spacing w:val="-4" w:percent="96"/>
          <w:sz w:val="24"/>
        </w:rPr>
      </w:r>
    </w:p>
    <w:p>
      <w:pPr>
        <w:ind w:left="1970"/>
        <w:rPr>
          <w:sz w:val="24"/>
        </w:rPr>
      </w:pPr>
      <w:r>
        <w:rPr>
          <w:sz w:val="24"/>
        </w:rPr>
      </w:r>
    </w:p>
    <w:p>
      <w:pPr>
        <w:pStyle w:val="para13"/>
        <w:ind w:left="351"/>
      </w:pPr>
      <w:r>
        <w:t>Key</w:t>
      </w:r>
      <w:r>
        <w:rPr>
          <w:spacing w:val="-1" w:percent="99"/>
        </w:rPr>
        <w:t xml:space="preserve"> </w:t>
      </w:r>
      <w:r>
        <w:rPr>
          <w:spacing w:val="-2" w:percent="98"/>
        </w:rPr>
        <w:t>Findings:</w:t>
      </w:r>
      <w:r/>
    </w:p>
    <w:p>
      <w:pPr>
        <w:pStyle w:val="para10"/>
        <w:spacing w:before="4"/>
        <w:rPr>
          <w:b/>
        </w:rPr>
      </w:pPr>
      <w:r>
        <w:rPr>
          <w:b/>
        </w:rPr>
      </w:r>
    </w:p>
    <w:p>
      <w:pPr>
        <w:pStyle w:val="para10"/>
        <w:ind w:left="311" w:right="142" w:firstLine="720"/>
        <w:spacing w:line="362" w:lineRule="auto"/>
        <w:jc w:val="both"/>
      </w:pPr>
      <w:r>
        <w:t>Fed ErrorAvg achieved a total hallucination reduction of 450 errors on training data (1,791 to 1,341 errors) and a reduction of 74 errors on test data (307 to 233 errors). The error aware aggregation consistently outperformed standard FedAvg across both training and test partitions.</w:t>
      </w:r>
    </w:p>
    <w:p>
      <w:pPr>
        <w:pStyle w:val="para10"/>
        <w:spacing w:before="159"/>
      </w:pPr>
      <w:r/>
    </w:p>
    <w:p>
      <w:pPr>
        <w:pStyle w:val="para10"/>
        <w:ind w:left="311" w:right="141" w:firstLine="720"/>
        <w:spacing w:line="362" w:lineRule="auto"/>
        <w:jc w:val="both"/>
      </w:pPr>
      <w:r>
        <w:t>The most dramatic reduction was observed in NameError, which dropped from 108 (baseline) to 28 with Fed ErrorAvg on training data, a reduction of 80 errors. SyntaxError similarly improved from 59 to 15, a reduction of 44 errors. These substantial gains demonstrate that weighting clients based on error</w:t>
      </w:r>
      <w:r>
        <w:rPr>
          <w:spacing w:val="39" w:percent="135"/>
        </w:rPr>
        <w:t xml:space="preserve"> </w:t>
      </w:r>
      <w:r>
        <w:t>diversity enables the global model to learn more effectively from clients exhibiting varied failure patterns.</w:t>
      </w:r>
    </w:p>
    <w:p>
      <w:pPr>
        <w:pStyle w:val="para10"/>
        <w:spacing w:before="155"/>
      </w:pPr>
      <w:r/>
    </w:p>
    <w:p>
      <w:pPr>
        <w:pStyle w:val="para10"/>
        <w:ind w:left="311" w:right="140" w:firstLine="720"/>
        <w:spacing w:before="1" w:line="362" w:lineRule="auto"/>
        <w:jc w:val="both"/>
      </w:pPr>
      <w:r>
        <w:t>For test data, Fed ErrorAvg reduced NameError from 71 to 13 (58 fewer errors) and SyntaxError from 24 to 4 (20 fewer errors). The model also</w:t>
      </w:r>
      <w:r>
        <w:rPr>
          <w:spacing w:val="39" w:percent="135"/>
        </w:rPr>
        <w:t xml:space="preserve"> </w:t>
      </w:r>
      <w:r>
        <w:t>eliminated TimeoutError entirely (14 to 0) on test data, suggesting improved execution aware code generation.</w:t>
      </w:r>
    </w:p>
    <w:p>
      <w:pPr>
        <w:pStyle w:val="para10"/>
        <w:spacing w:before="152"/>
      </w:pPr>
      <w:r/>
    </w:p>
    <w:p>
      <w:pPr>
        <w:pStyle w:val="para12"/>
        <w:numPr>
          <w:ilvl w:val="1"/>
          <w:numId w:val="2"/>
        </w:numPr>
        <w:ind w:left="846" w:hanging="563"/>
        <w:tabs defTabSz="720">
          <w:tab w:val="left" w:pos="846" w:leader="none"/>
        </w:tabs>
      </w:pPr>
      <w:r>
        <w:rPr>
          <w:spacing w:val="-6" w:percent="95"/>
        </w:rPr>
        <w:t>PASS</w:t>
      </w:r>
      <w:r>
        <w:rPr>
          <w:spacing w:val="-10" w:percent="92"/>
        </w:rPr>
        <w:t xml:space="preserve"> </w:t>
      </w:r>
      <w:r>
        <w:rPr>
          <w:spacing w:val="-6" w:percent="95"/>
        </w:rPr>
        <w:t>RATE</w:t>
      </w:r>
      <w:r>
        <w:rPr>
          <w:spacing w:val="-10" w:percent="92"/>
        </w:rPr>
        <w:t xml:space="preserve"> </w:t>
      </w:r>
      <w:r>
        <w:rPr>
          <w:spacing w:val="-6" w:percent="95"/>
        </w:rPr>
        <w:t>COMPARISION</w:t>
      </w:r>
      <w:r/>
    </w:p>
    <w:p>
      <w:pPr>
        <w:pStyle w:val="para10"/>
        <w:spacing w:before="255"/>
        <w:rPr>
          <w:b/>
        </w:rPr>
      </w:pPr>
      <w:r>
        <w:rPr>
          <w:b/>
        </w:rPr>
      </w:r>
    </w:p>
    <w:p>
      <w:pPr>
        <w:pStyle w:val="para10"/>
        <w:ind w:left="311" w:right="141" w:firstLine="550"/>
        <w:spacing w:line="362" w:lineRule="auto"/>
        <w:jc w:val="both"/>
      </w:pPr>
      <w:r>
        <w:t>Here we are comparing the models by</w:t>
      </w:r>
      <w:r>
        <w:rPr>
          <w:spacing w:val="-3" w:percent="97"/>
        </w:rPr>
        <w:t xml:space="preserve"> </w:t>
      </w:r>
      <w:r>
        <w:t>pass rate using the formula from 5.1.5. Figure 5.6</w:t>
      </w:r>
      <w:r>
        <w:rPr>
          <w:spacing w:val="-3" w:percent="97"/>
        </w:rPr>
        <w:t xml:space="preserve"> </w:t>
      </w:r>
      <w:r>
        <w:t>presents the pass rate comparison among Baseline, FedAvg and FedErrorAvg across all three datasets.</w:t>
      </w:r>
      <w:r>
        <w:rPr>
          <w:spacing w:val="-2" w:percent="98"/>
        </w:rPr>
        <w:t xml:space="preserve"> </w:t>
      </w:r>
      <w:r>
        <w:t>Figure 5.7</w:t>
      </w:r>
      <w:r>
        <w:rPr>
          <w:spacing w:val="-2" w:percent="98"/>
        </w:rPr>
        <w:t xml:space="preserve"> </w:t>
      </w:r>
      <w:r>
        <w:t>shows the same comparison on the held out test dataset (75:25 split) to verify generalization. The corresponding error reduction statistics are detailed in Table 5.2 (full dataset) and Table 5.3 (test dataset).</w:t>
      </w:r>
    </w:p>
    <w:p>
      <w:pPr>
        <w:pStyle w:val="para10"/>
        <w:ind w:left="311" w:right="141"/>
        <w:spacing w:line="362" w:lineRule="auto"/>
        <w:jc w:val="both"/>
        <w:rPr>
          <w:sz w:val="20"/>
        </w:rPr>
      </w:pPr>
      <w:r/>
      <w:r>
        <w:rPr>
          <w:noProof/>
        </w:rPr>
        <w:drawing>
          <wp:inline distT="0" distB="0" distL="0" distR="0">
            <wp:extent cx="5467985" cy="2193925"/>
            <wp:effectExtent l="0" t="0" r="0" b="0"/>
            <wp:docPr id="39" name="Image 58"/>
            <wp:cNvGraphicFramePr/>
            <a:graphic xmlns:a="http://schemas.openxmlformats.org/drawingml/2006/main">
              <a:graphicData uri="http://schemas.openxmlformats.org/drawingml/2006/picture">
                <pic:pic xmlns:pic="http://schemas.openxmlformats.org/drawingml/2006/picture">
                  <pic:nvPicPr>
                    <pic:cNvPr id="39" name="Image 58"/>
                    <pic:cNvPicPr>
                      <a:extLst>
                        <a:ext uri="sm">
                          <sm:smNativeData xmlns:sm="sm" val="SMDATA_16_zA3TaRMAAAAlAAAAEQAAAE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YAwAAB6AAAAAAAAAAAAAAAAAAAAAAAAAAAAAAAAAAAAAAAAAAAAAAoyEAAH8NAAAAAAAAAAAAAAAAAAAoAAAACAAAAAEAAAABAAAA"/>
                        </a:ext>
                      </a:extLst>
                    </pic:cNvPicPr>
                  </pic:nvPicPr>
                  <pic:blipFill>
                    <a:blip r:embed="rId99"/>
                    <a:stretch>
                      <a:fillRect/>
                    </a:stretch>
                  </pic:blipFill>
                  <pic:spPr>
                    <a:xfrm>
                      <a:off x="0" y="0"/>
                      <a:ext cx="5467985" cy="2193925"/>
                    </a:xfrm>
                    <a:prstGeom prst="rect">
                      <a:avLst/>
                    </a:prstGeom>
                    <a:noFill/>
                    <a:ln w="9525">
                      <a:noFill/>
                    </a:ln>
                  </pic:spPr>
                </pic:pic>
              </a:graphicData>
            </a:graphic>
          </wp:inline>
        </w:drawing>
      </w:r>
      <w:r/>
      <w:r>
        <w:rPr>
          <w:sz w:val="20"/>
        </w:rPr>
      </w:r>
    </w:p>
    <w:p>
      <w:pPr>
        <w:pStyle w:val="para10"/>
        <w:spacing w:before="103"/>
        <w:rPr>
          <w:sz w:val="24"/>
        </w:rPr>
      </w:pPr>
      <w:r>
        <w:rPr>
          <w:sz w:val="24"/>
        </w:rPr>
      </w:r>
    </w:p>
    <w:p>
      <w:pPr>
        <w:ind w:left="1753"/>
        <w:spacing w:before="1"/>
        <w:rPr>
          <w:spacing w:val="-2" w:percent="98"/>
          <w:sz w:val="24"/>
        </w:rPr>
      </w:pPr>
      <w:r>
        <w:rPr>
          <w:sz w:val="24"/>
        </w:rPr>
        <w:t>Fig</w:t>
      </w:r>
      <w:r>
        <w:rPr>
          <w:spacing w:val="-6" w:percent="94"/>
          <w:sz w:val="24"/>
        </w:rPr>
        <w:t xml:space="preserve"> </w:t>
      </w:r>
      <w:r>
        <w:rPr>
          <w:sz w:val="24"/>
        </w:rPr>
        <w:t>5.6</w:t>
      </w:r>
      <w:r>
        <w:rPr>
          <w:spacing w:val="-4" w:percent="96"/>
          <w:sz w:val="24"/>
        </w:rPr>
        <w:t xml:space="preserve"> </w:t>
      </w:r>
      <w:r>
        <w:rPr>
          <w:sz w:val="24"/>
        </w:rPr>
        <w:t>Pass</w:t>
      </w:r>
      <w:r>
        <w:rPr>
          <w:spacing w:val="-5" w:percent="95"/>
          <w:sz w:val="24"/>
        </w:rPr>
        <w:t xml:space="preserve"> </w:t>
      </w:r>
      <w:r>
        <w:rPr>
          <w:sz w:val="24"/>
        </w:rPr>
        <w:t>rate</w:t>
      </w:r>
      <w:r>
        <w:rPr>
          <w:spacing w:val="-4" w:percent="96"/>
          <w:sz w:val="24"/>
        </w:rPr>
        <w:t xml:space="preserve"> </w:t>
      </w:r>
      <w:r>
        <w:rPr>
          <w:sz w:val="24"/>
        </w:rPr>
        <w:t>comparison</w:t>
      </w:r>
      <w:r>
        <w:rPr>
          <w:spacing w:val="-4" w:percent="96"/>
          <w:sz w:val="24"/>
        </w:rPr>
        <w:t xml:space="preserve"> </w:t>
      </w:r>
      <w:r>
        <w:rPr>
          <w:sz w:val="24"/>
        </w:rPr>
        <w:t>among</w:t>
      </w:r>
      <w:r>
        <w:rPr>
          <w:spacing w:val="-4" w:percent="96"/>
          <w:sz w:val="24"/>
        </w:rPr>
        <w:t xml:space="preserve"> </w:t>
      </w:r>
      <w:r>
        <w:rPr>
          <w:sz w:val="24"/>
        </w:rPr>
        <w:t>Baseline,FedAvg</w:t>
      </w:r>
      <w:r>
        <w:rPr>
          <w:spacing w:val="-4" w:percent="96"/>
          <w:sz w:val="24"/>
        </w:rPr>
        <w:t xml:space="preserve"> </w:t>
      </w:r>
      <w:r>
        <w:rPr>
          <w:sz w:val="24"/>
        </w:rPr>
        <w:t>and</w:t>
      </w:r>
      <w:r>
        <w:rPr>
          <w:spacing w:val="-3" w:percent="97"/>
          <w:sz w:val="24"/>
        </w:rPr>
        <w:t xml:space="preserve"> </w:t>
      </w:r>
      <w:r>
        <w:rPr>
          <w:spacing w:val="-2" w:percent="98"/>
          <w:sz w:val="24"/>
        </w:rPr>
        <w:t>FedErrorAvg</w:t>
      </w:r>
      <w:r>
        <w:rPr>
          <w:spacing w:val="-2" w:percent="98"/>
          <w:sz w:val="24"/>
        </w:rPr>
      </w:r>
    </w:p>
    <w:p>
      <w:pPr>
        <w:ind w:left="1753"/>
        <w:spacing w:before="1"/>
        <w:rPr>
          <w:spacing w:val="-2" w:percent="98"/>
          <w:sz w:val="24"/>
        </w:rPr>
      </w:pPr>
      <w:r>
        <w:rPr>
          <w:spacing w:val="-2" w:percent="98"/>
          <w:sz w:val="24"/>
        </w:rPr>
      </w:r>
    </w:p>
    <w:p>
      <w:pPr>
        <w:ind w:left="1753"/>
        <w:spacing w:before="1"/>
        <w:rPr>
          <w:sz w:val="24"/>
        </w:rPr>
      </w:pPr>
      <w:r>
        <w:rPr>
          <w:sz w:val="24"/>
        </w:rPr>
      </w:r>
    </w:p>
    <w:p>
      <w:pPr>
        <w:pStyle w:val="para10"/>
        <w:spacing w:before="28"/>
        <w:rPr>
          <w:sz w:val="20"/>
        </w:rPr>
      </w:pPr>
      <w:r>
        <w:rPr>
          <w:noProof/>
        </w:rPr>
        <w:drawing>
          <wp:anchor distT="0" distB="0" distL="0" distR="0" simplePos="0" relativeHeight="251658292" behindDoc="1" locked="0" layoutInCell="0" hidden="0" allowOverlap="1">
            <wp:simplePos x="0" y="0"/>
            <wp:positionH relativeFrom="page">
              <wp:posOffset>1426845</wp:posOffset>
            </wp:positionH>
            <wp:positionV relativeFrom="paragraph">
              <wp:posOffset>179070</wp:posOffset>
            </wp:positionV>
            <wp:extent cx="4579620" cy="2193925"/>
            <wp:effectExtent l="0" t="0" r="0" b="0"/>
            <wp:wrapTopAndBottom/>
            <wp:docPr id="52" name="Image 59"/>
            <wp:cNvGraphicFramePr/>
            <a:graphic xmlns:a="http://schemas.openxmlformats.org/drawingml/2006/main">
              <a:graphicData uri="http://schemas.openxmlformats.org/drawingml/2006/picture">
                <pic:pic xmlns:pic="http://schemas.openxmlformats.org/drawingml/2006/picture">
                  <pic:nvPicPr>
                    <pic:cNvPr id="52" name="Image 59"/>
                    <pic:cNvPicPr>
                      <a:extLst>
                        <a:ext uri="sm">
                          <sm:smNativeData xmlns:sm="sm" val="SMDATA_16_zA3TaRMAAAAlAAAAEQAAAA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Q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fAwAAACEAAAAAAAAAAAAAAAAAAAAAAADHCAAAAAAAAAIAAAAaAQAALBwAAH8NAABDAB0AxwgAACwqAAAoAAAACAAAAAEAAAABAAAA"/>
                        </a:ext>
                      </a:extLst>
                    </pic:cNvPicPr>
                  </pic:nvPicPr>
                  <pic:blipFill>
                    <a:blip r:embed="rId100"/>
                    <a:stretch>
                      <a:fillRect/>
                    </a:stretch>
                  </pic:blipFill>
                  <pic:spPr>
                    <a:xfrm>
                      <a:off x="0" y="0"/>
                      <a:ext cx="4579620" cy="2193925"/>
                    </a:xfrm>
                    <a:prstGeom prst="rect">
                      <a:avLst/>
                    </a:prstGeom>
                    <a:noFill/>
                    <a:ln w="9525">
                      <a:noFill/>
                    </a:ln>
                  </pic:spPr>
                </pic:pic>
              </a:graphicData>
            </a:graphic>
          </wp:anchor>
        </w:drawing>
      </w:r>
      <w:r>
        <w:rPr>
          <w:sz w:val="20"/>
        </w:rPr>
      </w:r>
    </w:p>
    <w:p>
      <w:pPr>
        <w:pStyle w:val="para10"/>
        <w:rPr>
          <w:sz w:val="24"/>
        </w:rPr>
      </w:pPr>
      <w:r>
        <w:rPr>
          <w:sz w:val="24"/>
        </w:rPr>
      </w:r>
    </w:p>
    <w:p>
      <w:pPr>
        <w:pStyle w:val="para10"/>
        <w:spacing w:before="130"/>
        <w:rPr>
          <w:sz w:val="24"/>
        </w:rPr>
      </w:pPr>
      <w:r>
        <w:rPr>
          <w:sz w:val="24"/>
        </w:rPr>
      </w:r>
    </w:p>
    <w:p>
      <w:pPr>
        <w:ind w:left="1051"/>
        <w:rPr>
          <w:sz w:val="24"/>
        </w:rPr>
      </w:pPr>
      <w:r>
        <w:rPr>
          <w:sz w:val="24"/>
        </w:rPr>
        <w:t>Fig</w:t>
      </w:r>
      <w:r>
        <w:rPr>
          <w:spacing w:val="-8" w:percent="92"/>
          <w:sz w:val="24"/>
        </w:rPr>
        <w:t xml:space="preserve"> </w:t>
      </w:r>
      <w:r>
        <w:rPr>
          <w:sz w:val="24"/>
        </w:rPr>
        <w:t>5.7</w:t>
      </w:r>
      <w:r>
        <w:rPr>
          <w:spacing w:val="-5" w:percent="95"/>
          <w:sz w:val="24"/>
        </w:rPr>
        <w:t xml:space="preserve"> </w:t>
      </w:r>
      <w:r>
        <w:rPr>
          <w:sz w:val="24"/>
        </w:rPr>
        <w:t>Pass</w:t>
      </w:r>
      <w:r>
        <w:rPr>
          <w:spacing w:val="-6" w:percent="94"/>
          <w:sz w:val="24"/>
        </w:rPr>
        <w:t xml:space="preserve"> </w:t>
      </w:r>
      <w:r>
        <w:rPr>
          <w:sz w:val="24"/>
        </w:rPr>
        <w:t>rate</w:t>
      </w:r>
      <w:r>
        <w:rPr>
          <w:spacing w:val="-5" w:percent="95"/>
          <w:sz w:val="24"/>
        </w:rPr>
        <w:t xml:space="preserve"> </w:t>
      </w:r>
      <w:r>
        <w:rPr>
          <w:sz w:val="24"/>
        </w:rPr>
        <w:t>comparison</w:t>
      </w:r>
      <w:r>
        <w:rPr>
          <w:spacing w:val="-5" w:percent="95"/>
          <w:sz w:val="24"/>
        </w:rPr>
        <w:t xml:space="preserve"> </w:t>
      </w:r>
      <w:r>
        <w:rPr>
          <w:sz w:val="24"/>
        </w:rPr>
        <w:t>among</w:t>
      </w:r>
      <w:r>
        <w:rPr>
          <w:spacing w:val="-6" w:percent="94"/>
          <w:sz w:val="24"/>
        </w:rPr>
        <w:t xml:space="preserve"> </w:t>
      </w:r>
      <w:r>
        <w:rPr>
          <w:sz w:val="24"/>
        </w:rPr>
        <w:t>Baseline, FedAvg and</w:t>
      </w:r>
      <w:r>
        <w:rPr>
          <w:spacing w:val="-5" w:percent="95"/>
          <w:sz w:val="24"/>
        </w:rPr>
        <w:t xml:space="preserve"> </w:t>
      </w:r>
      <w:r>
        <w:rPr>
          <w:sz w:val="24"/>
        </w:rPr>
        <w:t>FedErrorAvg</w:t>
      </w:r>
      <w:r>
        <w:rPr>
          <w:spacing w:val="-5" w:percent="95"/>
          <w:sz w:val="24"/>
        </w:rPr>
        <w:t xml:space="preserve"> </w:t>
      </w:r>
      <w:r>
        <w:rPr>
          <w:sz w:val="24"/>
        </w:rPr>
        <w:t>for</w:t>
      </w:r>
      <w:r>
        <w:rPr>
          <w:spacing w:val="-5" w:percent="95"/>
          <w:sz w:val="24"/>
        </w:rPr>
        <w:t xml:space="preserve"> </w:t>
      </w:r>
      <w:r>
        <w:rPr>
          <w:sz w:val="24"/>
        </w:rPr>
        <w:t>test</w:t>
      </w:r>
      <w:r>
        <w:rPr>
          <w:spacing w:val="-5" w:percent="95"/>
          <w:sz w:val="24"/>
        </w:rPr>
        <w:t xml:space="preserve"> </w:t>
      </w:r>
      <w:r>
        <w:rPr>
          <w:spacing w:val="-2" w:percent="98"/>
          <w:sz w:val="24"/>
        </w:rPr>
        <w:t>dataset</w:t>
      </w:r>
      <w:r>
        <w:rPr>
          <w:sz w:val="24"/>
        </w:rPr>
      </w:r>
    </w:p>
    <w:p>
      <w:pPr>
        <w:pStyle w:val="para10"/>
        <w:spacing w:before="243"/>
        <w:rPr>
          <w:sz w:val="24"/>
        </w:rPr>
      </w:pPr>
      <w:r>
        <w:rPr>
          <w:sz w:val="24"/>
        </w:rPr>
      </w:r>
    </w:p>
    <w:p>
      <w:pPr>
        <w:pStyle w:val="para10"/>
        <w:ind w:left="369" w:right="139" w:firstLine="720"/>
        <w:spacing w:line="362" w:lineRule="auto"/>
        <w:jc w:val="both"/>
      </w:pPr>
      <w:r/>
    </w:p>
    <w:p>
      <w:pPr>
        <w:pStyle w:val="para10"/>
        <w:ind w:left="369" w:right="139" w:firstLine="720"/>
        <w:spacing w:line="362" w:lineRule="auto"/>
        <w:jc w:val="both"/>
      </w:pPr>
      <w:r>
        <w:t>Looking at Figure 5.6, FedErrorAvg achieves the highest overall weighted average pass rate of 62.6%, compared to 61.2% for FedAvg and 52.4% for the baseline a relative improvement of 19.5% over the baseline. The most dramatic gain occurs on MBPP, where FedErrorAvg reaches 85.9% versus the baseline's 54.1%, an absolute improvement of 31.8 percentage points, indicating that error weighted aggregation is particularly effective for algorithmic reasoning tasks.</w:t>
      </w:r>
    </w:p>
    <w:p>
      <w:pPr>
        <w:pStyle w:val="para10"/>
        <w:ind w:left="369" w:right="141" w:firstLine="720"/>
        <w:spacing w:line="362" w:lineRule="auto"/>
        <w:jc w:val="both"/>
      </w:pPr>
      <w:r>
        <w:t>On HumanEval, both federated methods saturate at 83.5%, improving</w:t>
      </w:r>
      <w:r>
        <w:rPr>
          <w:spacing w:val="39" w:percent="135"/>
        </w:rPr>
        <w:t xml:space="preserve"> </w:t>
      </w:r>
      <w:r>
        <w:t>from the baseline's 67.2%, suggesting that standard federated averaging already captures</w:t>
      </w:r>
      <w:r>
        <w:rPr>
          <w:spacing w:val="26" w:percent="123"/>
        </w:rPr>
        <w:t xml:space="preserve">  </w:t>
      </w:r>
      <w:r>
        <w:t>most</w:t>
      </w:r>
      <w:r>
        <w:rPr>
          <w:spacing w:val="29" w:percent="126"/>
        </w:rPr>
        <w:t xml:space="preserve">  </w:t>
      </w:r>
      <w:r>
        <w:t>of</w:t>
      </w:r>
      <w:r>
        <w:rPr>
          <w:spacing w:val="28" w:percent="125"/>
        </w:rPr>
        <w:t xml:space="preserve">  </w:t>
      </w:r>
      <w:r>
        <w:t>the</w:t>
      </w:r>
      <w:r>
        <w:rPr>
          <w:spacing w:val="28" w:percent="125"/>
        </w:rPr>
        <w:t xml:space="preserve">  </w:t>
      </w:r>
      <w:r>
        <w:t>benefit</w:t>
      </w:r>
      <w:r>
        <w:rPr>
          <w:spacing w:val="29" w:percent="126"/>
        </w:rPr>
        <w:t xml:space="preserve">  </w:t>
      </w:r>
      <w:r>
        <w:t>for</w:t>
      </w:r>
      <w:r>
        <w:rPr>
          <w:spacing w:val="28" w:percent="125"/>
        </w:rPr>
        <w:t xml:space="preserve">  </w:t>
      </w:r>
      <w:r>
        <w:t>functional</w:t>
      </w:r>
      <w:r>
        <w:rPr>
          <w:spacing w:val="29" w:percent="126"/>
        </w:rPr>
        <w:t xml:space="preserve">  </w:t>
      </w:r>
      <w:r>
        <w:t>correctness</w:t>
      </w:r>
      <w:r>
        <w:rPr>
          <w:spacing w:val="28" w:percent="125"/>
        </w:rPr>
        <w:t xml:space="preserve">  </w:t>
      </w:r>
      <w:r>
        <w:t>tasks</w:t>
      </w:r>
      <w:r>
        <w:rPr>
          <w:spacing w:val="29" w:percent="126"/>
        </w:rPr>
        <w:t xml:space="preserve">  </w:t>
      </w:r>
      <w:r>
        <w:t>with</w:t>
      </w:r>
      <w:r>
        <w:rPr>
          <w:spacing w:val="29" w:percent="126"/>
        </w:rPr>
        <w:t xml:space="preserve">  </w:t>
      </w:r>
      <w:r>
        <w:rPr>
          <w:spacing w:val="-2" w:percent="98"/>
        </w:rPr>
        <w:t>clear</w:t>
      </w:r>
      <w:r>
        <w:t xml:space="preserve"> </w:t>
      </w:r>
      <w:r>
        <w:rPr>
          <w:spacing w:val="-2" w:percent="98"/>
        </w:rPr>
        <w:t>specifications.</w:t>
      </w:r>
      <w:r/>
    </w:p>
    <w:p>
      <w:pPr>
        <w:pStyle w:val="para10"/>
        <w:ind w:left="369" w:right="140" w:firstLine="720"/>
        <w:spacing w:before="163" w:line="362" w:lineRule="auto"/>
        <w:jc w:val="both"/>
      </w:pPr>
      <w:r>
        <w:t>DS1000 presents a more nuanced picture. The pass rate decreases from 36.0% (baseline) to 30.4% (FedAvg) and further to 18.4% (FedErrorAvg). However, Table 5.2 shows this is due to the model becoming more conservative library-related errors drop substantially (ModuleNotFoundError from 35 to 13, AttributeError from 14 to 7), but the model produces fewer completions on complex tasks. The trade off is that when FedErrorAvg does generate code, it is significantly more likely to be correct.</w:t>
      </w:r>
    </w:p>
    <w:p>
      <w:pPr>
        <w:pStyle w:val="para10"/>
        <w:ind w:left="369" w:right="140" w:firstLine="720"/>
        <w:spacing w:line="360" w:lineRule="auto"/>
        <w:jc w:val="both"/>
      </w:pPr>
      <w:r>
        <w:t>As illustrated in Figure 5.7, FedErrorAvg generalizes well on unseen data, achieving a weighted average of 61.9% versus the baseline's 52.4%  an absolute improvement of 9.5 percentage points. MBPP test performance (83.0%) nearly matches its full-dataset performance (85.9%), indicating excellent generalization without overfitting.</w:t>
      </w:r>
    </w:p>
    <w:p>
      <w:pPr>
        <w:pStyle w:val="para10"/>
        <w:spacing w:before="149"/>
      </w:pPr>
      <w:r/>
    </w:p>
    <w:p>
      <w:pPr>
        <w:pStyle w:val="para12"/>
        <w:numPr>
          <w:ilvl w:val="1"/>
          <w:numId w:val="2"/>
        </w:numPr>
        <w:ind w:left="852" w:hanging="569"/>
        <w:tabs defTabSz="720">
          <w:tab w:val="left" w:pos="852" w:leader="none"/>
        </w:tabs>
      </w:pPr>
      <w:r>
        <w:t>ERROR</w:t>
      </w:r>
      <w:r>
        <w:rPr>
          <w:spacing w:val="-6" w:percent="95"/>
        </w:rPr>
        <w:t xml:space="preserve"> </w:t>
      </w:r>
      <w:r>
        <w:t>REDUCTION</w:t>
      </w:r>
      <w:r>
        <w:rPr>
          <w:spacing w:val="-4" w:percent="97"/>
        </w:rPr>
        <w:t xml:space="preserve"> </w:t>
      </w:r>
      <w:r>
        <w:rPr>
          <w:spacing w:val="-2" w:percent="98"/>
        </w:rPr>
        <w:t>ANALYSIS</w:t>
      </w:r>
      <w:r/>
    </w:p>
    <w:p>
      <w:pPr>
        <w:pStyle w:val="para10"/>
        <w:spacing w:before="164"/>
        <w:rPr>
          <w:b/>
        </w:rPr>
      </w:pPr>
      <w:r>
        <w:rPr>
          <w:b/>
        </w:rPr>
      </w:r>
    </w:p>
    <w:p>
      <w:pPr>
        <w:pStyle w:val="para10"/>
        <w:ind w:left="311" w:right="141" w:firstLine="550"/>
        <w:spacing w:line="362" w:lineRule="auto"/>
        <w:jc w:val="both"/>
      </w:pPr>
      <w:r>
        <w:t>To evaluate the effectiveness of the proposed federated fine-tuning approaches, we compare the hallucination error counts calculated using formula from 5.1.4 across three configurations: the baseline model (without any fine-tuning), the model after standard Federated Averaging (FedAvg) aggregation and the model after the proposed FedErrorAvg aggregation(see 4.5.4). The</w:t>
      </w:r>
      <w:r>
        <w:rPr>
          <w:spacing w:val="-6" w:percent="95"/>
        </w:rPr>
        <w:t xml:space="preserve"> </w:t>
      </w:r>
      <w:r>
        <w:t>reduction</w:t>
      </w:r>
      <w:r>
        <w:rPr>
          <w:spacing w:val="-4" w:percent="96"/>
        </w:rPr>
        <w:t xml:space="preserve"> </w:t>
      </w:r>
      <w:r>
        <w:t>metric indicates how many fewer errors of each type were observed after fine-tuning .</w:t>
      </w:r>
    </w:p>
    <w:p>
      <w:pPr>
        <w:ind w:left="452"/>
        <w:spacing w:before="316"/>
        <w:jc w:val="center"/>
        <w:rPr>
          <w:sz w:val="24"/>
        </w:rPr>
      </w:pPr>
      <w:r>
        <w:rPr>
          <w:sz w:val="24"/>
        </w:rPr>
        <w:t>Table</w:t>
      </w:r>
      <w:r>
        <w:rPr>
          <w:spacing w:val="-3" w:percent="97"/>
          <w:sz w:val="24"/>
        </w:rPr>
        <w:t xml:space="preserve"> </w:t>
      </w:r>
      <w:r>
        <w:rPr>
          <w:sz w:val="24"/>
        </w:rPr>
        <w:t>5.2</w:t>
      </w:r>
      <w:r>
        <w:rPr>
          <w:spacing w:val="-2" w:percent="98"/>
          <w:sz w:val="24"/>
        </w:rPr>
        <w:t xml:space="preserve"> </w:t>
      </w:r>
      <w:r>
        <w:rPr>
          <w:sz w:val="24"/>
        </w:rPr>
        <w:t>Error</w:t>
      </w:r>
      <w:r>
        <w:rPr>
          <w:spacing w:val="-3" w:percent="97"/>
          <w:sz w:val="24"/>
        </w:rPr>
        <w:t xml:space="preserve"> </w:t>
      </w:r>
      <w:r>
        <w:rPr>
          <w:sz w:val="24"/>
        </w:rPr>
        <w:t>reduction</w:t>
      </w:r>
      <w:r>
        <w:rPr>
          <w:spacing w:val="-2" w:percent="98"/>
          <w:sz w:val="24"/>
        </w:rPr>
        <w:t xml:space="preserve"> </w:t>
      </w:r>
      <w:r>
        <w:rPr>
          <w:sz w:val="24"/>
        </w:rPr>
        <w:t>comparison</w:t>
      </w:r>
      <w:r>
        <w:rPr>
          <w:spacing w:val="-3" w:percent="97"/>
          <w:sz w:val="24"/>
        </w:rPr>
        <w:t xml:space="preserve"> </w:t>
      </w:r>
      <w:r>
        <w:rPr>
          <w:sz w:val="24"/>
        </w:rPr>
        <w:t>for</w:t>
      </w:r>
      <w:r>
        <w:rPr>
          <w:spacing w:val="-2" w:percent="98"/>
          <w:sz w:val="24"/>
        </w:rPr>
        <w:t xml:space="preserve"> </w:t>
      </w:r>
      <w:r>
        <w:rPr>
          <w:sz w:val="24"/>
        </w:rPr>
        <w:t>FedError</w:t>
      </w:r>
      <w:r>
        <w:rPr>
          <w:spacing w:val="-3" w:percent="97"/>
          <w:sz w:val="24"/>
        </w:rPr>
        <w:t xml:space="preserve"> </w:t>
      </w:r>
      <w:r>
        <w:rPr>
          <w:sz w:val="24"/>
        </w:rPr>
        <w:t>average</w:t>
      </w:r>
      <w:r>
        <w:rPr>
          <w:spacing w:val="-2" w:percent="98"/>
          <w:sz w:val="24"/>
        </w:rPr>
        <w:t xml:space="preserve"> </w:t>
      </w:r>
      <w:r>
        <w:rPr>
          <w:sz w:val="24"/>
        </w:rPr>
        <w:t>and</w:t>
      </w:r>
      <w:r>
        <w:rPr>
          <w:spacing w:val="-2" w:percent="98"/>
          <w:sz w:val="24"/>
        </w:rPr>
        <w:t xml:space="preserve"> baseline</w:t>
      </w:r>
      <w:r>
        <w:rPr>
          <w:sz w:val="24"/>
        </w:rPr>
      </w:r>
    </w:p>
    <w:p>
      <w:pPr>
        <w:pStyle w:val="para10"/>
        <w:spacing w:before="87" w:after="1"/>
        <w:rPr>
          <w:sz w:val="20"/>
        </w:rPr>
      </w:pPr>
      <w:r>
        <w:rPr>
          <w:sz w:val="20"/>
        </w:rPr>
      </w:r>
    </w:p>
    <w:tbl>
      <w:tblPr>
        <w:tblStyle w:val="TableNormal"/>
        <w:name w:val="Table17"/>
        <w:tabOrder w:val="0"/>
        <w:jc w:val="left"/>
        <w:tblInd w:w="146" w:type="dxa"/>
        <w:tblW w:w="9202" w:type="dxa"/>
        <w:pPr>
          <w:ind w:left="146"/>
        </w:pPr>
        <w:tblLook w:val="01E0" w:firstRow="1" w:lastRow="1" w:firstColumn="1" w:lastColumn="1" w:noHBand="0" w:noVBand="0"/>
      </w:tblPr>
      <w:tblGrid>
        <w:gridCol w:w="2536"/>
        <w:gridCol w:w="1737"/>
        <w:gridCol w:w="1590"/>
        <w:gridCol w:w="2136"/>
        <w:gridCol w:w="1203"/>
      </w:tblGrid>
      <w:tr>
        <w:trPr>
          <w:tblHeader w:val="0"/>
          <w:cantSplit w:val="0"/>
          <w:trHeight w:val="266" w:hRule="atLeast"/>
        </w:trPr>
        <w:tc>
          <w:tcPr>
            <w:tcW w:w="2536"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left="108"/>
              <w:rPr>
                <w:b/>
                <w:sz w:val="24"/>
              </w:rPr>
            </w:pPr>
            <w:r>
              <w:rPr>
                <w:b/>
                <w:spacing w:val="-2" w:percent="98"/>
                <w:sz w:val="24"/>
              </w:rPr>
              <w:t>error_type</w:t>
            </w:r>
            <w:r>
              <w:rPr>
                <w:b/>
                <w:sz w:val="24"/>
              </w:rPr>
            </w:r>
          </w:p>
        </w:tc>
        <w:tc>
          <w:tcPr>
            <w:tcW w:w="1737"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right="97"/>
              <w:spacing/>
              <w:jc w:val="right"/>
              <w:rPr>
                <w:b/>
                <w:sz w:val="24"/>
              </w:rPr>
            </w:pPr>
            <w:r>
              <w:rPr>
                <w:b/>
                <w:spacing w:val="-2" w:percent="98"/>
                <w:sz w:val="24"/>
              </w:rPr>
              <w:t>baseline_count</w:t>
            </w:r>
            <w:r>
              <w:rPr>
                <w:b/>
                <w:sz w:val="24"/>
              </w:rPr>
            </w:r>
          </w:p>
        </w:tc>
        <w:tc>
          <w:tcPr>
            <w:tcW w:w="1590"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right="97"/>
              <w:spacing/>
              <w:jc w:val="right"/>
              <w:rPr>
                <w:b/>
                <w:sz w:val="24"/>
              </w:rPr>
            </w:pPr>
            <w:r>
              <w:rPr>
                <w:b/>
                <w:spacing w:val="-2" w:percent="98"/>
                <w:sz w:val="24"/>
              </w:rPr>
              <w:t>fedavg_count</w:t>
            </w:r>
            <w:r>
              <w:rPr>
                <w:b/>
                <w:sz w:val="24"/>
              </w:rPr>
            </w:r>
          </w:p>
        </w:tc>
        <w:tc>
          <w:tcPr>
            <w:tcW w:w="2136"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right="99"/>
              <w:spacing/>
              <w:jc w:val="right"/>
              <w:rPr>
                <w:b/>
                <w:sz w:val="24"/>
              </w:rPr>
            </w:pPr>
            <w:r>
              <w:rPr>
                <w:b/>
                <w:spacing w:val="-2" w:percent="98"/>
                <w:sz w:val="24"/>
              </w:rPr>
              <w:t>federroravg_count</w:t>
            </w:r>
            <w:r>
              <w:rPr>
                <w:b/>
                <w:sz w:val="24"/>
              </w:rPr>
            </w:r>
          </w:p>
        </w:tc>
        <w:tc>
          <w:tcPr>
            <w:tcW w:w="1203"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right="99"/>
              <w:spacing/>
              <w:jc w:val="right"/>
              <w:rPr>
                <w:b/>
                <w:sz w:val="24"/>
              </w:rPr>
            </w:pPr>
            <w:r>
              <w:rPr>
                <w:b/>
                <w:spacing w:val="-2" w:percent="98"/>
                <w:sz w:val="24"/>
              </w:rPr>
              <w:t>reduction</w:t>
            </w:r>
            <w:r>
              <w:rPr>
                <w:b/>
                <w:sz w:val="24"/>
              </w:rPr>
            </w:r>
          </w:p>
        </w:tc>
      </w:tr>
      <w:tr>
        <w:trPr>
          <w:tblHeader w:val="0"/>
          <w:cantSplit w:val="0"/>
          <w:trHeight w:val="265" w:hRule="atLeast"/>
        </w:trPr>
        <w:tc>
          <w:tcPr>
            <w:tcW w:w="2536"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left="108"/>
              <w:rPr>
                <w:sz w:val="24"/>
              </w:rPr>
            </w:pPr>
            <w:r>
              <w:rPr>
                <w:spacing w:val="-2" w:percent="98"/>
                <w:sz w:val="24"/>
              </w:rPr>
              <w:t>AssertionError</w:t>
            </w:r>
            <w:r>
              <w:rPr>
                <w:sz w:val="24"/>
              </w:rPr>
            </w:r>
          </w:p>
        </w:tc>
        <w:tc>
          <w:tcPr>
            <w:tcW w:w="1737"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right="97"/>
              <w:spacing/>
              <w:jc w:val="right"/>
              <w:rPr>
                <w:sz w:val="24"/>
              </w:rPr>
            </w:pPr>
            <w:r>
              <w:rPr>
                <w:spacing w:val="-5" w:percent="95"/>
                <w:sz w:val="24"/>
              </w:rPr>
              <w:t>379</w:t>
            </w:r>
            <w:r>
              <w:rPr>
                <w:sz w:val="24"/>
              </w:rPr>
            </w:r>
          </w:p>
        </w:tc>
        <w:tc>
          <w:tcPr>
            <w:tcW w:w="1590"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right="97"/>
              <w:spacing/>
              <w:jc w:val="right"/>
              <w:rPr>
                <w:sz w:val="24"/>
              </w:rPr>
            </w:pPr>
            <w:r>
              <w:rPr>
                <w:spacing w:val="-5" w:percent="95"/>
                <w:sz w:val="24"/>
              </w:rPr>
              <w:t>364</w:t>
            </w:r>
            <w:r>
              <w:rPr>
                <w:sz w:val="24"/>
              </w:rPr>
            </w:r>
          </w:p>
        </w:tc>
        <w:tc>
          <w:tcPr>
            <w:tcW w:w="2136"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right="97"/>
              <w:spacing/>
              <w:jc w:val="right"/>
              <w:rPr>
                <w:sz w:val="24"/>
              </w:rPr>
            </w:pPr>
            <w:r>
              <w:rPr>
                <w:spacing w:val="-5" w:percent="95"/>
                <w:sz w:val="24"/>
              </w:rPr>
              <w:t>365</w:t>
            </w:r>
            <w:r>
              <w:rPr>
                <w:sz w:val="24"/>
              </w:rPr>
            </w:r>
          </w:p>
        </w:tc>
        <w:tc>
          <w:tcPr>
            <w:tcW w:w="1203"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right="97"/>
              <w:spacing/>
              <w:jc w:val="right"/>
              <w:rPr>
                <w:sz w:val="24"/>
              </w:rPr>
            </w:pPr>
            <w:r>
              <w:rPr>
                <w:spacing w:val="-5" w:percent="95"/>
                <w:sz w:val="24"/>
              </w:rPr>
              <w:t>14</w:t>
            </w:r>
            <w:r>
              <w:rPr>
                <w:sz w:val="24"/>
              </w:rPr>
            </w:r>
          </w:p>
        </w:tc>
      </w:tr>
      <w:tr>
        <w:trPr>
          <w:tblHeader w:val="0"/>
          <w:cantSplit w:val="0"/>
          <w:trHeight w:val="266" w:hRule="atLeast"/>
        </w:trPr>
        <w:tc>
          <w:tcPr>
            <w:tcW w:w="2536"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left="108"/>
              <w:rPr>
                <w:sz w:val="24"/>
              </w:rPr>
            </w:pPr>
            <w:r>
              <w:rPr>
                <w:spacing w:val="-2" w:percent="98"/>
                <w:sz w:val="24"/>
              </w:rPr>
              <w:t>AttributeError</w:t>
            </w:r>
            <w:r>
              <w:rPr>
                <w:sz w:val="24"/>
              </w:rPr>
            </w:r>
          </w:p>
        </w:tc>
        <w:tc>
          <w:tcPr>
            <w:tcW w:w="1737"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right="97"/>
              <w:spacing/>
              <w:jc w:val="right"/>
              <w:rPr>
                <w:sz w:val="24"/>
              </w:rPr>
            </w:pPr>
            <w:r>
              <w:rPr>
                <w:spacing w:val="-5" w:percent="95"/>
                <w:sz w:val="24"/>
              </w:rPr>
              <w:t>58</w:t>
            </w:r>
            <w:r>
              <w:rPr>
                <w:sz w:val="24"/>
              </w:rPr>
            </w:r>
          </w:p>
        </w:tc>
        <w:tc>
          <w:tcPr>
            <w:tcW w:w="1590"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right="97"/>
              <w:spacing/>
              <w:jc w:val="right"/>
              <w:rPr>
                <w:sz w:val="24"/>
              </w:rPr>
            </w:pPr>
            <w:r>
              <w:rPr>
                <w:spacing w:val="-5" w:percent="95"/>
                <w:sz w:val="24"/>
              </w:rPr>
              <w:t>43</w:t>
            </w:r>
            <w:r>
              <w:rPr>
                <w:sz w:val="24"/>
              </w:rPr>
            </w:r>
          </w:p>
        </w:tc>
        <w:tc>
          <w:tcPr>
            <w:tcW w:w="2136"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right="97"/>
              <w:spacing/>
              <w:jc w:val="right"/>
              <w:rPr>
                <w:sz w:val="24"/>
              </w:rPr>
            </w:pPr>
            <w:r>
              <w:rPr>
                <w:spacing w:val="-5" w:percent="95"/>
                <w:sz w:val="24"/>
              </w:rPr>
              <w:t>40</w:t>
            </w:r>
            <w:r>
              <w:rPr>
                <w:sz w:val="24"/>
              </w:rPr>
            </w:r>
          </w:p>
        </w:tc>
        <w:tc>
          <w:tcPr>
            <w:tcW w:w="1203"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right="97"/>
              <w:spacing/>
              <w:jc w:val="right"/>
              <w:rPr>
                <w:sz w:val="24"/>
              </w:rPr>
            </w:pPr>
            <w:r>
              <w:rPr>
                <w:spacing w:val="-5" w:percent="95"/>
                <w:sz w:val="24"/>
              </w:rPr>
              <w:t>18</w:t>
            </w:r>
            <w:r>
              <w:rPr>
                <w:sz w:val="24"/>
              </w:rPr>
            </w:r>
          </w:p>
        </w:tc>
      </w:tr>
      <w:tr>
        <w:trPr>
          <w:tblHeader w:val="0"/>
          <w:cantSplit w:val="0"/>
          <w:trHeight w:val="266" w:hRule="atLeast"/>
        </w:trPr>
        <w:tc>
          <w:tcPr>
            <w:tcW w:w="2536"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left="108"/>
              <w:rPr>
                <w:sz w:val="24"/>
              </w:rPr>
            </w:pPr>
            <w:r>
              <w:rPr>
                <w:spacing w:val="-2" w:percent="98"/>
                <w:sz w:val="24"/>
              </w:rPr>
              <w:t>AxisError</w:t>
            </w:r>
            <w:r>
              <w:rPr>
                <w:sz w:val="24"/>
              </w:rPr>
            </w:r>
          </w:p>
        </w:tc>
        <w:tc>
          <w:tcPr>
            <w:tcW w:w="1737"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right="97"/>
              <w:spacing/>
              <w:jc w:val="right"/>
              <w:rPr>
                <w:sz w:val="24"/>
              </w:rPr>
            </w:pPr>
            <w:r>
              <w:rPr>
                <w:spacing w:val="-10" w:percent="90"/>
                <w:sz w:val="24"/>
              </w:rPr>
              <w:t>4</w:t>
            </w:r>
            <w:r>
              <w:rPr>
                <w:sz w:val="24"/>
              </w:rPr>
            </w:r>
          </w:p>
        </w:tc>
        <w:tc>
          <w:tcPr>
            <w:tcW w:w="1590"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right="97"/>
              <w:spacing/>
              <w:jc w:val="right"/>
              <w:rPr>
                <w:sz w:val="24"/>
              </w:rPr>
            </w:pPr>
            <w:r>
              <w:rPr>
                <w:spacing w:val="-10" w:percent="90"/>
                <w:sz w:val="24"/>
              </w:rPr>
              <w:t>1</w:t>
            </w:r>
            <w:r>
              <w:rPr>
                <w:sz w:val="24"/>
              </w:rPr>
            </w:r>
          </w:p>
        </w:tc>
        <w:tc>
          <w:tcPr>
            <w:tcW w:w="2136"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right="97"/>
              <w:spacing/>
              <w:jc w:val="right"/>
              <w:rPr>
                <w:sz w:val="24"/>
              </w:rPr>
            </w:pPr>
            <w:r>
              <w:rPr>
                <w:spacing w:val="-10" w:percent="90"/>
                <w:sz w:val="24"/>
              </w:rPr>
              <w:t>0</w:t>
            </w:r>
            <w:r>
              <w:rPr>
                <w:sz w:val="24"/>
              </w:rPr>
            </w:r>
          </w:p>
        </w:tc>
        <w:tc>
          <w:tcPr>
            <w:tcW w:w="1203"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right="97"/>
              <w:spacing/>
              <w:jc w:val="right"/>
              <w:rPr>
                <w:sz w:val="24"/>
              </w:rPr>
            </w:pPr>
            <w:r>
              <w:rPr>
                <w:spacing w:val="-10" w:percent="90"/>
                <w:sz w:val="24"/>
              </w:rPr>
              <w:t>4</w:t>
            </w:r>
            <w:r>
              <w:rPr>
                <w:sz w:val="24"/>
              </w:rPr>
            </w:r>
          </w:p>
        </w:tc>
      </w:tr>
      <w:tr>
        <w:trPr>
          <w:tblHeader w:val="0"/>
          <w:cantSplit w:val="0"/>
          <w:trHeight w:val="265" w:hRule="atLeast"/>
        </w:trPr>
        <w:tc>
          <w:tcPr>
            <w:tcW w:w="2536"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left="108"/>
              <w:rPr>
                <w:sz w:val="24"/>
              </w:rPr>
            </w:pPr>
            <w:r>
              <w:rPr>
                <w:spacing w:val="-2" w:percent="98"/>
                <w:sz w:val="24"/>
              </w:rPr>
              <w:t>FileNotFoundError</w:t>
            </w:r>
            <w:r>
              <w:rPr>
                <w:sz w:val="24"/>
              </w:rPr>
            </w:r>
          </w:p>
        </w:tc>
        <w:tc>
          <w:tcPr>
            <w:tcW w:w="1737"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right="97"/>
              <w:spacing/>
              <w:jc w:val="right"/>
              <w:rPr>
                <w:sz w:val="24"/>
              </w:rPr>
            </w:pPr>
            <w:r>
              <w:rPr>
                <w:spacing w:val="-10" w:percent="90"/>
                <w:sz w:val="24"/>
              </w:rPr>
              <w:t>3</w:t>
            </w:r>
            <w:r>
              <w:rPr>
                <w:sz w:val="24"/>
              </w:rPr>
            </w:r>
          </w:p>
        </w:tc>
        <w:tc>
          <w:tcPr>
            <w:tcW w:w="1590"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right="97"/>
              <w:spacing/>
              <w:jc w:val="right"/>
              <w:rPr>
                <w:sz w:val="24"/>
              </w:rPr>
            </w:pPr>
            <w:r>
              <w:rPr>
                <w:spacing w:val="-10" w:percent="90"/>
                <w:sz w:val="24"/>
              </w:rPr>
              <w:t>0</w:t>
            </w:r>
            <w:r>
              <w:rPr>
                <w:sz w:val="24"/>
              </w:rPr>
            </w:r>
          </w:p>
        </w:tc>
        <w:tc>
          <w:tcPr>
            <w:tcW w:w="2136"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right="97"/>
              <w:spacing/>
              <w:jc w:val="right"/>
              <w:rPr>
                <w:sz w:val="24"/>
              </w:rPr>
            </w:pPr>
            <w:r>
              <w:rPr>
                <w:spacing w:val="-10" w:percent="90"/>
                <w:sz w:val="24"/>
              </w:rPr>
              <w:t>0</w:t>
            </w:r>
            <w:r>
              <w:rPr>
                <w:sz w:val="24"/>
              </w:rPr>
            </w:r>
          </w:p>
        </w:tc>
        <w:tc>
          <w:tcPr>
            <w:tcW w:w="1203"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right="97"/>
              <w:spacing/>
              <w:jc w:val="right"/>
              <w:rPr>
                <w:sz w:val="24"/>
              </w:rPr>
            </w:pPr>
            <w:r>
              <w:rPr>
                <w:spacing w:val="-10" w:percent="90"/>
                <w:sz w:val="24"/>
              </w:rPr>
              <w:t>3</w:t>
            </w:r>
            <w:r>
              <w:rPr>
                <w:sz w:val="24"/>
              </w:rPr>
            </w:r>
          </w:p>
        </w:tc>
      </w:tr>
      <w:tr>
        <w:trPr>
          <w:tblHeader w:val="0"/>
          <w:cantSplit w:val="0"/>
          <w:trHeight w:val="266" w:hRule="atLeast"/>
        </w:trPr>
        <w:tc>
          <w:tcPr>
            <w:tcW w:w="2536"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left="108"/>
              <w:rPr>
                <w:sz w:val="24"/>
              </w:rPr>
            </w:pPr>
            <w:r>
              <w:rPr>
                <w:spacing w:val="-2" w:percent="98"/>
                <w:sz w:val="24"/>
              </w:rPr>
              <w:t>IndentationError</w:t>
            </w:r>
            <w:r>
              <w:rPr>
                <w:sz w:val="24"/>
              </w:rPr>
            </w:r>
          </w:p>
        </w:tc>
        <w:tc>
          <w:tcPr>
            <w:tcW w:w="1737"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right="97"/>
              <w:spacing/>
              <w:jc w:val="right"/>
              <w:rPr>
                <w:sz w:val="24"/>
              </w:rPr>
            </w:pPr>
            <w:r>
              <w:rPr>
                <w:spacing w:val="-5" w:percent="95"/>
                <w:sz w:val="24"/>
              </w:rPr>
              <w:t>69</w:t>
            </w:r>
            <w:r>
              <w:rPr>
                <w:sz w:val="24"/>
              </w:rPr>
            </w:r>
          </w:p>
        </w:tc>
        <w:tc>
          <w:tcPr>
            <w:tcW w:w="1590"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right="97"/>
              <w:spacing/>
              <w:jc w:val="right"/>
              <w:rPr>
                <w:sz w:val="24"/>
              </w:rPr>
            </w:pPr>
            <w:r>
              <w:rPr>
                <w:spacing w:val="-5" w:percent="95"/>
                <w:sz w:val="24"/>
              </w:rPr>
              <w:t>48</w:t>
            </w:r>
            <w:r>
              <w:rPr>
                <w:sz w:val="24"/>
              </w:rPr>
            </w:r>
          </w:p>
        </w:tc>
        <w:tc>
          <w:tcPr>
            <w:tcW w:w="2136"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right="97"/>
              <w:spacing/>
              <w:jc w:val="right"/>
              <w:rPr>
                <w:sz w:val="24"/>
              </w:rPr>
            </w:pPr>
            <w:r>
              <w:rPr>
                <w:spacing w:val="-5" w:percent="95"/>
                <w:sz w:val="24"/>
              </w:rPr>
              <w:t>60</w:t>
            </w:r>
            <w:r>
              <w:rPr>
                <w:sz w:val="24"/>
              </w:rPr>
            </w:r>
          </w:p>
        </w:tc>
        <w:tc>
          <w:tcPr>
            <w:tcW w:w="1203"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right="97"/>
              <w:spacing/>
              <w:jc w:val="right"/>
              <w:rPr>
                <w:sz w:val="24"/>
              </w:rPr>
            </w:pPr>
            <w:r>
              <w:rPr>
                <w:spacing w:val="-10" w:percent="90"/>
                <w:sz w:val="24"/>
              </w:rPr>
              <w:t>9</w:t>
            </w:r>
            <w:r>
              <w:rPr>
                <w:sz w:val="24"/>
              </w:rPr>
            </w:r>
          </w:p>
        </w:tc>
      </w:tr>
      <w:tr>
        <w:trPr>
          <w:tblHeader w:val="0"/>
          <w:cantSplit w:val="0"/>
          <w:trHeight w:val="265" w:hRule="atLeast"/>
        </w:trPr>
        <w:tc>
          <w:tcPr>
            <w:tcW w:w="2536"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left="108"/>
              <w:rPr>
                <w:sz w:val="24"/>
              </w:rPr>
            </w:pPr>
            <w:r>
              <w:rPr>
                <w:spacing w:val="-2" w:percent="98"/>
                <w:sz w:val="24"/>
              </w:rPr>
              <w:t>IndexError</w:t>
            </w:r>
            <w:r>
              <w:rPr>
                <w:sz w:val="24"/>
              </w:rPr>
            </w:r>
          </w:p>
        </w:tc>
        <w:tc>
          <w:tcPr>
            <w:tcW w:w="1737"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right="97"/>
              <w:spacing/>
              <w:jc w:val="right"/>
              <w:rPr>
                <w:sz w:val="24"/>
              </w:rPr>
            </w:pPr>
            <w:r>
              <w:rPr>
                <w:spacing w:val="-10" w:percent="90"/>
                <w:sz w:val="24"/>
              </w:rPr>
              <w:t>6</w:t>
            </w:r>
            <w:r>
              <w:rPr>
                <w:sz w:val="24"/>
              </w:rPr>
            </w:r>
          </w:p>
        </w:tc>
        <w:tc>
          <w:tcPr>
            <w:tcW w:w="1590"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right="97"/>
              <w:spacing/>
              <w:jc w:val="right"/>
              <w:rPr>
                <w:sz w:val="24"/>
              </w:rPr>
            </w:pPr>
            <w:r>
              <w:rPr>
                <w:spacing w:val="-10" w:percent="90"/>
                <w:sz w:val="24"/>
              </w:rPr>
              <w:t>9</w:t>
            </w:r>
            <w:r>
              <w:rPr>
                <w:sz w:val="24"/>
              </w:rPr>
            </w:r>
          </w:p>
        </w:tc>
        <w:tc>
          <w:tcPr>
            <w:tcW w:w="2136"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right="97"/>
              <w:spacing/>
              <w:jc w:val="right"/>
              <w:rPr>
                <w:sz w:val="24"/>
              </w:rPr>
            </w:pPr>
            <w:r>
              <w:rPr>
                <w:spacing w:val="-10" w:percent="90"/>
                <w:sz w:val="24"/>
              </w:rPr>
              <w:t>9</w:t>
            </w:r>
            <w:r>
              <w:rPr>
                <w:sz w:val="24"/>
              </w:rPr>
            </w:r>
          </w:p>
        </w:tc>
        <w:tc>
          <w:tcPr>
            <w:tcW w:w="1203"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right="97"/>
              <w:spacing/>
              <w:jc w:val="right"/>
              <w:rPr>
                <w:sz w:val="24"/>
              </w:rPr>
            </w:pPr>
            <w:r>
              <w:rPr>
                <w:spacing w:val="-10" w:percent="90"/>
                <w:sz w:val="24"/>
              </w:rPr>
              <w:t>0</w:t>
            </w:r>
            <w:r>
              <w:rPr>
                <w:sz w:val="24"/>
              </w:rPr>
            </w:r>
          </w:p>
        </w:tc>
      </w:tr>
      <w:tr>
        <w:trPr>
          <w:tblHeader w:val="0"/>
          <w:cantSplit w:val="0"/>
          <w:trHeight w:val="266" w:hRule="atLeast"/>
        </w:trPr>
        <w:tc>
          <w:tcPr>
            <w:tcW w:w="2536"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left="108"/>
              <w:rPr>
                <w:sz w:val="24"/>
              </w:rPr>
            </w:pPr>
            <w:r>
              <w:rPr>
                <w:spacing w:val="-2" w:percent="98"/>
                <w:sz w:val="24"/>
              </w:rPr>
              <w:t>IndexingError</w:t>
            </w:r>
            <w:r>
              <w:rPr>
                <w:sz w:val="24"/>
              </w:rPr>
            </w:r>
          </w:p>
        </w:tc>
        <w:tc>
          <w:tcPr>
            <w:tcW w:w="1737"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right="97"/>
              <w:spacing/>
              <w:jc w:val="right"/>
              <w:rPr>
                <w:sz w:val="24"/>
              </w:rPr>
            </w:pPr>
            <w:r>
              <w:rPr>
                <w:spacing w:val="-10" w:percent="90"/>
                <w:sz w:val="24"/>
              </w:rPr>
              <w:t>2</w:t>
            </w:r>
            <w:r>
              <w:rPr>
                <w:sz w:val="24"/>
              </w:rPr>
            </w:r>
          </w:p>
        </w:tc>
        <w:tc>
          <w:tcPr>
            <w:tcW w:w="1590"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right="97"/>
              <w:spacing/>
              <w:jc w:val="right"/>
              <w:rPr>
                <w:sz w:val="24"/>
              </w:rPr>
            </w:pPr>
            <w:r>
              <w:rPr>
                <w:spacing w:val="-10" w:percent="90"/>
                <w:sz w:val="24"/>
              </w:rPr>
              <w:t>0</w:t>
            </w:r>
            <w:r>
              <w:rPr>
                <w:sz w:val="24"/>
              </w:rPr>
            </w:r>
          </w:p>
        </w:tc>
        <w:tc>
          <w:tcPr>
            <w:tcW w:w="2136"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right="97"/>
              <w:spacing/>
              <w:jc w:val="right"/>
              <w:rPr>
                <w:sz w:val="24"/>
              </w:rPr>
            </w:pPr>
            <w:r>
              <w:rPr>
                <w:spacing w:val="-10" w:percent="90"/>
                <w:sz w:val="24"/>
              </w:rPr>
              <w:t>0</w:t>
            </w:r>
            <w:r>
              <w:rPr>
                <w:sz w:val="24"/>
              </w:rPr>
            </w:r>
          </w:p>
        </w:tc>
        <w:tc>
          <w:tcPr>
            <w:tcW w:w="1203"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right="97"/>
              <w:spacing/>
              <w:jc w:val="right"/>
              <w:rPr>
                <w:sz w:val="24"/>
              </w:rPr>
            </w:pPr>
            <w:r>
              <w:rPr>
                <w:spacing w:val="-10" w:percent="90"/>
                <w:sz w:val="24"/>
              </w:rPr>
              <w:t>2</w:t>
            </w:r>
            <w:r>
              <w:rPr>
                <w:sz w:val="24"/>
              </w:rPr>
            </w:r>
          </w:p>
        </w:tc>
      </w:tr>
      <w:tr>
        <w:trPr>
          <w:tblHeader w:val="0"/>
          <w:cantSplit w:val="0"/>
          <w:trHeight w:val="266" w:hRule="atLeast"/>
        </w:trPr>
        <w:tc>
          <w:tcPr>
            <w:tcW w:w="2536"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left="108"/>
              <w:rPr>
                <w:sz w:val="24"/>
              </w:rPr>
            </w:pPr>
            <w:r>
              <w:rPr>
                <w:spacing w:val="-2" w:percent="98"/>
                <w:sz w:val="24"/>
              </w:rPr>
              <w:t>InvalidIndexError</w:t>
            </w:r>
            <w:r>
              <w:rPr>
                <w:sz w:val="24"/>
              </w:rPr>
            </w:r>
          </w:p>
        </w:tc>
        <w:tc>
          <w:tcPr>
            <w:tcW w:w="1737"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right="97"/>
              <w:spacing/>
              <w:jc w:val="right"/>
              <w:rPr>
                <w:sz w:val="24"/>
              </w:rPr>
            </w:pPr>
            <w:r>
              <w:rPr>
                <w:spacing w:val="-10" w:percent="90"/>
                <w:sz w:val="24"/>
              </w:rPr>
              <w:t>1</w:t>
            </w:r>
            <w:r>
              <w:rPr>
                <w:sz w:val="24"/>
              </w:rPr>
            </w:r>
          </w:p>
        </w:tc>
        <w:tc>
          <w:tcPr>
            <w:tcW w:w="1590"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right="97"/>
              <w:spacing/>
              <w:jc w:val="right"/>
              <w:rPr>
                <w:sz w:val="24"/>
              </w:rPr>
            </w:pPr>
            <w:r>
              <w:rPr>
                <w:spacing w:val="-10" w:percent="90"/>
                <w:sz w:val="24"/>
              </w:rPr>
              <w:t>0</w:t>
            </w:r>
            <w:r>
              <w:rPr>
                <w:sz w:val="24"/>
              </w:rPr>
            </w:r>
          </w:p>
        </w:tc>
        <w:tc>
          <w:tcPr>
            <w:tcW w:w="2136"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right="97"/>
              <w:spacing/>
              <w:jc w:val="right"/>
              <w:rPr>
                <w:sz w:val="24"/>
              </w:rPr>
            </w:pPr>
            <w:r>
              <w:rPr>
                <w:spacing w:val="-10" w:percent="90"/>
                <w:sz w:val="24"/>
              </w:rPr>
              <w:t>0</w:t>
            </w:r>
            <w:r>
              <w:rPr>
                <w:sz w:val="24"/>
              </w:rPr>
            </w:r>
          </w:p>
        </w:tc>
        <w:tc>
          <w:tcPr>
            <w:tcW w:w="1203"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right="97"/>
              <w:spacing/>
              <w:jc w:val="right"/>
              <w:rPr>
                <w:sz w:val="24"/>
              </w:rPr>
            </w:pPr>
            <w:r>
              <w:rPr>
                <w:spacing w:val="-10" w:percent="90"/>
                <w:sz w:val="24"/>
              </w:rPr>
              <w:t>1</w:t>
            </w:r>
            <w:r>
              <w:rPr>
                <w:sz w:val="24"/>
              </w:rPr>
            </w:r>
          </w:p>
        </w:tc>
      </w:tr>
      <w:tr>
        <w:trPr>
          <w:tblHeader w:val="0"/>
          <w:cantSplit w:val="0"/>
          <w:trHeight w:val="265" w:hRule="atLeast"/>
        </w:trPr>
        <w:tc>
          <w:tcPr>
            <w:tcW w:w="2536"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left="108"/>
              <w:rPr>
                <w:sz w:val="24"/>
              </w:rPr>
            </w:pPr>
            <w:r>
              <w:rPr>
                <w:spacing w:val="-2" w:percent="98"/>
                <w:sz w:val="24"/>
              </w:rPr>
              <w:t>KeyError</w:t>
            </w:r>
            <w:r>
              <w:rPr>
                <w:sz w:val="24"/>
              </w:rPr>
            </w:r>
          </w:p>
        </w:tc>
        <w:tc>
          <w:tcPr>
            <w:tcW w:w="1737"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right="97"/>
              <w:spacing/>
              <w:jc w:val="right"/>
              <w:rPr>
                <w:sz w:val="24"/>
              </w:rPr>
            </w:pPr>
            <w:r>
              <w:rPr>
                <w:spacing w:val="-5" w:percent="95"/>
                <w:sz w:val="24"/>
              </w:rPr>
              <w:t>19</w:t>
            </w:r>
            <w:r>
              <w:rPr>
                <w:sz w:val="24"/>
              </w:rPr>
            </w:r>
          </w:p>
        </w:tc>
        <w:tc>
          <w:tcPr>
            <w:tcW w:w="1590"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right="97"/>
              <w:spacing/>
              <w:jc w:val="right"/>
              <w:rPr>
                <w:sz w:val="24"/>
              </w:rPr>
            </w:pPr>
            <w:r>
              <w:rPr>
                <w:spacing w:val="-5" w:percent="95"/>
                <w:sz w:val="24"/>
              </w:rPr>
              <w:t>54</w:t>
            </w:r>
            <w:r>
              <w:rPr>
                <w:sz w:val="24"/>
              </w:rPr>
            </w:r>
          </w:p>
        </w:tc>
        <w:tc>
          <w:tcPr>
            <w:tcW w:w="2136"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right="97"/>
              <w:spacing/>
              <w:jc w:val="right"/>
              <w:rPr>
                <w:sz w:val="24"/>
              </w:rPr>
            </w:pPr>
            <w:r>
              <w:rPr>
                <w:spacing w:val="-5" w:percent="95"/>
                <w:sz w:val="24"/>
              </w:rPr>
              <w:t>18</w:t>
            </w:r>
            <w:r>
              <w:rPr>
                <w:sz w:val="24"/>
              </w:rPr>
            </w:r>
          </w:p>
        </w:tc>
        <w:tc>
          <w:tcPr>
            <w:tcW w:w="1203"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right="97"/>
              <w:spacing/>
              <w:jc w:val="right"/>
              <w:rPr>
                <w:sz w:val="24"/>
              </w:rPr>
            </w:pPr>
            <w:r>
              <w:rPr>
                <w:spacing w:val="-10" w:percent="90"/>
                <w:sz w:val="24"/>
              </w:rPr>
              <w:t>1</w:t>
            </w:r>
            <w:r>
              <w:rPr>
                <w:sz w:val="24"/>
              </w:rPr>
            </w:r>
          </w:p>
        </w:tc>
      </w:tr>
      <w:tr>
        <w:trPr>
          <w:tblHeader w:val="0"/>
          <w:cantSplit w:val="0"/>
          <w:trHeight w:val="266" w:hRule="atLeast"/>
        </w:trPr>
        <w:tc>
          <w:tcPr>
            <w:tcW w:w="2536"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left="108"/>
              <w:rPr>
                <w:sz w:val="24"/>
              </w:rPr>
            </w:pPr>
            <w:r>
              <w:rPr>
                <w:spacing w:val="-2" w:percent="98"/>
                <w:sz w:val="24"/>
              </w:rPr>
              <w:t>LinAlgError</w:t>
            </w:r>
            <w:r>
              <w:rPr>
                <w:sz w:val="24"/>
              </w:rPr>
            </w:r>
          </w:p>
        </w:tc>
        <w:tc>
          <w:tcPr>
            <w:tcW w:w="1737"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right="97"/>
              <w:spacing/>
              <w:jc w:val="right"/>
              <w:rPr>
                <w:sz w:val="24"/>
              </w:rPr>
            </w:pPr>
            <w:r>
              <w:rPr>
                <w:spacing w:val="-10" w:percent="90"/>
                <w:sz w:val="24"/>
              </w:rPr>
              <w:t>1</w:t>
            </w:r>
            <w:r>
              <w:rPr>
                <w:sz w:val="24"/>
              </w:rPr>
            </w:r>
          </w:p>
        </w:tc>
        <w:tc>
          <w:tcPr>
            <w:tcW w:w="1590"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right="97"/>
              <w:spacing/>
              <w:jc w:val="right"/>
              <w:rPr>
                <w:sz w:val="24"/>
              </w:rPr>
            </w:pPr>
            <w:r>
              <w:rPr>
                <w:spacing w:val="-10" w:percent="90"/>
                <w:sz w:val="24"/>
              </w:rPr>
              <w:t>0</w:t>
            </w:r>
            <w:r>
              <w:rPr>
                <w:sz w:val="24"/>
              </w:rPr>
            </w:r>
          </w:p>
        </w:tc>
        <w:tc>
          <w:tcPr>
            <w:tcW w:w="2136"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right="97"/>
              <w:spacing/>
              <w:jc w:val="right"/>
              <w:rPr>
                <w:sz w:val="24"/>
              </w:rPr>
            </w:pPr>
            <w:r>
              <w:rPr>
                <w:spacing w:val="-10" w:percent="90"/>
                <w:sz w:val="24"/>
              </w:rPr>
              <w:t>0</w:t>
            </w:r>
            <w:r>
              <w:rPr>
                <w:sz w:val="24"/>
              </w:rPr>
            </w:r>
          </w:p>
        </w:tc>
        <w:tc>
          <w:tcPr>
            <w:tcW w:w="1203"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right="97"/>
              <w:spacing/>
              <w:jc w:val="right"/>
              <w:rPr>
                <w:sz w:val="24"/>
              </w:rPr>
            </w:pPr>
            <w:r>
              <w:rPr>
                <w:spacing w:val="-10" w:percent="90"/>
                <w:sz w:val="24"/>
              </w:rPr>
              <w:t>1</w:t>
            </w:r>
            <w:r>
              <w:rPr>
                <w:sz w:val="24"/>
              </w:rPr>
            </w:r>
          </w:p>
        </w:tc>
      </w:tr>
      <w:tr>
        <w:trPr>
          <w:tblHeader w:val="0"/>
          <w:cantSplit w:val="0"/>
          <w:trHeight w:val="265" w:hRule="atLeast"/>
        </w:trPr>
        <w:tc>
          <w:tcPr>
            <w:tcW w:w="2536"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left="108"/>
              <w:rPr>
                <w:sz w:val="24"/>
              </w:rPr>
            </w:pPr>
            <w:r>
              <w:rPr>
                <w:spacing w:val="-2" w:percent="98"/>
                <w:sz w:val="24"/>
              </w:rPr>
              <w:t>ModuleNotFoundError</w:t>
            </w:r>
            <w:r>
              <w:rPr>
                <w:sz w:val="24"/>
              </w:rPr>
            </w:r>
          </w:p>
        </w:tc>
        <w:tc>
          <w:tcPr>
            <w:tcW w:w="1737"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right="97"/>
              <w:spacing/>
              <w:jc w:val="right"/>
              <w:rPr>
                <w:sz w:val="24"/>
              </w:rPr>
            </w:pPr>
            <w:r>
              <w:rPr>
                <w:spacing w:val="-10" w:percent="90"/>
                <w:sz w:val="24"/>
              </w:rPr>
              <w:t>2</w:t>
            </w:r>
            <w:r>
              <w:rPr>
                <w:sz w:val="24"/>
              </w:rPr>
            </w:r>
          </w:p>
        </w:tc>
        <w:tc>
          <w:tcPr>
            <w:tcW w:w="1590"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right="97"/>
              <w:spacing/>
              <w:jc w:val="right"/>
              <w:rPr>
                <w:sz w:val="24"/>
              </w:rPr>
            </w:pPr>
            <w:r>
              <w:rPr>
                <w:spacing w:val="-10" w:percent="90"/>
                <w:sz w:val="24"/>
              </w:rPr>
              <w:t>1</w:t>
            </w:r>
            <w:r>
              <w:rPr>
                <w:sz w:val="24"/>
              </w:rPr>
            </w:r>
          </w:p>
        </w:tc>
        <w:tc>
          <w:tcPr>
            <w:tcW w:w="2136"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right="97"/>
              <w:spacing/>
              <w:jc w:val="right"/>
              <w:rPr>
                <w:sz w:val="24"/>
              </w:rPr>
            </w:pPr>
            <w:r>
              <w:rPr>
                <w:spacing w:val="-10" w:percent="90"/>
                <w:sz w:val="24"/>
              </w:rPr>
              <w:t>2</w:t>
            </w:r>
            <w:r>
              <w:rPr>
                <w:sz w:val="24"/>
              </w:rPr>
            </w:r>
          </w:p>
        </w:tc>
        <w:tc>
          <w:tcPr>
            <w:tcW w:w="1203"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right="97"/>
              <w:spacing/>
              <w:jc w:val="right"/>
              <w:rPr>
                <w:sz w:val="24"/>
              </w:rPr>
            </w:pPr>
            <w:r>
              <w:rPr>
                <w:spacing w:val="-10" w:percent="90"/>
                <w:sz w:val="24"/>
              </w:rPr>
              <w:t>0</w:t>
            </w:r>
            <w:r>
              <w:rPr>
                <w:sz w:val="24"/>
              </w:rPr>
            </w:r>
          </w:p>
        </w:tc>
      </w:tr>
      <w:tr>
        <w:trPr>
          <w:tblHeader w:val="0"/>
          <w:cantSplit w:val="0"/>
          <w:trHeight w:val="265" w:hRule="atLeast"/>
        </w:trPr>
        <w:tc>
          <w:tcPr>
            <w:tcW w:w="2536"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left="108"/>
              <w:rPr>
                <w:sz w:val="24"/>
              </w:rPr>
            </w:pPr>
            <w:r>
              <w:rPr>
                <w:spacing w:val="-2" w:percent="98"/>
                <w:sz w:val="24"/>
              </w:rPr>
              <w:t>NameError</w:t>
            </w:r>
            <w:r>
              <w:rPr>
                <w:sz w:val="24"/>
              </w:rPr>
            </w:r>
          </w:p>
        </w:tc>
        <w:tc>
          <w:tcPr>
            <w:tcW w:w="1737"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right="97"/>
              <w:spacing/>
              <w:jc w:val="right"/>
              <w:rPr>
                <w:sz w:val="24"/>
              </w:rPr>
            </w:pPr>
            <w:r>
              <w:rPr>
                <w:spacing w:val="-5" w:percent="95"/>
                <w:sz w:val="24"/>
              </w:rPr>
              <w:t>201</w:t>
            </w:r>
            <w:r>
              <w:rPr>
                <w:sz w:val="24"/>
              </w:rPr>
            </w:r>
          </w:p>
        </w:tc>
        <w:tc>
          <w:tcPr>
            <w:tcW w:w="1590"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right="97"/>
              <w:spacing/>
              <w:jc w:val="right"/>
              <w:rPr>
                <w:sz w:val="24"/>
              </w:rPr>
            </w:pPr>
            <w:r>
              <w:rPr>
                <w:spacing w:val="-5" w:percent="95"/>
                <w:sz w:val="24"/>
              </w:rPr>
              <w:t>56</w:t>
            </w:r>
            <w:r>
              <w:rPr>
                <w:sz w:val="24"/>
              </w:rPr>
            </w:r>
          </w:p>
        </w:tc>
        <w:tc>
          <w:tcPr>
            <w:tcW w:w="2136"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right="97"/>
              <w:spacing/>
              <w:jc w:val="right"/>
              <w:rPr>
                <w:sz w:val="24"/>
              </w:rPr>
            </w:pPr>
            <w:r>
              <w:rPr>
                <w:spacing w:val="-5" w:percent="95"/>
                <w:sz w:val="24"/>
              </w:rPr>
              <w:t>40</w:t>
            </w:r>
            <w:r>
              <w:rPr>
                <w:sz w:val="24"/>
              </w:rPr>
            </w:r>
          </w:p>
        </w:tc>
        <w:tc>
          <w:tcPr>
            <w:tcW w:w="1203"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right="97"/>
              <w:spacing/>
              <w:jc w:val="right"/>
              <w:rPr>
                <w:sz w:val="24"/>
              </w:rPr>
            </w:pPr>
            <w:r>
              <w:rPr>
                <w:spacing w:val="-5" w:percent="95"/>
                <w:sz w:val="24"/>
              </w:rPr>
              <w:t>161</w:t>
            </w:r>
            <w:r>
              <w:rPr>
                <w:sz w:val="24"/>
              </w:rPr>
            </w:r>
          </w:p>
        </w:tc>
      </w:tr>
      <w:tr>
        <w:trPr>
          <w:tblHeader w:val="0"/>
          <w:cantSplit w:val="0"/>
          <w:trHeight w:val="266" w:hRule="atLeast"/>
        </w:trPr>
        <w:tc>
          <w:tcPr>
            <w:tcW w:w="2536"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left="108"/>
              <w:rPr>
                <w:sz w:val="24"/>
              </w:rPr>
            </w:pPr>
            <w:r>
              <w:rPr>
                <w:spacing w:val="-2" w:percent="98"/>
                <w:sz w:val="24"/>
              </w:rPr>
              <w:t>NotFittedError</w:t>
            </w:r>
            <w:r>
              <w:rPr>
                <w:sz w:val="24"/>
              </w:rPr>
            </w:r>
          </w:p>
        </w:tc>
        <w:tc>
          <w:tcPr>
            <w:tcW w:w="1737"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right="97"/>
              <w:spacing/>
              <w:jc w:val="right"/>
              <w:rPr>
                <w:sz w:val="24"/>
              </w:rPr>
            </w:pPr>
            <w:r>
              <w:rPr>
                <w:spacing w:val="-10" w:percent="90"/>
                <w:sz w:val="24"/>
              </w:rPr>
              <w:t>6</w:t>
            </w:r>
            <w:r>
              <w:rPr>
                <w:sz w:val="24"/>
              </w:rPr>
            </w:r>
          </w:p>
        </w:tc>
        <w:tc>
          <w:tcPr>
            <w:tcW w:w="1590"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right="97"/>
              <w:spacing/>
              <w:jc w:val="right"/>
              <w:rPr>
                <w:sz w:val="24"/>
              </w:rPr>
            </w:pPr>
            <w:r>
              <w:rPr>
                <w:spacing w:val="-10" w:percent="90"/>
                <w:sz w:val="24"/>
              </w:rPr>
              <w:t>5</w:t>
            </w:r>
            <w:r>
              <w:rPr>
                <w:sz w:val="24"/>
              </w:rPr>
            </w:r>
          </w:p>
        </w:tc>
        <w:tc>
          <w:tcPr>
            <w:tcW w:w="2136"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right="97"/>
              <w:spacing/>
              <w:jc w:val="right"/>
              <w:rPr>
                <w:sz w:val="24"/>
              </w:rPr>
            </w:pPr>
            <w:r>
              <w:rPr>
                <w:spacing w:val="-10" w:percent="90"/>
                <w:sz w:val="24"/>
              </w:rPr>
              <w:t>2</w:t>
            </w:r>
            <w:r>
              <w:rPr>
                <w:sz w:val="24"/>
              </w:rPr>
            </w:r>
          </w:p>
        </w:tc>
        <w:tc>
          <w:tcPr>
            <w:tcW w:w="1203"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right="97"/>
              <w:spacing/>
              <w:jc w:val="right"/>
              <w:rPr>
                <w:sz w:val="24"/>
              </w:rPr>
            </w:pPr>
            <w:r>
              <w:rPr>
                <w:spacing w:val="-10" w:percent="90"/>
                <w:sz w:val="24"/>
              </w:rPr>
              <w:t>4</w:t>
            </w:r>
            <w:r>
              <w:rPr>
                <w:sz w:val="24"/>
              </w:rPr>
            </w:r>
          </w:p>
        </w:tc>
      </w:tr>
      <w:tr>
        <w:trPr>
          <w:tblHeader w:val="0"/>
          <w:cantSplit w:val="0"/>
          <w:trHeight w:val="265" w:hRule="atLeast"/>
        </w:trPr>
        <w:tc>
          <w:tcPr>
            <w:tcW w:w="2536"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left="108"/>
              <w:rPr>
                <w:sz w:val="24"/>
              </w:rPr>
            </w:pPr>
            <w:r>
              <w:rPr>
                <w:spacing w:val="-2" w:percent="98"/>
                <w:sz w:val="24"/>
              </w:rPr>
              <w:t>NotImplementedError</w:t>
            </w:r>
            <w:r>
              <w:rPr>
                <w:sz w:val="24"/>
              </w:rPr>
            </w:r>
          </w:p>
        </w:tc>
        <w:tc>
          <w:tcPr>
            <w:tcW w:w="1737"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right="97"/>
              <w:spacing/>
              <w:jc w:val="right"/>
              <w:rPr>
                <w:sz w:val="24"/>
              </w:rPr>
            </w:pPr>
            <w:r>
              <w:rPr>
                <w:spacing w:val="-10" w:percent="90"/>
                <w:sz w:val="24"/>
              </w:rPr>
              <w:t>2</w:t>
            </w:r>
            <w:r>
              <w:rPr>
                <w:sz w:val="24"/>
              </w:rPr>
            </w:r>
          </w:p>
        </w:tc>
        <w:tc>
          <w:tcPr>
            <w:tcW w:w="1590"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right="97"/>
              <w:spacing/>
              <w:jc w:val="right"/>
              <w:rPr>
                <w:sz w:val="24"/>
              </w:rPr>
            </w:pPr>
            <w:r>
              <w:rPr>
                <w:spacing w:val="-10" w:percent="90"/>
                <w:sz w:val="24"/>
              </w:rPr>
              <w:t>1</w:t>
            </w:r>
            <w:r>
              <w:rPr>
                <w:sz w:val="24"/>
              </w:rPr>
            </w:r>
          </w:p>
        </w:tc>
        <w:tc>
          <w:tcPr>
            <w:tcW w:w="2136"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right="97"/>
              <w:spacing/>
              <w:jc w:val="right"/>
              <w:rPr>
                <w:sz w:val="24"/>
              </w:rPr>
            </w:pPr>
            <w:r>
              <w:rPr>
                <w:spacing w:val="-10" w:percent="90"/>
                <w:sz w:val="24"/>
              </w:rPr>
              <w:t>1</w:t>
            </w:r>
            <w:r>
              <w:rPr>
                <w:sz w:val="24"/>
              </w:rPr>
            </w:r>
          </w:p>
        </w:tc>
        <w:tc>
          <w:tcPr>
            <w:tcW w:w="1203"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right="97"/>
              <w:spacing/>
              <w:jc w:val="right"/>
              <w:rPr>
                <w:sz w:val="24"/>
              </w:rPr>
            </w:pPr>
            <w:r>
              <w:rPr>
                <w:spacing w:val="-10" w:percent="90"/>
                <w:sz w:val="24"/>
              </w:rPr>
              <w:t>1</w:t>
            </w:r>
            <w:r>
              <w:rPr>
                <w:sz w:val="24"/>
              </w:rPr>
            </w:r>
          </w:p>
        </w:tc>
      </w:tr>
      <w:tr>
        <w:trPr>
          <w:tblHeader w:val="0"/>
          <w:cantSplit w:val="0"/>
          <w:trHeight w:val="266" w:hRule="atLeast"/>
        </w:trPr>
        <w:tc>
          <w:tcPr>
            <w:tcW w:w="2536"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left="108"/>
              <w:rPr>
                <w:sz w:val="24"/>
              </w:rPr>
            </w:pPr>
            <w:r>
              <w:rPr>
                <w:spacing w:val="-2" w:percent="98"/>
                <w:sz w:val="24"/>
              </w:rPr>
              <w:t>OverflowError</w:t>
            </w:r>
            <w:r>
              <w:rPr>
                <w:sz w:val="24"/>
              </w:rPr>
            </w:r>
          </w:p>
        </w:tc>
        <w:tc>
          <w:tcPr>
            <w:tcW w:w="1737"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right="97"/>
              <w:spacing/>
              <w:jc w:val="right"/>
              <w:rPr>
                <w:sz w:val="24"/>
              </w:rPr>
            </w:pPr>
            <w:r>
              <w:rPr>
                <w:spacing w:val="-10" w:percent="90"/>
                <w:sz w:val="24"/>
              </w:rPr>
              <w:t>0</w:t>
            </w:r>
            <w:r>
              <w:rPr>
                <w:sz w:val="24"/>
              </w:rPr>
            </w:r>
          </w:p>
        </w:tc>
        <w:tc>
          <w:tcPr>
            <w:tcW w:w="1590"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right="97"/>
              <w:spacing/>
              <w:jc w:val="right"/>
              <w:rPr>
                <w:sz w:val="24"/>
              </w:rPr>
            </w:pPr>
            <w:r>
              <w:rPr>
                <w:spacing w:val="-10" w:percent="90"/>
                <w:sz w:val="24"/>
              </w:rPr>
              <w:t>1</w:t>
            </w:r>
            <w:r>
              <w:rPr>
                <w:sz w:val="24"/>
              </w:rPr>
            </w:r>
          </w:p>
        </w:tc>
        <w:tc>
          <w:tcPr>
            <w:tcW w:w="2136"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right="97"/>
              <w:spacing/>
              <w:jc w:val="right"/>
              <w:rPr>
                <w:sz w:val="24"/>
              </w:rPr>
            </w:pPr>
            <w:r>
              <w:rPr>
                <w:spacing w:val="-10" w:percent="90"/>
                <w:sz w:val="24"/>
              </w:rPr>
              <w:t>0</w:t>
            </w:r>
            <w:r>
              <w:rPr>
                <w:sz w:val="24"/>
              </w:rPr>
            </w:r>
          </w:p>
        </w:tc>
        <w:tc>
          <w:tcPr>
            <w:tcW w:w="1203"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right="97"/>
              <w:spacing/>
              <w:jc w:val="right"/>
              <w:rPr>
                <w:sz w:val="24"/>
              </w:rPr>
            </w:pPr>
            <w:r>
              <w:rPr>
                <w:spacing w:val="-10" w:percent="90"/>
                <w:sz w:val="24"/>
              </w:rPr>
              <w:t>0</w:t>
            </w:r>
            <w:r>
              <w:rPr>
                <w:sz w:val="24"/>
              </w:rPr>
            </w:r>
          </w:p>
        </w:tc>
      </w:tr>
      <w:tr>
        <w:trPr>
          <w:tblHeader w:val="0"/>
          <w:cantSplit w:val="0"/>
          <w:trHeight w:val="265" w:hRule="atLeast"/>
        </w:trPr>
        <w:tc>
          <w:tcPr>
            <w:tcW w:w="2536"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left="108"/>
              <w:rPr>
                <w:sz w:val="24"/>
              </w:rPr>
            </w:pPr>
            <w:r>
              <w:rPr>
                <w:spacing w:val="-2" w:percent="98"/>
                <w:sz w:val="24"/>
              </w:rPr>
              <w:t>QhullError</w:t>
            </w:r>
            <w:r>
              <w:rPr>
                <w:sz w:val="24"/>
              </w:rPr>
            </w:r>
          </w:p>
        </w:tc>
        <w:tc>
          <w:tcPr>
            <w:tcW w:w="1737"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right="97"/>
              <w:spacing/>
              <w:jc w:val="right"/>
              <w:rPr>
                <w:sz w:val="24"/>
              </w:rPr>
            </w:pPr>
            <w:r>
              <w:rPr>
                <w:spacing w:val="-10" w:percent="90"/>
                <w:sz w:val="24"/>
              </w:rPr>
              <w:t>0</w:t>
            </w:r>
            <w:r>
              <w:rPr>
                <w:sz w:val="24"/>
              </w:rPr>
            </w:r>
          </w:p>
        </w:tc>
        <w:tc>
          <w:tcPr>
            <w:tcW w:w="1590"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right="97"/>
              <w:spacing/>
              <w:jc w:val="right"/>
              <w:rPr>
                <w:sz w:val="24"/>
              </w:rPr>
            </w:pPr>
            <w:r>
              <w:rPr>
                <w:spacing w:val="-10" w:percent="90"/>
                <w:sz w:val="24"/>
              </w:rPr>
              <w:t>1</w:t>
            </w:r>
            <w:r>
              <w:rPr>
                <w:sz w:val="24"/>
              </w:rPr>
            </w:r>
          </w:p>
        </w:tc>
        <w:tc>
          <w:tcPr>
            <w:tcW w:w="2136"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right="97"/>
              <w:spacing/>
              <w:jc w:val="right"/>
              <w:rPr>
                <w:sz w:val="24"/>
              </w:rPr>
            </w:pPr>
            <w:r>
              <w:rPr>
                <w:spacing w:val="-10" w:percent="90"/>
                <w:sz w:val="24"/>
              </w:rPr>
              <w:t>1</w:t>
            </w:r>
            <w:r>
              <w:rPr>
                <w:sz w:val="24"/>
              </w:rPr>
            </w:r>
          </w:p>
        </w:tc>
        <w:tc>
          <w:tcPr>
            <w:tcW w:w="1203"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right="97"/>
              <w:spacing/>
              <w:jc w:val="right"/>
              <w:rPr>
                <w:sz w:val="24"/>
              </w:rPr>
            </w:pPr>
            <w:r>
              <w:rPr>
                <w:spacing w:val="-10" w:percent="90"/>
                <w:sz w:val="24"/>
              </w:rPr>
              <w:t>0</w:t>
            </w:r>
            <w:r>
              <w:rPr>
                <w:sz w:val="24"/>
              </w:rPr>
            </w:r>
          </w:p>
        </w:tc>
      </w:tr>
      <w:tr>
        <w:trPr>
          <w:tblHeader w:val="0"/>
          <w:cantSplit w:val="0"/>
          <w:trHeight w:val="265" w:hRule="atLeast"/>
        </w:trPr>
        <w:tc>
          <w:tcPr>
            <w:tcW w:w="2536"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left="108"/>
              <w:rPr>
                <w:sz w:val="24"/>
              </w:rPr>
            </w:pPr>
            <w:r>
              <w:rPr>
                <w:spacing w:val="-2" w:percent="98"/>
                <w:sz w:val="24"/>
              </w:rPr>
              <w:t>RecursionError</w:t>
            </w:r>
            <w:r>
              <w:rPr>
                <w:sz w:val="24"/>
              </w:rPr>
            </w:r>
          </w:p>
        </w:tc>
        <w:tc>
          <w:tcPr>
            <w:tcW w:w="1737"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right="97"/>
              <w:spacing/>
              <w:jc w:val="right"/>
              <w:rPr>
                <w:sz w:val="24"/>
              </w:rPr>
            </w:pPr>
            <w:r>
              <w:rPr>
                <w:spacing w:val="-10" w:percent="90"/>
                <w:sz w:val="24"/>
              </w:rPr>
              <w:t>0</w:t>
            </w:r>
            <w:r>
              <w:rPr>
                <w:sz w:val="24"/>
              </w:rPr>
            </w:r>
          </w:p>
        </w:tc>
        <w:tc>
          <w:tcPr>
            <w:tcW w:w="1590"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right="97"/>
              <w:spacing/>
              <w:jc w:val="right"/>
              <w:rPr>
                <w:sz w:val="24"/>
              </w:rPr>
            </w:pPr>
            <w:r>
              <w:rPr>
                <w:spacing w:val="-10" w:percent="90"/>
                <w:sz w:val="24"/>
              </w:rPr>
              <w:t>1</w:t>
            </w:r>
            <w:r>
              <w:rPr>
                <w:sz w:val="24"/>
              </w:rPr>
            </w:r>
          </w:p>
        </w:tc>
        <w:tc>
          <w:tcPr>
            <w:tcW w:w="2136"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right="97"/>
              <w:spacing/>
              <w:jc w:val="right"/>
              <w:rPr>
                <w:sz w:val="24"/>
              </w:rPr>
            </w:pPr>
            <w:r>
              <w:rPr>
                <w:spacing w:val="-10" w:percent="90"/>
                <w:sz w:val="24"/>
              </w:rPr>
              <w:t>0</w:t>
            </w:r>
            <w:r>
              <w:rPr>
                <w:sz w:val="24"/>
              </w:rPr>
            </w:r>
          </w:p>
        </w:tc>
        <w:tc>
          <w:tcPr>
            <w:tcW w:w="1203"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right="97"/>
              <w:spacing/>
              <w:jc w:val="right"/>
              <w:rPr>
                <w:sz w:val="24"/>
              </w:rPr>
            </w:pPr>
            <w:r>
              <w:rPr>
                <w:spacing w:val="-10" w:percent="90"/>
                <w:sz w:val="24"/>
              </w:rPr>
              <w:t>0</w:t>
            </w:r>
            <w:r>
              <w:rPr>
                <w:sz w:val="24"/>
              </w:rPr>
            </w:r>
          </w:p>
        </w:tc>
      </w:tr>
      <w:tr>
        <w:trPr>
          <w:tblHeader w:val="0"/>
          <w:cantSplit w:val="0"/>
          <w:trHeight w:val="266" w:hRule="atLeast"/>
        </w:trPr>
        <w:tc>
          <w:tcPr>
            <w:tcW w:w="2536"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left="108"/>
              <w:rPr>
                <w:sz w:val="24"/>
              </w:rPr>
            </w:pPr>
            <w:r>
              <w:rPr>
                <w:spacing w:val="-2" w:percent="98"/>
                <w:sz w:val="24"/>
              </w:rPr>
              <w:t>RuntimeError</w:t>
            </w:r>
            <w:r>
              <w:rPr>
                <w:sz w:val="24"/>
              </w:rPr>
            </w:r>
          </w:p>
        </w:tc>
        <w:tc>
          <w:tcPr>
            <w:tcW w:w="1737"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right="97"/>
              <w:spacing/>
              <w:jc w:val="right"/>
              <w:rPr>
                <w:sz w:val="24"/>
              </w:rPr>
            </w:pPr>
            <w:r>
              <w:rPr>
                <w:spacing w:val="-5" w:percent="95"/>
                <w:sz w:val="24"/>
              </w:rPr>
              <w:t>11</w:t>
            </w:r>
            <w:r>
              <w:rPr>
                <w:sz w:val="24"/>
              </w:rPr>
            </w:r>
          </w:p>
        </w:tc>
        <w:tc>
          <w:tcPr>
            <w:tcW w:w="1590"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right="97"/>
              <w:spacing/>
              <w:jc w:val="right"/>
              <w:rPr>
                <w:sz w:val="24"/>
              </w:rPr>
            </w:pPr>
            <w:r>
              <w:rPr>
                <w:spacing w:val="-10" w:percent="90"/>
                <w:sz w:val="24"/>
              </w:rPr>
              <w:t>7</w:t>
            </w:r>
            <w:r>
              <w:rPr>
                <w:sz w:val="24"/>
              </w:rPr>
            </w:r>
          </w:p>
        </w:tc>
        <w:tc>
          <w:tcPr>
            <w:tcW w:w="2136"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right="97"/>
              <w:spacing/>
              <w:jc w:val="right"/>
              <w:rPr>
                <w:sz w:val="24"/>
              </w:rPr>
            </w:pPr>
            <w:r>
              <w:rPr>
                <w:spacing w:val="-10" w:percent="90"/>
                <w:sz w:val="24"/>
              </w:rPr>
              <w:t>7</w:t>
            </w:r>
            <w:r>
              <w:rPr>
                <w:sz w:val="24"/>
              </w:rPr>
            </w:r>
          </w:p>
        </w:tc>
        <w:tc>
          <w:tcPr>
            <w:tcW w:w="1203"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right="97"/>
              <w:spacing/>
              <w:jc w:val="right"/>
              <w:rPr>
                <w:sz w:val="24"/>
              </w:rPr>
            </w:pPr>
            <w:r>
              <w:rPr>
                <w:spacing w:val="-10" w:percent="90"/>
                <w:sz w:val="24"/>
              </w:rPr>
              <w:t>4</w:t>
            </w:r>
            <w:r>
              <w:rPr>
                <w:sz w:val="24"/>
              </w:rPr>
            </w:r>
          </w:p>
        </w:tc>
      </w:tr>
      <w:tr>
        <w:trPr>
          <w:tblHeader w:val="0"/>
          <w:cantSplit w:val="0"/>
          <w:trHeight w:val="265" w:hRule="atLeast"/>
        </w:trPr>
        <w:tc>
          <w:tcPr>
            <w:tcW w:w="2536"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left="108"/>
              <w:rPr>
                <w:sz w:val="24"/>
              </w:rPr>
            </w:pPr>
            <w:r>
              <w:rPr>
                <w:spacing w:val="-2" w:percent="98"/>
                <w:sz w:val="24"/>
              </w:rPr>
              <w:t>SyntaxError</w:t>
            </w:r>
            <w:r>
              <w:rPr>
                <w:sz w:val="24"/>
              </w:rPr>
            </w:r>
          </w:p>
        </w:tc>
        <w:tc>
          <w:tcPr>
            <w:tcW w:w="1737"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right="97"/>
              <w:spacing/>
              <w:jc w:val="right"/>
              <w:rPr>
                <w:sz w:val="24"/>
              </w:rPr>
            </w:pPr>
            <w:r>
              <w:rPr>
                <w:spacing w:val="-5" w:percent="95"/>
                <w:sz w:val="24"/>
              </w:rPr>
              <w:t>24</w:t>
            </w:r>
            <w:r>
              <w:rPr>
                <w:sz w:val="24"/>
              </w:rPr>
            </w:r>
          </w:p>
        </w:tc>
        <w:tc>
          <w:tcPr>
            <w:tcW w:w="1590"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right="97"/>
              <w:spacing/>
              <w:jc w:val="right"/>
              <w:rPr>
                <w:sz w:val="24"/>
              </w:rPr>
            </w:pPr>
            <w:r>
              <w:rPr>
                <w:spacing w:val="-10" w:percent="90"/>
                <w:sz w:val="24"/>
              </w:rPr>
              <w:t>4</w:t>
            </w:r>
            <w:r>
              <w:rPr>
                <w:sz w:val="24"/>
              </w:rPr>
            </w:r>
          </w:p>
        </w:tc>
        <w:tc>
          <w:tcPr>
            <w:tcW w:w="2136"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right="97"/>
              <w:spacing/>
              <w:jc w:val="right"/>
              <w:rPr>
                <w:sz w:val="24"/>
              </w:rPr>
            </w:pPr>
            <w:r>
              <w:rPr>
                <w:spacing w:val="-10" w:percent="90"/>
                <w:sz w:val="24"/>
              </w:rPr>
              <w:t>4</w:t>
            </w:r>
            <w:r>
              <w:rPr>
                <w:sz w:val="24"/>
              </w:rPr>
            </w:r>
          </w:p>
        </w:tc>
        <w:tc>
          <w:tcPr>
            <w:tcW w:w="1203"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right="97"/>
              <w:spacing/>
              <w:jc w:val="right"/>
              <w:rPr>
                <w:sz w:val="24"/>
              </w:rPr>
            </w:pPr>
            <w:r>
              <w:rPr>
                <w:spacing w:val="-5" w:percent="95"/>
                <w:sz w:val="24"/>
              </w:rPr>
              <w:t>20</w:t>
            </w:r>
            <w:r>
              <w:rPr>
                <w:sz w:val="24"/>
              </w:rPr>
            </w:r>
          </w:p>
        </w:tc>
      </w:tr>
      <w:tr>
        <w:trPr>
          <w:tblHeader w:val="0"/>
          <w:cantSplit w:val="0"/>
          <w:trHeight w:val="266" w:hRule="atLeast"/>
        </w:trPr>
        <w:tc>
          <w:tcPr>
            <w:tcW w:w="2536"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left="108"/>
              <w:rPr>
                <w:sz w:val="24"/>
              </w:rPr>
            </w:pPr>
            <w:r>
              <w:rPr>
                <w:spacing w:val="-2" w:percent="98"/>
                <w:sz w:val="24"/>
              </w:rPr>
              <w:t>TimeoutError</w:t>
            </w:r>
            <w:r>
              <w:rPr>
                <w:sz w:val="24"/>
              </w:rPr>
            </w:r>
          </w:p>
        </w:tc>
        <w:tc>
          <w:tcPr>
            <w:tcW w:w="1737"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right="97"/>
              <w:spacing/>
              <w:jc w:val="right"/>
              <w:rPr>
                <w:sz w:val="24"/>
              </w:rPr>
            </w:pPr>
            <w:r>
              <w:rPr>
                <w:spacing w:val="-5" w:percent="95"/>
                <w:sz w:val="24"/>
              </w:rPr>
              <w:t>14</w:t>
            </w:r>
            <w:r>
              <w:rPr>
                <w:sz w:val="24"/>
              </w:rPr>
            </w:r>
          </w:p>
        </w:tc>
        <w:tc>
          <w:tcPr>
            <w:tcW w:w="1590"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right="97"/>
              <w:spacing/>
              <w:jc w:val="right"/>
              <w:rPr>
                <w:sz w:val="24"/>
              </w:rPr>
            </w:pPr>
            <w:r>
              <w:rPr>
                <w:spacing w:val="-10" w:percent="90"/>
                <w:sz w:val="24"/>
              </w:rPr>
              <w:t>0</w:t>
            </w:r>
            <w:r>
              <w:rPr>
                <w:sz w:val="24"/>
              </w:rPr>
            </w:r>
          </w:p>
        </w:tc>
        <w:tc>
          <w:tcPr>
            <w:tcW w:w="2136"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right="97"/>
              <w:spacing/>
              <w:jc w:val="right"/>
              <w:rPr>
                <w:sz w:val="24"/>
              </w:rPr>
            </w:pPr>
            <w:r>
              <w:rPr>
                <w:spacing w:val="-10" w:percent="90"/>
                <w:sz w:val="24"/>
              </w:rPr>
              <w:t>0</w:t>
            </w:r>
            <w:r>
              <w:rPr>
                <w:sz w:val="24"/>
              </w:rPr>
            </w:r>
          </w:p>
        </w:tc>
        <w:tc>
          <w:tcPr>
            <w:tcW w:w="1203"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right="97"/>
              <w:spacing/>
              <w:jc w:val="right"/>
              <w:rPr>
                <w:sz w:val="24"/>
              </w:rPr>
            </w:pPr>
            <w:r>
              <w:rPr>
                <w:spacing w:val="-5" w:percent="95"/>
                <w:sz w:val="24"/>
              </w:rPr>
              <w:t>14</w:t>
            </w:r>
            <w:r>
              <w:rPr>
                <w:sz w:val="24"/>
              </w:rPr>
            </w:r>
          </w:p>
        </w:tc>
      </w:tr>
      <w:tr>
        <w:trPr>
          <w:tblHeader w:val="0"/>
          <w:cantSplit w:val="0"/>
          <w:trHeight w:val="265" w:hRule="atLeast"/>
        </w:trPr>
        <w:tc>
          <w:tcPr>
            <w:tcW w:w="2536"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left="108"/>
              <w:rPr>
                <w:sz w:val="24"/>
              </w:rPr>
            </w:pPr>
            <w:r>
              <w:rPr>
                <w:spacing w:val="-2" w:percent="98"/>
                <w:sz w:val="24"/>
              </w:rPr>
              <w:t>TypeError</w:t>
            </w:r>
            <w:r>
              <w:rPr>
                <w:sz w:val="24"/>
              </w:rPr>
            </w:r>
          </w:p>
        </w:tc>
        <w:tc>
          <w:tcPr>
            <w:tcW w:w="1737"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right="97"/>
              <w:spacing/>
              <w:jc w:val="right"/>
              <w:rPr>
                <w:sz w:val="24"/>
              </w:rPr>
            </w:pPr>
            <w:r>
              <w:rPr>
                <w:spacing w:val="-5" w:percent="95"/>
                <w:sz w:val="24"/>
              </w:rPr>
              <w:t>80</w:t>
            </w:r>
            <w:r>
              <w:rPr>
                <w:sz w:val="24"/>
              </w:rPr>
            </w:r>
          </w:p>
        </w:tc>
        <w:tc>
          <w:tcPr>
            <w:tcW w:w="1590"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right="97"/>
              <w:spacing/>
              <w:jc w:val="right"/>
              <w:rPr>
                <w:sz w:val="24"/>
              </w:rPr>
            </w:pPr>
            <w:r>
              <w:rPr>
                <w:spacing w:val="-5" w:percent="95"/>
                <w:sz w:val="24"/>
              </w:rPr>
              <w:t>85</w:t>
            </w:r>
            <w:r>
              <w:rPr>
                <w:sz w:val="24"/>
              </w:rPr>
            </w:r>
          </w:p>
        </w:tc>
        <w:tc>
          <w:tcPr>
            <w:tcW w:w="2136"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right="97"/>
              <w:spacing/>
              <w:jc w:val="right"/>
              <w:rPr>
                <w:sz w:val="24"/>
              </w:rPr>
            </w:pPr>
            <w:r>
              <w:rPr>
                <w:spacing w:val="-5" w:percent="95"/>
                <w:sz w:val="24"/>
              </w:rPr>
              <w:t>84</w:t>
            </w:r>
            <w:r>
              <w:rPr>
                <w:sz w:val="24"/>
              </w:rPr>
            </w:r>
          </w:p>
        </w:tc>
        <w:tc>
          <w:tcPr>
            <w:tcW w:w="1203"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right="97"/>
              <w:spacing/>
              <w:jc w:val="right"/>
              <w:rPr>
                <w:sz w:val="24"/>
              </w:rPr>
            </w:pPr>
            <w:r>
              <w:rPr>
                <w:spacing w:val="-10" w:percent="90"/>
                <w:sz w:val="24"/>
              </w:rPr>
              <w:t>0</w:t>
            </w:r>
            <w:r>
              <w:rPr>
                <w:sz w:val="24"/>
              </w:rPr>
            </w:r>
          </w:p>
        </w:tc>
      </w:tr>
      <w:tr>
        <w:trPr>
          <w:tblHeader w:val="0"/>
          <w:cantSplit w:val="0"/>
          <w:trHeight w:val="265" w:hRule="atLeast"/>
        </w:trPr>
        <w:tc>
          <w:tcPr>
            <w:tcW w:w="2536"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left="108"/>
              <w:rPr>
                <w:sz w:val="24"/>
              </w:rPr>
            </w:pPr>
            <w:r>
              <w:rPr>
                <w:spacing w:val="-2" w:percent="98"/>
                <w:sz w:val="24"/>
              </w:rPr>
              <w:t>UFuncTypeError</w:t>
            </w:r>
            <w:r>
              <w:rPr>
                <w:sz w:val="24"/>
              </w:rPr>
            </w:r>
          </w:p>
        </w:tc>
        <w:tc>
          <w:tcPr>
            <w:tcW w:w="1737"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right="97"/>
              <w:spacing/>
              <w:jc w:val="right"/>
              <w:rPr>
                <w:sz w:val="24"/>
              </w:rPr>
            </w:pPr>
            <w:r>
              <w:rPr>
                <w:spacing w:val="-10" w:percent="90"/>
                <w:sz w:val="24"/>
              </w:rPr>
              <w:t>0</w:t>
            </w:r>
            <w:r>
              <w:rPr>
                <w:sz w:val="24"/>
              </w:rPr>
            </w:r>
          </w:p>
        </w:tc>
        <w:tc>
          <w:tcPr>
            <w:tcW w:w="1590"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right="97"/>
              <w:spacing/>
              <w:jc w:val="right"/>
              <w:rPr>
                <w:sz w:val="24"/>
              </w:rPr>
            </w:pPr>
            <w:r>
              <w:rPr>
                <w:spacing w:val="-10" w:percent="90"/>
                <w:sz w:val="24"/>
              </w:rPr>
              <w:t>4</w:t>
            </w:r>
            <w:r>
              <w:rPr>
                <w:sz w:val="24"/>
              </w:rPr>
            </w:r>
          </w:p>
        </w:tc>
        <w:tc>
          <w:tcPr>
            <w:tcW w:w="2136"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right="97"/>
              <w:spacing/>
              <w:jc w:val="right"/>
              <w:rPr>
                <w:sz w:val="24"/>
              </w:rPr>
            </w:pPr>
            <w:r>
              <w:rPr>
                <w:spacing w:val="-10" w:percent="90"/>
                <w:sz w:val="24"/>
              </w:rPr>
              <w:t>4</w:t>
            </w:r>
            <w:r>
              <w:rPr>
                <w:sz w:val="24"/>
              </w:rPr>
            </w:r>
          </w:p>
        </w:tc>
        <w:tc>
          <w:tcPr>
            <w:tcW w:w="1203"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right="97"/>
              <w:spacing/>
              <w:jc w:val="right"/>
              <w:rPr>
                <w:sz w:val="24"/>
              </w:rPr>
            </w:pPr>
            <w:r>
              <w:rPr>
                <w:spacing w:val="-10" w:percent="90"/>
                <w:sz w:val="24"/>
              </w:rPr>
              <w:t>0</w:t>
            </w:r>
            <w:r>
              <w:rPr>
                <w:sz w:val="24"/>
              </w:rPr>
            </w:r>
          </w:p>
        </w:tc>
      </w:tr>
      <w:tr>
        <w:trPr>
          <w:tblHeader w:val="0"/>
          <w:cantSplit w:val="0"/>
          <w:trHeight w:val="266" w:hRule="atLeast"/>
        </w:trPr>
        <w:tc>
          <w:tcPr>
            <w:tcW w:w="2536"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left="108"/>
              <w:rPr>
                <w:sz w:val="24"/>
              </w:rPr>
            </w:pPr>
            <w:r>
              <w:rPr>
                <w:spacing w:val="-2" w:percent="98"/>
                <w:sz w:val="24"/>
              </w:rPr>
              <w:t>UnboundLocalError</w:t>
            </w:r>
            <w:r>
              <w:rPr>
                <w:sz w:val="24"/>
              </w:rPr>
            </w:r>
          </w:p>
        </w:tc>
        <w:tc>
          <w:tcPr>
            <w:tcW w:w="1737"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right="97"/>
              <w:spacing/>
              <w:jc w:val="right"/>
              <w:rPr>
                <w:sz w:val="24"/>
              </w:rPr>
            </w:pPr>
            <w:r>
              <w:rPr>
                <w:spacing w:val="-10" w:percent="90"/>
                <w:sz w:val="24"/>
              </w:rPr>
              <w:t>1</w:t>
            </w:r>
            <w:r>
              <w:rPr>
                <w:sz w:val="24"/>
              </w:rPr>
            </w:r>
          </w:p>
        </w:tc>
        <w:tc>
          <w:tcPr>
            <w:tcW w:w="1590"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right="97"/>
              <w:spacing/>
              <w:jc w:val="right"/>
              <w:rPr>
                <w:sz w:val="24"/>
              </w:rPr>
            </w:pPr>
            <w:r>
              <w:rPr>
                <w:spacing w:val="-10" w:percent="90"/>
                <w:sz w:val="24"/>
              </w:rPr>
              <w:t>0</w:t>
            </w:r>
            <w:r>
              <w:rPr>
                <w:sz w:val="24"/>
              </w:rPr>
            </w:r>
          </w:p>
        </w:tc>
        <w:tc>
          <w:tcPr>
            <w:tcW w:w="2136"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right="97"/>
              <w:spacing/>
              <w:jc w:val="right"/>
              <w:rPr>
                <w:sz w:val="24"/>
              </w:rPr>
            </w:pPr>
            <w:r>
              <w:rPr>
                <w:spacing w:val="-10" w:percent="90"/>
                <w:sz w:val="24"/>
              </w:rPr>
              <w:t>0</w:t>
            </w:r>
            <w:r>
              <w:rPr>
                <w:sz w:val="24"/>
              </w:rPr>
            </w:r>
          </w:p>
        </w:tc>
        <w:tc>
          <w:tcPr>
            <w:tcW w:w="1203"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right="97"/>
              <w:spacing/>
              <w:jc w:val="right"/>
              <w:rPr>
                <w:sz w:val="24"/>
              </w:rPr>
            </w:pPr>
            <w:r>
              <w:rPr>
                <w:spacing w:val="-10" w:percent="90"/>
                <w:sz w:val="24"/>
              </w:rPr>
              <w:t>1</w:t>
            </w:r>
            <w:r>
              <w:rPr>
                <w:sz w:val="24"/>
              </w:rPr>
            </w:r>
          </w:p>
        </w:tc>
      </w:tr>
      <w:tr>
        <w:trPr>
          <w:tblHeader w:val="0"/>
          <w:cantSplit w:val="0"/>
          <w:trHeight w:val="265" w:hRule="atLeast"/>
        </w:trPr>
        <w:tc>
          <w:tcPr>
            <w:tcW w:w="2536"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left="108"/>
              <w:rPr>
                <w:sz w:val="24"/>
              </w:rPr>
            </w:pPr>
            <w:r>
              <w:rPr>
                <w:spacing w:val="-2" w:percent="98"/>
                <w:sz w:val="24"/>
              </w:rPr>
              <w:t>UnidentifiedImageError</w:t>
            </w:r>
            <w:r>
              <w:rPr>
                <w:sz w:val="24"/>
              </w:rPr>
            </w:r>
          </w:p>
        </w:tc>
        <w:tc>
          <w:tcPr>
            <w:tcW w:w="1737"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right="97"/>
              <w:spacing/>
              <w:jc w:val="right"/>
              <w:rPr>
                <w:sz w:val="24"/>
              </w:rPr>
            </w:pPr>
            <w:r>
              <w:rPr>
                <w:spacing w:val="-10" w:percent="90"/>
                <w:sz w:val="24"/>
              </w:rPr>
              <w:t>1</w:t>
            </w:r>
            <w:r>
              <w:rPr>
                <w:sz w:val="24"/>
              </w:rPr>
            </w:r>
          </w:p>
        </w:tc>
        <w:tc>
          <w:tcPr>
            <w:tcW w:w="1590"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right="97"/>
              <w:spacing/>
              <w:jc w:val="right"/>
              <w:rPr>
                <w:sz w:val="24"/>
              </w:rPr>
            </w:pPr>
            <w:r>
              <w:rPr>
                <w:spacing w:val="-10" w:percent="90"/>
                <w:sz w:val="24"/>
              </w:rPr>
              <w:t>0</w:t>
            </w:r>
            <w:r>
              <w:rPr>
                <w:sz w:val="24"/>
              </w:rPr>
            </w:r>
          </w:p>
        </w:tc>
        <w:tc>
          <w:tcPr>
            <w:tcW w:w="2136"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right="97"/>
              <w:spacing/>
              <w:jc w:val="right"/>
              <w:rPr>
                <w:sz w:val="24"/>
              </w:rPr>
            </w:pPr>
            <w:r>
              <w:rPr>
                <w:spacing w:val="-10" w:percent="90"/>
                <w:sz w:val="24"/>
              </w:rPr>
              <w:t>0</w:t>
            </w:r>
            <w:r>
              <w:rPr>
                <w:sz w:val="24"/>
              </w:rPr>
            </w:r>
          </w:p>
        </w:tc>
        <w:tc>
          <w:tcPr>
            <w:tcW w:w="1203"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right="97"/>
              <w:spacing/>
              <w:jc w:val="right"/>
              <w:rPr>
                <w:sz w:val="24"/>
              </w:rPr>
            </w:pPr>
            <w:r>
              <w:rPr>
                <w:spacing w:val="-10" w:percent="90"/>
                <w:sz w:val="24"/>
              </w:rPr>
              <w:t>1</w:t>
            </w:r>
            <w:r>
              <w:rPr>
                <w:sz w:val="24"/>
              </w:rPr>
            </w:r>
          </w:p>
        </w:tc>
      </w:tr>
      <w:tr>
        <w:trPr>
          <w:tblHeader w:val="0"/>
          <w:cantSplit w:val="0"/>
          <w:trHeight w:val="266" w:hRule="atLeast"/>
        </w:trPr>
        <w:tc>
          <w:tcPr>
            <w:tcW w:w="2536"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left="108"/>
              <w:rPr>
                <w:sz w:val="24"/>
              </w:rPr>
            </w:pPr>
            <w:r>
              <w:rPr>
                <w:spacing w:val="-2" w:percent="98"/>
                <w:sz w:val="24"/>
              </w:rPr>
              <w:t>ValueError</w:t>
            </w:r>
            <w:r>
              <w:rPr>
                <w:sz w:val="24"/>
              </w:rPr>
            </w:r>
          </w:p>
        </w:tc>
        <w:tc>
          <w:tcPr>
            <w:tcW w:w="1737"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right="97"/>
              <w:spacing/>
              <w:jc w:val="right"/>
              <w:rPr>
                <w:sz w:val="24"/>
              </w:rPr>
            </w:pPr>
            <w:r>
              <w:rPr>
                <w:spacing w:val="-5" w:percent="95"/>
                <w:sz w:val="24"/>
              </w:rPr>
              <w:t>61</w:t>
            </w:r>
            <w:r>
              <w:rPr>
                <w:sz w:val="24"/>
              </w:rPr>
            </w:r>
          </w:p>
        </w:tc>
        <w:tc>
          <w:tcPr>
            <w:tcW w:w="1590"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right="97"/>
              <w:spacing/>
              <w:jc w:val="right"/>
              <w:rPr>
                <w:sz w:val="24"/>
              </w:rPr>
            </w:pPr>
            <w:r>
              <w:rPr>
                <w:spacing w:val="-5" w:percent="95"/>
                <w:sz w:val="24"/>
              </w:rPr>
              <w:t>62</w:t>
            </w:r>
            <w:r>
              <w:rPr>
                <w:sz w:val="24"/>
              </w:rPr>
            </w:r>
          </w:p>
        </w:tc>
        <w:tc>
          <w:tcPr>
            <w:tcW w:w="2136"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right="97"/>
              <w:spacing/>
              <w:jc w:val="right"/>
              <w:rPr>
                <w:sz w:val="24"/>
              </w:rPr>
            </w:pPr>
            <w:r>
              <w:rPr>
                <w:spacing w:val="-5" w:percent="95"/>
                <w:sz w:val="24"/>
              </w:rPr>
              <w:t>55</w:t>
            </w:r>
            <w:r>
              <w:rPr>
                <w:sz w:val="24"/>
              </w:rPr>
            </w:r>
          </w:p>
        </w:tc>
        <w:tc>
          <w:tcPr>
            <w:tcW w:w="1203"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right="97"/>
              <w:spacing/>
              <w:jc w:val="right"/>
              <w:rPr>
                <w:sz w:val="24"/>
              </w:rPr>
            </w:pPr>
            <w:r>
              <w:rPr>
                <w:spacing w:val="-10" w:percent="90"/>
                <w:sz w:val="24"/>
              </w:rPr>
              <w:t>6</w:t>
            </w:r>
            <w:r>
              <w:rPr>
                <w:sz w:val="24"/>
              </w:rPr>
            </w:r>
          </w:p>
        </w:tc>
      </w:tr>
      <w:tr>
        <w:trPr>
          <w:tblHeader w:val="0"/>
          <w:cantSplit w:val="0"/>
          <w:trHeight w:val="265" w:hRule="atLeast"/>
        </w:trPr>
        <w:tc>
          <w:tcPr>
            <w:tcW w:w="2536"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left="108"/>
              <w:rPr>
                <w:sz w:val="24"/>
              </w:rPr>
            </w:pPr>
            <w:r>
              <w:rPr>
                <w:spacing w:val="-2" w:percent="98"/>
                <w:sz w:val="24"/>
              </w:rPr>
              <w:t>return_outside_function</w:t>
            </w:r>
            <w:r>
              <w:rPr>
                <w:sz w:val="24"/>
              </w:rPr>
            </w:r>
          </w:p>
        </w:tc>
        <w:tc>
          <w:tcPr>
            <w:tcW w:w="1737"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right="97"/>
              <w:spacing/>
              <w:jc w:val="right"/>
              <w:rPr>
                <w:sz w:val="24"/>
              </w:rPr>
            </w:pPr>
            <w:r>
              <w:rPr>
                <w:spacing w:val="-10" w:percent="90"/>
                <w:sz w:val="24"/>
              </w:rPr>
              <w:t>0</w:t>
            </w:r>
            <w:r>
              <w:rPr>
                <w:sz w:val="24"/>
              </w:rPr>
            </w:r>
          </w:p>
        </w:tc>
        <w:tc>
          <w:tcPr>
            <w:tcW w:w="1590"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right="97"/>
              <w:spacing/>
              <w:jc w:val="right"/>
              <w:rPr>
                <w:sz w:val="24"/>
              </w:rPr>
            </w:pPr>
            <w:r>
              <w:rPr>
                <w:spacing w:val="-5" w:percent="95"/>
                <w:sz w:val="24"/>
              </w:rPr>
              <w:t>16</w:t>
            </w:r>
            <w:r>
              <w:rPr>
                <w:sz w:val="24"/>
              </w:rPr>
            </w:r>
          </w:p>
        </w:tc>
        <w:tc>
          <w:tcPr>
            <w:tcW w:w="2136"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right="97"/>
              <w:spacing/>
              <w:jc w:val="right"/>
              <w:rPr>
                <w:sz w:val="24"/>
              </w:rPr>
            </w:pPr>
            <w:r>
              <w:rPr>
                <w:spacing w:val="-10" w:percent="90"/>
                <w:sz w:val="24"/>
              </w:rPr>
              <w:t>6</w:t>
            </w:r>
            <w:r>
              <w:rPr>
                <w:sz w:val="24"/>
              </w:rPr>
            </w:r>
          </w:p>
        </w:tc>
        <w:tc>
          <w:tcPr>
            <w:tcW w:w="1203"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right="97"/>
              <w:spacing/>
              <w:jc w:val="right"/>
              <w:rPr>
                <w:sz w:val="24"/>
              </w:rPr>
            </w:pPr>
            <w:r>
              <w:rPr>
                <w:spacing w:val="-10" w:percent="90"/>
                <w:sz w:val="24"/>
              </w:rPr>
              <w:t>0</w:t>
            </w:r>
            <w:r>
              <w:rPr>
                <w:sz w:val="24"/>
              </w:rPr>
            </w:r>
          </w:p>
        </w:tc>
      </w:tr>
    </w:tbl>
    <w:p>
      <w:pPr>
        <w:pStyle w:val="para10"/>
        <w:rPr>
          <w:sz w:val="24"/>
        </w:rPr>
      </w:pPr>
      <w:r>
        <w:rPr>
          <w:sz w:val="24"/>
        </w:rPr>
      </w:r>
    </w:p>
    <w:p>
      <w:pPr>
        <w:pStyle w:val="para10"/>
        <w:ind w:left="311" w:right="140" w:firstLine="720"/>
        <w:spacing w:line="362" w:lineRule="auto"/>
        <w:jc w:val="both"/>
      </w:pPr>
      <w:r>
        <w:t>Table 5.2 presents the error reduction comparison for the full dataset. The baseline model records 1,791 total errors across 1,534 tasks. After FedAvg, total errors</w:t>
      </w:r>
      <w:r>
        <w:rPr>
          <w:spacing w:val="32" w:percent="129"/>
        </w:rPr>
        <w:t xml:space="preserve"> </w:t>
      </w:r>
      <w:r>
        <w:t>reduce</w:t>
      </w:r>
      <w:r>
        <w:rPr>
          <w:spacing w:val="35" w:percent="131"/>
        </w:rPr>
        <w:t xml:space="preserve"> </w:t>
      </w:r>
      <w:r>
        <w:t>to</w:t>
      </w:r>
      <w:r>
        <w:rPr>
          <w:spacing w:val="36" w:percent="132"/>
        </w:rPr>
        <w:t xml:space="preserve"> </w:t>
      </w:r>
      <w:r>
        <w:t>1,635</w:t>
      </w:r>
      <w:r>
        <w:rPr>
          <w:spacing w:val="36" w:percent="132"/>
        </w:rPr>
        <w:t xml:space="preserve"> </w:t>
      </w:r>
      <w:r>
        <w:t>and</w:t>
      </w:r>
      <w:r>
        <w:rPr>
          <w:spacing w:val="36" w:percent="132"/>
        </w:rPr>
        <w:t xml:space="preserve"> </w:t>
      </w:r>
      <w:r>
        <w:t>after</w:t>
      </w:r>
      <w:r>
        <w:rPr>
          <w:spacing w:val="35" w:percent="131"/>
        </w:rPr>
        <w:t xml:space="preserve"> </w:t>
      </w:r>
      <w:r>
        <w:t>FedErrorAvg,</w:t>
      </w:r>
      <w:r>
        <w:rPr>
          <w:spacing w:val="36" w:percent="132"/>
        </w:rPr>
        <w:t xml:space="preserve"> </w:t>
      </w:r>
      <w:r>
        <w:t>to</w:t>
      </w:r>
      <w:r>
        <w:rPr>
          <w:spacing w:val="36" w:percent="132"/>
        </w:rPr>
        <w:t xml:space="preserve"> </w:t>
      </w:r>
      <w:r>
        <w:t>1,582</w:t>
      </w:r>
      <w:r>
        <w:rPr>
          <w:spacing w:val="36" w:percent="132"/>
        </w:rPr>
        <w:t xml:space="preserve"> </w:t>
      </w:r>
      <w:r>
        <w:t>an</w:t>
      </w:r>
      <w:r>
        <w:rPr>
          <w:spacing w:val="36" w:percent="132"/>
        </w:rPr>
        <w:t xml:space="preserve"> </w:t>
      </w:r>
      <w:r>
        <w:t>overall</w:t>
      </w:r>
      <w:r>
        <w:rPr>
          <w:spacing w:val="36" w:percent="132"/>
        </w:rPr>
        <w:t xml:space="preserve"> </w:t>
      </w:r>
      <w:r>
        <w:t>reduction</w:t>
      </w:r>
      <w:r>
        <w:rPr>
          <w:spacing w:val="36" w:percent="132"/>
        </w:rPr>
        <w:t xml:space="preserve"> </w:t>
      </w:r>
      <w:r>
        <w:rPr>
          <w:spacing w:val="-4" w:percent="96"/>
        </w:rPr>
        <w:t>of</w:t>
      </w:r>
      <w:r>
        <w:t>11.7% from baseline. The three most prevalent error types ModuleNotFoundError, TypeError and AssertionError account for nearly 58% of all baseline failures.</w:t>
      </w:r>
    </w:p>
    <w:p>
      <w:pPr>
        <w:pStyle w:val="para10"/>
        <w:ind w:left="311" w:right="140" w:firstLine="720"/>
        <w:spacing w:line="362" w:lineRule="auto"/>
        <w:jc w:val="both"/>
      </w:pPr>
      <w:r/>
    </w:p>
    <w:p>
      <w:pPr>
        <w:spacing w:before="1"/>
        <w:jc w:val="center"/>
        <w:rPr>
          <w:sz w:val="24"/>
        </w:rPr>
      </w:pPr>
      <w:r>
        <w:rPr>
          <w:sz w:val="24"/>
        </w:rPr>
        <w:t>Table</w:t>
      </w:r>
      <w:r>
        <w:rPr>
          <w:spacing w:val="-3" w:percent="97"/>
          <w:sz w:val="24"/>
        </w:rPr>
        <w:t xml:space="preserve"> </w:t>
      </w:r>
      <w:r>
        <w:rPr>
          <w:sz w:val="24"/>
        </w:rPr>
        <w:t>5.3</w:t>
      </w:r>
      <w:r>
        <w:rPr>
          <w:spacing w:val="-2" w:percent="98"/>
          <w:sz w:val="24"/>
        </w:rPr>
        <w:t xml:space="preserve"> </w:t>
      </w:r>
      <w:r>
        <w:rPr>
          <w:sz w:val="24"/>
        </w:rPr>
        <w:t>Error</w:t>
      </w:r>
      <w:r>
        <w:rPr>
          <w:spacing w:val="-2" w:percent="98"/>
          <w:sz w:val="24"/>
        </w:rPr>
        <w:t xml:space="preserve"> </w:t>
      </w:r>
      <w:r>
        <w:rPr>
          <w:sz w:val="24"/>
        </w:rPr>
        <w:t>reduction</w:t>
      </w:r>
      <w:r>
        <w:rPr>
          <w:spacing w:val="-2" w:percent="98"/>
          <w:sz w:val="24"/>
        </w:rPr>
        <w:t xml:space="preserve"> </w:t>
      </w:r>
      <w:r>
        <w:rPr>
          <w:sz w:val="24"/>
        </w:rPr>
        <w:t>comparison</w:t>
      </w:r>
      <w:r>
        <w:rPr>
          <w:spacing w:val="-2" w:percent="98"/>
          <w:sz w:val="24"/>
        </w:rPr>
        <w:t xml:space="preserve"> </w:t>
      </w:r>
      <w:r>
        <w:rPr>
          <w:sz w:val="24"/>
        </w:rPr>
        <w:t>for</w:t>
      </w:r>
      <w:r>
        <w:rPr>
          <w:spacing w:val="-3" w:percent="97"/>
          <w:sz w:val="24"/>
        </w:rPr>
        <w:t xml:space="preserve"> </w:t>
      </w:r>
      <w:r>
        <w:rPr>
          <w:sz w:val="24"/>
        </w:rPr>
        <w:t>Fed-</w:t>
      </w:r>
      <w:r>
        <w:rPr>
          <w:spacing w:val="-2" w:percent="98"/>
          <w:sz w:val="24"/>
        </w:rPr>
        <w:t xml:space="preserve"> </w:t>
      </w:r>
      <w:r>
        <w:rPr>
          <w:sz w:val="24"/>
        </w:rPr>
        <w:t>Error</w:t>
      </w:r>
      <w:r>
        <w:rPr>
          <w:spacing w:val="-2" w:percent="98"/>
          <w:sz w:val="24"/>
        </w:rPr>
        <w:t xml:space="preserve"> </w:t>
      </w:r>
      <w:r>
        <w:rPr>
          <w:sz w:val="24"/>
        </w:rPr>
        <w:t>average</w:t>
      </w:r>
      <w:r>
        <w:rPr>
          <w:spacing w:val="-2" w:percent="98"/>
          <w:sz w:val="24"/>
        </w:rPr>
        <w:t xml:space="preserve"> </w:t>
      </w:r>
      <w:r>
        <w:rPr>
          <w:sz w:val="24"/>
        </w:rPr>
        <w:t>and</w:t>
      </w:r>
      <w:r>
        <w:rPr>
          <w:spacing w:val="-2" w:percent="98"/>
          <w:sz w:val="24"/>
        </w:rPr>
        <w:t xml:space="preserve"> baseline</w:t>
      </w:r>
      <w:r>
        <w:rPr>
          <w:sz w:val="24"/>
        </w:rPr>
      </w:r>
    </w:p>
    <w:p>
      <w:pPr>
        <w:ind w:left="1440"/>
        <w:spacing w:before="138"/>
        <w:jc w:val="center"/>
        <w:rPr>
          <w:sz w:val="24"/>
        </w:rPr>
      </w:pPr>
      <w:r>
        <w:rPr>
          <w:sz w:val="24"/>
        </w:rPr>
        <w:t>for</w:t>
      </w:r>
      <w:r>
        <w:rPr>
          <w:spacing w:val="-1" w:percent="99"/>
          <w:sz w:val="24"/>
        </w:rPr>
        <w:t xml:space="preserve"> </w:t>
      </w:r>
      <w:r>
        <w:rPr>
          <w:sz w:val="24"/>
        </w:rPr>
        <w:t xml:space="preserve">test </w:t>
      </w:r>
      <w:r>
        <w:rPr>
          <w:spacing w:val="-2" w:percent="98"/>
          <w:sz w:val="24"/>
        </w:rPr>
        <w:t>dataset</w:t>
      </w:r>
      <w:r>
        <w:rPr>
          <w:sz w:val="24"/>
        </w:rPr>
      </w:r>
    </w:p>
    <w:p>
      <w:pPr>
        <w:pStyle w:val="para10"/>
        <w:spacing w:before="156"/>
        <w:rPr>
          <w:sz w:val="20"/>
        </w:rPr>
      </w:pPr>
      <w:r>
        <w:rPr>
          <w:sz w:val="20"/>
        </w:rPr>
      </w:r>
    </w:p>
    <w:tbl>
      <w:tblPr>
        <w:tblStyle w:val="TableNormal"/>
        <w:name w:val="Table19"/>
        <w:tabOrder w:val="0"/>
        <w:jc w:val="left"/>
        <w:tblInd w:w="146" w:type="dxa"/>
        <w:tblW w:w="9258" w:type="dxa"/>
        <w:pPr>
          <w:ind w:left="146"/>
        </w:pPr>
        <w:tblLook w:val="01E0" w:firstRow="1" w:lastRow="1" w:firstColumn="1" w:lastColumn="1" w:noHBand="0" w:noVBand="0"/>
      </w:tblPr>
      <w:tblGrid>
        <w:gridCol w:w="2547"/>
        <w:gridCol w:w="1590"/>
        <w:gridCol w:w="1684"/>
        <w:gridCol w:w="1995"/>
        <w:gridCol w:w="1442"/>
      </w:tblGrid>
      <w:tr>
        <w:trPr>
          <w:tblHeader w:val="0"/>
          <w:cantSplit w:val="0"/>
          <w:trHeight w:val="542" w:hRule="atLeast"/>
        </w:trPr>
        <w:tc>
          <w:tcPr>
            <w:tcW w:w="2547"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left="108"/>
              <w:spacing w:line="271" w:lineRule="exact"/>
              <w:rPr>
                <w:b/>
                <w:sz w:val="24"/>
              </w:rPr>
            </w:pPr>
            <w:r>
              <w:rPr>
                <w:b/>
                <w:spacing w:val="-2" w:percent="98"/>
                <w:sz w:val="24"/>
              </w:rPr>
              <w:t>error_type</w:t>
            </w:r>
            <w:r>
              <w:rPr>
                <w:b/>
                <w:sz w:val="24"/>
              </w:rPr>
            </w:r>
          </w:p>
        </w:tc>
        <w:tc>
          <w:tcPr>
            <w:tcW w:w="1590"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left="108"/>
              <w:spacing w:line="271" w:lineRule="exact"/>
              <w:rPr>
                <w:b/>
                <w:sz w:val="24"/>
              </w:rPr>
            </w:pPr>
            <w:r>
              <w:rPr>
                <w:b/>
                <w:spacing w:val="-2" w:percent="98"/>
                <w:sz w:val="24"/>
              </w:rPr>
              <w:t>baseline_</w:t>
            </w:r>
            <w:r>
              <w:rPr>
                <w:b/>
                <w:sz w:val="24"/>
              </w:rPr>
            </w:r>
          </w:p>
          <w:p>
            <w:pPr>
              <w:pStyle w:val="para16"/>
              <w:ind w:left="108"/>
              <w:spacing w:line="251" w:lineRule="exact"/>
              <w:rPr>
                <w:b/>
                <w:sz w:val="24"/>
              </w:rPr>
            </w:pPr>
            <w:r>
              <w:rPr>
                <w:b/>
                <w:spacing w:val="-2" w:percent="98"/>
                <w:sz w:val="24"/>
              </w:rPr>
              <w:t>count</w:t>
            </w:r>
            <w:r>
              <w:rPr>
                <w:b/>
                <w:sz w:val="24"/>
              </w:rPr>
            </w:r>
          </w:p>
        </w:tc>
        <w:tc>
          <w:tcPr>
            <w:tcW w:w="1684"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left="108"/>
              <w:spacing w:line="271" w:lineRule="exact"/>
              <w:rPr>
                <w:b/>
                <w:sz w:val="24"/>
              </w:rPr>
            </w:pPr>
            <w:r>
              <w:rPr>
                <w:b/>
                <w:spacing w:val="-2" w:percent="98"/>
                <w:sz w:val="24"/>
              </w:rPr>
              <w:t>fedavg_</w:t>
            </w:r>
            <w:r>
              <w:rPr>
                <w:b/>
                <w:sz w:val="24"/>
              </w:rPr>
            </w:r>
          </w:p>
          <w:p>
            <w:pPr>
              <w:pStyle w:val="para16"/>
              <w:ind w:left="108"/>
              <w:spacing w:line="251" w:lineRule="exact"/>
              <w:rPr>
                <w:b/>
                <w:sz w:val="24"/>
              </w:rPr>
            </w:pPr>
            <w:r>
              <w:rPr>
                <w:b/>
                <w:spacing w:val="-2" w:percent="98"/>
                <w:sz w:val="24"/>
              </w:rPr>
              <w:t>count</w:t>
            </w:r>
            <w:r>
              <w:rPr>
                <w:b/>
                <w:sz w:val="24"/>
              </w:rPr>
            </w:r>
          </w:p>
        </w:tc>
        <w:tc>
          <w:tcPr>
            <w:tcW w:w="1995"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left="108"/>
              <w:spacing w:line="271" w:lineRule="exact"/>
              <w:rPr>
                <w:b/>
                <w:sz w:val="24"/>
              </w:rPr>
            </w:pPr>
            <w:r>
              <w:rPr>
                <w:b/>
                <w:spacing w:val="-2" w:percent="98"/>
                <w:sz w:val="24"/>
              </w:rPr>
              <w:t>federroravg_</w:t>
            </w:r>
            <w:r>
              <w:rPr>
                <w:b/>
                <w:sz w:val="24"/>
              </w:rPr>
            </w:r>
          </w:p>
          <w:p>
            <w:pPr>
              <w:pStyle w:val="para16"/>
              <w:ind w:left="108"/>
              <w:spacing w:line="251" w:lineRule="exact"/>
              <w:rPr>
                <w:b/>
                <w:sz w:val="24"/>
              </w:rPr>
            </w:pPr>
            <w:r>
              <w:rPr>
                <w:b/>
                <w:spacing w:val="-2" w:percent="98"/>
                <w:sz w:val="24"/>
              </w:rPr>
              <w:t>count</w:t>
            </w:r>
            <w:r>
              <w:rPr>
                <w:b/>
                <w:sz w:val="24"/>
              </w:rPr>
            </w:r>
          </w:p>
        </w:tc>
        <w:tc>
          <w:tcPr>
            <w:tcW w:w="1442"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left="108"/>
              <w:spacing w:line="271" w:lineRule="exact"/>
              <w:rPr>
                <w:b/>
                <w:sz w:val="24"/>
              </w:rPr>
            </w:pPr>
            <w:r>
              <w:rPr>
                <w:b/>
                <w:spacing w:val="-2" w:percent="98"/>
                <w:sz w:val="24"/>
              </w:rPr>
              <w:t>reduction</w:t>
            </w:r>
            <w:r>
              <w:rPr>
                <w:b/>
                <w:sz w:val="24"/>
              </w:rPr>
            </w:r>
          </w:p>
        </w:tc>
      </w:tr>
      <w:tr>
        <w:trPr>
          <w:tblHeader w:val="0"/>
          <w:cantSplit w:val="0"/>
          <w:trHeight w:val="266" w:hRule="atLeast"/>
        </w:trPr>
        <w:tc>
          <w:tcPr>
            <w:tcW w:w="2547"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left="108"/>
              <w:rPr>
                <w:sz w:val="24"/>
              </w:rPr>
            </w:pPr>
            <w:r>
              <w:rPr>
                <w:spacing w:val="-2" w:percent="98"/>
                <w:sz w:val="24"/>
              </w:rPr>
              <w:t>AssertionError</w:t>
            </w:r>
            <w:r>
              <w:rPr>
                <w:sz w:val="24"/>
              </w:rPr>
            </w:r>
          </w:p>
        </w:tc>
        <w:tc>
          <w:tcPr>
            <w:tcW w:w="1590"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right="97"/>
              <w:spacing/>
              <w:jc w:val="right"/>
              <w:rPr>
                <w:sz w:val="24"/>
              </w:rPr>
            </w:pPr>
            <w:r>
              <w:rPr>
                <w:spacing w:val="-5" w:percent="95"/>
                <w:sz w:val="24"/>
              </w:rPr>
              <w:t>126</w:t>
            </w:r>
            <w:r>
              <w:rPr>
                <w:sz w:val="24"/>
              </w:rPr>
            </w:r>
          </w:p>
        </w:tc>
        <w:tc>
          <w:tcPr>
            <w:tcW w:w="1684"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right="97"/>
              <w:spacing/>
              <w:jc w:val="right"/>
              <w:rPr>
                <w:sz w:val="24"/>
              </w:rPr>
            </w:pPr>
            <w:r>
              <w:rPr>
                <w:spacing w:val="-5" w:percent="95"/>
                <w:sz w:val="24"/>
              </w:rPr>
              <w:t>135</w:t>
            </w:r>
            <w:r>
              <w:rPr>
                <w:sz w:val="24"/>
              </w:rPr>
            </w:r>
          </w:p>
        </w:tc>
        <w:tc>
          <w:tcPr>
            <w:tcW w:w="1995"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right="97"/>
              <w:spacing/>
              <w:jc w:val="right"/>
              <w:rPr>
                <w:sz w:val="24"/>
              </w:rPr>
            </w:pPr>
            <w:r>
              <w:rPr>
                <w:spacing w:val="-5" w:percent="95"/>
                <w:sz w:val="24"/>
              </w:rPr>
              <w:t>126</w:t>
            </w:r>
            <w:r>
              <w:rPr>
                <w:sz w:val="24"/>
              </w:rPr>
            </w:r>
          </w:p>
        </w:tc>
        <w:tc>
          <w:tcPr>
            <w:tcW w:w="1442"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right="97"/>
              <w:spacing/>
              <w:jc w:val="right"/>
              <w:rPr>
                <w:sz w:val="24"/>
              </w:rPr>
            </w:pPr>
            <w:r>
              <w:rPr>
                <w:spacing w:val="-10" w:percent="90"/>
                <w:sz w:val="24"/>
              </w:rPr>
              <w:t>0</w:t>
            </w:r>
            <w:r>
              <w:rPr>
                <w:sz w:val="24"/>
              </w:rPr>
            </w:r>
          </w:p>
        </w:tc>
      </w:tr>
      <w:tr>
        <w:trPr>
          <w:tblHeader w:val="0"/>
          <w:cantSplit w:val="0"/>
          <w:trHeight w:val="265" w:hRule="atLeast"/>
        </w:trPr>
        <w:tc>
          <w:tcPr>
            <w:tcW w:w="2547"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left="108"/>
              <w:rPr>
                <w:sz w:val="24"/>
              </w:rPr>
            </w:pPr>
            <w:r>
              <w:rPr>
                <w:spacing w:val="-2" w:percent="98"/>
                <w:sz w:val="24"/>
              </w:rPr>
              <w:t>AttributeError</w:t>
            </w:r>
            <w:r>
              <w:rPr>
                <w:sz w:val="24"/>
              </w:rPr>
            </w:r>
          </w:p>
        </w:tc>
        <w:tc>
          <w:tcPr>
            <w:tcW w:w="1590"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right="97"/>
              <w:spacing/>
              <w:jc w:val="right"/>
              <w:rPr>
                <w:sz w:val="24"/>
              </w:rPr>
            </w:pPr>
            <w:r>
              <w:rPr>
                <w:spacing w:val="-5" w:percent="95"/>
                <w:sz w:val="24"/>
              </w:rPr>
              <w:t>14</w:t>
            </w:r>
            <w:r>
              <w:rPr>
                <w:sz w:val="24"/>
              </w:rPr>
            </w:r>
          </w:p>
        </w:tc>
        <w:tc>
          <w:tcPr>
            <w:tcW w:w="1684"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right="97"/>
              <w:spacing/>
              <w:jc w:val="right"/>
              <w:rPr>
                <w:sz w:val="24"/>
              </w:rPr>
            </w:pPr>
            <w:r>
              <w:rPr>
                <w:spacing w:val="-10" w:percent="90"/>
                <w:sz w:val="24"/>
              </w:rPr>
              <w:t>5</w:t>
            </w:r>
            <w:r>
              <w:rPr>
                <w:sz w:val="24"/>
              </w:rPr>
            </w:r>
          </w:p>
        </w:tc>
        <w:tc>
          <w:tcPr>
            <w:tcW w:w="1995"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right="97"/>
              <w:spacing/>
              <w:jc w:val="right"/>
              <w:rPr>
                <w:sz w:val="24"/>
              </w:rPr>
            </w:pPr>
            <w:r>
              <w:rPr>
                <w:spacing w:val="-10" w:percent="90"/>
                <w:sz w:val="24"/>
              </w:rPr>
              <w:t>7</w:t>
            </w:r>
            <w:r>
              <w:rPr>
                <w:sz w:val="24"/>
              </w:rPr>
            </w:r>
          </w:p>
        </w:tc>
        <w:tc>
          <w:tcPr>
            <w:tcW w:w="1442"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right="97"/>
              <w:spacing/>
              <w:jc w:val="right"/>
              <w:rPr>
                <w:sz w:val="24"/>
              </w:rPr>
            </w:pPr>
            <w:r>
              <w:rPr>
                <w:spacing w:val="-10" w:percent="90"/>
                <w:sz w:val="24"/>
              </w:rPr>
              <w:t>7</w:t>
            </w:r>
            <w:r>
              <w:rPr>
                <w:sz w:val="24"/>
              </w:rPr>
            </w:r>
          </w:p>
        </w:tc>
      </w:tr>
      <w:tr>
        <w:trPr>
          <w:tblHeader w:val="0"/>
          <w:cantSplit w:val="0"/>
          <w:trHeight w:val="265" w:hRule="atLeast"/>
        </w:trPr>
        <w:tc>
          <w:tcPr>
            <w:tcW w:w="2547"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left="108"/>
              <w:rPr>
                <w:sz w:val="24"/>
              </w:rPr>
            </w:pPr>
            <w:r>
              <w:rPr>
                <w:spacing w:val="-2" w:percent="98"/>
                <w:sz w:val="24"/>
              </w:rPr>
              <w:t>AxisError</w:t>
            </w:r>
            <w:r>
              <w:rPr>
                <w:sz w:val="24"/>
              </w:rPr>
            </w:r>
          </w:p>
        </w:tc>
        <w:tc>
          <w:tcPr>
            <w:tcW w:w="1590"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right="97"/>
              <w:spacing/>
              <w:jc w:val="right"/>
              <w:rPr>
                <w:sz w:val="24"/>
              </w:rPr>
            </w:pPr>
            <w:r>
              <w:rPr>
                <w:spacing w:val="-10" w:percent="90"/>
                <w:sz w:val="24"/>
              </w:rPr>
              <w:t>1</w:t>
            </w:r>
            <w:r>
              <w:rPr>
                <w:sz w:val="24"/>
              </w:rPr>
            </w:r>
          </w:p>
        </w:tc>
        <w:tc>
          <w:tcPr>
            <w:tcW w:w="1684"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right="97"/>
              <w:spacing/>
              <w:jc w:val="right"/>
              <w:rPr>
                <w:sz w:val="24"/>
              </w:rPr>
            </w:pPr>
            <w:r>
              <w:rPr>
                <w:spacing w:val="-10" w:percent="90"/>
                <w:sz w:val="24"/>
              </w:rPr>
              <w:t>2</w:t>
            </w:r>
            <w:r>
              <w:rPr>
                <w:sz w:val="24"/>
              </w:rPr>
            </w:r>
          </w:p>
        </w:tc>
        <w:tc>
          <w:tcPr>
            <w:tcW w:w="1995"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right="97"/>
              <w:spacing/>
              <w:jc w:val="right"/>
              <w:rPr>
                <w:sz w:val="24"/>
              </w:rPr>
            </w:pPr>
            <w:r>
              <w:rPr>
                <w:spacing w:val="-10" w:percent="90"/>
                <w:sz w:val="24"/>
              </w:rPr>
              <w:t>1</w:t>
            </w:r>
            <w:r>
              <w:rPr>
                <w:sz w:val="24"/>
              </w:rPr>
            </w:r>
          </w:p>
        </w:tc>
        <w:tc>
          <w:tcPr>
            <w:tcW w:w="1442"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right="97"/>
              <w:spacing/>
              <w:jc w:val="right"/>
              <w:rPr>
                <w:sz w:val="24"/>
              </w:rPr>
            </w:pPr>
            <w:r>
              <w:rPr>
                <w:spacing w:val="-10" w:percent="90"/>
                <w:sz w:val="24"/>
              </w:rPr>
              <w:t>0</w:t>
            </w:r>
            <w:r>
              <w:rPr>
                <w:sz w:val="24"/>
              </w:rPr>
            </w:r>
          </w:p>
        </w:tc>
      </w:tr>
      <w:tr>
        <w:trPr>
          <w:tblHeader w:val="0"/>
          <w:cantSplit w:val="0"/>
          <w:trHeight w:val="266" w:hRule="atLeast"/>
        </w:trPr>
        <w:tc>
          <w:tcPr>
            <w:tcW w:w="2547"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left="108"/>
              <w:rPr>
                <w:sz w:val="24"/>
              </w:rPr>
            </w:pPr>
            <w:r>
              <w:rPr>
                <w:spacing w:val="-2" w:percent="98"/>
                <w:sz w:val="24"/>
              </w:rPr>
              <w:t>FileNotFoundError</w:t>
            </w:r>
            <w:r>
              <w:rPr>
                <w:sz w:val="24"/>
              </w:rPr>
            </w:r>
          </w:p>
        </w:tc>
        <w:tc>
          <w:tcPr>
            <w:tcW w:w="1590"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right="97"/>
              <w:spacing/>
              <w:jc w:val="right"/>
              <w:rPr>
                <w:sz w:val="24"/>
              </w:rPr>
            </w:pPr>
            <w:r>
              <w:rPr>
                <w:spacing w:val="-10" w:percent="90"/>
                <w:sz w:val="24"/>
              </w:rPr>
              <w:t>1</w:t>
            </w:r>
            <w:r>
              <w:rPr>
                <w:sz w:val="24"/>
              </w:rPr>
            </w:r>
          </w:p>
        </w:tc>
        <w:tc>
          <w:tcPr>
            <w:tcW w:w="1684"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right="97"/>
              <w:spacing/>
              <w:jc w:val="right"/>
              <w:rPr>
                <w:sz w:val="24"/>
              </w:rPr>
            </w:pPr>
            <w:r>
              <w:rPr>
                <w:spacing w:val="-10" w:percent="90"/>
                <w:sz w:val="24"/>
              </w:rPr>
              <w:t>0</w:t>
            </w:r>
            <w:r>
              <w:rPr>
                <w:sz w:val="24"/>
              </w:rPr>
            </w:r>
          </w:p>
        </w:tc>
        <w:tc>
          <w:tcPr>
            <w:tcW w:w="1995"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right="97"/>
              <w:spacing/>
              <w:jc w:val="right"/>
              <w:rPr>
                <w:sz w:val="24"/>
              </w:rPr>
            </w:pPr>
            <w:r>
              <w:rPr>
                <w:spacing w:val="-10" w:percent="90"/>
                <w:sz w:val="24"/>
              </w:rPr>
              <w:t>0</w:t>
            </w:r>
            <w:r>
              <w:rPr>
                <w:sz w:val="24"/>
              </w:rPr>
            </w:r>
          </w:p>
        </w:tc>
        <w:tc>
          <w:tcPr>
            <w:tcW w:w="1442"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right="97"/>
              <w:spacing/>
              <w:jc w:val="right"/>
              <w:rPr>
                <w:sz w:val="24"/>
              </w:rPr>
            </w:pPr>
            <w:r>
              <w:rPr>
                <w:spacing w:val="-10" w:percent="90"/>
                <w:sz w:val="24"/>
              </w:rPr>
              <w:t>1</w:t>
            </w:r>
            <w:r>
              <w:rPr>
                <w:sz w:val="24"/>
              </w:rPr>
            </w:r>
          </w:p>
        </w:tc>
      </w:tr>
      <w:tr>
        <w:trPr>
          <w:tblHeader w:val="0"/>
          <w:cantSplit w:val="0"/>
          <w:trHeight w:val="265" w:hRule="atLeast"/>
        </w:trPr>
        <w:tc>
          <w:tcPr>
            <w:tcW w:w="2547"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left="108"/>
              <w:rPr>
                <w:sz w:val="24"/>
              </w:rPr>
            </w:pPr>
            <w:r>
              <w:rPr>
                <w:spacing w:val="-2" w:percent="98"/>
                <w:sz w:val="24"/>
              </w:rPr>
              <w:t>IndentationError</w:t>
            </w:r>
            <w:r>
              <w:rPr>
                <w:sz w:val="24"/>
              </w:rPr>
            </w:r>
          </w:p>
        </w:tc>
        <w:tc>
          <w:tcPr>
            <w:tcW w:w="1590"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right="97"/>
              <w:spacing/>
              <w:jc w:val="right"/>
              <w:rPr>
                <w:sz w:val="24"/>
              </w:rPr>
            </w:pPr>
            <w:r>
              <w:rPr>
                <w:spacing w:val="-5" w:percent="95"/>
                <w:sz w:val="24"/>
              </w:rPr>
              <w:t>18</w:t>
            </w:r>
            <w:r>
              <w:rPr>
                <w:sz w:val="24"/>
              </w:rPr>
            </w:r>
          </w:p>
        </w:tc>
        <w:tc>
          <w:tcPr>
            <w:tcW w:w="1684"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right="97"/>
              <w:spacing/>
              <w:jc w:val="right"/>
              <w:rPr>
                <w:sz w:val="24"/>
              </w:rPr>
            </w:pPr>
            <w:r>
              <w:rPr>
                <w:spacing w:val="-5" w:percent="95"/>
                <w:sz w:val="24"/>
              </w:rPr>
              <w:t>16</w:t>
            </w:r>
            <w:r>
              <w:rPr>
                <w:sz w:val="24"/>
              </w:rPr>
            </w:r>
          </w:p>
        </w:tc>
        <w:tc>
          <w:tcPr>
            <w:tcW w:w="1995"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right="97"/>
              <w:spacing/>
              <w:jc w:val="right"/>
              <w:rPr>
                <w:sz w:val="24"/>
              </w:rPr>
            </w:pPr>
            <w:r>
              <w:rPr>
                <w:spacing w:val="-5" w:percent="95"/>
                <w:sz w:val="24"/>
              </w:rPr>
              <w:t>16</w:t>
            </w:r>
            <w:r>
              <w:rPr>
                <w:sz w:val="24"/>
              </w:rPr>
            </w:r>
          </w:p>
        </w:tc>
        <w:tc>
          <w:tcPr>
            <w:tcW w:w="1442"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right="97"/>
              <w:spacing/>
              <w:jc w:val="right"/>
              <w:rPr>
                <w:sz w:val="24"/>
              </w:rPr>
            </w:pPr>
            <w:r>
              <w:rPr>
                <w:spacing w:val="-10" w:percent="90"/>
                <w:sz w:val="24"/>
              </w:rPr>
              <w:t>2</w:t>
            </w:r>
            <w:r>
              <w:rPr>
                <w:sz w:val="24"/>
              </w:rPr>
            </w:r>
          </w:p>
        </w:tc>
      </w:tr>
      <w:tr>
        <w:trPr>
          <w:tblHeader w:val="0"/>
          <w:cantSplit w:val="0"/>
          <w:trHeight w:val="367" w:hRule="atLeast"/>
        </w:trPr>
        <w:tc>
          <w:tcPr>
            <w:tcW w:w="2547"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left="108"/>
              <w:spacing w:line="271" w:lineRule="exact"/>
              <w:rPr>
                <w:sz w:val="24"/>
              </w:rPr>
            </w:pPr>
            <w:r>
              <w:rPr>
                <w:spacing w:val="-2" w:percent="98"/>
                <w:sz w:val="24"/>
              </w:rPr>
              <w:t>IndexError</w:t>
            </w:r>
            <w:r>
              <w:rPr>
                <w:sz w:val="24"/>
              </w:rPr>
            </w:r>
          </w:p>
        </w:tc>
        <w:tc>
          <w:tcPr>
            <w:tcW w:w="1590"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right="97"/>
              <w:spacing w:line="271" w:lineRule="exact"/>
              <w:jc w:val="right"/>
              <w:rPr>
                <w:sz w:val="24"/>
              </w:rPr>
            </w:pPr>
            <w:r>
              <w:rPr>
                <w:spacing w:val="-10" w:percent="90"/>
                <w:sz w:val="24"/>
              </w:rPr>
              <w:t>2</w:t>
            </w:r>
            <w:r>
              <w:rPr>
                <w:sz w:val="24"/>
              </w:rPr>
            </w:r>
          </w:p>
        </w:tc>
        <w:tc>
          <w:tcPr>
            <w:tcW w:w="1684"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right="97"/>
              <w:spacing w:line="271" w:lineRule="exact"/>
              <w:jc w:val="right"/>
              <w:rPr>
                <w:sz w:val="24"/>
              </w:rPr>
            </w:pPr>
            <w:r>
              <w:rPr>
                <w:spacing w:val="-10" w:percent="90"/>
                <w:sz w:val="24"/>
              </w:rPr>
              <w:t>4</w:t>
            </w:r>
            <w:r>
              <w:rPr>
                <w:sz w:val="24"/>
              </w:rPr>
            </w:r>
          </w:p>
        </w:tc>
        <w:tc>
          <w:tcPr>
            <w:tcW w:w="1995"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right="97"/>
              <w:spacing w:line="271" w:lineRule="exact"/>
              <w:jc w:val="right"/>
              <w:rPr>
                <w:sz w:val="24"/>
              </w:rPr>
            </w:pPr>
            <w:r>
              <w:rPr>
                <w:spacing w:val="-10" w:percent="90"/>
                <w:sz w:val="24"/>
              </w:rPr>
              <w:t>5</w:t>
            </w:r>
            <w:r>
              <w:rPr>
                <w:sz w:val="24"/>
              </w:rPr>
            </w:r>
          </w:p>
        </w:tc>
        <w:tc>
          <w:tcPr>
            <w:tcW w:w="1442"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right="97"/>
              <w:spacing w:line="271" w:lineRule="exact"/>
              <w:jc w:val="right"/>
              <w:rPr>
                <w:sz w:val="24"/>
              </w:rPr>
            </w:pPr>
            <w:r>
              <w:rPr>
                <w:spacing w:val="-10" w:percent="90"/>
                <w:sz w:val="24"/>
              </w:rPr>
              <w:t>0</w:t>
            </w:r>
            <w:r>
              <w:rPr>
                <w:sz w:val="24"/>
              </w:rPr>
            </w:r>
          </w:p>
        </w:tc>
      </w:tr>
      <w:tr>
        <w:trPr>
          <w:tblHeader w:val="0"/>
          <w:cantSplit w:val="0"/>
          <w:trHeight w:val="265" w:hRule="atLeast"/>
        </w:trPr>
        <w:tc>
          <w:tcPr>
            <w:tcW w:w="2547"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left="108"/>
              <w:rPr>
                <w:sz w:val="24"/>
              </w:rPr>
            </w:pPr>
            <w:r>
              <w:rPr>
                <w:spacing w:val="-2" w:percent="98"/>
                <w:sz w:val="24"/>
              </w:rPr>
              <w:t>InternalError</w:t>
            </w:r>
            <w:r>
              <w:rPr>
                <w:sz w:val="24"/>
              </w:rPr>
            </w:r>
          </w:p>
        </w:tc>
        <w:tc>
          <w:tcPr>
            <w:tcW w:w="1590"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right="97"/>
              <w:spacing/>
              <w:jc w:val="right"/>
              <w:rPr>
                <w:sz w:val="24"/>
              </w:rPr>
            </w:pPr>
            <w:r>
              <w:rPr>
                <w:spacing w:val="-10" w:percent="90"/>
                <w:sz w:val="24"/>
              </w:rPr>
              <w:t>0</w:t>
            </w:r>
            <w:r>
              <w:rPr>
                <w:sz w:val="24"/>
              </w:rPr>
            </w:r>
          </w:p>
        </w:tc>
        <w:tc>
          <w:tcPr>
            <w:tcW w:w="1684"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right="97"/>
              <w:spacing/>
              <w:jc w:val="right"/>
              <w:rPr>
                <w:sz w:val="24"/>
              </w:rPr>
            </w:pPr>
            <w:r>
              <w:rPr>
                <w:spacing w:val="-10" w:percent="90"/>
                <w:sz w:val="24"/>
              </w:rPr>
              <w:t>5</w:t>
            </w:r>
            <w:r>
              <w:rPr>
                <w:sz w:val="24"/>
              </w:rPr>
            </w:r>
          </w:p>
        </w:tc>
        <w:tc>
          <w:tcPr>
            <w:tcW w:w="1995"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right="97"/>
              <w:spacing/>
              <w:jc w:val="right"/>
              <w:rPr>
                <w:sz w:val="24"/>
              </w:rPr>
            </w:pPr>
            <w:r>
              <w:rPr>
                <w:spacing w:val="-10" w:percent="90"/>
                <w:sz w:val="24"/>
              </w:rPr>
              <w:t>5</w:t>
            </w:r>
            <w:r>
              <w:rPr>
                <w:sz w:val="24"/>
              </w:rPr>
            </w:r>
          </w:p>
        </w:tc>
        <w:tc>
          <w:tcPr>
            <w:tcW w:w="1442"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right="97"/>
              <w:spacing/>
              <w:jc w:val="right"/>
              <w:rPr>
                <w:sz w:val="24"/>
              </w:rPr>
            </w:pPr>
            <w:r>
              <w:rPr>
                <w:spacing w:val="-10" w:percent="90"/>
                <w:sz w:val="24"/>
              </w:rPr>
              <w:t>0</w:t>
            </w:r>
            <w:r>
              <w:rPr>
                <w:sz w:val="24"/>
              </w:rPr>
            </w:r>
          </w:p>
        </w:tc>
      </w:tr>
      <w:tr>
        <w:trPr>
          <w:tblHeader w:val="0"/>
          <w:cantSplit w:val="0"/>
          <w:trHeight w:val="266" w:hRule="atLeast"/>
        </w:trPr>
        <w:tc>
          <w:tcPr>
            <w:tcW w:w="2547"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left="108"/>
              <w:rPr>
                <w:sz w:val="24"/>
              </w:rPr>
            </w:pPr>
            <w:r>
              <w:rPr>
                <w:spacing w:val="-2" w:percent="98"/>
                <w:sz w:val="24"/>
              </w:rPr>
              <w:t>InvalidIndexError</w:t>
            </w:r>
            <w:r>
              <w:rPr>
                <w:sz w:val="24"/>
              </w:rPr>
            </w:r>
          </w:p>
        </w:tc>
        <w:tc>
          <w:tcPr>
            <w:tcW w:w="1590"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right="97"/>
              <w:spacing/>
              <w:jc w:val="right"/>
              <w:rPr>
                <w:sz w:val="24"/>
              </w:rPr>
            </w:pPr>
            <w:r>
              <w:rPr>
                <w:spacing w:val="-10" w:percent="90"/>
                <w:sz w:val="24"/>
              </w:rPr>
              <w:t>1</w:t>
            </w:r>
            <w:r>
              <w:rPr>
                <w:sz w:val="24"/>
              </w:rPr>
            </w:r>
          </w:p>
        </w:tc>
        <w:tc>
          <w:tcPr>
            <w:tcW w:w="1684"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right="97"/>
              <w:spacing/>
              <w:jc w:val="right"/>
              <w:rPr>
                <w:sz w:val="24"/>
              </w:rPr>
            </w:pPr>
            <w:r>
              <w:rPr>
                <w:spacing w:val="-10" w:percent="90"/>
                <w:sz w:val="24"/>
              </w:rPr>
              <w:t>0</w:t>
            </w:r>
            <w:r>
              <w:rPr>
                <w:sz w:val="24"/>
              </w:rPr>
            </w:r>
          </w:p>
        </w:tc>
        <w:tc>
          <w:tcPr>
            <w:tcW w:w="1995"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right="97"/>
              <w:spacing/>
              <w:jc w:val="right"/>
              <w:rPr>
                <w:sz w:val="24"/>
              </w:rPr>
            </w:pPr>
            <w:r>
              <w:rPr>
                <w:spacing w:val="-10" w:percent="90"/>
                <w:sz w:val="24"/>
              </w:rPr>
              <w:t>0</w:t>
            </w:r>
            <w:r>
              <w:rPr>
                <w:sz w:val="24"/>
              </w:rPr>
            </w:r>
          </w:p>
        </w:tc>
        <w:tc>
          <w:tcPr>
            <w:tcW w:w="1442"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right="97"/>
              <w:spacing/>
              <w:jc w:val="right"/>
              <w:rPr>
                <w:sz w:val="24"/>
              </w:rPr>
            </w:pPr>
            <w:r>
              <w:rPr>
                <w:spacing w:val="-10" w:percent="90"/>
                <w:sz w:val="24"/>
              </w:rPr>
              <w:t>1</w:t>
            </w:r>
            <w:r>
              <w:rPr>
                <w:sz w:val="24"/>
              </w:rPr>
            </w:r>
          </w:p>
        </w:tc>
      </w:tr>
      <w:tr>
        <w:trPr>
          <w:tblHeader w:val="0"/>
          <w:cantSplit w:val="0"/>
          <w:trHeight w:val="265" w:hRule="atLeast"/>
        </w:trPr>
        <w:tc>
          <w:tcPr>
            <w:tcW w:w="2547"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left="108"/>
              <w:rPr>
                <w:sz w:val="24"/>
              </w:rPr>
            </w:pPr>
            <w:r>
              <w:rPr>
                <w:spacing w:val="-2" w:percent="98"/>
                <w:sz w:val="24"/>
              </w:rPr>
              <w:t>KeyError</w:t>
            </w:r>
            <w:r>
              <w:rPr>
                <w:sz w:val="24"/>
              </w:rPr>
            </w:r>
          </w:p>
        </w:tc>
        <w:tc>
          <w:tcPr>
            <w:tcW w:w="1590"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right="97"/>
              <w:spacing/>
              <w:jc w:val="right"/>
              <w:rPr>
                <w:sz w:val="24"/>
              </w:rPr>
            </w:pPr>
            <w:r>
              <w:rPr>
                <w:spacing w:val="-10" w:percent="90"/>
                <w:sz w:val="24"/>
              </w:rPr>
              <w:t>5</w:t>
            </w:r>
            <w:r>
              <w:rPr>
                <w:sz w:val="24"/>
              </w:rPr>
            </w:r>
          </w:p>
        </w:tc>
        <w:tc>
          <w:tcPr>
            <w:tcW w:w="1684"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right="97"/>
              <w:spacing/>
              <w:jc w:val="right"/>
              <w:rPr>
                <w:sz w:val="24"/>
              </w:rPr>
            </w:pPr>
            <w:r>
              <w:rPr>
                <w:spacing w:val="-5" w:percent="95"/>
                <w:sz w:val="24"/>
              </w:rPr>
              <w:t>16</w:t>
            </w:r>
            <w:r>
              <w:rPr>
                <w:sz w:val="24"/>
              </w:rPr>
            </w:r>
          </w:p>
        </w:tc>
        <w:tc>
          <w:tcPr>
            <w:tcW w:w="1995"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right="97"/>
              <w:spacing/>
              <w:jc w:val="right"/>
              <w:rPr>
                <w:sz w:val="24"/>
              </w:rPr>
            </w:pPr>
            <w:r>
              <w:rPr>
                <w:spacing w:val="-10" w:percent="90"/>
                <w:sz w:val="24"/>
              </w:rPr>
              <w:t>6</w:t>
            </w:r>
            <w:r>
              <w:rPr>
                <w:sz w:val="24"/>
              </w:rPr>
            </w:r>
          </w:p>
        </w:tc>
        <w:tc>
          <w:tcPr>
            <w:tcW w:w="1442"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right="97"/>
              <w:spacing/>
              <w:jc w:val="right"/>
              <w:rPr>
                <w:sz w:val="24"/>
              </w:rPr>
            </w:pPr>
            <w:r>
              <w:rPr>
                <w:spacing w:val="-10" w:percent="90"/>
                <w:sz w:val="24"/>
              </w:rPr>
              <w:t>0</w:t>
            </w:r>
            <w:r>
              <w:rPr>
                <w:sz w:val="24"/>
              </w:rPr>
            </w:r>
          </w:p>
        </w:tc>
      </w:tr>
      <w:tr>
        <w:trPr>
          <w:tblHeader w:val="0"/>
          <w:cantSplit w:val="0"/>
          <w:trHeight w:val="266" w:hRule="atLeast"/>
        </w:trPr>
        <w:tc>
          <w:tcPr>
            <w:tcW w:w="2547"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left="108"/>
              <w:rPr>
                <w:sz w:val="24"/>
              </w:rPr>
            </w:pPr>
            <w:r>
              <w:rPr>
                <w:spacing w:val="-2" w:percent="98"/>
                <w:sz w:val="24"/>
              </w:rPr>
              <w:t>NameError</w:t>
            </w:r>
            <w:r>
              <w:rPr>
                <w:sz w:val="24"/>
              </w:rPr>
            </w:r>
          </w:p>
        </w:tc>
        <w:tc>
          <w:tcPr>
            <w:tcW w:w="1590"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right="97"/>
              <w:spacing/>
              <w:jc w:val="right"/>
              <w:rPr>
                <w:sz w:val="24"/>
              </w:rPr>
            </w:pPr>
            <w:r>
              <w:rPr>
                <w:spacing w:val="-5" w:percent="95"/>
                <w:sz w:val="24"/>
              </w:rPr>
              <w:t>71</w:t>
            </w:r>
            <w:r>
              <w:rPr>
                <w:sz w:val="24"/>
              </w:rPr>
            </w:r>
          </w:p>
        </w:tc>
        <w:tc>
          <w:tcPr>
            <w:tcW w:w="1684"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right="97"/>
              <w:spacing/>
              <w:jc w:val="right"/>
              <w:rPr>
                <w:sz w:val="24"/>
              </w:rPr>
            </w:pPr>
            <w:r>
              <w:rPr>
                <w:spacing w:val="-5" w:percent="95"/>
                <w:sz w:val="24"/>
              </w:rPr>
              <w:t>17</w:t>
            </w:r>
            <w:r>
              <w:rPr>
                <w:sz w:val="24"/>
              </w:rPr>
            </w:r>
          </w:p>
        </w:tc>
        <w:tc>
          <w:tcPr>
            <w:tcW w:w="1995"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right="97"/>
              <w:spacing/>
              <w:jc w:val="right"/>
              <w:rPr>
                <w:sz w:val="24"/>
              </w:rPr>
            </w:pPr>
            <w:r>
              <w:rPr>
                <w:spacing w:val="-5" w:percent="95"/>
                <w:sz w:val="24"/>
              </w:rPr>
              <w:t>13</w:t>
            </w:r>
            <w:r>
              <w:rPr>
                <w:sz w:val="24"/>
              </w:rPr>
            </w:r>
          </w:p>
        </w:tc>
        <w:tc>
          <w:tcPr>
            <w:tcW w:w="1442"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right="97"/>
              <w:spacing/>
              <w:jc w:val="right"/>
              <w:rPr>
                <w:sz w:val="24"/>
              </w:rPr>
            </w:pPr>
            <w:r>
              <w:rPr>
                <w:spacing w:val="-5" w:percent="95"/>
                <w:sz w:val="24"/>
              </w:rPr>
              <w:t>58</w:t>
            </w:r>
            <w:r>
              <w:rPr>
                <w:sz w:val="24"/>
              </w:rPr>
            </w:r>
          </w:p>
        </w:tc>
      </w:tr>
      <w:tr>
        <w:trPr>
          <w:tblHeader w:val="0"/>
          <w:cantSplit w:val="0"/>
          <w:trHeight w:val="265" w:hRule="atLeast"/>
        </w:trPr>
        <w:tc>
          <w:tcPr>
            <w:tcW w:w="2547"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left="108"/>
              <w:rPr>
                <w:sz w:val="24"/>
              </w:rPr>
            </w:pPr>
            <w:r>
              <w:rPr>
                <w:spacing w:val="-2" w:percent="98"/>
                <w:sz w:val="24"/>
              </w:rPr>
              <w:t>NotFittedError</w:t>
            </w:r>
            <w:r>
              <w:rPr>
                <w:sz w:val="24"/>
              </w:rPr>
            </w:r>
          </w:p>
        </w:tc>
        <w:tc>
          <w:tcPr>
            <w:tcW w:w="1590"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right="97"/>
              <w:spacing/>
              <w:jc w:val="right"/>
              <w:rPr>
                <w:sz w:val="24"/>
              </w:rPr>
            </w:pPr>
            <w:r>
              <w:rPr>
                <w:spacing w:val="-10" w:percent="90"/>
                <w:sz w:val="24"/>
              </w:rPr>
              <w:t>2</w:t>
            </w:r>
            <w:r>
              <w:rPr>
                <w:sz w:val="24"/>
              </w:rPr>
            </w:r>
          </w:p>
        </w:tc>
        <w:tc>
          <w:tcPr>
            <w:tcW w:w="1684"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right="97"/>
              <w:spacing/>
              <w:jc w:val="right"/>
              <w:rPr>
                <w:sz w:val="24"/>
              </w:rPr>
            </w:pPr>
            <w:r>
              <w:rPr>
                <w:spacing w:val="-10" w:percent="90"/>
                <w:sz w:val="24"/>
              </w:rPr>
              <w:t>2</w:t>
            </w:r>
            <w:r>
              <w:rPr>
                <w:sz w:val="24"/>
              </w:rPr>
            </w:r>
          </w:p>
        </w:tc>
        <w:tc>
          <w:tcPr>
            <w:tcW w:w="1995"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right="97"/>
              <w:spacing/>
              <w:jc w:val="right"/>
              <w:rPr>
                <w:sz w:val="24"/>
              </w:rPr>
            </w:pPr>
            <w:r>
              <w:rPr>
                <w:spacing w:val="-10" w:percent="90"/>
                <w:sz w:val="24"/>
              </w:rPr>
              <w:t>0</w:t>
            </w:r>
            <w:r>
              <w:rPr>
                <w:sz w:val="24"/>
              </w:rPr>
            </w:r>
          </w:p>
        </w:tc>
        <w:tc>
          <w:tcPr>
            <w:tcW w:w="1442"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right="97"/>
              <w:spacing/>
              <w:jc w:val="right"/>
              <w:rPr>
                <w:sz w:val="24"/>
              </w:rPr>
            </w:pPr>
            <w:r>
              <w:rPr>
                <w:spacing w:val="-10" w:percent="90"/>
                <w:sz w:val="24"/>
              </w:rPr>
              <w:t>2</w:t>
            </w:r>
            <w:r>
              <w:rPr>
                <w:sz w:val="24"/>
              </w:rPr>
            </w:r>
          </w:p>
        </w:tc>
      </w:tr>
      <w:tr>
        <w:trPr>
          <w:tblHeader w:val="0"/>
          <w:cantSplit w:val="0"/>
          <w:trHeight w:val="266" w:hRule="atLeast"/>
        </w:trPr>
        <w:tc>
          <w:tcPr>
            <w:tcW w:w="2547"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left="108"/>
              <w:rPr>
                <w:sz w:val="24"/>
              </w:rPr>
            </w:pPr>
            <w:r>
              <w:rPr>
                <w:spacing w:val="-2" w:percent="98"/>
                <w:sz w:val="24"/>
              </w:rPr>
              <w:t>RuntimeError</w:t>
            </w:r>
            <w:r>
              <w:rPr>
                <w:sz w:val="24"/>
              </w:rPr>
            </w:r>
          </w:p>
        </w:tc>
        <w:tc>
          <w:tcPr>
            <w:tcW w:w="1590"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right="97"/>
              <w:spacing/>
              <w:jc w:val="right"/>
              <w:rPr>
                <w:sz w:val="24"/>
              </w:rPr>
            </w:pPr>
            <w:r>
              <w:rPr>
                <w:spacing w:val="-10" w:percent="90"/>
                <w:sz w:val="24"/>
              </w:rPr>
              <w:t>3</w:t>
            </w:r>
            <w:r>
              <w:rPr>
                <w:sz w:val="24"/>
              </w:rPr>
            </w:r>
          </w:p>
        </w:tc>
        <w:tc>
          <w:tcPr>
            <w:tcW w:w="1684"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right="97"/>
              <w:spacing/>
              <w:jc w:val="right"/>
              <w:rPr>
                <w:sz w:val="24"/>
              </w:rPr>
            </w:pPr>
            <w:r>
              <w:rPr>
                <w:spacing w:val="-10" w:percent="90"/>
                <w:sz w:val="24"/>
              </w:rPr>
              <w:t>2</w:t>
            </w:r>
            <w:r>
              <w:rPr>
                <w:sz w:val="24"/>
              </w:rPr>
            </w:r>
          </w:p>
        </w:tc>
        <w:tc>
          <w:tcPr>
            <w:tcW w:w="1995"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right="97"/>
              <w:spacing/>
              <w:jc w:val="right"/>
              <w:rPr>
                <w:sz w:val="24"/>
              </w:rPr>
            </w:pPr>
            <w:r>
              <w:rPr>
                <w:spacing w:val="-10" w:percent="90"/>
                <w:sz w:val="24"/>
              </w:rPr>
              <w:t>3</w:t>
            </w:r>
            <w:r>
              <w:rPr>
                <w:sz w:val="24"/>
              </w:rPr>
            </w:r>
          </w:p>
        </w:tc>
        <w:tc>
          <w:tcPr>
            <w:tcW w:w="1442"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right="97"/>
              <w:spacing/>
              <w:jc w:val="right"/>
              <w:rPr>
                <w:sz w:val="24"/>
              </w:rPr>
            </w:pPr>
            <w:r>
              <w:rPr>
                <w:spacing w:val="-10" w:percent="90"/>
                <w:sz w:val="24"/>
              </w:rPr>
              <w:t>0</w:t>
            </w:r>
            <w:r>
              <w:rPr>
                <w:sz w:val="24"/>
              </w:rPr>
            </w:r>
          </w:p>
        </w:tc>
      </w:tr>
      <w:tr>
        <w:trPr>
          <w:tblHeader w:val="0"/>
          <w:cantSplit w:val="0"/>
          <w:trHeight w:val="265" w:hRule="atLeast"/>
        </w:trPr>
        <w:tc>
          <w:tcPr>
            <w:tcW w:w="2547"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left="108"/>
              <w:rPr>
                <w:sz w:val="24"/>
              </w:rPr>
            </w:pPr>
            <w:r>
              <w:rPr>
                <w:spacing w:val="-2" w:percent="98"/>
                <w:sz w:val="24"/>
              </w:rPr>
              <w:t>SyntaxError</w:t>
            </w:r>
            <w:r>
              <w:rPr>
                <w:sz w:val="24"/>
              </w:rPr>
            </w:r>
          </w:p>
        </w:tc>
        <w:tc>
          <w:tcPr>
            <w:tcW w:w="1590"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right="97"/>
              <w:spacing/>
              <w:jc w:val="right"/>
              <w:rPr>
                <w:sz w:val="24"/>
              </w:rPr>
            </w:pPr>
            <w:r>
              <w:rPr>
                <w:spacing w:val="-5" w:percent="95"/>
                <w:sz w:val="24"/>
              </w:rPr>
              <w:t>19</w:t>
            </w:r>
            <w:r>
              <w:rPr>
                <w:sz w:val="24"/>
              </w:rPr>
            </w:r>
          </w:p>
        </w:tc>
        <w:tc>
          <w:tcPr>
            <w:tcW w:w="1684"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right="97"/>
              <w:spacing/>
              <w:jc w:val="right"/>
              <w:rPr>
                <w:sz w:val="24"/>
              </w:rPr>
            </w:pPr>
            <w:r>
              <w:rPr>
                <w:spacing w:val="-10" w:percent="90"/>
                <w:sz w:val="24"/>
              </w:rPr>
              <w:t>9</w:t>
            </w:r>
            <w:r>
              <w:rPr>
                <w:sz w:val="24"/>
              </w:rPr>
            </w:r>
          </w:p>
        </w:tc>
        <w:tc>
          <w:tcPr>
            <w:tcW w:w="1995"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right="97"/>
              <w:spacing/>
              <w:jc w:val="right"/>
              <w:rPr>
                <w:sz w:val="24"/>
              </w:rPr>
            </w:pPr>
            <w:r>
              <w:rPr>
                <w:spacing w:val="-5" w:percent="95"/>
                <w:sz w:val="24"/>
              </w:rPr>
              <w:t>10</w:t>
            </w:r>
            <w:r>
              <w:rPr>
                <w:sz w:val="24"/>
              </w:rPr>
            </w:r>
          </w:p>
        </w:tc>
        <w:tc>
          <w:tcPr>
            <w:tcW w:w="1442"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right="97"/>
              <w:spacing/>
              <w:jc w:val="right"/>
              <w:rPr>
                <w:sz w:val="24"/>
              </w:rPr>
            </w:pPr>
            <w:r>
              <w:rPr>
                <w:spacing w:val="-10" w:percent="90"/>
                <w:sz w:val="24"/>
              </w:rPr>
              <w:t>9</w:t>
            </w:r>
            <w:r>
              <w:rPr>
                <w:sz w:val="24"/>
              </w:rPr>
            </w:r>
          </w:p>
        </w:tc>
      </w:tr>
      <w:tr>
        <w:trPr>
          <w:tblHeader w:val="0"/>
          <w:cantSplit w:val="0"/>
          <w:trHeight w:val="266" w:hRule="atLeast"/>
        </w:trPr>
        <w:tc>
          <w:tcPr>
            <w:tcW w:w="2547"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left="108"/>
              <w:rPr>
                <w:sz w:val="24"/>
              </w:rPr>
            </w:pPr>
            <w:r>
              <w:rPr>
                <w:spacing w:val="-2" w:percent="98"/>
                <w:sz w:val="24"/>
              </w:rPr>
              <w:t>TimeoutError</w:t>
            </w:r>
            <w:r>
              <w:rPr>
                <w:sz w:val="24"/>
              </w:rPr>
            </w:r>
          </w:p>
        </w:tc>
        <w:tc>
          <w:tcPr>
            <w:tcW w:w="1590"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right="97"/>
              <w:spacing/>
              <w:jc w:val="right"/>
              <w:rPr>
                <w:sz w:val="24"/>
              </w:rPr>
            </w:pPr>
            <w:r>
              <w:rPr>
                <w:spacing w:val="-10" w:percent="90"/>
                <w:sz w:val="24"/>
              </w:rPr>
              <w:t>3</w:t>
            </w:r>
            <w:r>
              <w:rPr>
                <w:sz w:val="24"/>
              </w:rPr>
            </w:r>
          </w:p>
        </w:tc>
        <w:tc>
          <w:tcPr>
            <w:tcW w:w="1684"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right="97"/>
              <w:spacing/>
              <w:jc w:val="right"/>
              <w:rPr>
                <w:sz w:val="24"/>
              </w:rPr>
            </w:pPr>
            <w:r>
              <w:rPr>
                <w:spacing w:val="-10" w:percent="90"/>
                <w:sz w:val="24"/>
              </w:rPr>
              <w:t>0</w:t>
            </w:r>
            <w:r>
              <w:rPr>
                <w:sz w:val="24"/>
              </w:rPr>
            </w:r>
          </w:p>
        </w:tc>
        <w:tc>
          <w:tcPr>
            <w:tcW w:w="1995"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right="97"/>
              <w:spacing/>
              <w:jc w:val="right"/>
              <w:rPr>
                <w:sz w:val="24"/>
              </w:rPr>
            </w:pPr>
            <w:r>
              <w:rPr>
                <w:spacing w:val="-10" w:percent="90"/>
                <w:sz w:val="24"/>
              </w:rPr>
              <w:t>0</w:t>
            </w:r>
            <w:r>
              <w:rPr>
                <w:sz w:val="24"/>
              </w:rPr>
            </w:r>
          </w:p>
        </w:tc>
        <w:tc>
          <w:tcPr>
            <w:tcW w:w="1442"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right="97"/>
              <w:spacing/>
              <w:jc w:val="right"/>
              <w:rPr>
                <w:sz w:val="24"/>
              </w:rPr>
            </w:pPr>
            <w:r>
              <w:rPr>
                <w:spacing w:val="-10" w:percent="90"/>
                <w:sz w:val="24"/>
              </w:rPr>
              <w:t>3</w:t>
            </w:r>
            <w:r>
              <w:rPr>
                <w:sz w:val="24"/>
              </w:rPr>
            </w:r>
          </w:p>
        </w:tc>
      </w:tr>
      <w:tr>
        <w:trPr>
          <w:tblHeader w:val="0"/>
          <w:cantSplit w:val="0"/>
          <w:trHeight w:val="265" w:hRule="atLeast"/>
        </w:trPr>
        <w:tc>
          <w:tcPr>
            <w:tcW w:w="2547"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left="108"/>
              <w:rPr>
                <w:sz w:val="24"/>
              </w:rPr>
            </w:pPr>
            <w:r>
              <w:rPr>
                <w:spacing w:val="-2" w:percent="98"/>
                <w:sz w:val="24"/>
              </w:rPr>
              <w:t>TypeError</w:t>
            </w:r>
            <w:r>
              <w:rPr>
                <w:sz w:val="24"/>
              </w:rPr>
            </w:r>
          </w:p>
        </w:tc>
        <w:tc>
          <w:tcPr>
            <w:tcW w:w="1590"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right="97"/>
              <w:spacing/>
              <w:jc w:val="right"/>
              <w:rPr>
                <w:sz w:val="24"/>
              </w:rPr>
            </w:pPr>
            <w:r>
              <w:rPr>
                <w:spacing w:val="-5" w:percent="95"/>
                <w:sz w:val="24"/>
              </w:rPr>
              <w:t>24</w:t>
            </w:r>
            <w:r>
              <w:rPr>
                <w:sz w:val="24"/>
              </w:rPr>
            </w:r>
          </w:p>
        </w:tc>
        <w:tc>
          <w:tcPr>
            <w:tcW w:w="1684"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right="97"/>
              <w:spacing/>
              <w:jc w:val="right"/>
              <w:rPr>
                <w:sz w:val="24"/>
              </w:rPr>
            </w:pPr>
            <w:r>
              <w:rPr>
                <w:spacing w:val="-5" w:percent="95"/>
                <w:sz w:val="24"/>
              </w:rPr>
              <w:t>17</w:t>
            </w:r>
            <w:r>
              <w:rPr>
                <w:sz w:val="24"/>
              </w:rPr>
            </w:r>
          </w:p>
        </w:tc>
        <w:tc>
          <w:tcPr>
            <w:tcW w:w="1995"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right="97"/>
              <w:spacing/>
              <w:jc w:val="right"/>
              <w:rPr>
                <w:sz w:val="24"/>
              </w:rPr>
            </w:pPr>
            <w:r>
              <w:rPr>
                <w:spacing w:val="-5" w:percent="95"/>
                <w:sz w:val="24"/>
              </w:rPr>
              <w:t>18</w:t>
            </w:r>
            <w:r>
              <w:rPr>
                <w:sz w:val="24"/>
              </w:rPr>
            </w:r>
          </w:p>
        </w:tc>
        <w:tc>
          <w:tcPr>
            <w:tcW w:w="1442"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right="97"/>
              <w:spacing/>
              <w:jc w:val="right"/>
              <w:rPr>
                <w:sz w:val="24"/>
              </w:rPr>
            </w:pPr>
            <w:r>
              <w:rPr>
                <w:spacing w:val="-10" w:percent="90"/>
                <w:sz w:val="24"/>
              </w:rPr>
              <w:t>6</w:t>
            </w:r>
            <w:r>
              <w:rPr>
                <w:sz w:val="24"/>
              </w:rPr>
            </w:r>
          </w:p>
        </w:tc>
      </w:tr>
      <w:tr>
        <w:trPr>
          <w:tblHeader w:val="0"/>
          <w:cantSplit w:val="0"/>
          <w:trHeight w:val="266" w:hRule="atLeast"/>
        </w:trPr>
        <w:tc>
          <w:tcPr>
            <w:tcW w:w="2547"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left="108"/>
              <w:rPr>
                <w:sz w:val="24"/>
              </w:rPr>
            </w:pPr>
            <w:r>
              <w:rPr>
                <w:spacing w:val="-2" w:percent="98"/>
                <w:sz w:val="24"/>
              </w:rPr>
              <w:t>UnboundLocalError</w:t>
            </w:r>
            <w:r>
              <w:rPr>
                <w:sz w:val="24"/>
              </w:rPr>
            </w:r>
          </w:p>
        </w:tc>
        <w:tc>
          <w:tcPr>
            <w:tcW w:w="1590"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right="97"/>
              <w:spacing/>
              <w:jc w:val="right"/>
              <w:rPr>
                <w:sz w:val="24"/>
              </w:rPr>
            </w:pPr>
            <w:r>
              <w:rPr>
                <w:spacing w:val="-10" w:percent="90"/>
                <w:sz w:val="24"/>
              </w:rPr>
              <w:t>1</w:t>
            </w:r>
            <w:r>
              <w:rPr>
                <w:sz w:val="24"/>
              </w:rPr>
            </w:r>
          </w:p>
        </w:tc>
        <w:tc>
          <w:tcPr>
            <w:tcW w:w="1684"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right="97"/>
              <w:spacing/>
              <w:jc w:val="right"/>
              <w:rPr>
                <w:sz w:val="24"/>
              </w:rPr>
            </w:pPr>
            <w:r>
              <w:rPr>
                <w:spacing w:val="-10" w:percent="90"/>
                <w:sz w:val="24"/>
              </w:rPr>
              <w:t>0</w:t>
            </w:r>
            <w:r>
              <w:rPr>
                <w:sz w:val="24"/>
              </w:rPr>
            </w:r>
          </w:p>
        </w:tc>
        <w:tc>
          <w:tcPr>
            <w:tcW w:w="1995"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right="97"/>
              <w:spacing/>
              <w:jc w:val="right"/>
              <w:rPr>
                <w:sz w:val="24"/>
              </w:rPr>
            </w:pPr>
            <w:r>
              <w:rPr>
                <w:spacing w:val="-10" w:percent="90"/>
                <w:sz w:val="24"/>
              </w:rPr>
              <w:t>0</w:t>
            </w:r>
            <w:r>
              <w:rPr>
                <w:sz w:val="24"/>
              </w:rPr>
            </w:r>
          </w:p>
        </w:tc>
        <w:tc>
          <w:tcPr>
            <w:tcW w:w="1442"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right="97"/>
              <w:spacing/>
              <w:jc w:val="right"/>
              <w:rPr>
                <w:sz w:val="24"/>
              </w:rPr>
            </w:pPr>
            <w:r>
              <w:rPr>
                <w:spacing w:val="-10" w:percent="90"/>
                <w:sz w:val="24"/>
              </w:rPr>
              <w:t>1</w:t>
            </w:r>
            <w:r>
              <w:rPr>
                <w:sz w:val="24"/>
              </w:rPr>
            </w:r>
          </w:p>
        </w:tc>
      </w:tr>
      <w:tr>
        <w:trPr>
          <w:tblHeader w:val="0"/>
          <w:cantSplit w:val="0"/>
          <w:trHeight w:val="266" w:hRule="atLeast"/>
        </w:trPr>
        <w:tc>
          <w:tcPr>
            <w:tcW w:w="2547"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left="108"/>
              <w:rPr>
                <w:sz w:val="24"/>
              </w:rPr>
            </w:pPr>
            <w:r>
              <w:rPr>
                <w:spacing w:val="-2" w:percent="98"/>
                <w:sz w:val="24"/>
              </w:rPr>
              <w:t>ValueError</w:t>
            </w:r>
            <w:r>
              <w:rPr>
                <w:sz w:val="24"/>
              </w:rPr>
            </w:r>
          </w:p>
        </w:tc>
        <w:tc>
          <w:tcPr>
            <w:tcW w:w="1590"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right="97"/>
              <w:spacing/>
              <w:jc w:val="right"/>
              <w:rPr>
                <w:sz w:val="24"/>
              </w:rPr>
            </w:pPr>
            <w:r>
              <w:rPr>
                <w:spacing w:val="-5" w:percent="95"/>
                <w:sz w:val="24"/>
              </w:rPr>
              <w:t>16</w:t>
            </w:r>
            <w:r>
              <w:rPr>
                <w:sz w:val="24"/>
              </w:rPr>
            </w:r>
          </w:p>
        </w:tc>
        <w:tc>
          <w:tcPr>
            <w:tcW w:w="1684"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right="97"/>
              <w:spacing/>
              <w:jc w:val="right"/>
              <w:rPr>
                <w:sz w:val="24"/>
              </w:rPr>
            </w:pPr>
            <w:r>
              <w:rPr>
                <w:spacing w:val="-5" w:percent="95"/>
                <w:sz w:val="24"/>
              </w:rPr>
              <w:t>20</w:t>
            </w:r>
            <w:r>
              <w:rPr>
                <w:sz w:val="24"/>
              </w:rPr>
            </w:r>
          </w:p>
        </w:tc>
        <w:tc>
          <w:tcPr>
            <w:tcW w:w="1995"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right="97"/>
              <w:spacing/>
              <w:jc w:val="right"/>
              <w:rPr>
                <w:sz w:val="24"/>
              </w:rPr>
            </w:pPr>
            <w:r>
              <w:rPr>
                <w:spacing w:val="-5" w:percent="95"/>
                <w:sz w:val="24"/>
              </w:rPr>
              <w:t>20</w:t>
            </w:r>
            <w:r>
              <w:rPr>
                <w:sz w:val="24"/>
              </w:rPr>
            </w:r>
          </w:p>
        </w:tc>
        <w:tc>
          <w:tcPr>
            <w:tcW w:w="1442"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39308" protected="0"/>
          </w:tcPr>
          <w:p>
            <w:pPr>
              <w:pStyle w:val="para16"/>
              <w:ind w:right="97"/>
              <w:spacing/>
              <w:jc w:val="right"/>
              <w:rPr>
                <w:sz w:val="24"/>
              </w:rPr>
            </w:pPr>
            <w:r>
              <w:rPr>
                <w:spacing w:val="-10" w:percent="90"/>
                <w:sz w:val="24"/>
              </w:rPr>
              <w:t>0</w:t>
            </w:r>
            <w:r>
              <w:rPr>
                <w:sz w:val="24"/>
              </w:rPr>
            </w:r>
          </w:p>
        </w:tc>
      </w:tr>
    </w:tbl>
    <w:p>
      <w:pPr>
        <w:pStyle w:val="para10"/>
        <w:rPr>
          <w:sz w:val="24"/>
        </w:rPr>
      </w:pPr>
      <w:r>
        <w:rPr>
          <w:sz w:val="24"/>
        </w:rPr>
      </w:r>
    </w:p>
    <w:p>
      <w:pPr>
        <w:pStyle w:val="para10"/>
        <w:spacing w:before="113"/>
        <w:rPr>
          <w:sz w:val="24"/>
        </w:rPr>
      </w:pPr>
      <w:r>
        <w:rPr>
          <w:sz w:val="24"/>
        </w:rPr>
      </w:r>
    </w:p>
    <w:p>
      <w:pPr>
        <w:pStyle w:val="para10"/>
        <w:ind w:left="283" w:right="140" w:firstLine="454"/>
        <w:spacing w:line="362" w:lineRule="auto"/>
        <w:jc w:val="both"/>
      </w:pPr>
      <w:r>
        <w:t>NameError shows the most dramatic improvement, dropping from 55 to 13 after FedErrorAvg (84% reduction). SyntaxError reduces from 104 to 46 (56%) and TypeError from 185 to 55 (70%), demonstrating improved structural and type-consistent code generation.</w:t>
      </w:r>
    </w:p>
    <w:p>
      <w:pPr>
        <w:pStyle w:val="para10"/>
        <w:spacing w:before="158"/>
      </w:pPr>
      <w:r/>
    </w:p>
    <w:p>
      <w:pPr>
        <w:pStyle w:val="para10"/>
        <w:ind w:left="311" w:right="140"/>
        <w:spacing w:line="362" w:lineRule="auto"/>
        <w:jc w:val="both"/>
        <w:tabs defTabSz="720">
          <w:tab w:val="left" w:pos="680" w:leader="none"/>
        </w:tabs>
      </w:pPr>
      <w:r>
        <w:t xml:space="preserve">      However, improvements are not uniform. AssertionError, representing logical failures where code executes but produces incorrect outputs, reduces only modestly from 283 to 265 (6%), indicating that deeper logical reasoning remains challenging. Some rare error types like KeyError increase slightly after fine- tuning, likely due to the model exploring different failure modes as it learns to avoid more common errors.</w:t>
      </w:r>
    </w:p>
    <w:p>
      <w:pPr>
        <w:pStyle w:val="para10"/>
        <w:spacing w:before="156"/>
      </w:pPr>
      <w:r/>
    </w:p>
    <w:p>
      <w:pPr>
        <w:pStyle w:val="para10"/>
        <w:ind w:left="311" w:right="140" w:firstLine="720"/>
        <w:spacing w:line="362" w:lineRule="auto"/>
        <w:jc w:val="both"/>
      </w:pPr>
      <w:r>
        <w:t>Table 5.3 confirms generalization on the test dataset, with total errors reducing from 307 (baseline) to 250 (FedAvg) to 230 (FedErrorAvg) a 25% reduction on unseen data. NameError again shows dramatic improvement (71 to 13, 82% reduction) and SyntaxError reduces from 199 to 109 (45%). The consistency between full dataset and test dataset confirms these improvements represent genuine learning of transferable coding patterns.</w:t>
      </w:r>
    </w:p>
    <w:p>
      <w:pPr>
        <w:pStyle w:val="para10"/>
        <w:spacing w:before="171"/>
      </w:pPr>
      <w:r/>
    </w:p>
    <w:p>
      <w:pPr>
        <w:pStyle w:val="para12"/>
        <w:numPr>
          <w:ilvl w:val="1"/>
          <w:numId w:val="2"/>
        </w:numPr>
        <w:ind w:left="936" w:hanging="511"/>
        <w:tabs defTabSz="720">
          <w:tab w:val="left" w:pos="936" w:leader="none"/>
        </w:tabs>
      </w:pPr>
      <w:r>
        <w:rPr>
          <w:spacing w:val="-2" w:percent="98"/>
        </w:rPr>
        <w:t>CODEBLEU</w:t>
      </w:r>
      <w:r>
        <w:rPr>
          <w:spacing w:val="-5" w:percent="96"/>
        </w:rPr>
        <w:t xml:space="preserve"> </w:t>
      </w:r>
      <w:r>
        <w:rPr>
          <w:spacing w:val="-2" w:percent="98"/>
        </w:rPr>
        <w:t>SIMILARITY</w:t>
      </w:r>
      <w:r/>
    </w:p>
    <w:p>
      <w:pPr>
        <w:pStyle w:val="para10"/>
        <w:ind w:left="425" w:right="139" w:firstLine="444"/>
        <w:spacing w:before="166" w:line="480" w:lineRule="atLeast"/>
        <w:jc w:val="both"/>
      </w:pPr>
      <w:r>
        <w:t>CodeBLEU[5.1.3]</w:t>
      </w:r>
      <w:r>
        <w:rPr>
          <w:spacing w:val="-4" w:percent="96"/>
        </w:rPr>
        <w:t xml:space="preserve"> </w:t>
      </w:r>
      <w:r>
        <w:t>is</w:t>
      </w:r>
      <w:r>
        <w:rPr>
          <w:spacing w:val="-4" w:percent="96"/>
        </w:rPr>
        <w:t xml:space="preserve"> </w:t>
      </w:r>
      <w:r>
        <w:t>a</w:t>
      </w:r>
      <w:r>
        <w:rPr>
          <w:spacing w:val="-4" w:percent="96"/>
        </w:rPr>
        <w:t xml:space="preserve"> </w:t>
      </w:r>
      <w:r>
        <w:t>metric</w:t>
      </w:r>
      <w:r>
        <w:rPr>
          <w:spacing w:val="-4" w:percent="96"/>
        </w:rPr>
        <w:t xml:space="preserve"> </w:t>
      </w:r>
      <w:r>
        <w:t>for</w:t>
      </w:r>
      <w:r>
        <w:rPr>
          <w:spacing w:val="-4" w:percent="96"/>
        </w:rPr>
        <w:t xml:space="preserve"> </w:t>
      </w:r>
      <w:r>
        <w:t>evaluating</w:t>
      </w:r>
      <w:r>
        <w:rPr>
          <w:spacing w:val="-4" w:percent="96"/>
        </w:rPr>
        <w:t xml:space="preserve"> </w:t>
      </w:r>
      <w:r>
        <w:t>the</w:t>
      </w:r>
      <w:r>
        <w:rPr>
          <w:spacing w:val="-4" w:percent="96"/>
        </w:rPr>
        <w:t xml:space="preserve"> </w:t>
      </w:r>
      <w:r>
        <w:t>quality</w:t>
      </w:r>
      <w:r>
        <w:rPr>
          <w:spacing w:val="-4" w:percent="96"/>
        </w:rPr>
        <w:t xml:space="preserve"> </w:t>
      </w:r>
      <w:r>
        <w:t>of</w:t>
      </w:r>
      <w:r>
        <w:rPr>
          <w:spacing w:val="-4" w:percent="96"/>
        </w:rPr>
        <w:t xml:space="preserve"> </w:t>
      </w:r>
      <w:r>
        <w:t>AI-generated</w:t>
      </w:r>
      <w:r>
        <w:rPr>
          <w:spacing w:val="-4" w:percent="96"/>
        </w:rPr>
        <w:t xml:space="preserve"> </w:t>
      </w:r>
      <w:r>
        <w:t>code against reference code. It's an extension of the classic BLEU score but specifically designed for code. It combines n-gram match (how similar the tokens/words are), weighted n-gram match (gives more importance to keywords),</w:t>
      </w:r>
      <w:r>
        <w:rPr>
          <w:spacing w:val="57" w:percent="151"/>
        </w:rPr>
        <w:t xml:space="preserve"> </w:t>
      </w:r>
      <w:r>
        <w:t>syntactic</w:t>
      </w:r>
      <w:r>
        <w:rPr>
          <w:spacing w:val="59" w:percent="153"/>
        </w:rPr>
        <w:t xml:space="preserve"> </w:t>
      </w:r>
      <w:r>
        <w:t>match</w:t>
      </w:r>
      <w:r>
        <w:rPr>
          <w:spacing w:val="59" w:percent="153"/>
        </w:rPr>
        <w:t xml:space="preserve"> </w:t>
      </w:r>
      <w:r>
        <w:t>(compares</w:t>
      </w:r>
      <w:r>
        <w:rPr>
          <w:spacing w:val="60" w:percent="154"/>
        </w:rPr>
        <w:t xml:space="preserve"> </w:t>
      </w:r>
      <w:r>
        <w:t>AST</w:t>
      </w:r>
      <w:r>
        <w:rPr>
          <w:spacing w:val="58" w:percent="152"/>
        </w:rPr>
        <w:t xml:space="preserve"> </w:t>
      </w:r>
      <w:r>
        <w:t>structure)</w:t>
      </w:r>
      <w:r>
        <w:rPr>
          <w:spacing w:val="59" w:percent="153"/>
        </w:rPr>
        <w:t xml:space="preserve"> </w:t>
      </w:r>
      <w:r>
        <w:t>and</w:t>
      </w:r>
      <w:r>
        <w:rPr>
          <w:spacing w:val="60" w:percent="154"/>
        </w:rPr>
        <w:t xml:space="preserve"> </w:t>
      </w:r>
      <w:r>
        <w:rPr>
          <w:spacing w:val="-2" w:percent="98"/>
        </w:rPr>
        <w:t>semantic/dataflow</w:t>
      </w:r>
      <w:r>
        <w:t xml:space="preserve"> match (checks if the logic/data flow is similar). Scores range from 0 to 1, where 1 means a perfect match with reference code. Figure 5.8 presents CodeBLEU scores</w:t>
      </w:r>
      <w:r>
        <w:rPr>
          <w:spacing w:val="-7" w:percent="94"/>
        </w:rPr>
        <w:t xml:space="preserve"> </w:t>
      </w:r>
      <w:r>
        <w:t>across</w:t>
      </w:r>
      <w:r>
        <w:rPr>
          <w:spacing w:val="-7" w:percent="94"/>
        </w:rPr>
        <w:t xml:space="preserve"> </w:t>
      </w:r>
      <w:r>
        <w:t>all</w:t>
      </w:r>
      <w:r>
        <w:rPr>
          <w:spacing w:val="-7" w:percent="94"/>
        </w:rPr>
        <w:t xml:space="preserve"> </w:t>
      </w:r>
      <w:r>
        <w:t>three</w:t>
      </w:r>
      <w:r>
        <w:rPr>
          <w:spacing w:val="-8" w:percent="93"/>
        </w:rPr>
        <w:t xml:space="preserve"> </w:t>
      </w:r>
      <w:r>
        <w:t>datasets</w:t>
      </w:r>
      <w:r>
        <w:rPr>
          <w:spacing w:val="-7" w:percent="94"/>
        </w:rPr>
        <w:t xml:space="preserve"> </w:t>
      </w:r>
      <w:r>
        <w:t>for</w:t>
      </w:r>
      <w:r>
        <w:rPr>
          <w:spacing w:val="-8" w:percent="93"/>
        </w:rPr>
        <w:t xml:space="preserve"> </w:t>
      </w:r>
      <w:r>
        <w:t>baseline,</w:t>
      </w:r>
      <w:r>
        <w:rPr>
          <w:spacing w:val="-7" w:percent="94"/>
        </w:rPr>
        <w:t xml:space="preserve"> </w:t>
      </w:r>
      <w:r>
        <w:t>FedAvg</w:t>
      </w:r>
      <w:r>
        <w:rPr>
          <w:spacing w:val="-7" w:percent="94"/>
        </w:rPr>
        <w:t xml:space="preserve"> </w:t>
      </w:r>
      <w:r>
        <w:t>and</w:t>
      </w:r>
      <w:r>
        <w:rPr>
          <w:spacing w:val="-7" w:percent="94"/>
        </w:rPr>
        <w:t xml:space="preserve"> </w:t>
      </w:r>
      <w:r>
        <w:t>Fed-ErrorAvg</w:t>
      </w:r>
      <w:r>
        <w:rPr>
          <w:spacing w:val="-7" w:percent="94"/>
        </w:rPr>
        <w:t xml:space="preserve"> </w:t>
      </w:r>
      <w:r>
        <w:t>models.</w:t>
      </w:r>
    </w:p>
    <w:p>
      <w:pPr>
        <w:pStyle w:val="para10"/>
        <w:rPr>
          <w:sz w:val="20"/>
        </w:rPr>
      </w:pPr>
      <w:r>
        <w:rPr>
          <w:sz w:val="20"/>
        </w:rPr>
      </w:r>
    </w:p>
    <w:p>
      <w:pPr>
        <w:pStyle w:val="para10"/>
        <w:spacing w:before="165"/>
        <w:rPr>
          <w:sz w:val="20"/>
        </w:rPr>
      </w:pPr>
      <w:r>
        <w:rPr>
          <w:noProof/>
        </w:rPr>
        <w:drawing>
          <wp:anchor distT="0" distB="0" distL="0" distR="0" simplePos="0" relativeHeight="251658293" behindDoc="1" locked="0" layoutInCell="0" hidden="0" allowOverlap="1">
            <wp:simplePos x="0" y="0"/>
            <wp:positionH relativeFrom="page">
              <wp:posOffset>985520</wp:posOffset>
            </wp:positionH>
            <wp:positionV relativeFrom="paragraph">
              <wp:posOffset>266700</wp:posOffset>
            </wp:positionV>
            <wp:extent cx="5782310" cy="2864485"/>
            <wp:effectExtent l="0" t="0" r="0" b="0"/>
            <wp:wrapTopAndBottom/>
            <wp:docPr id="53" name="Image 60"/>
            <wp:cNvGraphicFramePr/>
            <a:graphic xmlns:a="http://schemas.openxmlformats.org/drawingml/2006/main">
              <a:graphicData uri="http://schemas.openxmlformats.org/drawingml/2006/picture">
                <pic:pic xmlns:pic="http://schemas.openxmlformats.org/drawingml/2006/picture">
                  <pic:nvPicPr>
                    <pic:cNvPr id="53" name="Image 60"/>
                    <pic:cNvPicPr>
                      <a:extLst>
                        <a:ext uri="sm">
                          <sm:smNativeData xmlns:sm="sm" val="SMDATA_16_zA3TaRMAAAAlAAAAEQAAAA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Q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BCAwAAACEAAAAAAAAAAAAAAAAAAAAAAAAQBgAAAQAAAAIAAACkAQAAkiMAAJ8RAABHAB0AEAYAABQlAAAoAAAACAAAAAEAAAABAAAA"/>
                        </a:ext>
                      </a:extLst>
                    </pic:cNvPicPr>
                  </pic:nvPicPr>
                  <pic:blipFill>
                    <a:blip r:embed="rId101"/>
                    <a:stretch>
                      <a:fillRect/>
                    </a:stretch>
                  </pic:blipFill>
                  <pic:spPr>
                    <a:xfrm>
                      <a:off x="0" y="0"/>
                      <a:ext cx="5782310" cy="2864485"/>
                    </a:xfrm>
                    <a:prstGeom prst="rect">
                      <a:avLst/>
                    </a:prstGeom>
                    <a:noFill/>
                    <a:ln w="9525">
                      <a:noFill/>
                    </a:ln>
                  </pic:spPr>
                </pic:pic>
              </a:graphicData>
            </a:graphic>
          </wp:anchor>
        </w:drawing>
      </w:r>
      <w:r>
        <w:rPr>
          <w:sz w:val="20"/>
        </w:rPr>
      </w:r>
    </w:p>
    <w:p>
      <w:pPr>
        <w:pStyle w:val="para10"/>
        <w:ind w:left="533"/>
        <w:spacing w:before="156"/>
        <w:jc w:val="center"/>
      </w:pPr>
      <w:r/>
    </w:p>
    <w:p>
      <w:pPr>
        <w:pStyle w:val="para10"/>
        <w:ind w:left="533"/>
        <w:spacing w:before="156"/>
        <w:jc w:val="center"/>
      </w:pPr>
      <w:r>
        <w:rPr>
          <w:sz w:val="24"/>
          <w:szCs w:val="24"/>
        </w:rPr>
        <w:t>Fig</w:t>
      </w:r>
      <w:r>
        <w:rPr>
          <w:spacing w:val="-6" w:percent="94"/>
          <w:sz w:val="24"/>
          <w:szCs w:val="24"/>
        </w:rPr>
        <w:t xml:space="preserve"> </w:t>
      </w:r>
      <w:r>
        <w:rPr>
          <w:sz w:val="24"/>
          <w:szCs w:val="24"/>
        </w:rPr>
        <w:t>5.8</w:t>
      </w:r>
      <w:r>
        <w:rPr>
          <w:spacing w:val="-4" w:percent="96"/>
          <w:sz w:val="24"/>
          <w:szCs w:val="24"/>
        </w:rPr>
        <w:t xml:space="preserve"> </w:t>
      </w:r>
      <w:r>
        <w:rPr>
          <w:sz w:val="24"/>
          <w:szCs w:val="24"/>
        </w:rPr>
        <w:t>CodeBLEU</w:t>
      </w:r>
      <w:r>
        <w:rPr>
          <w:spacing w:val="-4" w:percent="96"/>
          <w:sz w:val="24"/>
          <w:szCs w:val="24"/>
        </w:rPr>
        <w:t xml:space="preserve"> </w:t>
      </w:r>
      <w:r>
        <w:rPr>
          <w:sz w:val="24"/>
          <w:szCs w:val="24"/>
        </w:rPr>
        <w:t>comparison</w:t>
      </w:r>
      <w:r>
        <w:rPr>
          <w:spacing w:val="-4" w:percent="96"/>
          <w:sz w:val="24"/>
          <w:szCs w:val="24"/>
        </w:rPr>
        <w:t xml:space="preserve"> </w:t>
      </w:r>
      <w:r>
        <w:rPr>
          <w:sz w:val="24"/>
          <w:szCs w:val="24"/>
        </w:rPr>
        <w:t>between</w:t>
      </w:r>
      <w:r>
        <w:rPr>
          <w:spacing w:val="-4" w:percent="96"/>
          <w:sz w:val="24"/>
          <w:szCs w:val="24"/>
        </w:rPr>
        <w:t xml:space="preserve"> </w:t>
      </w:r>
      <w:r>
        <w:rPr>
          <w:sz w:val="24"/>
          <w:szCs w:val="24"/>
        </w:rPr>
        <w:t>Baseline,</w:t>
      </w:r>
      <w:r>
        <w:rPr>
          <w:spacing w:val="-4" w:percent="96"/>
          <w:sz w:val="24"/>
          <w:szCs w:val="24"/>
        </w:rPr>
        <w:t xml:space="preserve"> </w:t>
      </w:r>
      <w:r>
        <w:rPr>
          <w:sz w:val="24"/>
          <w:szCs w:val="24"/>
        </w:rPr>
        <w:t>FedAvg</w:t>
      </w:r>
      <w:r>
        <w:rPr>
          <w:spacing w:val="-4" w:percent="96"/>
          <w:sz w:val="24"/>
          <w:szCs w:val="24"/>
        </w:rPr>
        <w:t xml:space="preserve"> </w:t>
      </w:r>
      <w:r>
        <w:rPr>
          <w:sz w:val="24"/>
          <w:szCs w:val="24"/>
        </w:rPr>
        <w:t>and</w:t>
      </w:r>
      <w:r>
        <w:rPr>
          <w:spacing w:val="-4" w:percent="96"/>
          <w:sz w:val="24"/>
          <w:szCs w:val="24"/>
        </w:rPr>
        <w:t xml:space="preserve"> </w:t>
      </w:r>
      <w:r>
        <w:rPr>
          <w:spacing w:val="-2" w:percent="98"/>
          <w:sz w:val="24"/>
          <w:szCs w:val="24"/>
        </w:rPr>
        <w:t>FedErrorAvg</w:t>
      </w:r>
      <w:r/>
    </w:p>
    <w:p>
      <w:pPr>
        <w:pStyle w:val="para10"/>
      </w:pPr>
      <w:r/>
    </w:p>
    <w:p>
      <w:pPr>
        <w:pStyle w:val="para10"/>
        <w:spacing w:before="25"/>
      </w:pPr>
      <w:r/>
    </w:p>
    <w:p>
      <w:pPr>
        <w:pStyle w:val="para13"/>
        <w:ind w:left="439"/>
        <w:spacing w:before="1"/>
        <w:jc w:val="both"/>
      </w:pPr>
      <w:r>
        <w:t>Key</w:t>
      </w:r>
      <w:r>
        <w:rPr>
          <w:spacing w:val="-1" w:percent="99"/>
        </w:rPr>
        <w:t xml:space="preserve"> </w:t>
      </w:r>
      <w:r>
        <w:rPr>
          <w:spacing w:val="-2" w:percent="98"/>
        </w:rPr>
        <w:t>Findings</w:t>
      </w:r>
      <w:r/>
    </w:p>
    <w:p>
      <w:pPr>
        <w:pStyle w:val="para10"/>
        <w:ind w:left="425" w:right="141" w:firstLine="720"/>
        <w:spacing w:before="163" w:line="362" w:lineRule="auto"/>
        <w:jc w:val="both"/>
      </w:pPr>
      <w:r>
        <w:t>From our analysis with both FedAvg and FedErrorAvg outperform the Baseline on all three datasets. On HumanEval the scores are very close (0.292 to 0.299 to 0.297), showing fine-tuning gives a small but consistent bump. On MBPP the baseline is a striking 0.000, meaning the pre fine-tuned model generated</w:t>
      </w:r>
      <w:r>
        <w:rPr>
          <w:spacing w:val="-4" w:percent="96"/>
        </w:rPr>
        <w:t xml:space="preserve"> </w:t>
      </w:r>
      <w:r>
        <w:t>code</w:t>
      </w:r>
      <w:r>
        <w:rPr>
          <w:spacing w:val="-6" w:percent="95"/>
        </w:rPr>
        <w:t xml:space="preserve"> </w:t>
      </w:r>
      <w:r>
        <w:t>with</w:t>
      </w:r>
      <w:r>
        <w:rPr>
          <w:spacing w:val="-4" w:percent="96"/>
        </w:rPr>
        <w:t xml:space="preserve"> </w:t>
      </w:r>
      <w:r>
        <w:t>zero</w:t>
      </w:r>
      <w:r>
        <w:rPr>
          <w:spacing w:val="-4" w:percent="96"/>
        </w:rPr>
        <w:t xml:space="preserve"> </w:t>
      </w:r>
      <w:r>
        <w:t>meaningful</w:t>
      </w:r>
      <w:r>
        <w:rPr>
          <w:spacing w:val="-4" w:percent="96"/>
        </w:rPr>
        <w:t xml:space="preserve"> </w:t>
      </w:r>
      <w:r>
        <w:t>similarity</w:t>
      </w:r>
      <w:r>
        <w:rPr>
          <w:spacing w:val="-4" w:percent="96"/>
        </w:rPr>
        <w:t xml:space="preserve"> </w:t>
      </w:r>
      <w:r>
        <w:t>to</w:t>
      </w:r>
      <w:r>
        <w:rPr>
          <w:spacing w:val="-4" w:percent="96"/>
        </w:rPr>
        <w:t xml:space="preserve"> </w:t>
      </w:r>
      <w:r>
        <w:t>reference</w:t>
      </w:r>
      <w:r>
        <w:rPr>
          <w:spacing w:val="-6" w:percent="95"/>
        </w:rPr>
        <w:t xml:space="preserve"> </w:t>
      </w:r>
      <w:r>
        <w:t>solutions</w:t>
      </w:r>
      <w:r>
        <w:rPr>
          <w:spacing w:val="-4" w:percent="96"/>
        </w:rPr>
        <w:t xml:space="preserve"> </w:t>
      </w:r>
      <w:r>
        <w:t>fine-tuning completely rescued this benchmark, pushing it to 0.284 and 0.295. On DS1000 the gains are the largest, with FedErrorAvg hitting 0.342 against a baseline of 0.241, roughly a 42% relative improvement.</w:t>
      </w:r>
    </w:p>
    <w:p>
      <w:pPr>
        <w:pStyle w:val="para10"/>
        <w:ind w:left="425" w:right="140" w:firstLine="550"/>
        <w:spacing w:line="362" w:lineRule="auto"/>
        <w:jc w:val="both"/>
      </w:pPr>
      <w:r>
        <w:t>FedErrorAvg consistently beats or ties FedAvg, which suggests that weighting aggregation by client error rates is a genuinely useful strategy the model learns more effectively from clients that struggled harder during training. This proves that fine-tuning works.</w:t>
      </w:r>
    </w:p>
    <w:p>
      <w:pPr>
        <w:sectPr>
          <w:footnotePr>
            <w:pos w:val="pageBottom"/>
            <w:numFmt w:val="decimal"/>
            <w:numStart w:val="1"/>
            <w:numRestart w:val="continuous"/>
          </w:footnotePr>
          <w:endnotePr>
            <w:pos w:val="docEnd"/>
            <w:numFmt w:val="lowerRoman"/>
            <w:numStart w:val="1"/>
            <w:numRestart w:val="continuous"/>
          </w:endnotePr>
          <w:headerReference w:type="default" r:id="rId102"/>
          <w:footerReference w:type="default" r:id="rId103"/>
          <w:type w:val="nextPage"/>
          <w:pgSz w:h="16850" w:w="11920"/>
          <w:pgMar w:left="1275" w:top="1580" w:right="992" w:bottom="1260" w:header="567" w:footer="1054"/>
          <w:paperSrc w:first="0" w:other="0" a="0" b="0"/>
          <w:pgNumType w:fmt="decimal"/>
          <w:tmGutter w:val="3"/>
          <w:mirrorMargins w:val="0"/>
          <w:tmSection w:h="-1">
            <w:tmHeader w:id="0" w:h="0" edge="567" text="0">
              <w:shd w:val="none"/>
            </w:tmHeader>
            <w:tmFooter w:id="0" w:h="0" edge="1054" text="0">
              <w:shd w:val="none"/>
            </w:tmFooter>
          </w:tmSection>
          <w:guidesAndGridMasterPages Id="0" numberOfVerticalGuides="0" numberOfHorizontalGuides="0"/>
          <w:guidesAndGridMasterPages Id="1" numberOfVerticalGuides="0" numberOfHorizontalGuides="0"/>
          <w:guidesAndGridMasterPages Id="2" numberOfVerticalGuides="0" numberOfHorizontalGuides="0"/>
        </w:sectPr>
      </w:pPr>
    </w:p>
    <w:p>
      <w:pPr>
        <w:pStyle w:val="para12"/>
        <w:ind w:left="2301" w:right="525" w:firstLine="1671"/>
        <w:spacing w:before="67" w:line="482" w:lineRule="auto"/>
      </w:pPr>
      <w:bookmarkStart w:id="62" w:name="CHAPTER_6_CONCLUSION_AND_FUTURE_WORKS"/>
      <w:r/>
      <w:bookmarkEnd w:id="62"/>
      <w:r>
        <w:t xml:space="preserve">CHAPTER 6 </w:t>
      </w:r>
    </w:p>
    <w:p>
      <w:pPr>
        <w:pStyle w:val="para12"/>
        <w:ind w:left="737" w:right="525" w:firstLine="227"/>
        <w:spacing w:before="67" w:line="482" w:lineRule="auto"/>
        <w:jc w:val="center"/>
        <w:rPr>
          <w:spacing w:val="-2" w:percent="98"/>
        </w:rPr>
      </w:pPr>
      <w:r>
        <w:rPr>
          <w:spacing w:val="-2" w:percent="98"/>
        </w:rPr>
        <w:t>CONCLUSION</w:t>
      </w:r>
      <w:r>
        <w:rPr>
          <w:spacing w:val="-15" w:percent="87"/>
        </w:rPr>
        <w:t xml:space="preserve"> </w:t>
      </w:r>
      <w:r>
        <w:rPr>
          <w:spacing w:val="-2" w:percent="98"/>
        </w:rPr>
        <w:t xml:space="preserve"> AND</w:t>
      </w:r>
      <w:r>
        <w:rPr>
          <w:spacing w:val="-13" w:percent="89"/>
        </w:rPr>
        <w:t xml:space="preserve"> </w:t>
      </w:r>
      <w:r>
        <w:rPr>
          <w:spacing w:val="-2" w:percent="98"/>
        </w:rPr>
        <w:t xml:space="preserve"> FUTURE</w:t>
      </w:r>
      <w:r>
        <w:rPr>
          <w:spacing w:val="-12" w:percent="90"/>
        </w:rPr>
        <w:t xml:space="preserve"> </w:t>
      </w:r>
      <w:r>
        <w:rPr>
          <w:spacing w:val="-2" w:percent="98"/>
        </w:rPr>
        <w:t xml:space="preserve"> ENHANCEMENTS</w:t>
      </w:r>
      <w:r>
        <w:rPr>
          <w:spacing w:val="-2" w:percent="98"/>
        </w:rPr>
      </w:r>
    </w:p>
    <w:p>
      <w:pPr>
        <w:pStyle w:val="para10"/>
        <w:ind w:left="425" w:right="156" w:firstLine="460"/>
        <w:spacing w:line="362" w:lineRule="auto"/>
        <w:jc w:val="both"/>
      </w:pPr>
      <w:r>
        <w:t>This project proposed and implemented a federated learning framework for improving the reliability of large language model (LLM) based code generation through hallucination-aware fine-tuning and a novel error weighted aggregation strategy. The</w:t>
      </w:r>
      <w:r>
        <w:rPr>
          <w:spacing w:val="-1" w:percent="99"/>
        </w:rPr>
        <w:t xml:space="preserve"> </w:t>
      </w:r>
      <w:r>
        <w:t>work addressed a</w:t>
      </w:r>
      <w:r>
        <w:rPr>
          <w:spacing w:val="-1" w:percent="99"/>
        </w:rPr>
        <w:t xml:space="preserve"> </w:t>
      </w:r>
      <w:r>
        <w:t>core</w:t>
      </w:r>
      <w:r>
        <w:rPr>
          <w:spacing w:val="-1" w:percent="99"/>
        </w:rPr>
        <w:t xml:space="preserve"> </w:t>
      </w:r>
      <w:r>
        <w:t>challenge</w:t>
      </w:r>
      <w:r>
        <w:rPr>
          <w:spacing w:val="-1" w:percent="99"/>
        </w:rPr>
        <w:t xml:space="preserve"> </w:t>
      </w:r>
      <w:r>
        <w:t>in deploying LLMs for</w:t>
      </w:r>
      <w:r>
        <w:rPr>
          <w:spacing w:val="-1" w:percent="99"/>
        </w:rPr>
        <w:t xml:space="preserve"> </w:t>
      </w:r>
      <w:r>
        <w:t>real world software engineering, the tendency of these models to generate syntactically plausible but semantically incorrect code a phenomenon known as hallucination compounded by the practical constraint that training data is often distributed across multiple private, heterogeneous sources.</w:t>
      </w:r>
    </w:p>
    <w:p>
      <w:pPr>
        <w:pStyle w:val="para10"/>
        <w:ind w:left="425" w:right="156" w:firstLine="460"/>
        <w:spacing w:before="242" w:line="362" w:lineRule="auto"/>
        <w:jc w:val="both"/>
      </w:pPr>
      <w:r>
        <w:t>The proposed system operates across two tiers. At the client tier, each participant independently generates code</w:t>
      </w:r>
      <w:r>
        <w:rPr>
          <w:spacing w:val="-1" w:percent="99"/>
        </w:rPr>
        <w:t xml:space="preserve"> </w:t>
      </w:r>
      <w:r>
        <w:t>from a</w:t>
      </w:r>
      <w:r>
        <w:rPr>
          <w:spacing w:val="-1" w:percent="99"/>
        </w:rPr>
        <w:t xml:space="preserve"> </w:t>
      </w:r>
      <w:r>
        <w:t>frozen Qwen2.5-Coder-3B base model, subjects the outputs to a three-stage hallucination detection pipeline comprising AST analysis, Library API validation and dynamic execution testing and uses the resulting structured fault records to assemble a high quality supervised fine tuning dataset. Parameter efficient fine tuning using Low Rank Adaptation (LoRA) is then performed locally, adapting only 29.9 million of the model's 3.09 billion parameters while leaving the base weights entirely frozen. This design ensures privacy preservation only compact LoRA adapter checkpoints, not raw data or code, are transmitted to the central server.</w:t>
      </w:r>
    </w:p>
    <w:p>
      <w:pPr>
        <w:pStyle w:val="para10"/>
        <w:spacing w:before="130"/>
      </w:pPr>
      <w:r/>
    </w:p>
    <w:p>
      <w:pPr>
        <w:pStyle w:val="para10"/>
        <w:ind w:left="425" w:right="156" w:firstLine="460"/>
        <w:spacing w:line="362" w:lineRule="auto"/>
        <w:jc w:val="both"/>
      </w:pPr>
      <w:r>
        <w:t>At the server tier, the proposed FedError Average algorithm combines client adapters using weights derived from the distribution of hallucination error types across clients, rather than relying solely on dataset size as in standard Federated Averaging. Clients whose data exhibits more diverse and</w:t>
      </w:r>
      <w:r>
        <w:rPr>
          <w:spacing w:val="-4" w:percent="96"/>
        </w:rPr>
        <w:t xml:space="preserve"> </w:t>
      </w:r>
      <w:r>
        <w:t>globally</w:t>
      </w:r>
      <w:r>
        <w:rPr>
          <w:spacing w:val="-4" w:percent="96"/>
        </w:rPr>
        <w:t xml:space="preserve"> </w:t>
      </w:r>
      <w:r>
        <w:t>prevalent</w:t>
      </w:r>
      <w:r>
        <w:rPr>
          <w:spacing w:val="-4" w:percent="96"/>
        </w:rPr>
        <w:t xml:space="preserve"> </w:t>
      </w:r>
      <w:r>
        <w:t>error</w:t>
      </w:r>
      <w:r>
        <w:rPr>
          <w:spacing w:val="-4" w:percent="96"/>
        </w:rPr>
        <w:t xml:space="preserve"> </w:t>
      </w:r>
      <w:r>
        <w:t>patterns</w:t>
      </w:r>
      <w:r>
        <w:rPr>
          <w:spacing w:val="-4" w:percent="96"/>
        </w:rPr>
        <w:t xml:space="preserve"> </w:t>
      </w:r>
      <w:r>
        <w:t>contribute</w:t>
      </w:r>
      <w:r>
        <w:rPr>
          <w:spacing w:val="-4" w:percent="96"/>
        </w:rPr>
        <w:t xml:space="preserve"> </w:t>
      </w:r>
      <w:r>
        <w:t>proportionally</w:t>
      </w:r>
      <w:r>
        <w:rPr>
          <w:spacing w:val="-4" w:percent="96"/>
        </w:rPr>
        <w:t xml:space="preserve"> </w:t>
      </w:r>
      <w:r>
        <w:t>more</w:t>
      </w:r>
      <w:r>
        <w:rPr>
          <w:spacing w:val="-4" w:percent="96"/>
        </w:rPr>
        <w:t xml:space="preserve"> </w:t>
      </w:r>
      <w:r>
        <w:t>to</w:t>
      </w:r>
      <w:r>
        <w:rPr>
          <w:spacing w:val="-4" w:percent="96"/>
        </w:rPr>
        <w:t xml:space="preserve"> </w:t>
      </w:r>
      <w:r>
        <w:t>the</w:t>
      </w:r>
      <w:r>
        <w:rPr>
          <w:spacing w:val="-4" w:percent="96"/>
        </w:rPr>
        <w:t xml:space="preserve"> </w:t>
      </w:r>
      <w:r>
        <w:t>global adapter, enabling the aggregated model to learn more effectively from  heterogeneous</w:t>
      </w:r>
      <w:r>
        <w:rPr>
          <w:spacing w:val="54" w:percent="148"/>
        </w:rPr>
        <w:t xml:space="preserve"> </w:t>
      </w:r>
      <w:r>
        <w:t>failure</w:t>
      </w:r>
      <w:r>
        <w:rPr>
          <w:spacing w:val="54" w:percent="148"/>
        </w:rPr>
        <w:t xml:space="preserve"> </w:t>
      </w:r>
      <w:r>
        <w:t>present</w:t>
      </w:r>
      <w:r>
        <w:rPr>
          <w:spacing w:val="55" w:percent="149"/>
        </w:rPr>
        <w:t xml:space="preserve"> </w:t>
      </w:r>
      <w:r>
        <w:t>in</w:t>
      </w:r>
      <w:r>
        <w:rPr>
          <w:spacing w:val="54" w:percent="148"/>
        </w:rPr>
        <w:t xml:space="preserve"> </w:t>
      </w:r>
      <w:r>
        <w:t>real</w:t>
      </w:r>
      <w:r>
        <w:rPr>
          <w:spacing w:val="55" w:percent="149"/>
        </w:rPr>
        <w:t xml:space="preserve"> </w:t>
      </w:r>
      <w:r>
        <w:t>world</w:t>
      </w:r>
      <w:r>
        <w:rPr>
          <w:spacing w:val="54" w:percent="148"/>
        </w:rPr>
        <w:t xml:space="preserve"> </w:t>
      </w:r>
      <w:r>
        <w:t>federated</w:t>
      </w:r>
      <w:r>
        <w:rPr>
          <w:spacing w:val="55" w:percent="149"/>
        </w:rPr>
        <w:t xml:space="preserve"> </w:t>
      </w:r>
      <w:r>
        <w:t>code</w:t>
      </w:r>
      <w:r>
        <w:rPr>
          <w:spacing w:val="54" w:percent="148"/>
        </w:rPr>
        <w:t xml:space="preserve"> </w:t>
      </w:r>
      <w:r>
        <w:rPr>
          <w:spacing w:val="-2" w:percent="98"/>
        </w:rPr>
        <w:t>generation</w:t>
      </w:r>
      <w:r>
        <w:t xml:space="preserve"> </w:t>
      </w:r>
      <w:r>
        <w:rPr>
          <w:spacing w:val="-2" w:percent="98"/>
        </w:rPr>
        <w:t>scenarios.</w:t>
      </w:r>
      <w:r/>
    </w:p>
    <w:p>
      <w:pPr>
        <w:pStyle w:val="para10"/>
        <w:ind w:left="425" w:right="158" w:firstLine="460"/>
        <w:spacing w:before="163" w:line="362" w:lineRule="auto"/>
        <w:jc w:val="both"/>
      </w:pPr>
      <w:r>
        <w:t>Experimental evaluation across three benchmark datasets ,HumanEval (Client 2, 164 tasks), MBPP (Client 1, 377 tasks) and DS-1000 (Client 3, 1,000 tasks) demonstrated clear improvements in both hallucination count functional correctness and CodeBLEU similarity scores after federated fine tuning. MBPP, which</w:t>
      </w:r>
      <w:r>
        <w:rPr>
          <w:spacing w:val="44" w:percent="139"/>
        </w:rPr>
        <w:t xml:space="preserve"> </w:t>
      </w:r>
      <w:r>
        <w:t>showed</w:t>
      </w:r>
      <w:r>
        <w:rPr>
          <w:spacing w:val="47" w:percent="142"/>
        </w:rPr>
        <w:t xml:space="preserve"> </w:t>
      </w:r>
      <w:r>
        <w:t>near</w:t>
      </w:r>
      <w:r>
        <w:rPr>
          <w:spacing w:val="46" w:percent="141"/>
        </w:rPr>
        <w:t xml:space="preserve"> </w:t>
      </w:r>
      <w:r>
        <w:t>zero.</w:t>
      </w:r>
      <w:r>
        <w:rPr>
          <w:spacing w:val="47" w:percent="142"/>
        </w:rPr>
        <w:t xml:space="preserve"> </w:t>
      </w:r>
      <w:r>
        <w:t>CodeBLEU</w:t>
      </w:r>
      <w:r>
        <w:rPr>
          <w:spacing w:val="46" w:percent="141"/>
        </w:rPr>
        <w:t xml:space="preserve"> </w:t>
      </w:r>
      <w:r>
        <w:t>under</w:t>
      </w:r>
      <w:r>
        <w:rPr>
          <w:spacing w:val="45" w:percent="140"/>
        </w:rPr>
        <w:t xml:space="preserve"> </w:t>
      </w:r>
      <w:r>
        <w:t>the</w:t>
      </w:r>
      <w:r>
        <w:rPr>
          <w:spacing w:val="46" w:percent="141"/>
        </w:rPr>
        <w:t xml:space="preserve"> </w:t>
      </w:r>
      <w:r>
        <w:t>baseline</w:t>
      </w:r>
      <w:r>
        <w:rPr>
          <w:spacing w:val="46" w:percent="141"/>
        </w:rPr>
        <w:t xml:space="preserve"> </w:t>
      </w:r>
      <w:r>
        <w:t>model,</w:t>
      </w:r>
      <w:r>
        <w:rPr>
          <w:spacing w:val="47" w:percent="142"/>
        </w:rPr>
        <w:t xml:space="preserve"> </w:t>
      </w:r>
      <w:r>
        <w:t>recovered</w:t>
      </w:r>
      <w:r>
        <w:rPr>
          <w:spacing w:val="47" w:percent="142"/>
        </w:rPr>
        <w:t xml:space="preserve"> </w:t>
      </w:r>
      <w:r>
        <w:rPr>
          <w:spacing w:val="-7" w:percent="94"/>
        </w:rPr>
        <w:t>to</w:t>
      </w:r>
      <w:r/>
    </w:p>
    <w:p>
      <w:pPr>
        <w:pStyle w:val="para10"/>
        <w:ind w:left="425" w:right="157"/>
        <w:spacing w:line="362" w:lineRule="auto"/>
        <w:jc w:val="both"/>
      </w:pPr>
      <w:r>
        <w:t>0.295 under Fed Error Average. DS-1000 achieved a 42% relative improvement in</w:t>
      </w:r>
      <w:r>
        <w:rPr>
          <w:spacing w:val="-2" w:percent="98"/>
        </w:rPr>
        <w:t xml:space="preserve"> </w:t>
      </w:r>
      <w:r>
        <w:t>CodeBLEU</w:t>
      </w:r>
      <w:r>
        <w:rPr>
          <w:spacing w:val="-3" w:percent="97"/>
        </w:rPr>
        <w:t xml:space="preserve"> </w:t>
      </w:r>
      <w:r>
        <w:t>(0.241</w:t>
      </w:r>
      <w:r>
        <w:rPr>
          <w:spacing w:val="-2" w:percent="98"/>
        </w:rPr>
        <w:t xml:space="preserve"> </w:t>
      </w:r>
      <w:r>
        <w:t>to</w:t>
      </w:r>
      <w:r>
        <w:rPr>
          <w:spacing w:val="-2" w:percent="98"/>
        </w:rPr>
        <w:t xml:space="preserve"> </w:t>
      </w:r>
      <w:r>
        <w:t>0.342),</w:t>
      </w:r>
      <w:r>
        <w:rPr>
          <w:spacing w:val="-2" w:percent="98"/>
        </w:rPr>
        <w:t xml:space="preserve"> </w:t>
      </w:r>
      <w:r>
        <w:t>driven</w:t>
      </w:r>
      <w:r>
        <w:rPr>
          <w:spacing w:val="-2" w:percent="98"/>
        </w:rPr>
        <w:t xml:space="preserve"> </w:t>
      </w:r>
      <w:r>
        <w:t>by</w:t>
      </w:r>
      <w:r>
        <w:rPr>
          <w:spacing w:val="-2" w:percent="98"/>
        </w:rPr>
        <w:t xml:space="preserve"> </w:t>
      </w:r>
      <w:r>
        <w:t>substantially</w:t>
      </w:r>
      <w:r>
        <w:rPr>
          <w:spacing w:val="-2" w:percent="98"/>
        </w:rPr>
        <w:t xml:space="preserve"> </w:t>
      </w:r>
      <w:r>
        <w:t>better</w:t>
      </w:r>
      <w:r>
        <w:rPr>
          <w:spacing w:val="-3" w:percent="97"/>
        </w:rPr>
        <w:t xml:space="preserve"> </w:t>
      </w:r>
      <w:r>
        <w:t>handling</w:t>
      </w:r>
      <w:r>
        <w:rPr>
          <w:spacing w:val="-2" w:percent="98"/>
        </w:rPr>
        <w:t xml:space="preserve"> </w:t>
      </w:r>
      <w:r>
        <w:t>of</w:t>
      </w:r>
      <w:r>
        <w:rPr>
          <w:spacing w:val="-3" w:percent="97"/>
        </w:rPr>
        <w:t xml:space="preserve"> </w:t>
      </w:r>
      <w:r>
        <w:t>library level API hallucinations. HumanEval showed consistent improvements in structural correctness. Across all configurations, FedError Average consistently matched or outperformed standard FedAvg, confirming that weighting by error diversity provides a tangible benefit in non-IID federated settings.</w:t>
      </w:r>
    </w:p>
    <w:p>
      <w:pPr>
        <w:pStyle w:val="para10"/>
        <w:spacing w:before="150"/>
      </w:pPr>
      <w:r/>
    </w:p>
    <w:p>
      <w:pPr>
        <w:pStyle w:val="para10"/>
        <w:ind w:left="425" w:right="155" w:firstLine="460"/>
        <w:spacing w:line="362" w:lineRule="auto"/>
        <w:jc w:val="both"/>
      </w:pPr>
      <w:r>
        <w:t>The hallucination detection pipeline itself identified 1,791 errors across 1,534 tasks, with ModuleNotFoundError, type_error and AssertionError accounting for nearly 58% of all failures. This comprehensive fault taxonomy not only powered the FedError Average aggregation but also provided interpretable insight into where and how the base model fails, forming a foundation for targeted future improvements.</w:t>
      </w:r>
    </w:p>
    <w:p>
      <w:pPr>
        <w:pStyle w:val="para10"/>
        <w:spacing w:before="156"/>
      </w:pPr>
      <w:r/>
    </w:p>
    <w:p>
      <w:pPr>
        <w:pStyle w:val="para10"/>
        <w:ind w:left="425" w:right="140" w:firstLine="511"/>
        <w:spacing w:line="362" w:lineRule="auto"/>
        <w:jc w:val="both"/>
      </w:pPr>
      <w:r>
        <w:t>In summary, this work demonstrates that combining hallucination-aware dataset construction, parameter efficient federated fine-tuning and error distribution weighted aggregation produces a consistent reduction in code generation hallucinations within a privacy-preserving, decentralized framework deployable across heterogeneous environments. The results validate federated learning as a viable mechanism for improving LLM code reliability without centralizing sensitive data and establish Fed Error Average as an effective enhancement over standard FedAvg.</w:t>
      </w:r>
    </w:p>
    <w:p>
      <w:pPr>
        <w:sectPr>
          <w:footnotePr>
            <w:pos w:val="pageBottom"/>
            <w:numFmt w:val="decimal"/>
            <w:numStart w:val="1"/>
            <w:numRestart w:val="continuous"/>
          </w:footnotePr>
          <w:endnotePr>
            <w:pos w:val="docEnd"/>
            <w:numFmt w:val="lowerRoman"/>
            <w:numStart w:val="1"/>
            <w:numRestart w:val="continuous"/>
          </w:endnotePr>
          <w:headerReference w:type="default" r:id="rId104"/>
          <w:footerReference w:type="default" r:id="rId105"/>
          <w:type w:val="nextPage"/>
          <w:pgSz w:h="16850" w:w="11920"/>
          <w:pgMar w:left="1275" w:top="1360" w:right="992" w:bottom="1260" w:header="567" w:footer="1054"/>
          <w:paperSrc w:first="0" w:other="0" a="0" b="0"/>
          <w:pgNumType w:fmt="decimal"/>
          <w:tmGutter w:val="3"/>
          <w:mirrorMargins w:val="0"/>
          <w:tmSection w:h="-1">
            <w:tmHeader w:id="0" w:h="0" edge="567" text="0">
              <w:shd w:val="none"/>
            </w:tmHeader>
            <w:tmFooter w:id="0" w:h="0" edge="1054" text="0">
              <w:shd w:val="none"/>
            </w:tmFooter>
          </w:tmSection>
          <w:guidesAndGridMasterPages Id="0" numberOfVerticalGuides="0" numberOfHorizontalGuides="0"/>
          <w:guidesAndGridMasterPages Id="1" numberOfVerticalGuides="0" numberOfHorizontalGuides="0"/>
          <w:guidesAndGridMasterPages Id="2" numberOfVerticalGuides="0" numberOfHorizontalGuides="0"/>
        </w:sectPr>
      </w:pPr>
    </w:p>
    <w:p>
      <w:pPr>
        <w:pStyle w:val="para12"/>
        <w:ind w:left="425"/>
        <w:spacing w:before="70"/>
        <w:rPr>
          <w:spacing w:val="-2" w:percent="98"/>
        </w:rPr>
      </w:pPr>
      <w:r>
        <w:t>FUTURE</w:t>
      </w:r>
      <w:r>
        <w:rPr>
          <w:spacing w:val="-4" w:percent="97"/>
        </w:rPr>
        <w:t xml:space="preserve"> </w:t>
      </w:r>
      <w:r>
        <w:rPr>
          <w:spacing w:val="-2" w:percent="98"/>
        </w:rPr>
        <w:t xml:space="preserve"> ENHANCEMENTS</w:t>
      </w:r>
      <w:r>
        <w:rPr>
          <w:spacing w:val="-2" w:percent="98"/>
        </w:rPr>
      </w:r>
    </w:p>
    <w:p>
      <w:pPr>
        <w:pStyle w:val="para12"/>
        <w:ind w:left="425"/>
        <w:spacing w:before="70"/>
        <w:rPr>
          <w:spacing w:val="-2" w:percent="98"/>
        </w:rPr>
      </w:pPr>
      <w:r>
        <w:rPr>
          <w:spacing w:val="-2" w:percent="98"/>
        </w:rPr>
      </w:r>
    </w:p>
    <w:p>
      <w:pPr>
        <w:pStyle w:val="para10"/>
        <w:ind w:left="425" w:right="156" w:firstLine="460"/>
        <w:spacing w:before="163" w:line="362" w:lineRule="auto"/>
        <w:jc w:val="both"/>
      </w:pPr>
      <w:r>
        <w:t xml:space="preserve">The most immediate avenue for improvement lies in scaling the framework to stronger base models such as Qwen2.5-Coder-7B or DeepSeek-Coder-33B, which would better handle the persistent API misuse and logical errors observed in this work. Alongside this, expanding the dataset portfolio to include APPS, a benchmark of ~10,000 problems spanning introductory to competition level difficulty along with CodeContests and SWE bench would expose the FedError Average aggregation to a far richer and more diverse hallucination taxonomy, improving the framework's ability to generalise across real world coding </w:t>
      </w:r>
      <w:r>
        <w:rPr>
          <w:spacing w:val="-2" w:percent="98"/>
        </w:rPr>
        <w:t>domains.</w:t>
      </w:r>
      <w:r/>
    </w:p>
    <w:p>
      <w:pPr>
        <w:pStyle w:val="para10"/>
        <w:spacing w:before="153"/>
      </w:pPr>
      <w:r/>
    </w:p>
    <w:p>
      <w:pPr>
        <w:pStyle w:val="para10"/>
        <w:ind w:left="425" w:right="156" w:firstLine="460"/>
        <w:spacing w:line="362" w:lineRule="auto"/>
        <w:jc w:val="both"/>
      </w:pPr>
      <w:r>
        <w:t>A key limitation of the current system is the underperformance of the Automatic Program Repair (APR) module, which frequently failed to produce valid patches even when given precise fault locations. Integrating a Knowledge Graph (KG) based suggestion system into the APR pipeline encoding verified API signatures, argument types and known error fix pairs could guide the repair model with explicit, structured context rather than relying on the LLM's implicit knowledge, effectively closing the loop between hallucination detection and reliable code repair.</w:t>
      </w:r>
    </w:p>
    <w:p>
      <w:pPr>
        <w:pStyle w:val="para10"/>
        <w:spacing w:before="153"/>
      </w:pPr>
      <w:r/>
    </w:p>
    <w:p>
      <w:pPr>
        <w:pStyle w:val="para10"/>
        <w:ind w:left="425" w:right="156" w:firstLine="460"/>
        <w:spacing w:line="362" w:lineRule="auto"/>
        <w:jc w:val="both"/>
      </w:pPr>
      <w:r>
        <w:t>On the federated learning side, extending training to multiple communication rounds with dynamically reweighted client aggregation prioritising high error diversity clients early and shifting weight to rarer error patterns later would allow the global model to iteratively refine its coverage of failure modes. Combining this with an execution guided feedback loop, where clients continuously generate, test, detect and repair code across epochs, would transform the current one shot pipeline into a self improving code generation system capable of progressively eliminating hallucinations at scale.</w:t>
      </w:r>
    </w:p>
    <w:p>
      <w:pPr>
        <w:sectPr>
          <w:footnotePr>
            <w:pos w:val="pageBottom"/>
            <w:numFmt w:val="decimal"/>
            <w:numStart w:val="1"/>
            <w:numRestart w:val="continuous"/>
          </w:footnotePr>
          <w:endnotePr>
            <w:pos w:val="docEnd"/>
            <w:numFmt w:val="lowerRoman"/>
            <w:numStart w:val="1"/>
            <w:numRestart w:val="continuous"/>
          </w:endnotePr>
          <w:headerReference w:type="default" r:id="rId106"/>
          <w:footerReference w:type="default" r:id="rId107"/>
          <w:type w:val="nextPage"/>
          <w:pgSz w:h="16850" w:w="11920"/>
          <w:pgMar w:left="1275" w:top="1280" w:right="992" w:bottom="1260" w:header="567" w:footer="1054"/>
          <w:paperSrc w:first="0" w:other="0" a="0" b="0"/>
          <w:pgNumType w:fmt="decimal"/>
          <w:tmGutter w:val="3"/>
          <w:mirrorMargins w:val="0"/>
          <w:tmSection w:h="-1">
            <w:tmHeader w:id="0" w:h="0" edge="567" text="0">
              <w:shd w:val="none"/>
            </w:tmHeader>
            <w:tmFooter w:id="0" w:h="0" edge="1054" text="0">
              <w:shd w:val="none"/>
            </w:tmFooter>
          </w:tmSection>
          <w:guidesAndGridMasterPages Id="0" numberOfVerticalGuides="0" numberOfHorizontalGuides="0"/>
          <w:guidesAndGridMasterPages Id="1" numberOfVerticalGuides="0" numberOfHorizontalGuides="0"/>
          <w:guidesAndGridMasterPages Id="2" numberOfVerticalGuides="0" numberOfHorizontalGuides="0"/>
        </w:sectPr>
      </w:pPr>
    </w:p>
    <w:p>
      <w:pPr>
        <w:pStyle w:val="para12"/>
        <w:ind w:left="414"/>
        <w:spacing w:before="67"/>
      </w:pPr>
      <w:bookmarkStart w:id="63" w:name="____REFERENCES"/>
      <w:r/>
      <w:bookmarkEnd w:id="63"/>
      <w:r/>
      <w:r>
        <w:rPr>
          <w:spacing w:val="-2" w:percent="98"/>
        </w:rPr>
        <w:t>REFERENCES</w:t>
      </w:r>
      <w:r/>
    </w:p>
    <w:p>
      <w:pPr>
        <w:pStyle w:val="para10"/>
        <w:spacing w:before="164"/>
        <w:rPr>
          <w:b/>
        </w:rPr>
      </w:pPr>
      <w:r>
        <w:rPr>
          <w:b/>
        </w:rPr>
      </w:r>
    </w:p>
    <w:p>
      <w:pPr>
        <w:pStyle w:val="para15"/>
        <w:numPr>
          <w:ilvl w:val="0"/>
          <w:numId w:val="1"/>
        </w:numPr>
        <w:ind w:left="850" w:right="140" w:hanging="425"/>
        <w:spacing w:line="362" w:lineRule="auto"/>
        <w:jc w:val="both"/>
        <w:tabs defTabSz="720">
          <w:tab w:val="left" w:pos="849" w:leader="none"/>
        </w:tabs>
        <w:rPr>
          <w:sz w:val="28"/>
        </w:rPr>
      </w:pPr>
      <w:r>
        <w:rPr>
          <w:sz w:val="28"/>
        </w:rPr>
        <w:t>S. Fakhoury, A. Naik, G. Sakkas, S. Chakraborty and S. K. Lahiri, "LLM- Based Test-Driven Interactive Code Generation: User Study and Empirical Evaluation," IEEE Transactions on Software Engineering, vol. 50, no. 9, pp. 2254–2268, Sept. 2024, doi: 10.1109/TSE.2024.3428972.</w:t>
      </w:r>
    </w:p>
    <w:p>
      <w:pPr>
        <w:pStyle w:val="para15"/>
        <w:numPr>
          <w:ilvl w:val="0"/>
          <w:numId w:val="1"/>
        </w:numPr>
        <w:ind w:left="850" w:right="140" w:hanging="425"/>
        <w:spacing w:before="156" w:line="362" w:lineRule="auto"/>
        <w:jc w:val="both"/>
        <w:tabs defTabSz="720">
          <w:tab w:val="left" w:pos="827" w:leader="none"/>
        </w:tabs>
        <w:rPr>
          <w:sz w:val="28"/>
        </w:rPr>
      </w:pPr>
      <w:r>
        <w:rPr>
          <w:sz w:val="28"/>
        </w:rPr>
        <w:t>R. Khojah, F. G. de</w:t>
      </w:r>
      <w:r>
        <w:rPr>
          <w:spacing w:val="-1" w:percent="99"/>
          <w:sz w:val="28"/>
        </w:rPr>
        <w:t xml:space="preserve"> </w:t>
      </w:r>
      <w:r>
        <w:rPr>
          <w:sz w:val="28"/>
        </w:rPr>
        <w:t>Oliveira</w:t>
      </w:r>
      <w:r>
        <w:rPr>
          <w:spacing w:val="-1" w:percent="99"/>
          <w:sz w:val="28"/>
        </w:rPr>
        <w:t xml:space="preserve"> </w:t>
      </w:r>
      <w:r>
        <w:rPr>
          <w:sz w:val="28"/>
        </w:rPr>
        <w:t>Neto, M. Mohamad and P. Leitner, "The</w:t>
      </w:r>
      <w:r>
        <w:rPr>
          <w:spacing w:val="-1" w:percent="99"/>
          <w:sz w:val="28"/>
        </w:rPr>
        <w:t xml:space="preserve"> </w:t>
      </w:r>
      <w:r>
        <w:rPr>
          <w:sz w:val="28"/>
        </w:rPr>
        <w:t>Impact of Prompt Programming on Function-Level Code Generation," IEEE Transactions on Software Engineering, vol. 51, no. 8, pp. 2381–2395, Aug. 2025, doi: 10.1109/TSE.2025.3587794.</w:t>
      </w:r>
    </w:p>
    <w:p>
      <w:pPr>
        <w:pStyle w:val="para15"/>
        <w:numPr>
          <w:ilvl w:val="0"/>
          <w:numId w:val="1"/>
        </w:numPr>
        <w:ind w:left="850" w:right="141" w:hanging="425"/>
        <w:spacing w:before="155" w:line="362" w:lineRule="auto"/>
        <w:jc w:val="both"/>
        <w:tabs defTabSz="720">
          <w:tab w:val="left" w:pos="851" w:leader="none"/>
        </w:tabs>
        <w:rPr>
          <w:sz w:val="28"/>
        </w:rPr>
      </w:pPr>
      <w:r>
        <w:rPr>
          <w:sz w:val="28"/>
        </w:rPr>
        <w:t>J. Chen, Z. Cai, W. Chen, W. Wang, Z. Zheng and P. S. Yu, "A Federated Adaptive Large Language Model Fine-Tuning Framework for Software Development," IEEE Transactions on Services Computing,</w:t>
      </w:r>
      <w:r>
        <w:rPr>
          <w:spacing w:val="-3" w:percent="97"/>
          <w:sz w:val="28"/>
        </w:rPr>
        <w:t xml:space="preserve"> </w:t>
      </w:r>
      <w:r>
        <w:rPr>
          <w:sz w:val="28"/>
        </w:rPr>
        <w:t>vol. 19,</w:t>
      </w:r>
      <w:r>
        <w:rPr>
          <w:spacing w:val="-18" w:percent="84"/>
          <w:sz w:val="28"/>
        </w:rPr>
        <w:t xml:space="preserve"> </w:t>
      </w:r>
      <w:r>
        <w:rPr>
          <w:sz w:val="28"/>
        </w:rPr>
        <w:t>pp. 32-43, Feb. 2026,doi: 10.1109/TSC.2025.3623626.</w:t>
      </w:r>
    </w:p>
    <w:p>
      <w:pPr>
        <w:pStyle w:val="para15"/>
        <w:numPr>
          <w:ilvl w:val="0"/>
          <w:numId w:val="1"/>
        </w:numPr>
        <w:ind w:left="850" w:right="140" w:hanging="425"/>
        <w:spacing w:before="155" w:line="362" w:lineRule="auto"/>
        <w:jc w:val="both"/>
        <w:tabs defTabSz="720">
          <w:tab w:val="left" w:pos="827" w:leader="none"/>
        </w:tabs>
        <w:rPr>
          <w:sz w:val="28"/>
        </w:rPr>
      </w:pPr>
      <w:r>
        <w:rPr>
          <w:sz w:val="28"/>
        </w:rPr>
        <w:t>Z.</w:t>
      </w:r>
      <w:r>
        <w:rPr>
          <w:spacing w:val="-1" w:percent="99"/>
          <w:sz w:val="28"/>
        </w:rPr>
        <w:t xml:space="preserve"> </w:t>
      </w:r>
      <w:r>
        <w:rPr>
          <w:sz w:val="28"/>
        </w:rPr>
        <w:t>Liu,</w:t>
      </w:r>
      <w:r>
        <w:rPr>
          <w:spacing w:val="-1" w:percent="99"/>
          <w:sz w:val="28"/>
        </w:rPr>
        <w:t xml:space="preserve"> </w:t>
      </w:r>
      <w:r>
        <w:rPr>
          <w:sz w:val="28"/>
        </w:rPr>
        <w:t>Y.</w:t>
      </w:r>
      <w:r>
        <w:rPr>
          <w:spacing w:val="-1" w:percent="99"/>
          <w:sz w:val="28"/>
        </w:rPr>
        <w:t xml:space="preserve"> </w:t>
      </w:r>
      <w:r>
        <w:rPr>
          <w:sz w:val="28"/>
        </w:rPr>
        <w:t>Tang,</w:t>
      </w:r>
      <w:r>
        <w:rPr>
          <w:spacing w:val="-1" w:percent="99"/>
          <w:sz w:val="28"/>
        </w:rPr>
        <w:t xml:space="preserve"> </w:t>
      </w:r>
      <w:r>
        <w:rPr>
          <w:sz w:val="28"/>
        </w:rPr>
        <w:t>X.</w:t>
      </w:r>
      <w:r>
        <w:rPr>
          <w:spacing w:val="-1" w:percent="99"/>
          <w:sz w:val="28"/>
        </w:rPr>
        <w:t xml:space="preserve"> </w:t>
      </w:r>
      <w:r>
        <w:rPr>
          <w:sz w:val="28"/>
        </w:rPr>
        <w:t>Luo,</w:t>
      </w:r>
      <w:r>
        <w:rPr>
          <w:spacing w:val="-1" w:percent="99"/>
          <w:sz w:val="28"/>
        </w:rPr>
        <w:t xml:space="preserve"> </w:t>
      </w:r>
      <w:r>
        <w:rPr>
          <w:sz w:val="28"/>
        </w:rPr>
        <w:t>Y.</w:t>
      </w:r>
      <w:r>
        <w:rPr>
          <w:spacing w:val="-1" w:percent="99"/>
          <w:sz w:val="28"/>
        </w:rPr>
        <w:t xml:space="preserve"> </w:t>
      </w:r>
      <w:r>
        <w:rPr>
          <w:sz w:val="28"/>
        </w:rPr>
        <w:t>Zhou</w:t>
      </w:r>
      <w:r>
        <w:rPr>
          <w:spacing w:val="-1" w:percent="99"/>
          <w:sz w:val="28"/>
        </w:rPr>
        <w:t xml:space="preserve"> </w:t>
      </w:r>
      <w:r>
        <w:rPr>
          <w:sz w:val="28"/>
        </w:rPr>
        <w:t>and</w:t>
      </w:r>
      <w:r>
        <w:rPr>
          <w:spacing w:val="-1" w:percent="99"/>
          <w:sz w:val="28"/>
        </w:rPr>
        <w:t xml:space="preserve"> </w:t>
      </w:r>
      <w:r>
        <w:rPr>
          <w:sz w:val="28"/>
        </w:rPr>
        <w:t>L.</w:t>
      </w:r>
      <w:r>
        <w:rPr>
          <w:spacing w:val="-1" w:percent="99"/>
          <w:sz w:val="28"/>
        </w:rPr>
        <w:t xml:space="preserve"> </w:t>
      </w:r>
      <w:r>
        <w:rPr>
          <w:sz w:val="28"/>
        </w:rPr>
        <w:t>F.</w:t>
      </w:r>
      <w:r>
        <w:rPr>
          <w:spacing w:val="-1" w:percent="99"/>
          <w:sz w:val="28"/>
        </w:rPr>
        <w:t xml:space="preserve"> </w:t>
      </w:r>
      <w:r>
        <w:rPr>
          <w:sz w:val="28"/>
        </w:rPr>
        <w:t>Zhang,</w:t>
      </w:r>
      <w:r>
        <w:rPr>
          <w:spacing w:val="-1" w:percent="99"/>
          <w:sz w:val="28"/>
        </w:rPr>
        <w:t xml:space="preserve"> </w:t>
      </w:r>
      <w:r>
        <w:rPr>
          <w:sz w:val="28"/>
        </w:rPr>
        <w:t>"No</w:t>
      </w:r>
      <w:r>
        <w:rPr>
          <w:spacing w:val="-1" w:percent="99"/>
          <w:sz w:val="28"/>
        </w:rPr>
        <w:t xml:space="preserve"> </w:t>
      </w:r>
      <w:r>
        <w:rPr>
          <w:sz w:val="28"/>
        </w:rPr>
        <w:t>Need</w:t>
      </w:r>
      <w:r>
        <w:rPr>
          <w:spacing w:val="-1" w:percent="99"/>
          <w:sz w:val="28"/>
        </w:rPr>
        <w:t xml:space="preserve"> </w:t>
      </w:r>
      <w:r>
        <w:rPr>
          <w:sz w:val="28"/>
        </w:rPr>
        <w:t>to</w:t>
      </w:r>
      <w:r>
        <w:rPr>
          <w:spacing w:val="-1" w:percent="99"/>
          <w:sz w:val="28"/>
        </w:rPr>
        <w:t xml:space="preserve"> </w:t>
      </w:r>
      <w:r>
        <w:rPr>
          <w:sz w:val="28"/>
        </w:rPr>
        <w:t>Lift</w:t>
      </w:r>
      <w:r>
        <w:rPr>
          <w:spacing w:val="-1" w:percent="99"/>
          <w:sz w:val="28"/>
        </w:rPr>
        <w:t xml:space="preserve"> </w:t>
      </w:r>
      <w:r>
        <w:rPr>
          <w:sz w:val="28"/>
        </w:rPr>
        <w:t>a</w:t>
      </w:r>
      <w:r>
        <w:rPr>
          <w:spacing w:val="-2" w:percent="98"/>
          <w:sz w:val="28"/>
        </w:rPr>
        <w:t xml:space="preserve"> </w:t>
      </w:r>
      <w:r>
        <w:rPr>
          <w:sz w:val="28"/>
        </w:rPr>
        <w:t>Finger Anymore? Assessing the Quality of Code Generation by ChatGPT," IEEE Transactions</w:t>
      </w:r>
      <w:r>
        <w:rPr>
          <w:spacing w:val="-4" w:percent="96"/>
          <w:sz w:val="28"/>
        </w:rPr>
        <w:t xml:space="preserve"> </w:t>
      </w:r>
      <w:r>
        <w:rPr>
          <w:sz w:val="28"/>
        </w:rPr>
        <w:t>on</w:t>
      </w:r>
      <w:r>
        <w:rPr>
          <w:spacing w:val="-4" w:percent="96"/>
          <w:sz w:val="28"/>
        </w:rPr>
        <w:t xml:space="preserve"> </w:t>
      </w:r>
      <w:r>
        <w:rPr>
          <w:sz w:val="28"/>
        </w:rPr>
        <w:t>Software</w:t>
      </w:r>
      <w:r>
        <w:rPr>
          <w:spacing w:val="-4" w:percent="96"/>
          <w:sz w:val="28"/>
        </w:rPr>
        <w:t xml:space="preserve"> </w:t>
      </w:r>
      <w:r>
        <w:rPr>
          <w:sz w:val="28"/>
        </w:rPr>
        <w:t>Engineering,</w:t>
      </w:r>
      <w:r>
        <w:rPr>
          <w:spacing w:val="-4" w:percent="96"/>
          <w:sz w:val="28"/>
        </w:rPr>
        <w:t xml:space="preserve"> </w:t>
      </w:r>
      <w:r>
        <w:rPr>
          <w:sz w:val="28"/>
        </w:rPr>
        <w:t>vol.</w:t>
      </w:r>
      <w:r>
        <w:rPr>
          <w:spacing w:val="-4" w:percent="96"/>
          <w:sz w:val="28"/>
        </w:rPr>
        <w:t xml:space="preserve"> </w:t>
      </w:r>
      <w:r>
        <w:rPr>
          <w:sz w:val="28"/>
        </w:rPr>
        <w:t>50,</w:t>
      </w:r>
      <w:r>
        <w:rPr>
          <w:spacing w:val="-4" w:percent="96"/>
          <w:sz w:val="28"/>
        </w:rPr>
        <w:t xml:space="preserve"> </w:t>
      </w:r>
      <w:r>
        <w:rPr>
          <w:sz w:val="28"/>
        </w:rPr>
        <w:t>no.</w:t>
      </w:r>
      <w:r>
        <w:rPr>
          <w:spacing w:val="-4" w:percent="96"/>
          <w:sz w:val="28"/>
        </w:rPr>
        <w:t xml:space="preserve"> </w:t>
      </w:r>
      <w:r>
        <w:rPr>
          <w:sz w:val="28"/>
        </w:rPr>
        <w:t>6,</w:t>
      </w:r>
      <w:r>
        <w:rPr>
          <w:spacing w:val="-4" w:percent="96"/>
          <w:sz w:val="28"/>
        </w:rPr>
        <w:t xml:space="preserve"> </w:t>
      </w:r>
      <w:r>
        <w:rPr>
          <w:sz w:val="28"/>
        </w:rPr>
        <w:t>pp.</w:t>
      </w:r>
      <w:r>
        <w:rPr>
          <w:spacing w:val="-4" w:percent="96"/>
          <w:sz w:val="28"/>
        </w:rPr>
        <w:t xml:space="preserve"> </w:t>
      </w:r>
      <w:r>
        <w:rPr>
          <w:sz w:val="28"/>
        </w:rPr>
        <w:t>1548–1584,</w:t>
      </w:r>
      <w:r>
        <w:rPr>
          <w:spacing w:val="-4" w:percent="96"/>
          <w:sz w:val="28"/>
        </w:rPr>
        <w:t xml:space="preserve"> </w:t>
      </w:r>
      <w:r>
        <w:rPr>
          <w:sz w:val="28"/>
        </w:rPr>
        <w:t>June</w:t>
      </w:r>
      <w:r>
        <w:rPr>
          <w:spacing w:val="-4" w:percent="96"/>
          <w:sz w:val="28"/>
        </w:rPr>
        <w:t xml:space="preserve"> </w:t>
      </w:r>
      <w:r>
        <w:rPr>
          <w:sz w:val="28"/>
        </w:rPr>
        <w:t>2024, doi: 10.1109/TSE.2024.3392499.</w:t>
      </w:r>
      <w:r>
        <w:rPr>
          <w:sz w:val="28"/>
        </w:rPr>
      </w:r>
    </w:p>
    <w:p>
      <w:pPr>
        <w:pStyle w:val="para15"/>
        <w:numPr>
          <w:ilvl w:val="0"/>
          <w:numId w:val="1"/>
        </w:numPr>
        <w:ind w:left="850" w:right="139" w:hanging="425"/>
        <w:spacing w:before="155" w:line="362" w:lineRule="auto"/>
        <w:jc w:val="both"/>
        <w:tabs defTabSz="720">
          <w:tab w:val="left" w:pos="891" w:leader="none"/>
        </w:tabs>
        <w:rPr>
          <w:sz w:val="28"/>
        </w:rPr>
      </w:pPr>
      <w:r>
        <w:rPr>
          <w:sz w:val="28"/>
        </w:rPr>
        <w:t>M. Nashaat and J. Miller, "Towards Efficient Fine-Tuning of Language Models With Organizational Data for Automated Software Review," IEEE Transactions on Software Engineering, vol. 50, no. 9, pp. 2240–2253, Sept. 2024, doi: 10.1109/TSE.2024.3428324.</w:t>
      </w:r>
    </w:p>
    <w:p>
      <w:pPr>
        <w:pStyle w:val="para15"/>
        <w:numPr>
          <w:ilvl w:val="0"/>
          <w:numId w:val="1"/>
        </w:numPr>
        <w:ind w:left="850" w:right="142" w:hanging="425"/>
        <w:spacing w:before="156" w:line="362" w:lineRule="auto"/>
        <w:jc w:val="both"/>
        <w:tabs defTabSz="720">
          <w:tab w:val="left" w:pos="837" w:leader="none"/>
        </w:tabs>
        <w:rPr>
          <w:sz w:val="28"/>
        </w:rPr>
      </w:pPr>
      <w:r>
        <w:rPr>
          <w:sz w:val="28"/>
        </w:rPr>
        <w:t xml:space="preserve">S. Ouyang, J. M. Zhang, Z. Sun and A. M. Penuela, "Knowledge-Enhanced Program Repair for Data Science Code," in Proc. IEEE/ACM 47th Int. Conf. Software Engineering (ICSE), Ottawa, Canada,, pp. 898–910, 2025, doi: </w:t>
      </w:r>
      <w:r>
        <w:rPr>
          <w:spacing w:val="-2" w:percent="98"/>
          <w:sz w:val="28"/>
        </w:rPr>
        <w:t>10.1109/ICSE55347.2025.00246.</w:t>
      </w:r>
      <w:r>
        <w:rPr>
          <w:sz w:val="28"/>
        </w:rPr>
      </w:r>
    </w:p>
    <w:p>
      <w:pPr>
        <w:pStyle w:val="para15"/>
        <w:numPr>
          <w:ilvl w:val="0"/>
          <w:numId w:val="1"/>
        </w:numPr>
        <w:ind w:left="850" w:right="142" w:hanging="425"/>
        <w:spacing w:before="156" w:line="362" w:lineRule="auto"/>
        <w:jc w:val="both"/>
        <w:tabs defTabSz="720">
          <w:tab w:val="left" w:pos="837" w:leader="none"/>
        </w:tabs>
        <w:rPr>
          <w:sz w:val="28"/>
        </w:rPr>
      </w:pPr>
      <w:r>
        <w:rPr>
          <w:sz w:val="28"/>
        </w:rPr>
      </w:r>
    </w:p>
    <w:p>
      <w:pPr>
        <w:sectPr>
          <w:footnotePr>
            <w:pos w:val="pageBottom"/>
            <w:numFmt w:val="decimal"/>
            <w:numStart w:val="1"/>
            <w:numRestart w:val="continuous"/>
          </w:footnotePr>
          <w:endnotePr>
            <w:pos w:val="docEnd"/>
            <w:numFmt w:val="lowerRoman"/>
            <w:numStart w:val="1"/>
            <w:numRestart w:val="continuous"/>
          </w:endnotePr>
          <w:headerReference w:type="default" r:id="rId108"/>
          <w:footerReference w:type="default" r:id="rId109"/>
          <w:type w:val="nextPage"/>
          <w:pgSz w:h="16850" w:w="11920"/>
          <w:pgMar w:left="1275" w:top="1360" w:right="992" w:bottom="1160" w:header="567" w:footer="1054"/>
          <w:paperSrc w:first="0" w:other="0" a="0" b="0"/>
          <w:pgNumType w:fmt="decimal" w:start="61"/>
          <w:tmGutter w:val="3"/>
          <w:mirrorMargins w:val="0"/>
          <w:tmSection w:h="-1">
            <w:tmHeader w:id="0" w:h="0" edge="567" text="0">
              <w:shd w:val="none"/>
            </w:tmHeader>
            <w:tmFooter w:id="0" w:h="0" edge="1054" text="0">
              <w:shd w:val="none"/>
            </w:tmFooter>
          </w:tmSection>
          <w:guidesAndGridMasterPages Id="0" numberOfVerticalGuides="0" numberOfHorizontalGuides="0"/>
          <w:guidesAndGridMasterPages Id="1" numberOfVerticalGuides="0" numberOfHorizontalGuides="0"/>
          <w:guidesAndGridMasterPages Id="2" numberOfVerticalGuides="0" numberOfHorizontalGuides="0"/>
        </w:sectPr>
      </w:pPr>
    </w:p>
    <w:p>
      <w:pPr>
        <w:pStyle w:val="para15"/>
        <w:ind w:left="426" w:right="140" w:firstLine="0"/>
        <w:spacing w:before="70" w:line="362" w:lineRule="auto"/>
        <w:jc w:val="both"/>
        <w:tabs defTabSz="720">
          <w:tab w:val="left" w:pos="896" w:leader="none"/>
        </w:tabs>
        <w:rPr>
          <w:sz w:val="28"/>
        </w:rPr>
      </w:pPr>
      <w:r>
        <w:rPr>
          <w:sz w:val="28"/>
        </w:rPr>
      </w:r>
    </w:p>
    <w:p>
      <w:pPr>
        <w:pStyle w:val="para15"/>
        <w:numPr>
          <w:ilvl w:val="0"/>
          <w:numId w:val="1"/>
        </w:numPr>
        <w:ind w:left="907" w:right="140" w:hanging="482"/>
        <w:spacing w:before="70" w:line="362" w:lineRule="auto"/>
        <w:jc w:val="both"/>
        <w:tabs defTabSz="720">
          <w:tab w:val="left" w:pos="896" w:leader="none"/>
        </w:tabs>
        <w:rPr>
          <w:sz w:val="28"/>
        </w:rPr>
      </w:pPr>
      <w:r>
        <w:rPr>
          <w:sz w:val="28"/>
        </w:rPr>
        <w:t xml:space="preserve">Q. Wang, C. Li, Y. Liu, Q. Zhu, J. Song and T. Shen, "An Adaptive Framework Embedded With LLM for Knowledge Graph Construction," IEEE Transactions on Multimedia, vol. 27, pp. 2912–2923, 2025, doi: </w:t>
      </w:r>
      <w:r>
        <w:rPr>
          <w:spacing w:val="-2" w:percent="98"/>
          <w:sz w:val="28"/>
        </w:rPr>
        <w:t>10.1109/TMM.2025.3557717.</w:t>
      </w:r>
      <w:r>
        <w:rPr>
          <w:sz w:val="28"/>
        </w:rPr>
      </w:r>
    </w:p>
    <w:p>
      <w:pPr>
        <w:pStyle w:val="para15"/>
        <w:numPr>
          <w:ilvl w:val="0"/>
          <w:numId w:val="1"/>
        </w:numPr>
        <w:ind w:left="907" w:right="140" w:hanging="482"/>
        <w:spacing w:before="156" w:line="362" w:lineRule="auto"/>
        <w:jc w:val="both"/>
        <w:tabs defTabSz="720">
          <w:tab w:val="left" w:pos="876" w:leader="none"/>
        </w:tabs>
        <w:rPr>
          <w:sz w:val="28"/>
        </w:rPr>
      </w:pPr>
      <w:r>
        <w:rPr>
          <w:sz w:val="28"/>
        </w:rPr>
        <w:t>B. Yang, J. Dang, H. Liu and Z. Jin, "Advancing LLM-Generated Code Reliability:</w:t>
      </w:r>
      <w:r>
        <w:rPr>
          <w:spacing w:val="-4" w:percent="96"/>
          <w:sz w:val="28"/>
        </w:rPr>
        <w:t xml:space="preserve"> </w:t>
      </w:r>
      <w:r>
        <w:rPr>
          <w:sz w:val="28"/>
        </w:rPr>
        <w:t>A</w:t>
      </w:r>
      <w:r>
        <w:rPr>
          <w:spacing w:val="-4" w:percent="96"/>
          <w:sz w:val="28"/>
        </w:rPr>
        <w:t xml:space="preserve"> </w:t>
      </w:r>
      <w:r>
        <w:rPr>
          <w:sz w:val="28"/>
        </w:rPr>
        <w:t>Hybrid</w:t>
      </w:r>
      <w:r>
        <w:rPr>
          <w:spacing w:val="-4" w:percent="96"/>
          <w:sz w:val="28"/>
        </w:rPr>
        <w:t xml:space="preserve"> </w:t>
      </w:r>
      <w:r>
        <w:rPr>
          <w:sz w:val="28"/>
        </w:rPr>
        <w:t>Approach</w:t>
      </w:r>
      <w:r>
        <w:rPr>
          <w:spacing w:val="-4" w:percent="96"/>
          <w:sz w:val="28"/>
        </w:rPr>
        <w:t xml:space="preserve"> </w:t>
      </w:r>
      <w:r>
        <w:rPr>
          <w:sz w:val="28"/>
        </w:rPr>
        <w:t>for</w:t>
      </w:r>
      <w:r>
        <w:rPr>
          <w:spacing w:val="-4" w:percent="96"/>
          <w:sz w:val="28"/>
        </w:rPr>
        <w:t xml:space="preserve"> </w:t>
      </w:r>
      <w:r>
        <w:rPr>
          <w:sz w:val="28"/>
        </w:rPr>
        <w:t>Hallucination</w:t>
      </w:r>
      <w:r>
        <w:rPr>
          <w:spacing w:val="-4" w:percent="96"/>
          <w:sz w:val="28"/>
        </w:rPr>
        <w:t xml:space="preserve"> </w:t>
      </w:r>
      <w:r>
        <w:rPr>
          <w:sz w:val="28"/>
        </w:rPr>
        <w:t>Detection,"</w:t>
      </w:r>
      <w:r>
        <w:rPr>
          <w:spacing w:val="-4" w:percent="96"/>
          <w:sz w:val="28"/>
        </w:rPr>
        <w:t xml:space="preserve"> </w:t>
      </w:r>
      <w:r>
        <w:rPr>
          <w:sz w:val="28"/>
        </w:rPr>
        <w:t>IEEE</w:t>
      </w:r>
      <w:r>
        <w:rPr>
          <w:spacing w:val="-4" w:percent="96"/>
          <w:sz w:val="28"/>
        </w:rPr>
        <w:t xml:space="preserve"> </w:t>
      </w:r>
      <w:r>
        <w:rPr>
          <w:sz w:val="28"/>
        </w:rPr>
        <w:t>Transactions on Software Engineering,</w:t>
      </w:r>
      <w:r>
        <w:rPr>
          <w:spacing w:val="39" w:percent="135"/>
          <w:sz w:val="28"/>
        </w:rPr>
        <w:t xml:space="preserve"> </w:t>
      </w:r>
      <w:r>
        <w:rPr>
          <w:sz w:val="28"/>
        </w:rPr>
        <w:t>pp. 1–17, 2025, doi: 10.1109/TSE.2025.3640641.</w:t>
      </w:r>
    </w:p>
    <w:p>
      <w:pPr>
        <w:pStyle w:val="para15"/>
        <w:numPr>
          <w:ilvl w:val="0"/>
          <w:numId w:val="1"/>
        </w:numPr>
        <w:ind w:left="907" w:right="141" w:hanging="482"/>
        <w:spacing w:before="156" w:line="362" w:lineRule="auto"/>
        <w:jc w:val="both"/>
        <w:tabs defTabSz="720">
          <w:tab w:val="left" w:pos="888" w:leader="none"/>
        </w:tabs>
        <w:rPr>
          <w:sz w:val="28"/>
        </w:rPr>
      </w:pPr>
      <w:r>
        <w:rPr>
          <w:sz w:val="28"/>
        </w:rPr>
        <w:t>X. Yi, C. Hu, B. Cai, H. Huang, Y. Chen and K. Wang, "FedALoRA: Adaptive Local LoRA Aggregation for Personalized Federated Learning in LLM," IEEE Internet of Things Journal, vol. 12, no. 24, pp. 51854–51865, Dec. 2025, doi: 10.1109/JIOT.2025.3582427.</w:t>
      </w:r>
    </w:p>
    <w:p>
      <w:pPr>
        <w:pStyle w:val="para15"/>
        <w:numPr>
          <w:ilvl w:val="0"/>
          <w:numId w:val="1"/>
        </w:numPr>
        <w:ind w:left="964" w:right="139" w:hanging="539"/>
        <w:spacing w:before="155" w:line="362" w:lineRule="auto"/>
        <w:jc w:val="both"/>
        <w:tabs defTabSz="720">
          <w:tab w:val="left" w:pos="962" w:leader="none"/>
        </w:tabs>
        <w:rPr>
          <w:sz w:val="28"/>
        </w:rPr>
      </w:pPr>
      <w:r>
        <w:rPr>
          <w:sz w:val="28"/>
        </w:rPr>
        <w:t>X.</w:t>
      </w:r>
      <w:r>
        <w:rPr>
          <w:spacing w:val="-3" w:percent="97"/>
          <w:sz w:val="28"/>
        </w:rPr>
        <w:t xml:space="preserve"> </w:t>
      </w:r>
      <w:r>
        <w:rPr>
          <w:sz w:val="28"/>
        </w:rPr>
        <w:t>Yu,</w:t>
      </w:r>
      <w:r>
        <w:rPr>
          <w:spacing w:val="-3" w:percent="97"/>
          <w:sz w:val="28"/>
        </w:rPr>
        <w:t xml:space="preserve"> </w:t>
      </w:r>
      <w:r>
        <w:rPr>
          <w:sz w:val="28"/>
        </w:rPr>
        <w:t>L.</w:t>
      </w:r>
      <w:r>
        <w:rPr>
          <w:spacing w:val="-3" w:percent="97"/>
          <w:sz w:val="28"/>
        </w:rPr>
        <w:t xml:space="preserve"> </w:t>
      </w:r>
      <w:r>
        <w:rPr>
          <w:sz w:val="28"/>
        </w:rPr>
        <w:t>Liu,</w:t>
      </w:r>
      <w:r>
        <w:rPr>
          <w:spacing w:val="-3" w:percent="97"/>
          <w:sz w:val="28"/>
        </w:rPr>
        <w:t xml:space="preserve"> </w:t>
      </w:r>
      <w:r>
        <w:rPr>
          <w:sz w:val="28"/>
        </w:rPr>
        <w:t>X.</w:t>
      </w:r>
      <w:r>
        <w:rPr>
          <w:spacing w:val="-3" w:percent="97"/>
          <w:sz w:val="28"/>
        </w:rPr>
        <w:t xml:space="preserve"> </w:t>
      </w:r>
      <w:r>
        <w:rPr>
          <w:sz w:val="28"/>
        </w:rPr>
        <w:t>Hu,</w:t>
      </w:r>
      <w:r>
        <w:rPr>
          <w:spacing w:val="-3" w:percent="97"/>
          <w:sz w:val="28"/>
        </w:rPr>
        <w:t xml:space="preserve"> </w:t>
      </w:r>
      <w:r>
        <w:rPr>
          <w:sz w:val="28"/>
        </w:rPr>
        <w:t>J.</w:t>
      </w:r>
      <w:r>
        <w:rPr>
          <w:spacing w:val="-3" w:percent="97"/>
          <w:sz w:val="28"/>
        </w:rPr>
        <w:t xml:space="preserve"> </w:t>
      </w:r>
      <w:r>
        <w:rPr>
          <w:sz w:val="28"/>
        </w:rPr>
        <w:t>W.</w:t>
      </w:r>
      <w:r>
        <w:rPr>
          <w:spacing w:val="-3" w:percent="97"/>
          <w:sz w:val="28"/>
        </w:rPr>
        <w:t xml:space="preserve"> </w:t>
      </w:r>
      <w:r>
        <w:rPr>
          <w:sz w:val="28"/>
        </w:rPr>
        <w:t>Keung,</w:t>
      </w:r>
      <w:r>
        <w:rPr>
          <w:spacing w:val="-3" w:percent="97"/>
          <w:sz w:val="28"/>
        </w:rPr>
        <w:t xml:space="preserve"> </w:t>
      </w:r>
      <w:r>
        <w:rPr>
          <w:sz w:val="28"/>
        </w:rPr>
        <w:t>J.</w:t>
      </w:r>
      <w:r>
        <w:rPr>
          <w:spacing w:val="-3" w:percent="97"/>
          <w:sz w:val="28"/>
        </w:rPr>
        <w:t xml:space="preserve"> </w:t>
      </w:r>
      <w:r>
        <w:rPr>
          <w:sz w:val="28"/>
        </w:rPr>
        <w:t>Liu</w:t>
      </w:r>
      <w:r>
        <w:rPr>
          <w:spacing w:val="-3" w:percent="97"/>
          <w:sz w:val="28"/>
        </w:rPr>
        <w:t xml:space="preserve"> </w:t>
      </w:r>
      <w:r>
        <w:rPr>
          <w:sz w:val="28"/>
        </w:rPr>
        <w:t>and</w:t>
      </w:r>
      <w:r>
        <w:rPr>
          <w:spacing w:val="-3" w:percent="97"/>
          <w:sz w:val="28"/>
        </w:rPr>
        <w:t xml:space="preserve"> </w:t>
      </w:r>
      <w:r>
        <w:rPr>
          <w:sz w:val="28"/>
        </w:rPr>
        <w:t>X.</w:t>
      </w:r>
      <w:r>
        <w:rPr>
          <w:spacing w:val="-3" w:percent="97"/>
          <w:sz w:val="28"/>
        </w:rPr>
        <w:t xml:space="preserve"> </w:t>
      </w:r>
      <w:r>
        <w:rPr>
          <w:sz w:val="28"/>
        </w:rPr>
        <w:t>Xia,</w:t>
      </w:r>
      <w:r>
        <w:rPr>
          <w:spacing w:val="-3" w:percent="97"/>
          <w:sz w:val="28"/>
        </w:rPr>
        <w:t xml:space="preserve"> </w:t>
      </w:r>
      <w:r>
        <w:rPr>
          <w:sz w:val="28"/>
        </w:rPr>
        <w:t>"Fight</w:t>
      </w:r>
      <w:r>
        <w:rPr>
          <w:spacing w:val="-3" w:percent="97"/>
          <w:sz w:val="28"/>
        </w:rPr>
        <w:t xml:space="preserve"> </w:t>
      </w:r>
      <w:r>
        <w:rPr>
          <w:sz w:val="28"/>
        </w:rPr>
        <w:t>Fire</w:t>
      </w:r>
      <w:r>
        <w:rPr>
          <w:spacing w:val="-4" w:percent="96"/>
          <w:sz w:val="28"/>
        </w:rPr>
        <w:t xml:space="preserve"> </w:t>
      </w:r>
      <w:r>
        <w:rPr>
          <w:sz w:val="28"/>
        </w:rPr>
        <w:t>With</w:t>
      </w:r>
      <w:r>
        <w:rPr>
          <w:spacing w:val="-3" w:percent="97"/>
          <w:sz w:val="28"/>
        </w:rPr>
        <w:t xml:space="preserve"> </w:t>
      </w:r>
      <w:r>
        <w:rPr>
          <w:sz w:val="28"/>
        </w:rPr>
        <w:t>Fire:  How Much Can We Trust ChatGPT on Source Code-Related Tasks?," IEEE Transactions on Software Engineering, vol. 50, no. 12, pp. 3435–3453, Dec. 2024, doi: 10.1109/TSE.2024.3492204.</w:t>
      </w:r>
      <w:r>
        <w:rPr>
          <w:sz w:val="28"/>
        </w:rPr>
      </w:r>
    </w:p>
    <w:p>
      <w:pPr>
        <w:pStyle w:val="para15"/>
        <w:numPr>
          <w:ilvl w:val="0"/>
          <w:numId w:val="1"/>
        </w:numPr>
        <w:ind w:left="964" w:right="140" w:hanging="539"/>
        <w:spacing w:before="156" w:line="362" w:lineRule="auto"/>
        <w:jc w:val="both"/>
        <w:tabs defTabSz="720">
          <w:tab w:val="left" w:pos="994" w:leader="none"/>
        </w:tabs>
        <w:rPr>
          <w:sz w:val="28"/>
        </w:rPr>
      </w:pPr>
      <w:r>
        <w:rPr>
          <w:sz w:val="28"/>
        </w:rPr>
        <w:t>H. Zhang, Q. Yan, W. Min, C. Zhang, L. Kuang and Y. Xia, "EvoAPR:   Enhancing Large Language Models for Automatic Program Repair with Genetic Algorithm</w:t>
      </w:r>
      <w:r>
        <w:rPr>
          <w:spacing w:val="-4" w:percent="96"/>
          <w:sz w:val="28"/>
        </w:rPr>
        <w:t xml:space="preserve"> </w:t>
      </w:r>
      <w:r>
        <w:rPr>
          <w:sz w:val="28"/>
        </w:rPr>
        <w:t>and</w:t>
      </w:r>
      <w:r>
        <w:rPr>
          <w:spacing w:val="-4" w:percent="96"/>
          <w:sz w:val="28"/>
        </w:rPr>
        <w:t xml:space="preserve"> </w:t>
      </w:r>
      <w:r>
        <w:rPr>
          <w:sz w:val="28"/>
        </w:rPr>
        <w:t>Dynamic</w:t>
      </w:r>
      <w:r>
        <w:rPr>
          <w:spacing w:val="-6" w:percent="95"/>
          <w:sz w:val="28"/>
        </w:rPr>
        <w:t xml:space="preserve"> </w:t>
      </w:r>
      <w:r>
        <w:rPr>
          <w:sz w:val="28"/>
        </w:rPr>
        <w:t>LoRA,"</w:t>
      </w:r>
      <w:r>
        <w:rPr>
          <w:spacing w:val="-6" w:percent="95"/>
          <w:sz w:val="28"/>
        </w:rPr>
        <w:t xml:space="preserve"> </w:t>
      </w:r>
      <w:r>
        <w:rPr>
          <w:sz w:val="28"/>
        </w:rPr>
        <w:t>in</w:t>
      </w:r>
      <w:r>
        <w:rPr>
          <w:spacing w:val="-4" w:percent="96"/>
          <w:sz w:val="28"/>
        </w:rPr>
        <w:t xml:space="preserve"> </w:t>
      </w:r>
      <w:r>
        <w:rPr>
          <w:sz w:val="28"/>
        </w:rPr>
        <w:t>Proc.</w:t>
      </w:r>
      <w:r>
        <w:rPr>
          <w:spacing w:val="-4" w:percent="96"/>
          <w:sz w:val="28"/>
        </w:rPr>
        <w:t xml:space="preserve"> </w:t>
      </w:r>
      <w:r>
        <w:rPr>
          <w:sz w:val="28"/>
        </w:rPr>
        <w:t>IEEE</w:t>
      </w:r>
      <w:r>
        <w:rPr>
          <w:spacing w:val="-6" w:percent="95"/>
          <w:sz w:val="28"/>
        </w:rPr>
        <w:t xml:space="preserve"> </w:t>
      </w:r>
      <w:r>
        <w:rPr>
          <w:sz w:val="28"/>
        </w:rPr>
        <w:t>Int.</w:t>
      </w:r>
      <w:r>
        <w:rPr>
          <w:spacing w:val="-4" w:percent="96"/>
          <w:sz w:val="28"/>
        </w:rPr>
        <w:t xml:space="preserve"> </w:t>
      </w:r>
      <w:r>
        <w:rPr>
          <w:sz w:val="28"/>
        </w:rPr>
        <w:t>Conf.</w:t>
      </w:r>
      <w:r>
        <w:rPr>
          <w:spacing w:val="-4" w:percent="96"/>
          <w:sz w:val="28"/>
        </w:rPr>
        <w:t xml:space="preserve"> </w:t>
      </w:r>
      <w:r>
        <w:rPr>
          <w:sz w:val="28"/>
        </w:rPr>
        <w:t>Web</w:t>
      </w:r>
      <w:r>
        <w:rPr>
          <w:spacing w:val="-4" w:percent="96"/>
          <w:sz w:val="28"/>
        </w:rPr>
        <w:t xml:space="preserve"> </w:t>
      </w:r>
      <w:r>
        <w:rPr>
          <w:sz w:val="28"/>
        </w:rPr>
        <w:t>Services</w:t>
      </w:r>
      <w:r>
        <w:rPr>
          <w:spacing w:val="-4" w:percent="96"/>
          <w:sz w:val="28"/>
        </w:rPr>
        <w:t xml:space="preserve"> </w:t>
      </w:r>
      <w:r>
        <w:rPr>
          <w:sz w:val="28"/>
        </w:rPr>
        <w:t>(ICWS), Helsinki, Finland, pp. 946–956,2025, doi: 10.1109/ICWS67624.2025.00123.</w:t>
      </w:r>
    </w:p>
    <w:p>
      <w:pPr>
        <w:pStyle w:val="para15"/>
        <w:numPr>
          <w:ilvl w:val="0"/>
          <w:numId w:val="1"/>
        </w:numPr>
        <w:ind w:left="1020" w:right="142" w:hanging="623"/>
        <w:spacing w:before="155" w:line="362" w:lineRule="auto"/>
        <w:jc w:val="both"/>
        <w:tabs defTabSz="720">
          <w:tab w:val="left" w:pos="984" w:leader="none"/>
        </w:tabs>
        <w:rPr>
          <w:sz w:val="28"/>
        </w:rPr>
      </w:pPr>
      <w:r>
        <w:rPr>
          <w:sz w:val="28"/>
        </w:rPr>
        <w:t xml:space="preserve">J. Seo, N. Zhang and C. Rong, "Flexible and Secure Code Deployment in Federated Learning using Large Language Models: Prompt Engineering to Enhance Malicious Code Detection," in Proc. IEEE Int. Conf. Cloud Computing Technology and Science (CloudCom), Naples, Italy, pp. 341–349,2023, doi: </w:t>
      </w:r>
      <w:r>
        <w:rPr>
          <w:spacing w:val="-2" w:percent="98"/>
          <w:sz w:val="28"/>
        </w:rPr>
        <w:t>10.1109/CloudCom59040.2023.00062.</w:t>
      </w:r>
      <w:r>
        <w:rPr>
          <w:sz w:val="28"/>
        </w:rPr>
      </w:r>
    </w:p>
    <w:p>
      <w:pPr>
        <w:pStyle w:val="para15"/>
        <w:ind w:left="398" w:right="142" w:firstLine="0"/>
        <w:spacing w:before="155" w:line="362" w:lineRule="auto"/>
        <w:jc w:val="both"/>
        <w:tabs defTabSz="720">
          <w:tab w:val="left" w:pos="984" w:leader="none"/>
        </w:tabs>
        <w:rPr>
          <w:sz w:val="28"/>
        </w:rPr>
      </w:pPr>
      <w:r>
        <w:rPr>
          <w:sz w:val="28"/>
        </w:rPr>
      </w:r>
    </w:p>
    <w:p>
      <w:pPr>
        <w:pStyle w:val="para15"/>
        <w:numPr>
          <w:ilvl w:val="0"/>
          <w:numId w:val="1"/>
        </w:numPr>
        <w:ind w:left="1020" w:right="140" w:hanging="566"/>
        <w:spacing w:before="154" w:line="362" w:lineRule="auto"/>
        <w:jc w:val="both"/>
        <w:tabs defTabSz="720">
          <w:tab w:val="left" w:pos="454" w:leader="none"/>
          <w:tab w:val="left" w:pos="964" w:leader="none"/>
          <w:tab w:val="left" w:pos="997" w:leader="none"/>
        </w:tabs>
        <w:rPr>
          <w:sz w:val="28"/>
        </w:rPr>
      </w:pPr>
      <w:r>
        <w:rPr>
          <w:sz w:val="28"/>
        </w:rPr>
        <w:t xml:space="preserve"> J. Liu, Y. Liao, H. Xu, Y. Xu, J. Liu and C. Qian, "Adaptive Parameter- Efficient</w:t>
      </w:r>
      <w:r>
        <w:rPr>
          <w:spacing w:val="2" w:percent="102"/>
          <w:sz w:val="28"/>
        </w:rPr>
        <w:t xml:space="preserve"> </w:t>
      </w:r>
      <w:r>
        <w:rPr>
          <w:sz w:val="28"/>
        </w:rPr>
        <w:t>Federated</w:t>
      </w:r>
      <w:r>
        <w:rPr>
          <w:spacing w:val="2" w:percent="102"/>
          <w:sz w:val="28"/>
        </w:rPr>
        <w:t xml:space="preserve"> </w:t>
      </w:r>
      <w:r>
        <w:rPr>
          <w:sz w:val="28"/>
        </w:rPr>
        <w:t>Fine-Tuning</w:t>
      </w:r>
      <w:r>
        <w:rPr>
          <w:spacing w:val="3" w:percent="103"/>
          <w:sz w:val="28"/>
        </w:rPr>
        <w:t xml:space="preserve"> </w:t>
      </w:r>
      <w:r>
        <w:rPr>
          <w:sz w:val="28"/>
        </w:rPr>
        <w:t>on</w:t>
      </w:r>
      <w:r>
        <w:rPr>
          <w:spacing w:val="2" w:percent="102"/>
          <w:sz w:val="28"/>
        </w:rPr>
        <w:t xml:space="preserve"> </w:t>
      </w:r>
      <w:r>
        <w:rPr>
          <w:sz w:val="28"/>
        </w:rPr>
        <w:t>Heterogeneous</w:t>
      </w:r>
      <w:r>
        <w:rPr>
          <w:spacing w:val="3" w:percent="103"/>
          <w:sz w:val="28"/>
        </w:rPr>
        <w:t xml:space="preserve"> </w:t>
      </w:r>
      <w:r>
        <w:rPr>
          <w:sz w:val="28"/>
        </w:rPr>
        <w:t>Devices,"</w:t>
      </w:r>
      <w:r>
        <w:rPr>
          <w:spacing w:val="1" w:percent="101"/>
          <w:sz w:val="28"/>
        </w:rPr>
        <w:t xml:space="preserve"> </w:t>
      </w:r>
      <w:r>
        <w:rPr>
          <w:sz w:val="28"/>
        </w:rPr>
        <w:t>IEEE</w:t>
      </w:r>
      <w:r>
        <w:rPr>
          <w:spacing w:val="2" w:percent="102"/>
          <w:sz w:val="28"/>
        </w:rPr>
        <w:t xml:space="preserve"> </w:t>
      </w:r>
      <w:r>
        <w:rPr>
          <w:spacing w:val="-2" w:percent="98"/>
          <w:sz w:val="28"/>
        </w:rPr>
        <w:t>Transactions</w:t>
      </w:r>
      <w:r>
        <w:rPr>
          <w:sz w:val="28"/>
        </w:rPr>
        <w:t xml:space="preserve"> </w:t>
      </w:r>
      <w:r>
        <w:rPr>
          <w:sz w:val="28"/>
          <w:szCs w:val="28"/>
        </w:rPr>
        <w:t xml:space="preserve">on Mobile Computing, vol. 24, no. 11, pp. 12533–12549, Nov. 2025, doi: </w:t>
      </w:r>
      <w:r>
        <w:rPr>
          <w:spacing w:val="-2" w:percent="98"/>
          <w:sz w:val="28"/>
          <w:szCs w:val="28"/>
        </w:rPr>
        <w:t>10.1109/TMC.2025.3586644.</w:t>
      </w:r>
      <w:r>
        <w:rPr>
          <w:sz w:val="28"/>
        </w:rPr>
      </w:r>
    </w:p>
    <w:p>
      <w:pPr>
        <w:pStyle w:val="para15"/>
        <w:numPr>
          <w:ilvl w:val="0"/>
          <w:numId w:val="1"/>
        </w:numPr>
        <w:ind w:left="1191" w:hanging="774"/>
        <w:spacing w:before="158"/>
        <w:jc w:val="both"/>
        <w:tabs defTabSz="720">
          <w:tab w:val="left" w:pos="510" w:leader="none"/>
          <w:tab w:val="left" w:pos="972" w:leader="none"/>
        </w:tabs>
        <w:rPr>
          <w:sz w:val="28"/>
        </w:rPr>
      </w:pPr>
      <w:r>
        <w:rPr>
          <w:sz w:val="28"/>
        </w:rPr>
        <w:t>Y.</w:t>
      </w:r>
      <w:r>
        <w:rPr>
          <w:spacing w:val="-1" w:percent="99"/>
          <w:sz w:val="28"/>
        </w:rPr>
        <w:t xml:space="preserve"> </w:t>
      </w:r>
      <w:r>
        <w:rPr>
          <w:sz w:val="28"/>
        </w:rPr>
        <w:t>Tian,</w:t>
      </w:r>
      <w:r>
        <w:rPr>
          <w:spacing w:val="1" w:percent="101"/>
          <w:sz w:val="28"/>
        </w:rPr>
        <w:t xml:space="preserve"> </w:t>
      </w:r>
      <w:r>
        <w:rPr>
          <w:sz w:val="28"/>
        </w:rPr>
        <w:t>W.</w:t>
      </w:r>
      <w:r>
        <w:rPr>
          <w:spacing w:val="1" w:percent="101"/>
          <w:sz w:val="28"/>
        </w:rPr>
        <w:t xml:space="preserve"> </w:t>
      </w:r>
      <w:r>
        <w:rPr>
          <w:sz w:val="28"/>
        </w:rPr>
        <w:t>Yan,</w:t>
      </w:r>
      <w:r>
        <w:rPr>
          <w:spacing w:val="1" w:percent="101"/>
          <w:sz w:val="28"/>
        </w:rPr>
        <w:t xml:space="preserve"> </w:t>
      </w:r>
      <w:r>
        <w:rPr>
          <w:sz w:val="28"/>
        </w:rPr>
        <w:t>Q.</w:t>
      </w:r>
      <w:r>
        <w:rPr>
          <w:spacing w:val="2" w:percent="102"/>
          <w:sz w:val="28"/>
        </w:rPr>
        <w:t xml:space="preserve"> </w:t>
      </w:r>
      <w:r>
        <w:rPr>
          <w:sz w:val="28"/>
        </w:rPr>
        <w:t>Yang,</w:t>
      </w:r>
      <w:r>
        <w:rPr>
          <w:spacing w:val="1" w:percent="101"/>
          <w:sz w:val="28"/>
        </w:rPr>
        <w:t xml:space="preserve"> </w:t>
      </w:r>
      <w:r>
        <w:rPr>
          <w:sz w:val="28"/>
        </w:rPr>
        <w:t>X.</w:t>
      </w:r>
      <w:r>
        <w:rPr>
          <w:spacing w:val="1" w:percent="101"/>
          <w:sz w:val="28"/>
        </w:rPr>
        <w:t xml:space="preserve"> </w:t>
      </w:r>
      <w:r>
        <w:rPr>
          <w:sz w:val="28"/>
        </w:rPr>
        <w:t>Zhao,</w:t>
      </w:r>
      <w:r>
        <w:rPr>
          <w:spacing w:val="1" w:percent="101"/>
          <w:sz w:val="28"/>
        </w:rPr>
        <w:t xml:space="preserve"> </w:t>
      </w:r>
      <w:r>
        <w:rPr>
          <w:sz w:val="28"/>
        </w:rPr>
        <w:t>Q.</w:t>
      </w:r>
      <w:r>
        <w:rPr>
          <w:spacing w:val="2" w:percent="102"/>
          <w:sz w:val="28"/>
        </w:rPr>
        <w:t xml:space="preserve"> </w:t>
      </w:r>
      <w:r>
        <w:rPr>
          <w:sz w:val="28"/>
        </w:rPr>
        <w:t>Chen,</w:t>
      </w:r>
      <w:r>
        <w:rPr>
          <w:spacing w:val="1" w:percent="101"/>
          <w:sz w:val="28"/>
        </w:rPr>
        <w:t xml:space="preserve"> </w:t>
      </w:r>
      <w:r>
        <w:rPr>
          <w:sz w:val="28"/>
        </w:rPr>
        <w:t>W.</w:t>
      </w:r>
      <w:r>
        <w:rPr>
          <w:spacing w:val="1" w:percent="101"/>
          <w:sz w:val="28"/>
        </w:rPr>
        <w:t xml:space="preserve"> </w:t>
      </w:r>
      <w:r>
        <w:rPr>
          <w:sz w:val="28"/>
        </w:rPr>
        <w:t>Wang,</w:t>
      </w:r>
      <w:r>
        <w:rPr>
          <w:spacing w:val="1" w:percent="101"/>
          <w:sz w:val="28"/>
        </w:rPr>
        <w:t xml:space="preserve"> </w:t>
      </w:r>
      <w:r>
        <w:rPr>
          <w:sz w:val="28"/>
        </w:rPr>
        <w:t>Z.</w:t>
      </w:r>
      <w:r>
        <w:rPr>
          <w:spacing w:val="2" w:percent="102"/>
          <w:sz w:val="28"/>
        </w:rPr>
        <w:t xml:space="preserve"> </w:t>
      </w:r>
      <w:r>
        <w:rPr>
          <w:sz w:val="28"/>
        </w:rPr>
        <w:t>Luo,</w:t>
      </w:r>
      <w:r>
        <w:rPr>
          <w:spacing w:val="1" w:percent="101"/>
          <w:sz w:val="28"/>
        </w:rPr>
        <w:t xml:space="preserve"> </w:t>
      </w:r>
      <w:r>
        <w:rPr>
          <w:sz w:val="28"/>
        </w:rPr>
        <w:t>L.</w:t>
      </w:r>
      <w:r>
        <w:rPr>
          <w:spacing w:val="1" w:percent="101"/>
          <w:sz w:val="28"/>
        </w:rPr>
        <w:t xml:space="preserve"> </w:t>
      </w:r>
      <w:r>
        <w:rPr>
          <w:sz w:val="28"/>
        </w:rPr>
        <w:t>Ma</w:t>
      </w:r>
      <w:r>
        <w:rPr>
          <w:spacing w:val="1" w:percent="101"/>
          <w:sz w:val="28"/>
        </w:rPr>
        <w:t xml:space="preserve"> </w:t>
      </w:r>
      <w:r>
        <w:rPr>
          <w:spacing w:val="-4" w:percent="96"/>
          <w:sz w:val="28"/>
        </w:rPr>
        <w:t>and</w:t>
      </w:r>
      <w:r>
        <w:rPr>
          <w:sz w:val="28"/>
        </w:rPr>
      </w:r>
    </w:p>
    <w:p>
      <w:pPr>
        <w:pStyle w:val="para10"/>
        <w:ind w:left="964" w:right="140"/>
        <w:spacing w:before="163" w:line="362" w:lineRule="auto"/>
        <w:jc w:val="both"/>
      </w:pPr>
      <w:r>
        <w:t>D. Song, "CodeHalu: Investigating Code</w:t>
      </w:r>
      <w:r>
        <w:rPr>
          <w:spacing w:val="-1" w:percent="99"/>
        </w:rPr>
        <w:t xml:space="preserve"> </w:t>
      </w:r>
      <w:r>
        <w:t>Hallucinations in LLMs via</w:t>
      </w:r>
      <w:r>
        <w:rPr>
          <w:spacing w:val="-1" w:percent="99"/>
        </w:rPr>
        <w:t xml:space="preserve"> </w:t>
      </w:r>
      <w:r>
        <w:t>Execution- based Verification," in Proc. AAAI Conf. Artificial Intelligence (AAAI), pp. 25300–25308, 2025,doi: 10.1609/aaai.v39i24.34717.</w:t>
      </w:r>
    </w:p>
    <w:p>
      <w:pPr>
        <w:pStyle w:val="para15"/>
        <w:numPr>
          <w:ilvl w:val="0"/>
          <w:numId w:val="1"/>
        </w:numPr>
        <w:ind w:left="964" w:right="139" w:hanging="539"/>
        <w:spacing w:before="156" w:line="362" w:lineRule="auto"/>
        <w:jc w:val="both"/>
        <w:tabs defTabSz="720">
          <w:tab w:val="left" w:pos="1003" w:leader="none"/>
        </w:tabs>
        <w:rPr>
          <w:sz w:val="28"/>
        </w:rPr>
      </w:pPr>
      <w:r>
        <w:rPr>
          <w:sz w:val="28"/>
        </w:rPr>
        <w:t>J. Liu, Y. Zhang, D. Wang, Y. Li and W. Dong, "THINK: Tackling API Hallucinations in LLMs via Injecting Knowledge," in Proc. IEEE Int. Conf. Software Analysis, Evolution and Reengineering (SANER), Montreal, QC, Canada, pp. 229–240, 2025,doi: 10.1109/SANER64311.2025.00029.</w:t>
      </w:r>
    </w:p>
    <w:p>
      <w:pPr>
        <w:pStyle w:val="para15"/>
        <w:numPr>
          <w:ilvl w:val="0"/>
          <w:numId w:val="1"/>
        </w:numPr>
        <w:ind w:left="964" w:hanging="539"/>
        <w:spacing w:before="156"/>
        <w:jc w:val="both"/>
        <w:tabs defTabSz="720">
          <w:tab w:val="left" w:pos="1089" w:leader="none"/>
        </w:tabs>
        <w:rPr>
          <w:color w:val="000000"/>
          <w:sz w:val="28"/>
        </w:rPr>
      </w:pPr>
      <w:r>
        <w:rPr>
          <w:color w:val="000000"/>
          <w:sz w:val="28"/>
        </w:rPr>
        <w:t>Qwen,</w:t>
      </w:r>
      <w:r>
        <w:rPr>
          <w:color w:val="000000"/>
          <w:spacing w:val="25" w:percent="122"/>
          <w:sz w:val="28"/>
        </w:rPr>
        <w:t xml:space="preserve">  </w:t>
      </w:r>
      <w:r>
        <w:rPr>
          <w:color w:val="000000"/>
          <w:sz w:val="28"/>
        </w:rPr>
        <w:t>"Qwen2.5-Coder-3B-Instruct"</w:t>
      </w:r>
      <w:r>
        <w:rPr>
          <w:color w:val="000000"/>
          <w:spacing w:val="27" w:percent="124"/>
          <w:sz w:val="28"/>
        </w:rPr>
        <w:t xml:space="preserve">,  </w:t>
      </w:r>
      <w:r>
        <w:rPr>
          <w:color w:val="000000"/>
          <w:sz w:val="28"/>
        </w:rPr>
        <w:t>Hugging</w:t>
      </w:r>
      <w:r>
        <w:rPr>
          <w:color w:val="000000"/>
          <w:spacing w:val="28" w:percent="125"/>
          <w:sz w:val="28"/>
        </w:rPr>
        <w:t xml:space="preserve">  </w:t>
      </w:r>
      <w:r>
        <w:rPr>
          <w:color w:val="000000"/>
          <w:sz w:val="28"/>
        </w:rPr>
        <w:t>Face,</w:t>
      </w:r>
      <w:r>
        <w:rPr>
          <w:color w:val="000000"/>
          <w:spacing w:val="27" w:percent="124"/>
          <w:sz w:val="28"/>
        </w:rPr>
        <w:t xml:space="preserve">  </w:t>
      </w:r>
      <w:r>
        <w:rPr>
          <w:color w:val="000000"/>
          <w:sz w:val="28"/>
        </w:rPr>
        <w:t>2024.</w:t>
      </w:r>
      <w:r>
        <w:rPr>
          <w:color w:val="000000"/>
          <w:spacing w:val="28" w:percent="125"/>
          <w:sz w:val="28"/>
        </w:rPr>
        <w:t xml:space="preserve">  </w:t>
      </w:r>
      <w:r>
        <w:rPr>
          <w:color w:val="000000"/>
          <w:spacing w:val="-2" w:percent="98"/>
          <w:sz w:val="28"/>
        </w:rPr>
        <w:t>[Online].</w:t>
      </w:r>
      <w:r>
        <w:rPr>
          <w:color w:val="000000"/>
          <w:sz w:val="28"/>
        </w:rPr>
      </w:r>
    </w:p>
    <w:p>
      <w:pPr>
        <w:pStyle w:val="para10"/>
        <w:ind w:left="964"/>
        <w:spacing w:before="163"/>
        <w:jc w:val="both"/>
        <w:rPr>
          <w:color w:val="000000"/>
          <w:spacing w:val="-2" w:percent="98"/>
        </w:rPr>
      </w:pPr>
      <w:r>
        <w:rPr>
          <w:color w:val="000000"/>
          <w:spacing w:val="-2" w:percent="98"/>
        </w:rPr>
        <w:t>Available:</w:t>
      </w:r>
      <w:r>
        <w:rPr>
          <w:color w:val="000000"/>
          <w:spacing w:val="60" w:percent="154"/>
        </w:rPr>
        <w:t xml:space="preserve"> </w:t>
      </w:r>
      <w:hyperlink r:id="rId110" w:history="1">
        <w:r>
          <w:rPr>
            <w:rStyle w:val="char1"/>
            <w:color w:val="000000"/>
            <w:spacing w:val="-2" w:percent="98"/>
          </w:rPr>
          <w:t>https://huggingface.co/Qwen/Qwen2.5-Coder-3B-Instruct</w:t>
        </w:r>
        <w:r>
          <w:rPr>
            <w:color w:val="000000"/>
            <w:spacing w:val="-2" w:percent="98"/>
          </w:rPr>
          <w:t>,</w:t>
        </w:r>
      </w:hyperlink>
    </w:p>
    <w:p>
      <w:pPr>
        <w:pStyle w:val="para10"/>
        <w:ind w:left="964"/>
        <w:spacing w:before="163"/>
        <w:jc w:val="both"/>
        <w:rPr>
          <w:color w:val="000000"/>
          <w:spacing w:val="-2" w:percent="98"/>
        </w:rPr>
      </w:pPr>
      <w:hyperlink r:id="rId110" w:history="1">
        <w:r>
          <w:rPr>
            <w:color w:val="000000"/>
            <w:spacing w:val="-2" w:percent="98"/>
          </w:rPr>
          <w:t>(last accessed Mar. 14,2026)</w:t>
        </w:r>
      </w:hyperlink>
    </w:p>
    <w:p>
      <w:pPr>
        <w:pStyle w:val="para10"/>
        <w:spacing w:before="1"/>
        <w:rPr>
          <w:color w:val="000000"/>
        </w:rPr>
      </w:pPr>
      <w:r>
        <w:rPr>
          <w:color w:val="000000"/>
        </w:rPr>
      </w:r>
    </w:p>
    <w:p>
      <w:pPr>
        <w:pStyle w:val="para15"/>
        <w:numPr>
          <w:ilvl w:val="0"/>
          <w:numId w:val="1"/>
        </w:numPr>
        <w:ind w:left="964" w:right="141" w:hanging="539"/>
        <w:spacing w:line="360" w:lineRule="auto"/>
        <w:tabs defTabSz="720">
          <w:tab w:val="left" w:pos="1106" w:leader="none"/>
        </w:tabs>
        <w:rPr>
          <w:color w:val="000000"/>
          <w:sz w:val="28"/>
        </w:rPr>
      </w:pPr>
      <w:r>
        <w:rPr>
          <w:color w:val="000000"/>
          <w:sz w:val="28"/>
        </w:rPr>
        <w:t>OpenAI,</w:t>
      </w:r>
      <w:r>
        <w:rPr>
          <w:color w:val="000000"/>
          <w:spacing w:val="28" w:percent="125"/>
          <w:sz w:val="28"/>
        </w:rPr>
        <w:t xml:space="preserve"> </w:t>
      </w:r>
      <w:r>
        <w:rPr>
          <w:color w:val="000000"/>
          <w:sz w:val="28"/>
        </w:rPr>
        <w:t>"openai_humaneval", Hugging</w:t>
      </w:r>
      <w:r>
        <w:rPr>
          <w:color w:val="000000"/>
          <w:spacing w:val="28" w:percent="125"/>
          <w:sz w:val="28"/>
        </w:rPr>
        <w:t xml:space="preserve"> </w:t>
      </w:r>
      <w:r>
        <w:rPr>
          <w:color w:val="000000"/>
          <w:sz w:val="28"/>
        </w:rPr>
        <w:t>Face,</w:t>
      </w:r>
      <w:r>
        <w:rPr>
          <w:color w:val="000000"/>
          <w:spacing w:val="28" w:percent="125"/>
          <w:sz w:val="28"/>
        </w:rPr>
        <w:t xml:space="preserve"> </w:t>
      </w:r>
      <w:r>
        <w:rPr>
          <w:color w:val="000000"/>
          <w:sz w:val="28"/>
        </w:rPr>
        <w:t>2021.</w:t>
      </w:r>
      <w:r>
        <w:rPr>
          <w:color w:val="000000"/>
          <w:spacing w:val="28" w:percent="125"/>
          <w:sz w:val="28"/>
        </w:rPr>
        <w:t xml:space="preserve"> </w:t>
      </w:r>
      <w:r>
        <w:rPr>
          <w:color w:val="000000"/>
          <w:sz w:val="28"/>
        </w:rPr>
        <w:t>[Online].</w:t>
      </w:r>
      <w:r>
        <w:rPr>
          <w:color w:val="000000"/>
          <w:spacing w:val="28" w:percent="125"/>
          <w:sz w:val="28"/>
        </w:rPr>
        <w:t xml:space="preserve"> </w:t>
      </w:r>
      <w:r>
        <w:rPr>
          <w:color w:val="000000"/>
          <w:sz w:val="28"/>
        </w:rPr>
        <w:t xml:space="preserve">Available: </w:t>
      </w:r>
      <w:hyperlink r:id="rId111" w:history="1">
        <w:r>
          <w:rPr>
            <w:rStyle w:val="char1"/>
            <w:color w:val="000000"/>
            <w:spacing w:val="-2" w:percent="98"/>
            <w:sz w:val="28"/>
          </w:rPr>
          <w:t>https://huggingface.co/datasets/openai/openai_humaneval</w:t>
        </w:r>
      </w:hyperlink>
      <w:r>
        <w:rPr>
          <w:color w:val="000000"/>
          <w:sz w:val="28"/>
        </w:rPr>
        <w:t>,</w:t>
      </w:r>
      <w:r>
        <w:rPr>
          <w:color w:val="000000"/>
          <w:sz w:val="28"/>
        </w:rPr>
      </w:r>
    </w:p>
    <w:p>
      <w:pPr>
        <w:pStyle w:val="para15"/>
        <w:ind w:left="426" w:right="141" w:firstLine="0"/>
        <w:spacing w:line="360" w:lineRule="auto"/>
        <w:tabs defTabSz="720">
          <w:tab w:val="left" w:pos="1106" w:leader="none"/>
        </w:tabs>
        <w:rPr>
          <w:color w:val="000000"/>
          <w:spacing w:val="-2" w:percent="98"/>
          <w:sz w:val="28"/>
          <w:szCs w:val="28"/>
        </w:rPr>
      </w:pPr>
      <w:r>
        <w:rPr>
          <w:color w:val="000000"/>
          <w:sz w:val="28"/>
        </w:rPr>
        <w:t xml:space="preserve">       </w:t>
      </w:r>
      <w:hyperlink r:id="rId110" w:history="1">
        <w:r>
          <w:rPr>
            <w:color w:val="000000"/>
            <w:spacing w:val="-2" w:percent="98"/>
            <w:sz w:val="28"/>
            <w:szCs w:val="28"/>
          </w:rPr>
          <w:t>(last accessed Mar. 14,2026)</w:t>
        </w:r>
      </w:hyperlink>
    </w:p>
    <w:p>
      <w:pPr>
        <w:pStyle w:val="para15"/>
        <w:numPr>
          <w:ilvl w:val="0"/>
          <w:numId w:val="1"/>
        </w:numPr>
        <w:ind w:left="964" w:right="141" w:hanging="539"/>
        <w:spacing w:before="157" w:line="360" w:lineRule="auto"/>
        <w:tabs defTabSz="720">
          <w:tab w:val="left" w:pos="1063" w:leader="none"/>
        </w:tabs>
        <w:rPr>
          <w:color w:val="000000"/>
          <w:sz w:val="28"/>
        </w:rPr>
      </w:pPr>
      <w:r>
        <w:rPr>
          <w:color w:val="000000"/>
          <w:sz w:val="28"/>
        </w:rPr>
        <w:t>Google</w:t>
      </w:r>
      <w:r>
        <w:rPr>
          <w:color w:val="000000"/>
          <w:spacing w:val="80" w:percent="171"/>
          <w:sz w:val="28"/>
        </w:rPr>
        <w:t xml:space="preserve"> </w:t>
      </w:r>
      <w:r>
        <w:rPr>
          <w:color w:val="000000"/>
          <w:sz w:val="28"/>
        </w:rPr>
        <w:t>Research,</w:t>
      </w:r>
      <w:r>
        <w:rPr>
          <w:color w:val="000000"/>
          <w:spacing w:val="80" w:percent="171"/>
          <w:sz w:val="28"/>
        </w:rPr>
        <w:t xml:space="preserve"> </w:t>
      </w:r>
      <w:r>
        <w:rPr>
          <w:color w:val="000000"/>
          <w:sz w:val="28"/>
        </w:rPr>
        <w:t>"mbpp"</w:t>
      </w:r>
      <w:r>
        <w:rPr>
          <w:color w:val="000000"/>
          <w:spacing w:val="80" w:percent="171"/>
          <w:sz w:val="28"/>
        </w:rPr>
        <w:t xml:space="preserve">, </w:t>
      </w:r>
      <w:r>
        <w:rPr>
          <w:color w:val="000000"/>
          <w:sz w:val="28"/>
        </w:rPr>
        <w:t>Hugging</w:t>
      </w:r>
      <w:r>
        <w:rPr>
          <w:color w:val="000000"/>
          <w:spacing w:val="80" w:percent="171"/>
          <w:sz w:val="28"/>
        </w:rPr>
        <w:t xml:space="preserve"> </w:t>
      </w:r>
      <w:r>
        <w:rPr>
          <w:color w:val="000000"/>
          <w:sz w:val="28"/>
        </w:rPr>
        <w:t>Face,</w:t>
      </w:r>
      <w:r>
        <w:rPr>
          <w:color w:val="000000"/>
          <w:spacing w:val="80" w:percent="171"/>
          <w:sz w:val="28"/>
        </w:rPr>
        <w:t xml:space="preserve"> </w:t>
      </w:r>
      <w:r>
        <w:rPr>
          <w:color w:val="000000"/>
          <w:sz w:val="28"/>
        </w:rPr>
        <w:t>2021.</w:t>
      </w:r>
      <w:r>
        <w:rPr>
          <w:color w:val="000000"/>
          <w:spacing w:val="80" w:percent="171"/>
          <w:sz w:val="28"/>
        </w:rPr>
        <w:t xml:space="preserve"> </w:t>
      </w:r>
      <w:r>
        <w:rPr>
          <w:color w:val="000000"/>
          <w:sz w:val="28"/>
        </w:rPr>
        <w:t>[Online].</w:t>
      </w:r>
      <w:r>
        <w:rPr>
          <w:color w:val="000000"/>
          <w:spacing w:val="80" w:percent="171"/>
          <w:sz w:val="28"/>
        </w:rPr>
        <w:t xml:space="preserve"> </w:t>
      </w:r>
      <w:r>
        <w:rPr>
          <w:color w:val="000000"/>
          <w:sz w:val="28"/>
        </w:rPr>
        <w:t xml:space="preserve">Available: </w:t>
      </w:r>
      <w:hyperlink r:id="rId112" w:history="1">
        <w:r>
          <w:rPr>
            <w:rStyle w:val="char1"/>
            <w:color w:val="000000"/>
            <w:spacing w:val="-2" w:percent="98"/>
            <w:sz w:val="28"/>
          </w:rPr>
          <w:t xml:space="preserve">https://huggingface.co/datasets/google-research-datasets/mbpp </w:t>
        </w:r>
        <w:r>
          <w:rPr>
            <w:rStyle w:val="char1"/>
            <w:color w:val="000000"/>
            <w:spacing w:val="-2" w:percent="98"/>
            <w:sz w:val="28"/>
          </w:rPr>
          <w:t>,</w:t>
          <w:br w:type="textWrapping"/>
        </w:r>
      </w:hyperlink>
      <w:hyperlink r:id="rId110" w:history="1">
        <w:r>
          <w:rPr>
            <w:color w:val="000000"/>
            <w:spacing w:val="-2" w:percent="98"/>
            <w:sz w:val="28"/>
            <w:szCs w:val="28"/>
          </w:rPr>
          <w:t>(last accessed Mar. 14,2026)</w:t>
        </w:r>
      </w:hyperlink>
    </w:p>
    <w:p>
      <w:pPr>
        <w:pStyle w:val="para15"/>
        <w:numPr>
          <w:ilvl w:val="0"/>
          <w:numId w:val="1"/>
        </w:numPr>
        <w:ind w:left="964" w:right="141" w:hanging="539"/>
        <w:spacing w:before="157" w:line="362" w:lineRule="auto"/>
        <w:tabs defTabSz="720">
          <w:tab w:val="left" w:pos="1063" w:leader="none"/>
        </w:tabs>
        <w:rPr>
          <w:color w:val="000000"/>
          <w:sz w:val="28"/>
        </w:rPr>
      </w:pPr>
      <w:r>
        <w:rPr>
          <w:color w:val="000000"/>
          <w:spacing w:val="-2" w:percent="98"/>
          <w:sz w:val="28"/>
        </w:rPr>
        <w:t>Xlangai,</w:t>
      </w:r>
      <w:r>
        <w:rPr>
          <w:color w:val="000000"/>
          <w:sz w:val="28"/>
        </w:rPr>
        <w:tab/>
      </w:r>
      <w:r>
        <w:rPr>
          <w:color w:val="000000"/>
          <w:spacing w:val="-2" w:percent="98"/>
          <w:sz w:val="28"/>
        </w:rPr>
        <w:t>"DS-1000"</w:t>
      </w:r>
      <w:r>
        <w:rPr>
          <w:color w:val="000000"/>
          <w:sz w:val="28"/>
        </w:rPr>
        <w:t>,</w:t>
        <w:tab/>
      </w:r>
      <w:r>
        <w:rPr>
          <w:color w:val="000000"/>
          <w:spacing w:val="-2" w:percent="98"/>
          <w:sz w:val="28"/>
        </w:rPr>
        <w:t>Hugging</w:t>
      </w:r>
      <w:r>
        <w:rPr>
          <w:color w:val="000000"/>
          <w:sz w:val="28"/>
        </w:rPr>
        <w:tab/>
      </w:r>
      <w:r>
        <w:rPr>
          <w:color w:val="000000"/>
          <w:spacing w:val="-2" w:percent="98"/>
          <w:sz w:val="28"/>
        </w:rPr>
        <w:t>Face,</w:t>
      </w:r>
      <w:r>
        <w:rPr>
          <w:color w:val="000000"/>
          <w:sz w:val="28"/>
        </w:rPr>
        <w:tab/>
      </w:r>
      <w:r>
        <w:rPr>
          <w:color w:val="000000"/>
          <w:spacing w:val="-2" w:percent="98"/>
          <w:sz w:val="28"/>
        </w:rPr>
        <w:t>2022.</w:t>
      </w:r>
      <w:r>
        <w:rPr>
          <w:color w:val="000000"/>
          <w:sz w:val="28"/>
        </w:rPr>
        <w:tab/>
      </w:r>
      <w:r>
        <w:rPr>
          <w:color w:val="000000"/>
          <w:spacing w:val="-2" w:percent="98"/>
          <w:sz w:val="28"/>
        </w:rPr>
        <w:t>[Online].</w:t>
      </w:r>
      <w:r>
        <w:rPr>
          <w:color w:val="000000"/>
          <w:sz w:val="28"/>
        </w:rPr>
        <w:tab/>
      </w:r>
      <w:r>
        <w:rPr>
          <w:color w:val="000000"/>
          <w:spacing w:val="-4" w:percent="96"/>
          <w:sz w:val="28"/>
        </w:rPr>
        <w:t xml:space="preserve">Available: </w:t>
      </w:r>
      <w:hyperlink r:id="rId113" w:history="1">
        <w:r>
          <w:rPr>
            <w:rStyle w:val="char1"/>
            <w:color w:val="000000"/>
            <w:spacing w:val="-2" w:percent="98"/>
            <w:sz w:val="28"/>
          </w:rPr>
          <w:t>https://huggingface.co/datasets/xlangai/DS-1000</w:t>
        </w:r>
      </w:hyperlink>
      <w:r>
        <w:rPr>
          <w:color w:val="000000"/>
          <w:spacing w:val="-2" w:percent="98"/>
          <w:sz w:val="28"/>
        </w:rPr>
        <w:br w:type="textWrapping"/>
      </w:r>
      <w:hyperlink r:id="rId110" w:history="1">
        <w:r>
          <w:rPr>
            <w:color w:val="000000"/>
            <w:spacing w:val="-2" w:percent="98"/>
            <w:sz w:val="28"/>
            <w:szCs w:val="28"/>
          </w:rPr>
          <w:t>(last accessed Mar. 14,2026)</w:t>
        </w:r>
      </w:hyperlink>
    </w:p>
    <w:sectPr>
      <w:footnotePr>
        <w:pos w:val="pageBottom"/>
        <w:numFmt w:val="decimal"/>
        <w:numStart w:val="1"/>
        <w:numRestart w:val="continuous"/>
      </w:footnotePr>
      <w:endnotePr>
        <w:pos w:val="docEnd"/>
        <w:numFmt w:val="lowerRoman"/>
        <w:numStart w:val="1"/>
        <w:numRestart w:val="continuous"/>
      </w:endnotePr>
      <w:headerReference w:type="default" r:id="rId114"/>
      <w:footerReference w:type="default" r:id="rId115"/>
      <w:type w:val="nextPage"/>
      <w:pgSz w:h="16850" w:w="11920"/>
      <w:pgMar w:left="1275" w:top="1280" w:right="992" w:bottom="1160" w:header="567" w:footer="979"/>
      <w:paperSrc w:first="0" w:other="0" a="0" b="0"/>
      <w:pgNumType w:fmt="decimal"/>
      <w:tmGutter w:val="3"/>
      <w:mirrorMargins w:val="0"/>
      <w:tmSection w:h="-1">
        <w:tmHeader w:id="0" w:h="0" edge="567" text="0">
          <w:shd w:val="none"/>
        </w:tmHeader>
        <w:tmFooter w:id="0" w:h="0" edge="979" text="0">
          <w:shd w:val="none"/>
        </w:tmFooter>
      </w:tmSection>
      <w:guidesAndGridMasterPages Id="0" numberOfVerticalGuides="0" numberOfHorizontalGuides="0"/>
      <w:guidesAndGridMasterPages Id="1" numberOfVerticalGuides="0" numberOfHorizontalGuides="0"/>
      <w:guidesAndGridMasterPages Id="2" numberOfVerticalGuides="0" numberOfHorizontalGuides="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default"/>
  </w:font>
  <w:font w:name="Calibri">
    <w:panose1 w:val="020F0502020204030204"/>
    <w:charset w:val="00"/>
    <w:family w:val="roman"/>
    <w:pitch w:val="default"/>
  </w:font>
  <w:font w:name="Cambria Math">
    <w:panose1 w:val="02040503050406030204"/>
    <w:charset w:val="00"/>
    <w:family w:val="roman"/>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p>
    <w:pPr>
      <w:pStyle w:val="para10"/>
      <w:spacing w:line="14" w:lineRule="auto"/>
      <w:rPr>
        <w:sz w:val="20"/>
      </w:rPr>
    </w:pPr>
    <w:r>
      <w:rPr>
        <w:noProof/>
      </w:rPr>
      <mc:AlternateContent>
        <mc:Choice Requires="wps">
          <w:drawing>
            <wp:anchor distT="0" distB="0" distL="0" distR="0" simplePos="0" relativeHeight="251659265" behindDoc="1" locked="0" layoutInCell="0" hidden="0" allowOverlap="1">
              <wp:simplePos x="0" y="0"/>
              <wp:positionH relativeFrom="page">
                <wp:posOffset>6704965</wp:posOffset>
              </wp:positionH>
              <wp:positionV relativeFrom="page">
                <wp:posOffset>9938385</wp:posOffset>
              </wp:positionV>
              <wp:extent cx="195580" cy="166370"/>
              <wp:effectExtent l="0" t="0" r="0" b="0"/>
              <wp:wrapNone/>
              <wp:docPr id="1025" name="Textbox 127"/>
              <wp:cNvGraphicFramePr/>
              <a:graphic xmlns:a="http://schemas.openxmlformats.org/drawingml/2006/main">
                <a:graphicData uri="http://schemas.microsoft.com/office/word/2010/wordprocessingShape">
                  <wps:wsp>
                    <wps:cNvSpPr>
                      <a:extLst>
                        <a:ext uri="sm">
                          <sm:smNativeData xmlns:sm="sm" val="SMDATA_14_zA3TaRMAAAAlAAAAZA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CQIAAAAAAAAAAAAAAAAAAAAAAAAD8pAAAAAAAAAAAAACM9AAA0AQAABgEAAAAAAgA/KQAAIz0AACgAAAAIAAAAAQAAAAEAAAA="/>
                        </a:ext>
                      </a:extLst>
                    </wps:cNvSpPr>
                    <wps:spPr>
                      <a:xfrm>
                        <a:off x="0" y="0"/>
                        <a:ext cx="195580" cy="166370"/>
                      </a:xfrm>
                      <a:prstGeom prst="rect">
                        <a:avLst/>
                      </a:prstGeom>
                      <a:noFill/>
                      <a:ln>
                        <a:noFill/>
                      </a:ln>
                    </wps:spPr>
                    <wps:bodyPr spcFirstLastPara="1" vertOverflow="clip" horzOverflow="clip" lIns="0" tIns="0" rIns="0" bIns="0" upright="1">
                      <a:noAutofit/>
                    </wps:bodyPr>
                  </wps:wsp>
                </a:graphicData>
              </a:graphic>
            </wp:anchor>
          </w:drawing>
        </mc:Choice>
        <mc:Fallback>
          <w:pict>
            <v:rect id="Textbox 127" o:spid="_x0000_s3073" style="position:absolute;margin-left:527.95pt;margin-top:782.55pt;mso-position-horizontal-relative:page;mso-position-vertical-relative:page;width:15.40pt;height:13.10pt;z-index:251659265;mso-wrap-distance-left:0.00pt;mso-wrap-distance-top:0.00pt;mso-wrap-distance-right:0.00pt;mso-wrap-distance-bottom:0.00pt;mso-wrap-style:square" stroked="f" filled="f" v:ext="SMDATA_14_zA3TaRMAAAAlAAAAZA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CQIAAAAAAAAAAAAAAAAAAAAAAAAD8pAAAAAAAAAAAAACM9AAA0AQAABgEAAAAAAgA/KQAAIz0AACgAAAAIAAAAAQAAAAEAAAA=">
              <w10:wrap type="none" anchorx="page" anchory="page"/>
            </v:rect>
          </w:pict>
        </mc:Fallback>
      </mc:AlternateContent>
    </w:r>
    <w:r>
      <w:rPr>
        <w:sz w:val="20"/>
      </w:rP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p>
    <w:pPr>
      <w:pStyle w:val="para10"/>
      <w:spacing w:line="14" w:lineRule="auto"/>
      <w:rPr>
        <w:sz w:val="20"/>
      </w:rPr>
    </w:pPr>
    <w:r>
      <w:rPr>
        <w:noProof/>
      </w:rPr>
      <mc:AlternateContent>
        <mc:Choice Requires="wps">
          <w:drawing>
            <wp:anchor distT="0" distB="0" distL="0" distR="0" simplePos="0" relativeHeight="251659266" behindDoc="1" locked="0" layoutInCell="0" hidden="0" allowOverlap="1">
              <wp:simplePos x="0" y="0"/>
              <wp:positionH relativeFrom="page">
                <wp:posOffset>6704965</wp:posOffset>
              </wp:positionH>
              <wp:positionV relativeFrom="page">
                <wp:posOffset>9938385</wp:posOffset>
              </wp:positionV>
              <wp:extent cx="195580" cy="166370"/>
              <wp:effectExtent l="0" t="0" r="0" b="0"/>
              <wp:wrapNone/>
              <wp:docPr id="1026" name="Textbox 2"/>
              <wp:cNvGraphicFramePr/>
              <a:graphic xmlns:a="http://schemas.openxmlformats.org/drawingml/2006/main">
                <a:graphicData uri="http://schemas.microsoft.com/office/word/2010/wordprocessingShape">
                  <wps:wsp>
                    <wps:cNvSpPr>
                      <a:extLst>
                        <a:ext uri="sm">
                          <sm:smNativeData xmlns:sm="sm" val="SMDATA_14_zA3TaRMAAAAlAAAAZA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CQIAAAAAAAAAAAAAAAAAAAAAAAAD8pAAAAAAAAAAAAACM9AAA0AQAABgEAAAAAAwA/KQAAIz0AACgAAAAIAAAAAQAAAAEAAAA="/>
                        </a:ext>
                      </a:extLst>
                    </wps:cNvSpPr>
                    <wps:spPr>
                      <a:xfrm>
                        <a:off x="0" y="0"/>
                        <a:ext cx="195580" cy="166370"/>
                      </a:xfrm>
                      <a:prstGeom prst="rect">
                        <a:avLst/>
                      </a:prstGeom>
                      <a:noFill/>
                      <a:ln>
                        <a:noFill/>
                      </a:ln>
                    </wps:spPr>
                    <wps:txbx>
                      <w:txbxContent>
                        <w:p>
                          <w:pPr>
                            <w:ind w:left="60"/>
                            <w:spacing w:before="11"/>
                            <w:rPr>
                              <w:sz w:val="20"/>
                            </w:rPr>
                          </w:pPr>
                          <w:r>
                            <w:rPr>
                              <w:sz w:val="20"/>
                            </w:rPr>
                          </w:r>
                        </w:p>
                      </w:txbxContent>
                    </wps:txbx>
                    <wps:bodyPr spcFirstLastPara="1" vertOverflow="clip" horzOverflow="clip" lIns="0" tIns="0" rIns="0" bIns="0" upright="1">
                      <a:prstTxWarp prst="textNoShape">
                        <a:avLst/>
                      </a:prstTxWarp>
                      <a:noAutofit/>
                    </wps:bodyPr>
                  </wps:wsp>
                </a:graphicData>
              </a:graphic>
            </wp:anchor>
          </w:drawing>
        </mc:Choice>
        <mc:Fallback>
          <w:pict>
            <v:rect id="Textbox 2" o:spid="_x0000_s5121" style="position:absolute;margin-left:527.95pt;margin-top:782.55pt;mso-position-horizontal-relative:page;mso-position-vertical-relative:page;width:15.40pt;height:13.10pt;z-index:251659266;mso-wrap-distance-left:0.00pt;mso-wrap-distance-top:0.00pt;mso-wrap-distance-right:0.00pt;mso-wrap-distance-bottom:0.00pt;mso-wrap-style:square" stroked="f" filled="f" v:ext="SMDATA_14_zA3TaRMAAAAlAAAAZA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CQIAAAAAAAAAAAAAAAAAAAAAAAAD8pAAAAAAAAAAAAACM9AAA0AQAABgEAAAAAAwA/KQAAIz0AACgAAAAIAAAAAQAAAAEAAAA=" o:insetmode="custom">
              <w10:wrap type="none" anchorx="page" anchory="page"/>
              <v:textbox inset="0.0pt,0.0pt,0.0pt,0.0pt">
                <w:txbxContent>
                  <w:p>
                    <w:pPr>
                      <w:ind w:left="60"/>
                      <w:spacing w:before="11"/>
                      <w:rPr>
                        <w:sz w:val="20"/>
                      </w:rPr>
                    </w:pPr>
                    <w:r>
                      <w:rPr>
                        <w:sz w:val="20"/>
                      </w:rPr>
                    </w:r>
                  </w:p>
                </w:txbxContent>
              </v:textbox>
            </v:rect>
          </w:pict>
        </mc:Fallback>
      </mc:AlternateContent>
    </w:r>
    <w:r>
      <w:rPr>
        <w:sz w:val="20"/>
      </w:rPr>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p>
    <w:pPr>
      <w:pStyle w:val="para10"/>
      <w:spacing w:line="14" w:lineRule="auto"/>
      <w:rPr>
        <w:sz w:val="20"/>
      </w:rPr>
    </w:pPr>
    <w:r>
      <w:rPr>
        <w:noProof/>
      </w:rPr>
      <mc:AlternateContent>
        <mc:Choice Requires="wps">
          <w:drawing>
            <wp:anchor distT="0" distB="0" distL="0" distR="0" simplePos="0" relativeHeight="251659267" behindDoc="1" locked="0" layoutInCell="0" hidden="0" allowOverlap="1">
              <wp:simplePos x="0" y="0"/>
              <wp:positionH relativeFrom="page">
                <wp:posOffset>6657975</wp:posOffset>
              </wp:positionH>
              <wp:positionV relativeFrom="page">
                <wp:posOffset>10180320</wp:posOffset>
              </wp:positionV>
              <wp:extent cx="233680" cy="166370"/>
              <wp:effectExtent l="0" t="0" r="0" b="0"/>
              <wp:wrapNone/>
              <wp:docPr id="1027" name="Textbox 3"/>
              <wp:cNvGraphicFramePr/>
              <a:graphic xmlns:a="http://schemas.openxmlformats.org/drawingml/2006/main">
                <a:graphicData uri="http://schemas.microsoft.com/office/word/2010/wordprocessingShape">
                  <wps:wsp>
                    <wps:cNvSpPr>
                      <a:extLst>
                        <a:ext uri="sm">
                          <sm:smNativeData xmlns:sm="sm" val="SMDATA_14_zA3TaRMAAAAlAAAAZA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CQIAAAAAAAAAAAAAAAAAAAAAAAAPUoAAAAAAAAAAAAAKA+AABwAQAABgEAAAAABAD1KAAAoD4AACgAAAAIAAAAAQAAAAEAAAA="/>
                        </a:ext>
                      </a:extLst>
                    </wps:cNvSpPr>
                    <wps:spPr>
                      <a:xfrm>
                        <a:off x="0" y="0"/>
                        <a:ext cx="233680" cy="166370"/>
                      </a:xfrm>
                      <a:prstGeom prst="rect">
                        <a:avLst/>
                      </a:prstGeom>
                      <a:noFill/>
                      <a:ln>
                        <a:noFill/>
                      </a:ln>
                    </wps:spPr>
                    <wps:txbx>
                      <w:txbxContent>
                        <w:p>
                          <w:pPr>
                            <w:spacing w:before="11"/>
                            <w:rPr>
                              <w:sz w:val="20"/>
                            </w:rPr>
                          </w:pPr>
                          <w:r>
                            <w:rPr>
                              <w:sz w:val="20"/>
                            </w:rPr>
                          </w:r>
                        </w:p>
                      </w:txbxContent>
                    </wps:txbx>
                    <wps:bodyPr spcFirstLastPara="1" vertOverflow="clip" horzOverflow="clip" lIns="0" tIns="0" rIns="0" bIns="0" upright="1">
                      <a:prstTxWarp prst="textNoShape">
                        <a:avLst/>
                      </a:prstTxWarp>
                      <a:noAutofit/>
                    </wps:bodyPr>
                  </wps:wsp>
                </a:graphicData>
              </a:graphic>
            </wp:anchor>
          </w:drawing>
        </mc:Choice>
        <mc:Fallback>
          <w:pict>
            <v:rect id="Textbox 3" o:spid="_x0000_s7169" style="position:absolute;margin-left:524.25pt;margin-top:801.60pt;mso-position-horizontal-relative:page;mso-position-vertical-relative:page;width:18.40pt;height:13.10pt;z-index:251659267;mso-wrap-distance-left:0.00pt;mso-wrap-distance-top:0.00pt;mso-wrap-distance-right:0.00pt;mso-wrap-distance-bottom:0.00pt;mso-wrap-style:square" stroked="f" filled="f" v:ext="SMDATA_14_zA3TaRMAAAAlAAAAZA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CQIAAAAAAAAAAAAAAAAAAAAAAAAPUoAAAAAAAAAAAAAKA+AABwAQAABgEAAAAABAD1KAAAoD4AACgAAAAIAAAAAQAAAAEAAAA=" o:insetmode="custom">
              <w10:wrap type="none" anchorx="page" anchory="page"/>
              <v:textbox inset="0.0pt,0.0pt,0.0pt,0.0pt">
                <w:txbxContent>
                  <w:p>
                    <w:pPr>
                      <w:spacing w:before="11"/>
                      <w:rPr>
                        <w:sz w:val="20"/>
                      </w:rPr>
                    </w:pPr>
                    <w:r>
                      <w:rPr>
                        <w:sz w:val="20"/>
                      </w:rPr>
                    </w:r>
                  </w:p>
                </w:txbxContent>
              </v:textbox>
            </v:rect>
          </w:pict>
        </mc:Fallback>
      </mc:AlternateContent>
    </w:r>
    <w:r>
      <w:rPr>
        <w:sz w:val="20"/>
      </w:rPr>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p>
    <w:pPr>
      <w:pStyle w:val="para10"/>
      <w:spacing w:line="14" w:lineRule="auto"/>
      <w:rPr>
        <w:sz w:val="2"/>
      </w:rPr>
    </w:pPr>
    <w:r>
      <w:rPr>
        <w:sz w:val="2"/>
      </w:rPr>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p>
    <w:pPr>
      <w:pStyle w:val="para10"/>
      <w:spacing w:line="14" w:lineRule="auto"/>
      <w:rPr>
        <w:sz w:val="20"/>
      </w:rPr>
    </w:pPr>
    <w:r>
      <w:rPr>
        <w:noProof/>
      </w:rPr>
      <mc:AlternateContent>
        <mc:Choice Requires="wps">
          <w:drawing>
            <wp:anchor distT="0" distB="0" distL="0" distR="0" simplePos="0" relativeHeight="251659268" behindDoc="1" locked="0" layoutInCell="0" hidden="0" allowOverlap="1">
              <wp:simplePos x="0" y="0"/>
              <wp:positionH relativeFrom="page">
                <wp:posOffset>6647180</wp:posOffset>
              </wp:positionH>
              <wp:positionV relativeFrom="page">
                <wp:posOffset>9927590</wp:posOffset>
              </wp:positionV>
              <wp:extent cx="107315" cy="152400"/>
              <wp:effectExtent l="0" t="0" r="0" b="0"/>
              <wp:wrapNone/>
              <wp:docPr id="1028" name="Textbox 4"/>
              <wp:cNvGraphicFramePr/>
              <a:graphic xmlns:a="http://schemas.openxmlformats.org/drawingml/2006/main">
                <a:graphicData uri="http://schemas.microsoft.com/office/word/2010/wordprocessingShape">
                  <wps:wsp>
                    <wps:cNvSpPr>
                      <a:extLst>
                        <a:ext uri="sm">
                          <sm:smNativeData xmlns:sm="sm" val="SMDATA_14_zA3TaRMAAAAlAAAAZA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CQIAAAAAAAAAAAAAAAAAAAAAAAAOQoAAAAAAAAAAAAABI9AACpAAAA8AAAAAAABgDkKAAAEj0AACgAAAAIAAAAAQAAAAEAAAA="/>
                        </a:ext>
                      </a:extLst>
                    </wps:cNvSpPr>
                    <wps:spPr>
                      <a:xfrm>
                        <a:off x="0" y="0"/>
                        <a:ext cx="107315" cy="152400"/>
                      </a:xfrm>
                      <a:prstGeom prst="rect">
                        <a:avLst/>
                      </a:prstGeom>
                      <a:noFill/>
                      <a:ln>
                        <a:noFill/>
                      </a:ln>
                    </wps:spPr>
                    <wps:txbx>
                      <w:txbxContent>
                        <w:p>
                          <w:pPr>
                            <w:ind w:left="20"/>
                            <w:spacing w:line="224" w:lineRule="exact"/>
                            <w:rPr>
                              <w:rFonts w:ascii="Calibri" w:hAnsi="Calibri"/>
                              <w:sz w:val="20"/>
                            </w:rPr>
                          </w:pPr>
                          <w:r>
                            <w:rPr>
                              <w:rFonts w:ascii="Calibri" w:hAnsi="Calibri"/>
                              <w:spacing w:val="-5" w:percent="95"/>
                              <w:sz w:val="20"/>
                            </w:rPr>
                            <w:t>ix</w:t>
                          </w:r>
                          <w:r>
                            <w:rPr>
                              <w:rFonts w:ascii="Calibri" w:hAnsi="Calibri"/>
                              <w:sz w:val="20"/>
                            </w:rPr>
                          </w:r>
                        </w:p>
                      </w:txbxContent>
                    </wps:txbx>
                    <wps:bodyPr spcFirstLastPara="1" vertOverflow="clip" horzOverflow="clip" lIns="0" tIns="0" rIns="0" bIns="0" upright="1">
                      <a:prstTxWarp prst="textNoShape">
                        <a:avLst/>
                      </a:prstTxWarp>
                      <a:noAutofit/>
                    </wps:bodyPr>
                  </wps:wsp>
                </a:graphicData>
              </a:graphic>
            </wp:anchor>
          </w:drawing>
        </mc:Choice>
        <mc:Fallback>
          <w:pict>
            <v:rect id="Textbox 4" o:spid="_x0000_s11265" style="position:absolute;margin-left:523.40pt;margin-top:781.70pt;mso-position-horizontal-relative:page;mso-position-vertical-relative:page;width:8.45pt;height:12.00pt;z-index:251659268;mso-wrap-distance-left:0.00pt;mso-wrap-distance-top:0.00pt;mso-wrap-distance-right:0.00pt;mso-wrap-distance-bottom:0.00pt;mso-wrap-style:square" stroked="f" filled="f" v:ext="SMDATA_14_zA3TaRMAAAAlAAAAZA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CQIAAAAAAAAAAAAAAAAAAAAAAAAOQoAAAAAAAAAAAAABI9AACpAAAA8AAAAAAABgDkKAAAEj0AACgAAAAIAAAAAQAAAAEAAAA=" o:insetmode="custom">
              <w10:wrap type="none" anchorx="page" anchory="page"/>
              <v:textbox inset="0.0pt,0.0pt,0.0pt,0.0pt">
                <w:txbxContent>
                  <w:p>
                    <w:pPr>
                      <w:ind w:left="20"/>
                      <w:spacing w:line="224" w:lineRule="exact"/>
                      <w:rPr>
                        <w:rFonts w:ascii="Calibri" w:hAnsi="Calibri"/>
                        <w:sz w:val="20"/>
                      </w:rPr>
                    </w:pPr>
                    <w:r>
                      <w:rPr>
                        <w:rFonts w:ascii="Calibri" w:hAnsi="Calibri"/>
                        <w:spacing w:val="-5" w:percent="95"/>
                        <w:sz w:val="20"/>
                      </w:rPr>
                      <w:t>ix</w:t>
                    </w:r>
                    <w:r>
                      <w:rPr>
                        <w:rFonts w:ascii="Calibri" w:hAnsi="Calibri"/>
                        <w:sz w:val="20"/>
                      </w:rPr>
                    </w:r>
                  </w:p>
                </w:txbxContent>
              </v:textbox>
            </v:rect>
          </w:pict>
        </mc:Fallback>
      </mc:AlternateContent>
    </w:r>
    <w:r>
      <w:rPr>
        <w:sz w:val="20"/>
      </w:rPr>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p>
    <w:pPr>
      <w:pStyle w:val="para10"/>
      <w:spacing w:line="14" w:lineRule="auto"/>
      <w:rPr>
        <w:sz w:val="20"/>
      </w:rPr>
    </w:pPr>
    <w:r>
      <w:rPr>
        <w:noProof/>
      </w:rPr>
      <mc:AlternateContent>
        <mc:Choice Requires="wps">
          <w:drawing>
            <wp:anchor distT="0" distB="0" distL="0" distR="0" simplePos="0" relativeHeight="251659269" behindDoc="1" locked="0" layoutInCell="0" hidden="0" allowOverlap="1">
              <wp:simplePos x="0" y="0"/>
              <wp:positionH relativeFrom="page">
                <wp:posOffset>6773545</wp:posOffset>
              </wp:positionH>
              <wp:positionV relativeFrom="page">
                <wp:posOffset>10186670</wp:posOffset>
              </wp:positionV>
              <wp:extent cx="88900" cy="166370"/>
              <wp:effectExtent l="0" t="0" r="0" b="0"/>
              <wp:wrapNone/>
              <wp:docPr id="1029" name="Textbox 5"/>
              <wp:cNvGraphicFramePr/>
              <a:graphic xmlns:a="http://schemas.openxmlformats.org/drawingml/2006/main">
                <a:graphicData uri="http://schemas.microsoft.com/office/word/2010/wordprocessingShape">
                  <wps:wsp>
                    <wps:cNvSpPr>
                      <a:extLst>
                        <a:ext uri="sm">
                          <sm:smNativeData xmlns:sm="sm" val="SMDATA_14_zA3TaRMAAAAlAAAAZA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CQIAAAAAAAAAAAAAAAAAAAAAAAAKspAAAAAAAAAAAAAKo+AACMAAAABgEAAAAABwCrKQAAqj4AACgAAAAIAAAAAQAAAAEAAAA="/>
                        </a:ext>
                      </a:extLst>
                    </wps:cNvSpPr>
                    <wps:spPr>
                      <a:xfrm>
                        <a:off x="0" y="0"/>
                        <a:ext cx="88900" cy="166370"/>
                      </a:xfrm>
                      <a:prstGeom prst="rect">
                        <a:avLst/>
                      </a:prstGeom>
                      <a:noFill/>
                      <a:ln>
                        <a:noFill/>
                      </a:ln>
                    </wps:spPr>
                    <wps:txbx>
                      <w:txbxContent>
                        <w:p>
                          <w:pPr>
                            <w:ind w:left="20"/>
                            <w:spacing w:before="11"/>
                            <w:rPr>
                              <w:sz w:val="20"/>
                            </w:rPr>
                          </w:pPr>
                          <w:r>
                            <w:rPr>
                              <w:spacing w:val="-10" w:percent="87"/>
                              <w:sz w:val="20"/>
                            </w:rPr>
                            <w:t>x</w:t>
                          </w:r>
                          <w:r>
                            <w:rPr>
                              <w:sz w:val="20"/>
                            </w:rPr>
                          </w:r>
                        </w:p>
                      </w:txbxContent>
                    </wps:txbx>
                    <wps:bodyPr spcFirstLastPara="1" vertOverflow="clip" horzOverflow="clip" lIns="0" tIns="0" rIns="0" bIns="0" upright="1">
                      <a:prstTxWarp prst="textNoShape">
                        <a:avLst/>
                      </a:prstTxWarp>
                      <a:noAutofit/>
                    </wps:bodyPr>
                  </wps:wsp>
                </a:graphicData>
              </a:graphic>
            </wp:anchor>
          </w:drawing>
        </mc:Choice>
        <mc:Fallback>
          <w:pict>
            <v:rect id="Textbox 5" o:spid="_x0000_s13313" style="position:absolute;margin-left:533.35pt;margin-top:802.10pt;mso-position-horizontal-relative:page;mso-position-vertical-relative:page;width:7.00pt;height:13.10pt;z-index:251659269;mso-wrap-distance-left:0.00pt;mso-wrap-distance-top:0.00pt;mso-wrap-distance-right:0.00pt;mso-wrap-distance-bottom:0.00pt;mso-wrap-style:square" stroked="f" filled="f" v:ext="SMDATA_14_zA3TaRMAAAAlAAAAZA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CQIAAAAAAAAAAAAAAAAAAAAAAAAKspAAAAAAAAAAAAAKo+AACMAAAABgEAAAAABwCrKQAAqj4AACgAAAAIAAAAAQAAAAEAAAA=" o:insetmode="custom">
              <w10:wrap type="none" anchorx="page" anchory="page"/>
              <v:textbox inset="0.0pt,0.0pt,0.0pt,0.0pt">
                <w:txbxContent>
                  <w:p>
                    <w:pPr>
                      <w:ind w:left="20"/>
                      <w:spacing w:before="11"/>
                      <w:rPr>
                        <w:sz w:val="20"/>
                      </w:rPr>
                    </w:pPr>
                    <w:r>
                      <w:rPr>
                        <w:spacing w:val="-10" w:percent="87"/>
                        <w:sz w:val="20"/>
                      </w:rPr>
                      <w:t>x</w:t>
                    </w:r>
                    <w:r>
                      <w:rPr>
                        <w:sz w:val="20"/>
                      </w:rPr>
                    </w:r>
                  </w:p>
                </w:txbxContent>
              </v:textbox>
            </v:rect>
          </w:pict>
        </mc:Fallback>
      </mc:AlternateContent>
    </w:r>
    <w:r>
      <w:rPr>
        <w:sz w:val="20"/>
      </w:rPr>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p>
    <w:pPr>
      <w:pStyle w:val="para10"/>
      <w:spacing w:line="14" w:lineRule="auto"/>
      <w:rPr>
        <w:sz w:val="20"/>
      </w:rPr>
    </w:pPr>
    <w:r>
      <w:rPr>
        <w:noProof/>
      </w:rPr>
      <mc:AlternateContent>
        <mc:Choice Requires="wps">
          <w:drawing>
            <wp:anchor distT="0" distB="0" distL="0" distR="0" simplePos="0" relativeHeight="251659270" behindDoc="1" locked="0" layoutInCell="0" hidden="0" allowOverlap="1">
              <wp:simplePos x="0" y="0"/>
              <wp:positionH relativeFrom="page">
                <wp:posOffset>6697345</wp:posOffset>
              </wp:positionH>
              <wp:positionV relativeFrom="page">
                <wp:posOffset>9880600</wp:posOffset>
              </wp:positionV>
              <wp:extent cx="203200" cy="180340"/>
              <wp:effectExtent l="0" t="0" r="0" b="0"/>
              <wp:wrapNone/>
              <wp:docPr id="1030" name="Textbox 126"/>
              <wp:cNvGraphicFramePr/>
              <a:graphic xmlns:a="http://schemas.openxmlformats.org/drawingml/2006/main">
                <a:graphicData uri="http://schemas.microsoft.com/office/word/2010/wordprocessingShape">
                  <wps:wsp>
                    <wps:cNvSpPr>
                      <a:extLst>
                        <a:ext uri="sm">
                          <sm:smNativeData xmlns:sm="sm" val="SMDATA_14_zA3TaRMAAAAlAAAAZA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CQIAAAAAAAAAAAAAAAAAAAAAAAADMpAAAAAAAAAAAAAMg8AABAAQAAHAEAAAAACAAzKQAAyDwAACgAAAAIAAAAAQAAAAEAAAA="/>
                        </a:ext>
                      </a:extLst>
                    </wps:cNvSpPr>
                    <wps:spPr>
                      <a:xfrm>
                        <a:off x="0" y="0"/>
                        <a:ext cx="203200" cy="180340"/>
                      </a:xfrm>
                      <a:prstGeom prst="rect">
                        <a:avLst/>
                      </a:prstGeom>
                      <a:noFill/>
                      <a:ln>
                        <a:noFill/>
                      </a:ln>
                    </wps:spPr>
                    <wps:bodyPr spcFirstLastPara="1" vertOverflow="clip" horzOverflow="clip" lIns="0" tIns="0" rIns="0" bIns="0" upright="1">
                      <a:noAutofit/>
                    </wps:bodyPr>
                  </wps:wsp>
                </a:graphicData>
              </a:graphic>
            </wp:anchor>
          </w:drawing>
        </mc:Choice>
        <mc:Fallback>
          <w:pict>
            <v:rect id="Textbox 126" o:spid="_x0000_s15361" style="position:absolute;margin-left:527.35pt;margin-top:778.00pt;mso-position-horizontal-relative:page;mso-position-vertical-relative:page;width:16.00pt;height:14.20pt;z-index:251659270;mso-wrap-distance-left:0.00pt;mso-wrap-distance-top:0.00pt;mso-wrap-distance-right:0.00pt;mso-wrap-distance-bottom:0.00pt;mso-wrap-style:square" stroked="f" filled="f" v:ext="SMDATA_14_zA3TaRMAAAAlAAAAZA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CQIAAAAAAAAAAAAAAAAAAAAAAAADMpAAAAAAAAAAAAAMg8AABAAQAAHAEAAAAACAAzKQAAyDwAACgAAAAIAAAAAQAAAAEAAAA=">
              <w10:wrap type="none" anchorx="page" anchory="page"/>
            </v:rect>
          </w:pict>
        </mc:Fallback>
      </mc:AlternateContent>
    </w:r>
    <w:r>
      <w:rPr>
        <w:sz w:val="20"/>
      </w:rPr>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p>
    <w:pPr>
      <w:pStyle w:val="para10"/>
      <w:spacing w:line="14" w:lineRule="auto"/>
      <w:rPr>
        <w:sz w:val="20"/>
      </w:rPr>
    </w:pPr>
    <w:r>
      <w:rPr>
        <w:noProof/>
      </w:rPr>
      <mc:AlternateContent>
        <mc:Choice Requires="wps">
          <w:drawing>
            <wp:anchor distT="0" distB="0" distL="0" distR="0" simplePos="0" relativeHeight="251659271" behindDoc="1" locked="0" layoutInCell="0" hidden="0" allowOverlap="1">
              <wp:simplePos x="0" y="0"/>
              <wp:positionH relativeFrom="page">
                <wp:posOffset>6697345</wp:posOffset>
              </wp:positionH>
              <wp:positionV relativeFrom="page">
                <wp:posOffset>9880600</wp:posOffset>
              </wp:positionV>
              <wp:extent cx="203200" cy="180340"/>
              <wp:effectExtent l="0" t="0" r="0" b="0"/>
              <wp:wrapNone/>
              <wp:docPr id="1031" name="Textbox 124"/>
              <wp:cNvGraphicFramePr/>
              <a:graphic xmlns:a="http://schemas.openxmlformats.org/drawingml/2006/main">
                <a:graphicData uri="http://schemas.microsoft.com/office/word/2010/wordprocessingShape">
                  <wps:wsp>
                    <wps:cNvSpPr>
                      <a:extLst>
                        <a:ext uri="sm">
                          <sm:smNativeData xmlns:sm="sm" val="SMDATA_14_zA3TaRMAAAAlAAAAZA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CQIAAAAAAAAAAAAAAAAAAAAAAAADMpAAAAAAAAAAAAAMg8AABAAQAAHAEAAAAACQAzKQAAyDwAACgAAAAIAAAAAQAAAAEAAAA="/>
                        </a:ext>
                      </a:extLst>
                    </wps:cNvSpPr>
                    <wps:spPr>
                      <a:xfrm>
                        <a:off x="0" y="0"/>
                        <a:ext cx="203200" cy="180340"/>
                      </a:xfrm>
                      <a:prstGeom prst="rect">
                        <a:avLst/>
                      </a:prstGeom>
                      <a:noFill/>
                      <a:ln>
                        <a:noFill/>
                      </a:ln>
                    </wps:spPr>
                    <wps:bodyPr spcFirstLastPara="1" vertOverflow="clip" horzOverflow="clip" lIns="0" tIns="0" rIns="0" bIns="0" upright="1">
                      <a:noAutofit/>
                    </wps:bodyPr>
                  </wps:wsp>
                </a:graphicData>
              </a:graphic>
            </wp:anchor>
          </w:drawing>
        </mc:Choice>
        <mc:Fallback>
          <w:pict>
            <v:rect id="Textbox 124" o:spid="_x0000_s17409" style="position:absolute;margin-left:527.35pt;margin-top:778.00pt;mso-position-horizontal-relative:page;mso-position-vertical-relative:page;width:16.00pt;height:14.20pt;z-index:251659271;mso-wrap-distance-left:0.00pt;mso-wrap-distance-top:0.00pt;mso-wrap-distance-right:0.00pt;mso-wrap-distance-bottom:0.00pt;mso-wrap-style:square" stroked="f" filled="f" v:ext="SMDATA_14_zA3TaRMAAAAlAAAAZA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CQIAAAAAAAAAAAAAAAAAAAAAAAADMpAAAAAAAAAAAAAMg8AABAAQAAHAEAAAAACQAzKQAAyDwAACgAAAAIAAAAAQAAAAEAAAA=">
              <w10:wrap type="none" anchorx="page" anchory="page"/>
            </v:rect>
          </w:pict>
        </mc:Fallback>
      </mc:AlternateContent>
    </w:r>
    <w:r>
      <w:rPr>
        <w:sz w:val="20"/>
      </w:rPr>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p>
    <w:pPr>
      <w:pStyle w:val="para10"/>
      <w:spacing w:line="14" w:lineRule="auto"/>
      <w:rPr>
        <w:sz w:val="20"/>
      </w:rPr>
    </w:pPr>
    <w:r>
      <w:rPr>
        <w:noProof/>
      </w:rPr>
      <mc:AlternateContent>
        <mc:Choice Requires="wps">
          <w:drawing>
            <wp:anchor distT="0" distB="0" distL="0" distR="0" simplePos="0" relativeHeight="251659272" behindDoc="1" locked="0" layoutInCell="0" hidden="0" allowOverlap="1">
              <wp:simplePos x="0" y="0"/>
              <wp:positionH relativeFrom="page">
                <wp:posOffset>6697345</wp:posOffset>
              </wp:positionH>
              <wp:positionV relativeFrom="page">
                <wp:posOffset>9880600</wp:posOffset>
              </wp:positionV>
              <wp:extent cx="203200" cy="180340"/>
              <wp:effectExtent l="0" t="0" r="0" b="0"/>
              <wp:wrapNone/>
              <wp:docPr id="1032" name="Textbox 123"/>
              <wp:cNvGraphicFramePr/>
              <a:graphic xmlns:a="http://schemas.openxmlformats.org/drawingml/2006/main">
                <a:graphicData uri="http://schemas.microsoft.com/office/word/2010/wordprocessingShape">
                  <wps:wsp>
                    <wps:cNvSpPr>
                      <a:extLst>
                        <a:ext uri="sm">
                          <sm:smNativeData xmlns:sm="sm" val="SMDATA_14_zA3TaRMAAAAlAAAAZA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CQIAAAAAAAAAAAAAAAAAAAAAAAADMpAAAAAAAAAAAAAMg8AABAAQAAHAEAAAAACgAzKQAAyDwAACgAAAAIAAAAAQAAAAEAAAA="/>
                        </a:ext>
                      </a:extLst>
                    </wps:cNvSpPr>
                    <wps:spPr>
                      <a:xfrm>
                        <a:off x="0" y="0"/>
                        <a:ext cx="203200" cy="180340"/>
                      </a:xfrm>
                      <a:prstGeom prst="rect">
                        <a:avLst/>
                      </a:prstGeom>
                      <a:noFill/>
                      <a:ln>
                        <a:noFill/>
                      </a:ln>
                    </wps:spPr>
                    <wps:bodyPr spcFirstLastPara="1" vertOverflow="clip" horzOverflow="clip" lIns="0" tIns="0" rIns="0" bIns="0" upright="1">
                      <a:noAutofit/>
                    </wps:bodyPr>
                  </wps:wsp>
                </a:graphicData>
              </a:graphic>
            </wp:anchor>
          </w:drawing>
        </mc:Choice>
        <mc:Fallback>
          <w:pict>
            <v:rect id="Textbox 123" o:spid="_x0000_s19457" style="position:absolute;margin-left:527.35pt;margin-top:778.00pt;mso-position-horizontal-relative:page;mso-position-vertical-relative:page;width:16.00pt;height:14.20pt;z-index:251659272;mso-wrap-distance-left:0.00pt;mso-wrap-distance-top:0.00pt;mso-wrap-distance-right:0.00pt;mso-wrap-distance-bottom:0.00pt;mso-wrap-style:square" stroked="f" filled="f" v:ext="SMDATA_14_zA3TaRMAAAAlAAAAZA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CQIAAAAAAAAAAAAAAAAAAAAAAAADMpAAAAAAAAAAAAAMg8AABAAQAAHAEAAAAACgAzKQAAyDwAACgAAAAIAAAAAQAAAAEAAAA=">
              <w10:wrap type="none" anchorx="page" anchory="page"/>
            </v:rect>
          </w:pict>
        </mc:Fallback>
      </mc:AlternateContent>
    </w:r>
    <w:r>
      <w:rPr>
        <w:sz w:val="20"/>
      </w:rPr>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p>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p>
    <w:pPr>
      <w:pStyle w:val="para10"/>
      <w:spacing w:line="14" w:lineRule="auto"/>
      <w:rPr>
        <w:sz w:val="20"/>
      </w:rPr>
    </w:pPr>
    <w:r>
      <w:rPr>
        <w:noProof/>
      </w:rPr>
      <mc:AlternateContent>
        <mc:Choice Requires="wps">
          <w:drawing>
            <wp:anchor distT="0" distB="0" distL="0" distR="0" simplePos="0" relativeHeight="251659273" behindDoc="1" locked="0" layoutInCell="0" hidden="0" allowOverlap="1">
              <wp:simplePos x="0" y="0"/>
              <wp:positionH relativeFrom="page">
                <wp:posOffset>6697345</wp:posOffset>
              </wp:positionH>
              <wp:positionV relativeFrom="page">
                <wp:posOffset>9880600</wp:posOffset>
              </wp:positionV>
              <wp:extent cx="203200" cy="180340"/>
              <wp:effectExtent l="0" t="0" r="0" b="0"/>
              <wp:wrapNone/>
              <wp:docPr id="1033" name="Textbox 120"/>
              <wp:cNvGraphicFramePr/>
              <a:graphic xmlns:a="http://schemas.openxmlformats.org/drawingml/2006/main">
                <a:graphicData uri="http://schemas.microsoft.com/office/word/2010/wordprocessingShape">
                  <wps:wsp>
                    <wps:cNvSpPr>
                      <a:extLst>
                        <a:ext uri="sm">
                          <sm:smNativeData xmlns:sm="sm" val="SMDATA_14_zA3TaRMAAAAlAAAAZA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CQIAAAAAAAAAAAAAAAAAAAAAAAADMpAAAAAAAAAAAAAMg8AABAAQAAHAEAAAAADAAzKQAAyDwAACgAAAAIAAAAAQAAAAEAAAA="/>
                        </a:ext>
                      </a:extLst>
                    </wps:cNvSpPr>
                    <wps:spPr>
                      <a:xfrm>
                        <a:off x="0" y="0"/>
                        <a:ext cx="203200" cy="180340"/>
                      </a:xfrm>
                      <a:prstGeom prst="rect">
                        <a:avLst/>
                      </a:prstGeom>
                      <a:noFill/>
                      <a:ln>
                        <a:noFill/>
                      </a:ln>
                    </wps:spPr>
                    <wps:bodyPr spcFirstLastPara="1" vertOverflow="clip" horzOverflow="clip" lIns="0" tIns="0" rIns="0" bIns="0" upright="1">
                      <a:noAutofit/>
                    </wps:bodyPr>
                  </wps:wsp>
                </a:graphicData>
              </a:graphic>
            </wp:anchor>
          </w:drawing>
        </mc:Choice>
        <mc:Fallback>
          <w:pict>
            <v:rect id="Textbox 120" o:spid="_x0000_s23553" style="position:absolute;margin-left:527.35pt;margin-top:778.00pt;mso-position-horizontal-relative:page;mso-position-vertical-relative:page;width:16.00pt;height:14.20pt;z-index:251659273;mso-wrap-distance-left:0.00pt;mso-wrap-distance-top:0.00pt;mso-wrap-distance-right:0.00pt;mso-wrap-distance-bottom:0.00pt;mso-wrap-style:square" stroked="f" filled="f" v:ext="SMDATA_14_zA3TaRMAAAAlAAAAZA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CQIAAAAAAAAAAAAAAAAAAAAAAAADMpAAAAAAAAAAAAAMg8AABAAQAAHAEAAAAADAAzKQAAyDwAACgAAAAIAAAAAQAAAAEAAAA=">
              <w10:wrap type="none" anchorx="page" anchory="page"/>
            </v:rect>
          </w:pict>
        </mc:Fallback>
      </mc:AlternateContent>
    </w:r>
    <w:r>
      <w:rPr>
        <w:sz w:val="20"/>
      </w:rPr>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p>
    <w:pPr>
      <w:pStyle w:val="para10"/>
      <w:spacing w:line="14" w:lineRule="auto"/>
      <w:rPr>
        <w:sz w:val="20"/>
      </w:rPr>
    </w:pPr>
    <w:r>
      <w:rPr>
        <w:noProof/>
      </w:rPr>
      <mc:AlternateContent>
        <mc:Choice Requires="wps">
          <w:drawing>
            <wp:anchor distT="0" distB="0" distL="0" distR="0" simplePos="0" relativeHeight="251659274" behindDoc="1" locked="0" layoutInCell="0" hidden="0" allowOverlap="1">
              <wp:simplePos x="0" y="0"/>
              <wp:positionH relativeFrom="page">
                <wp:posOffset>6697345</wp:posOffset>
              </wp:positionH>
              <wp:positionV relativeFrom="page">
                <wp:posOffset>9880600</wp:posOffset>
              </wp:positionV>
              <wp:extent cx="203200" cy="180340"/>
              <wp:effectExtent l="0" t="0" r="0" b="0"/>
              <wp:wrapNone/>
              <wp:docPr id="1034" name="Textbox 119"/>
              <wp:cNvGraphicFramePr/>
              <a:graphic xmlns:a="http://schemas.openxmlformats.org/drawingml/2006/main">
                <a:graphicData uri="http://schemas.microsoft.com/office/word/2010/wordprocessingShape">
                  <wps:wsp>
                    <wps:cNvSpPr>
                      <a:extLst>
                        <a:ext uri="sm">
                          <sm:smNativeData xmlns:sm="sm" val="SMDATA_14_zA3TaRMAAAAlAAAAZA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CQIAAAAAAAAAAAAAAAAAAAAAAAADMpAAAAAAAAAAAAAMg8AABAAQAAHAEAAAAADQAzKQAAyDwAACgAAAAIAAAAAQAAAAEAAAA="/>
                        </a:ext>
                      </a:extLst>
                    </wps:cNvSpPr>
                    <wps:spPr>
                      <a:xfrm>
                        <a:off x="0" y="0"/>
                        <a:ext cx="203200" cy="180340"/>
                      </a:xfrm>
                      <a:prstGeom prst="rect">
                        <a:avLst/>
                      </a:prstGeom>
                      <a:noFill/>
                      <a:ln>
                        <a:noFill/>
                      </a:ln>
                    </wps:spPr>
                    <wps:bodyPr spcFirstLastPara="1" vertOverflow="clip" horzOverflow="clip" lIns="0" tIns="0" rIns="0" bIns="0" upright="1">
                      <a:noAutofit/>
                    </wps:bodyPr>
                  </wps:wsp>
                </a:graphicData>
              </a:graphic>
            </wp:anchor>
          </w:drawing>
        </mc:Choice>
        <mc:Fallback>
          <w:pict>
            <v:rect id="Textbox 119" o:spid="_x0000_s25601" style="position:absolute;margin-left:527.35pt;margin-top:778.00pt;mso-position-horizontal-relative:page;mso-position-vertical-relative:page;width:16.00pt;height:14.20pt;z-index:251659274;mso-wrap-distance-left:0.00pt;mso-wrap-distance-top:0.00pt;mso-wrap-distance-right:0.00pt;mso-wrap-distance-bottom:0.00pt;mso-wrap-style:square" stroked="f" filled="f" v:ext="SMDATA_14_zA3TaRMAAAAlAAAAZA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CQIAAAAAAAAAAAAAAAAAAAAAAAADMpAAAAAAAAAAAAAMg8AABAAQAAHAEAAAAADQAzKQAAyDwAACgAAAAIAAAAAQAAAAEAAAA=">
              <w10:wrap type="none" anchorx="page" anchory="page"/>
            </v:rect>
          </w:pict>
        </mc:Fallback>
      </mc:AlternateContent>
    </w:r>
    <w:r>
      <w:rPr>
        <w:sz w:val="20"/>
      </w:rPr>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p>
    <w:pPr>
      <w:pStyle w:val="para10"/>
      <w:spacing w:line="14" w:lineRule="auto"/>
      <w:rPr>
        <w:sz w:val="20"/>
      </w:rPr>
    </w:pPr>
    <w:r>
      <w:rPr>
        <w:noProof/>
      </w:rPr>
      <mc:AlternateContent>
        <mc:Choice Requires="wps">
          <w:drawing>
            <wp:anchor distT="0" distB="0" distL="0" distR="0" simplePos="0" relativeHeight="251659275" behindDoc="1" locked="0" layoutInCell="0" hidden="0" allowOverlap="1">
              <wp:simplePos x="0" y="0"/>
              <wp:positionH relativeFrom="page">
                <wp:posOffset>6697345</wp:posOffset>
              </wp:positionH>
              <wp:positionV relativeFrom="page">
                <wp:posOffset>9880600</wp:posOffset>
              </wp:positionV>
              <wp:extent cx="203200" cy="180340"/>
              <wp:effectExtent l="0" t="0" r="0" b="0"/>
              <wp:wrapNone/>
              <wp:docPr id="1035" name="Textbox 118"/>
              <wp:cNvGraphicFramePr/>
              <a:graphic xmlns:a="http://schemas.openxmlformats.org/drawingml/2006/main">
                <a:graphicData uri="http://schemas.microsoft.com/office/word/2010/wordprocessingShape">
                  <wps:wsp>
                    <wps:cNvSpPr>
                      <a:extLst>
                        <a:ext uri="sm">
                          <sm:smNativeData xmlns:sm="sm" val="SMDATA_14_zA3TaRMAAAAlAAAAZA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CQIAAAAAAAAAAAAAAAAAAAAAAAADMpAAAAAAAAAAAAAMg8AABAAQAAHAEAAAAADgAzKQAAyDwAACgAAAAIAAAAAQAAAAEAAAA="/>
                        </a:ext>
                      </a:extLst>
                    </wps:cNvSpPr>
                    <wps:spPr>
                      <a:xfrm>
                        <a:off x="0" y="0"/>
                        <a:ext cx="203200" cy="180340"/>
                      </a:xfrm>
                      <a:prstGeom prst="rect">
                        <a:avLst/>
                      </a:prstGeom>
                      <a:noFill/>
                      <a:ln>
                        <a:noFill/>
                      </a:ln>
                    </wps:spPr>
                    <wps:bodyPr spcFirstLastPara="1" vertOverflow="clip" horzOverflow="clip" lIns="0" tIns="0" rIns="0" bIns="0" upright="1">
                      <a:noAutofit/>
                    </wps:bodyPr>
                  </wps:wsp>
                </a:graphicData>
              </a:graphic>
            </wp:anchor>
          </w:drawing>
        </mc:Choice>
        <mc:Fallback>
          <w:pict>
            <v:rect id="Textbox 118" o:spid="_x0000_s27649" style="position:absolute;margin-left:527.35pt;margin-top:778.00pt;mso-position-horizontal-relative:page;mso-position-vertical-relative:page;width:16.00pt;height:14.20pt;z-index:251659275;mso-wrap-distance-left:0.00pt;mso-wrap-distance-top:0.00pt;mso-wrap-distance-right:0.00pt;mso-wrap-distance-bottom:0.00pt;mso-wrap-style:square" stroked="f" filled="f" v:ext="SMDATA_14_zA3TaRMAAAAlAAAAZA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CQIAAAAAAAAAAAAAAAAAAAAAAAADMpAAAAAAAAAAAAAMg8AABAAQAAHAEAAAAADgAzKQAAyDwAACgAAAAIAAAAAQAAAAEAAAA=">
              <w10:wrap type="none" anchorx="page" anchory="page"/>
            </v:rect>
          </w:pict>
        </mc:Fallback>
      </mc:AlternateContent>
    </w:r>
    <w:r>
      <w:rPr>
        <w:sz w:val="20"/>
      </w:rPr>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p>
    <w:pPr>
      <w:pStyle w:val="para10"/>
      <w:spacing w:line="14" w:lineRule="auto"/>
      <w:rPr>
        <w:sz w:val="20"/>
      </w:rPr>
    </w:pPr>
    <w:r>
      <w:rPr>
        <w:noProof/>
      </w:rPr>
      <mc:AlternateContent>
        <mc:Choice Requires="wps">
          <w:drawing>
            <wp:anchor distT="0" distB="0" distL="0" distR="0" simplePos="0" relativeHeight="251659276" behindDoc="1" locked="0" layoutInCell="0" hidden="0" allowOverlap="1">
              <wp:simplePos x="0" y="0"/>
              <wp:positionH relativeFrom="page">
                <wp:posOffset>6697345</wp:posOffset>
              </wp:positionH>
              <wp:positionV relativeFrom="page">
                <wp:posOffset>9880600</wp:posOffset>
              </wp:positionV>
              <wp:extent cx="203200" cy="180340"/>
              <wp:effectExtent l="0" t="0" r="0" b="0"/>
              <wp:wrapNone/>
              <wp:docPr id="1036" name="Textbox 109"/>
              <wp:cNvGraphicFramePr/>
              <a:graphic xmlns:a="http://schemas.openxmlformats.org/drawingml/2006/main">
                <a:graphicData uri="http://schemas.microsoft.com/office/word/2010/wordprocessingShape">
                  <wps:wsp>
                    <wps:cNvSpPr>
                      <a:extLst>
                        <a:ext uri="sm">
                          <sm:smNativeData xmlns:sm="sm" val="SMDATA_14_zA3TaRMAAAAlAAAAZA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CQIAAAAAAAAAAAAAAAAAAAAAAAADMpAAAAAAAAAAAAAMg8AABAAQAAHAEAAAAADwAzKQAAyDwAACgAAAAIAAAAAQAAAAEAAAA="/>
                        </a:ext>
                      </a:extLst>
                    </wps:cNvSpPr>
                    <wps:spPr>
                      <a:xfrm>
                        <a:off x="0" y="0"/>
                        <a:ext cx="203200" cy="180340"/>
                      </a:xfrm>
                      <a:prstGeom prst="rect">
                        <a:avLst/>
                      </a:prstGeom>
                      <a:noFill/>
                      <a:ln>
                        <a:noFill/>
                      </a:ln>
                    </wps:spPr>
                    <wps:bodyPr spcFirstLastPara="1" vertOverflow="clip" horzOverflow="clip" lIns="0" tIns="0" rIns="0" bIns="0" upright="1">
                      <a:noAutofit/>
                    </wps:bodyPr>
                  </wps:wsp>
                </a:graphicData>
              </a:graphic>
            </wp:anchor>
          </w:drawing>
        </mc:Choice>
        <mc:Fallback>
          <w:pict>
            <v:rect id="Textbox 109" o:spid="_x0000_s29697" style="position:absolute;margin-left:527.35pt;margin-top:778.00pt;mso-position-horizontal-relative:page;mso-position-vertical-relative:page;width:16.00pt;height:14.20pt;z-index:251659276;mso-wrap-distance-left:0.00pt;mso-wrap-distance-top:0.00pt;mso-wrap-distance-right:0.00pt;mso-wrap-distance-bottom:0.00pt;mso-wrap-style:square" stroked="f" filled="f" v:ext="SMDATA_14_zA3TaRMAAAAlAAAAZA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CQIAAAAAAAAAAAAAAAAAAAAAAAADMpAAAAAAAAAAAAAMg8AABAAQAAHAEAAAAADwAzKQAAyDwAACgAAAAIAAAAAQAAAAEAAAA=">
              <w10:wrap type="none" anchorx="page" anchory="page"/>
            </v:rect>
          </w:pict>
        </mc:Fallback>
      </mc:AlternateContent>
    </w:r>
    <w:r>
      <w:rPr>
        <w:sz w:val="20"/>
      </w:rPr>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p>
    <w:pPr>
      <w:pStyle w:val="para10"/>
      <w:spacing w:line="14" w:lineRule="auto"/>
      <w:rPr>
        <w:sz w:val="20"/>
      </w:rPr>
    </w:pPr>
    <w:r>
      <w:rPr>
        <w:noProof/>
      </w:rPr>
      <mc:AlternateContent>
        <mc:Choice Requires="wps">
          <w:drawing>
            <wp:anchor distT="0" distB="0" distL="0" distR="0" simplePos="0" relativeHeight="251659277" behindDoc="1" locked="0" layoutInCell="0" hidden="0" allowOverlap="1">
              <wp:simplePos x="0" y="0"/>
              <wp:positionH relativeFrom="page">
                <wp:posOffset>6697345</wp:posOffset>
              </wp:positionH>
              <wp:positionV relativeFrom="page">
                <wp:posOffset>9880600</wp:posOffset>
              </wp:positionV>
              <wp:extent cx="203200" cy="180340"/>
              <wp:effectExtent l="0" t="0" r="0" b="0"/>
              <wp:wrapNone/>
              <wp:docPr id="1037" name="Textbox 108"/>
              <wp:cNvGraphicFramePr/>
              <a:graphic xmlns:a="http://schemas.openxmlformats.org/drawingml/2006/main">
                <a:graphicData uri="http://schemas.microsoft.com/office/word/2010/wordprocessingShape">
                  <wps:wsp>
                    <wps:cNvSpPr>
                      <a:extLst>
                        <a:ext uri="sm">
                          <sm:smNativeData xmlns:sm="sm" val="SMDATA_14_zA3TaRMAAAAlAAAAZA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CQIAAAAAAAAAAAAAAAAAAAAAAAADMpAAAAAAAAAAAAAMg8AABAAQAAHAEAAAAAEAAzKQAAyDwAACgAAAAIAAAAAQAAAAEAAAA="/>
                        </a:ext>
                      </a:extLst>
                    </wps:cNvSpPr>
                    <wps:spPr>
                      <a:xfrm>
                        <a:off x="0" y="0"/>
                        <a:ext cx="203200" cy="180340"/>
                      </a:xfrm>
                      <a:prstGeom prst="rect">
                        <a:avLst/>
                      </a:prstGeom>
                      <a:noFill/>
                      <a:ln>
                        <a:noFill/>
                      </a:ln>
                    </wps:spPr>
                    <wps:bodyPr spcFirstLastPara="1" vertOverflow="clip" horzOverflow="clip" lIns="0" tIns="0" rIns="0" bIns="0" upright="1">
                      <a:noAutofit/>
                    </wps:bodyPr>
                  </wps:wsp>
                </a:graphicData>
              </a:graphic>
            </wp:anchor>
          </w:drawing>
        </mc:Choice>
        <mc:Fallback>
          <w:pict>
            <v:rect id="Textbox 108" o:spid="_x0000_s31745" style="position:absolute;margin-left:527.35pt;margin-top:778.00pt;mso-position-horizontal-relative:page;mso-position-vertical-relative:page;width:16.00pt;height:14.20pt;z-index:251659277;mso-wrap-distance-left:0.00pt;mso-wrap-distance-top:0.00pt;mso-wrap-distance-right:0.00pt;mso-wrap-distance-bottom:0.00pt;mso-wrap-style:square" stroked="f" filled="f" v:ext="SMDATA_14_zA3TaRMAAAAlAAAAZA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CQIAAAAAAAAAAAAAAAAAAAAAAAADMpAAAAAAAAAAAAAMg8AABAAQAAHAEAAAAAEAAzKQAAyDwAACgAAAAIAAAAAQAAAAEAAAA=">
              <w10:wrap type="none" anchorx="page" anchory="page"/>
            </v:rect>
          </w:pict>
        </mc:Fallback>
      </mc:AlternateContent>
    </w:r>
    <w:r>
      <w:rPr>
        <w:sz w:val="20"/>
      </w:rPr>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p>
    <w:pPr>
      <w:pStyle w:val="para10"/>
      <w:spacing w:line="14" w:lineRule="auto"/>
      <w:rPr>
        <w:sz w:val="20"/>
      </w:rPr>
    </w:pPr>
    <w:r>
      <w:rPr>
        <w:noProof/>
      </w:rPr>
      <mc:AlternateContent>
        <mc:Choice Requires="wps">
          <w:drawing>
            <wp:anchor distT="0" distB="0" distL="0" distR="0" simplePos="0" relativeHeight="251659278" behindDoc="1" locked="0" layoutInCell="0" hidden="0" allowOverlap="1">
              <wp:simplePos x="0" y="0"/>
              <wp:positionH relativeFrom="page">
                <wp:posOffset>6697345</wp:posOffset>
              </wp:positionH>
              <wp:positionV relativeFrom="page">
                <wp:posOffset>9880600</wp:posOffset>
              </wp:positionV>
              <wp:extent cx="203200" cy="180340"/>
              <wp:effectExtent l="0" t="0" r="0" b="0"/>
              <wp:wrapNone/>
              <wp:docPr id="1038" name="Textbox 107"/>
              <wp:cNvGraphicFramePr/>
              <a:graphic xmlns:a="http://schemas.openxmlformats.org/drawingml/2006/main">
                <a:graphicData uri="http://schemas.microsoft.com/office/word/2010/wordprocessingShape">
                  <wps:wsp>
                    <wps:cNvSpPr>
                      <a:extLst>
                        <a:ext uri="sm">
                          <sm:smNativeData xmlns:sm="sm" val="SMDATA_14_zA3TaRMAAAAlAAAAZA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CQIAAAAAAAAAAAAAAAAAAAAAAAADMpAAAAAAAAAAAAAMg8AABAAQAAHAEAAAAAEQAzKQAAyDwAACgAAAAIAAAAAQAAAAEAAAA="/>
                        </a:ext>
                      </a:extLst>
                    </wps:cNvSpPr>
                    <wps:spPr>
                      <a:xfrm>
                        <a:off x="0" y="0"/>
                        <a:ext cx="203200" cy="180340"/>
                      </a:xfrm>
                      <a:prstGeom prst="rect">
                        <a:avLst/>
                      </a:prstGeom>
                      <a:noFill/>
                      <a:ln>
                        <a:noFill/>
                      </a:ln>
                    </wps:spPr>
                    <wps:bodyPr spcFirstLastPara="1" vertOverflow="clip" horzOverflow="clip" lIns="0" tIns="0" rIns="0" bIns="0" upright="1">
                      <a:noAutofit/>
                    </wps:bodyPr>
                  </wps:wsp>
                </a:graphicData>
              </a:graphic>
            </wp:anchor>
          </w:drawing>
        </mc:Choice>
        <mc:Fallback>
          <w:pict>
            <v:rect id="Textbox 107" o:spid="_x0000_s33793" style="position:absolute;margin-left:527.35pt;margin-top:778.00pt;mso-position-horizontal-relative:page;mso-position-vertical-relative:page;width:16.00pt;height:14.20pt;z-index:251659278;mso-wrap-distance-left:0.00pt;mso-wrap-distance-top:0.00pt;mso-wrap-distance-right:0.00pt;mso-wrap-distance-bottom:0.00pt;mso-wrap-style:square" stroked="f" filled="f" v:ext="SMDATA_14_zA3TaRMAAAAlAAAAZA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CQIAAAAAAAAAAAAAAAAAAAAAAAADMpAAAAAAAAAAAAAMg8AABAAQAAHAEAAAAAEQAzKQAAyDwAACgAAAAIAAAAAQAAAAEAAAA=">
              <w10:wrap type="none" anchorx="page" anchory="page"/>
            </v:rect>
          </w:pict>
        </mc:Fallback>
      </mc:AlternateContent>
    </w:r>
    <w:r>
      <w:rPr>
        <w:sz w:val="20"/>
      </w:rPr>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p>
    <w:pPr>
      <w:pStyle w:val="para10"/>
      <w:spacing w:line="14" w:lineRule="auto"/>
      <w:rPr>
        <w:sz w:val="20"/>
      </w:rPr>
    </w:pPr>
    <w:r>
      <w:rPr>
        <w:noProof/>
      </w:rPr>
      <mc:AlternateContent>
        <mc:Choice Requires="wps">
          <w:drawing>
            <wp:anchor distT="0" distB="0" distL="0" distR="0" simplePos="0" relativeHeight="251659279" behindDoc="1" locked="0" layoutInCell="0" hidden="0" allowOverlap="1">
              <wp:simplePos x="0" y="0"/>
              <wp:positionH relativeFrom="page">
                <wp:posOffset>6697345</wp:posOffset>
              </wp:positionH>
              <wp:positionV relativeFrom="page">
                <wp:posOffset>9880600</wp:posOffset>
              </wp:positionV>
              <wp:extent cx="203200" cy="180340"/>
              <wp:effectExtent l="0" t="0" r="0" b="0"/>
              <wp:wrapNone/>
              <wp:docPr id="1039" name="Textbox 105"/>
              <wp:cNvGraphicFramePr/>
              <a:graphic xmlns:a="http://schemas.openxmlformats.org/drawingml/2006/main">
                <a:graphicData uri="http://schemas.microsoft.com/office/word/2010/wordprocessingShape">
                  <wps:wsp>
                    <wps:cNvSpPr>
                      <a:extLst>
                        <a:ext uri="sm">
                          <sm:smNativeData xmlns:sm="sm" val="SMDATA_14_zA3TaRMAAAAlAAAAZA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CQIAAAAAAAAAAAAAAAAAAAAAAAADMpAAAAAAAAAAAAAMg8AABAAQAAHAEAAAAAEgAzKQAAyDwAACgAAAAIAAAAAQAAAAEAAAA="/>
                        </a:ext>
                      </a:extLst>
                    </wps:cNvSpPr>
                    <wps:spPr>
                      <a:xfrm>
                        <a:off x="0" y="0"/>
                        <a:ext cx="203200" cy="180340"/>
                      </a:xfrm>
                      <a:prstGeom prst="rect">
                        <a:avLst/>
                      </a:prstGeom>
                      <a:noFill/>
                      <a:ln>
                        <a:noFill/>
                      </a:ln>
                    </wps:spPr>
                    <wps:bodyPr spcFirstLastPara="1" vertOverflow="clip" horzOverflow="clip" lIns="0" tIns="0" rIns="0" bIns="0" upright="1">
                      <a:noAutofit/>
                    </wps:bodyPr>
                  </wps:wsp>
                </a:graphicData>
              </a:graphic>
            </wp:anchor>
          </w:drawing>
        </mc:Choice>
        <mc:Fallback>
          <w:pict>
            <v:rect id="Textbox 105" o:spid="_x0000_s35841" style="position:absolute;margin-left:527.35pt;margin-top:778.00pt;mso-position-horizontal-relative:page;mso-position-vertical-relative:page;width:16.00pt;height:14.20pt;z-index:251659279;mso-wrap-distance-left:0.00pt;mso-wrap-distance-top:0.00pt;mso-wrap-distance-right:0.00pt;mso-wrap-distance-bottom:0.00pt;mso-wrap-style:square" stroked="f" filled="f" v:ext="SMDATA_14_zA3TaRMAAAAlAAAAZA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CQIAAAAAAAAAAAAAAAAAAAAAAAADMpAAAAAAAAAAAAAMg8AABAAQAAHAEAAAAAEgAzKQAAyDwAACgAAAAIAAAAAQAAAAEAAAA=">
              <w10:wrap type="none" anchorx="page" anchory="page"/>
            </v:rect>
          </w:pict>
        </mc:Fallback>
      </mc:AlternateContent>
    </w:r>
    <w:r>
      <w:rPr>
        <w:sz w:val="20"/>
      </w:rPr>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p>
    <w:pPr>
      <w:pStyle w:val="para10"/>
      <w:spacing w:line="14" w:lineRule="auto"/>
      <w:rPr>
        <w:sz w:val="20"/>
      </w:rPr>
    </w:pPr>
    <w:r>
      <w:rPr>
        <w:noProof/>
      </w:rPr>
      <mc:AlternateContent>
        <mc:Choice Requires="wps">
          <w:drawing>
            <wp:anchor distT="0" distB="0" distL="0" distR="0" simplePos="0" relativeHeight="251659280" behindDoc="1" locked="0" layoutInCell="0" hidden="0" allowOverlap="1">
              <wp:simplePos x="0" y="0"/>
              <wp:positionH relativeFrom="page">
                <wp:posOffset>6697345</wp:posOffset>
              </wp:positionH>
              <wp:positionV relativeFrom="page">
                <wp:posOffset>9880600</wp:posOffset>
              </wp:positionV>
              <wp:extent cx="203200" cy="180340"/>
              <wp:effectExtent l="0" t="0" r="0" b="0"/>
              <wp:wrapNone/>
              <wp:docPr id="1040" name="Textbox 100"/>
              <wp:cNvGraphicFramePr/>
              <a:graphic xmlns:a="http://schemas.openxmlformats.org/drawingml/2006/main">
                <a:graphicData uri="http://schemas.microsoft.com/office/word/2010/wordprocessingShape">
                  <wps:wsp>
                    <wps:cNvSpPr>
                      <a:extLst>
                        <a:ext uri="sm">
                          <sm:smNativeData xmlns:sm="sm" val="SMDATA_14_zA3TaRMAAAAlAAAAZA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CQIAAAAAAAAAAAAAAAAAAAAAAAADMpAAAAAAAAAAAAAMg8AABAAQAAHAEAAAAAEwAzKQAAyDwAACgAAAAIAAAAAQAAAAEAAAA="/>
                        </a:ext>
                      </a:extLst>
                    </wps:cNvSpPr>
                    <wps:spPr>
                      <a:xfrm>
                        <a:off x="0" y="0"/>
                        <a:ext cx="203200" cy="180340"/>
                      </a:xfrm>
                      <a:prstGeom prst="rect">
                        <a:avLst/>
                      </a:prstGeom>
                      <a:noFill/>
                      <a:ln>
                        <a:noFill/>
                      </a:ln>
                    </wps:spPr>
                    <wps:bodyPr spcFirstLastPara="1" vertOverflow="clip" horzOverflow="clip" lIns="0" tIns="0" rIns="0" bIns="0" upright="1">
                      <a:noAutofit/>
                    </wps:bodyPr>
                  </wps:wsp>
                </a:graphicData>
              </a:graphic>
            </wp:anchor>
          </w:drawing>
        </mc:Choice>
        <mc:Fallback>
          <w:pict>
            <v:rect id="Textbox 100" o:spid="_x0000_s37889" style="position:absolute;margin-left:527.35pt;margin-top:778.00pt;mso-position-horizontal-relative:page;mso-position-vertical-relative:page;width:16.00pt;height:14.20pt;z-index:251659280;mso-wrap-distance-left:0.00pt;mso-wrap-distance-top:0.00pt;mso-wrap-distance-right:0.00pt;mso-wrap-distance-bottom:0.00pt;mso-wrap-style:square" stroked="f" filled="f" v:ext="SMDATA_14_zA3TaRMAAAAlAAAAZA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CQIAAAAAAAAAAAAAAAAAAAAAAAADMpAAAAAAAAAAAAAMg8AABAAQAAHAEAAAAAEwAzKQAAyDwAACgAAAAIAAAAAQAAAAEAAAA=">
              <w10:wrap type="none" anchorx="page" anchory="page"/>
            </v:rect>
          </w:pict>
        </mc:Fallback>
      </mc:AlternateContent>
    </w:r>
    <w:r>
      <w:rPr>
        <w:sz w:val="20"/>
      </w:rPr>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p>
    <w:pPr>
      <w:pStyle w:val="para10"/>
      <w:spacing w:line="14" w:lineRule="auto"/>
      <w:rPr>
        <w:sz w:val="20"/>
      </w:rPr>
    </w:pPr>
    <w:r>
      <w:rPr>
        <w:noProof/>
      </w:rPr>
      <mc:AlternateContent>
        <mc:Choice Requires="wps">
          <w:drawing>
            <wp:anchor distT="0" distB="0" distL="0" distR="0" simplePos="0" relativeHeight="251659281" behindDoc="1" locked="0" layoutInCell="0" hidden="0" allowOverlap="1">
              <wp:simplePos x="0" y="0"/>
              <wp:positionH relativeFrom="page">
                <wp:posOffset>6697345</wp:posOffset>
              </wp:positionH>
              <wp:positionV relativeFrom="page">
                <wp:posOffset>9880600</wp:posOffset>
              </wp:positionV>
              <wp:extent cx="203200" cy="180340"/>
              <wp:effectExtent l="0" t="0" r="0" b="0"/>
              <wp:wrapNone/>
              <wp:docPr id="1041" name="Textbox 94"/>
              <wp:cNvGraphicFramePr/>
              <a:graphic xmlns:a="http://schemas.openxmlformats.org/drawingml/2006/main">
                <a:graphicData uri="http://schemas.microsoft.com/office/word/2010/wordprocessingShape">
                  <wps:wsp>
                    <wps:cNvSpPr>
                      <a:extLst>
                        <a:ext uri="sm">
                          <sm:smNativeData xmlns:sm="sm" val="SMDATA_14_zA3TaRMAAAAlAAAAZA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CQIAAAAAAAAAAAAAAAAAAAAAAAADMpAAAAAAAAAAAAAMg8AABAAQAAHAEAAAAAFAAzKQAAyDwAACgAAAAIAAAAAQAAAAEAAAA="/>
                        </a:ext>
                      </a:extLst>
                    </wps:cNvSpPr>
                    <wps:spPr>
                      <a:xfrm>
                        <a:off x="0" y="0"/>
                        <a:ext cx="203200" cy="180340"/>
                      </a:xfrm>
                      <a:prstGeom prst="rect">
                        <a:avLst/>
                      </a:prstGeom>
                      <a:noFill/>
                      <a:ln>
                        <a:noFill/>
                      </a:ln>
                    </wps:spPr>
                    <wps:bodyPr spcFirstLastPara="1" vertOverflow="clip" horzOverflow="clip" lIns="0" tIns="0" rIns="0" bIns="0" upright="1">
                      <a:noAutofit/>
                    </wps:bodyPr>
                  </wps:wsp>
                </a:graphicData>
              </a:graphic>
            </wp:anchor>
          </w:drawing>
        </mc:Choice>
        <mc:Fallback>
          <w:pict>
            <v:rect id="Textbox 94" o:spid="_x0000_s39937" style="position:absolute;margin-left:527.35pt;margin-top:778.00pt;mso-position-horizontal-relative:page;mso-position-vertical-relative:page;width:16.00pt;height:14.20pt;z-index:251659281;mso-wrap-distance-left:0.00pt;mso-wrap-distance-top:0.00pt;mso-wrap-distance-right:0.00pt;mso-wrap-distance-bottom:0.00pt;mso-wrap-style:square" stroked="f" filled="f" v:ext="SMDATA_14_zA3TaRMAAAAlAAAAZA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CQIAAAAAAAAAAAAAAAAAAAAAAAADMpAAAAAAAAAAAAAMg8AABAAQAAHAEAAAAAFAAzKQAAyDwAACgAAAAIAAAAAQAAAAEAAAA=">
              <w10:wrap type="none" anchorx="page" anchory="page"/>
            </v:rect>
          </w:pict>
        </mc:Fallback>
      </mc:AlternateContent>
    </w:r>
    <w:r>
      <w:rPr>
        <w:sz w:val="20"/>
      </w:rPr>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p>
    <w:pPr>
      <w:pStyle w:val="para10"/>
      <w:spacing w:line="14" w:lineRule="auto"/>
      <w:rPr>
        <w:sz w:val="20"/>
      </w:rPr>
    </w:pPr>
    <w:r>
      <w:rPr>
        <w:noProof/>
      </w:rPr>
      <mc:AlternateContent>
        <mc:Choice Requires="wps">
          <w:drawing>
            <wp:anchor distT="0" distB="0" distL="0" distR="0" simplePos="0" relativeHeight="251659282" behindDoc="1" locked="0" layoutInCell="0" hidden="0" allowOverlap="1">
              <wp:simplePos x="0" y="0"/>
              <wp:positionH relativeFrom="page">
                <wp:posOffset>6697345</wp:posOffset>
              </wp:positionH>
              <wp:positionV relativeFrom="page">
                <wp:posOffset>9880600</wp:posOffset>
              </wp:positionV>
              <wp:extent cx="203200" cy="180340"/>
              <wp:effectExtent l="0" t="0" r="0" b="0"/>
              <wp:wrapNone/>
              <wp:docPr id="1042" name="Textbox 93"/>
              <wp:cNvGraphicFramePr/>
              <a:graphic xmlns:a="http://schemas.openxmlformats.org/drawingml/2006/main">
                <a:graphicData uri="http://schemas.microsoft.com/office/word/2010/wordprocessingShape">
                  <wps:wsp>
                    <wps:cNvSpPr>
                      <a:extLst>
                        <a:ext uri="sm">
                          <sm:smNativeData xmlns:sm="sm" val="SMDATA_14_zA3TaRMAAAAlAAAAZA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CQIAAAAAAAAAAAAAAAAAAAAAAAADMpAAAAAAAAAAAAAMg8AABAAQAAHAEAAAAAFQAzKQAAyDwAACgAAAAIAAAAAQAAAAEAAAA="/>
                        </a:ext>
                      </a:extLst>
                    </wps:cNvSpPr>
                    <wps:spPr>
                      <a:xfrm>
                        <a:off x="0" y="0"/>
                        <a:ext cx="203200" cy="180340"/>
                      </a:xfrm>
                      <a:prstGeom prst="rect">
                        <a:avLst/>
                      </a:prstGeom>
                      <a:noFill/>
                      <a:ln>
                        <a:noFill/>
                      </a:ln>
                    </wps:spPr>
                    <wps:bodyPr spcFirstLastPara="1" vertOverflow="clip" horzOverflow="clip" lIns="0" tIns="0" rIns="0" bIns="0" upright="1">
                      <a:noAutofit/>
                    </wps:bodyPr>
                  </wps:wsp>
                </a:graphicData>
              </a:graphic>
            </wp:anchor>
          </w:drawing>
        </mc:Choice>
        <mc:Fallback>
          <w:pict>
            <v:rect id="Textbox 93" o:spid="_x0000_s41985" style="position:absolute;margin-left:527.35pt;margin-top:778.00pt;mso-position-horizontal-relative:page;mso-position-vertical-relative:page;width:16.00pt;height:14.20pt;z-index:251659282;mso-wrap-distance-left:0.00pt;mso-wrap-distance-top:0.00pt;mso-wrap-distance-right:0.00pt;mso-wrap-distance-bottom:0.00pt;mso-wrap-style:square" stroked="f" filled="f" v:ext="SMDATA_14_zA3TaRMAAAAlAAAAZA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CQIAAAAAAAAAAAAAAAAAAAAAAAADMpAAAAAAAAAAAAAMg8AABAAQAAHAEAAAAAFQAzKQAAyDwAACgAAAAIAAAAAQAAAAEAAAA=">
              <w10:wrap type="none" anchorx="page" anchory="page"/>
            </v:rect>
          </w:pict>
        </mc:Fallback>
      </mc:AlternateContent>
    </w:r>
    <w:r>
      <w:rPr>
        <w:sz w:val="20"/>
      </w:rPr>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p>
    <w:pPr>
      <w:pStyle w:val="para10"/>
      <w:spacing w:line="14" w:lineRule="auto"/>
      <w:rPr>
        <w:sz w:val="20"/>
      </w:rPr>
    </w:pPr>
    <w:r>
      <w:rPr>
        <w:noProof/>
      </w:rPr>
      <mc:AlternateContent>
        <mc:Choice Requires="wps">
          <w:drawing>
            <wp:anchor distT="0" distB="0" distL="0" distR="0" simplePos="0" relativeHeight="251659283" behindDoc="1" locked="0" layoutInCell="0" hidden="0" allowOverlap="1">
              <wp:simplePos x="0" y="0"/>
              <wp:positionH relativeFrom="page">
                <wp:posOffset>6697345</wp:posOffset>
              </wp:positionH>
              <wp:positionV relativeFrom="page">
                <wp:posOffset>9880600</wp:posOffset>
              </wp:positionV>
              <wp:extent cx="203200" cy="180340"/>
              <wp:effectExtent l="0" t="0" r="0" b="0"/>
              <wp:wrapNone/>
              <wp:docPr id="1043" name="Textbox 91"/>
              <wp:cNvGraphicFramePr/>
              <a:graphic xmlns:a="http://schemas.openxmlformats.org/drawingml/2006/main">
                <a:graphicData uri="http://schemas.microsoft.com/office/word/2010/wordprocessingShape">
                  <wps:wsp>
                    <wps:cNvSpPr>
                      <a:extLst>
                        <a:ext uri="sm">
                          <sm:smNativeData xmlns:sm="sm" val="SMDATA_14_zA3TaRMAAAAlAAAAZA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CQIAAAAAAAAAAAAAAAAAAAAAAAADMpAAAAAAAAAAAAAMg8AABAAQAAHAEAAAAAFgAzKQAAyDwAACgAAAAIAAAAAQAAAAEAAAA="/>
                        </a:ext>
                      </a:extLst>
                    </wps:cNvSpPr>
                    <wps:spPr>
                      <a:xfrm>
                        <a:off x="0" y="0"/>
                        <a:ext cx="203200" cy="180340"/>
                      </a:xfrm>
                      <a:prstGeom prst="rect">
                        <a:avLst/>
                      </a:prstGeom>
                      <a:noFill/>
                      <a:ln>
                        <a:noFill/>
                      </a:ln>
                    </wps:spPr>
                    <wps:bodyPr spcFirstLastPara="1" vertOverflow="clip" horzOverflow="clip" lIns="0" tIns="0" rIns="0" bIns="0" upright="1">
                      <a:noAutofit/>
                    </wps:bodyPr>
                  </wps:wsp>
                </a:graphicData>
              </a:graphic>
            </wp:anchor>
          </w:drawing>
        </mc:Choice>
        <mc:Fallback>
          <w:pict>
            <v:rect id="Textbox 91" o:spid="_x0000_s44033" style="position:absolute;margin-left:527.35pt;margin-top:778.00pt;mso-position-horizontal-relative:page;mso-position-vertical-relative:page;width:16.00pt;height:14.20pt;z-index:251659283;mso-wrap-distance-left:0.00pt;mso-wrap-distance-top:0.00pt;mso-wrap-distance-right:0.00pt;mso-wrap-distance-bottom:0.00pt;mso-wrap-style:square" stroked="f" filled="f" v:ext="SMDATA_14_zA3TaRMAAAAlAAAAZA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CQIAAAAAAAAAAAAAAAAAAAAAAAADMpAAAAAAAAAAAAAMg8AABAAQAAHAEAAAAAFgAzKQAAyDwAACgAAAAIAAAAAQAAAAEAAAA=">
              <w10:wrap type="none" anchorx="page" anchory="page"/>
            </v:rect>
          </w:pict>
        </mc:Fallback>
      </mc:AlternateContent>
    </w:r>
    <w:r>
      <w:rPr>
        <w:sz w:val="20"/>
      </w:rPr>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p>
    <w:pPr>
      <w:pStyle w:val="para10"/>
      <w:spacing w:line="14" w:lineRule="auto"/>
      <w:rPr>
        <w:sz w:val="20"/>
      </w:rPr>
    </w:pPr>
    <w:r>
      <w:rPr>
        <w:noProof/>
      </w:rPr>
      <mc:AlternateContent>
        <mc:Choice Requires="wps">
          <w:drawing>
            <wp:anchor distT="0" distB="0" distL="0" distR="0" simplePos="0" relativeHeight="251659284" behindDoc="1" locked="0" layoutInCell="0" hidden="0" allowOverlap="1">
              <wp:simplePos x="0" y="0"/>
              <wp:positionH relativeFrom="page">
                <wp:posOffset>6697345</wp:posOffset>
              </wp:positionH>
              <wp:positionV relativeFrom="page">
                <wp:posOffset>9880600</wp:posOffset>
              </wp:positionV>
              <wp:extent cx="203200" cy="180340"/>
              <wp:effectExtent l="0" t="0" r="0" b="0"/>
              <wp:wrapNone/>
              <wp:docPr id="1044" name="Textbox 90"/>
              <wp:cNvGraphicFramePr/>
              <a:graphic xmlns:a="http://schemas.openxmlformats.org/drawingml/2006/main">
                <a:graphicData uri="http://schemas.microsoft.com/office/word/2010/wordprocessingShape">
                  <wps:wsp>
                    <wps:cNvSpPr>
                      <a:extLst>
                        <a:ext uri="sm">
                          <sm:smNativeData xmlns:sm="sm" val="SMDATA_14_zA3TaRMAAAAlAAAAZA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CQIAAAAAAAAAAAAAAAAAAAAAAAADMpAAAAAAAAAAAAAMg8AABAAQAAHAEAAAAAFwAzKQAAyDwAACgAAAAIAAAAAQAAAAEAAAA="/>
                        </a:ext>
                      </a:extLst>
                    </wps:cNvSpPr>
                    <wps:spPr>
                      <a:xfrm>
                        <a:off x="0" y="0"/>
                        <a:ext cx="203200" cy="180340"/>
                      </a:xfrm>
                      <a:prstGeom prst="rect">
                        <a:avLst/>
                      </a:prstGeom>
                      <a:noFill/>
                      <a:ln>
                        <a:noFill/>
                      </a:ln>
                    </wps:spPr>
                    <wps:bodyPr spcFirstLastPara="1" vertOverflow="clip" horzOverflow="clip" lIns="0" tIns="0" rIns="0" bIns="0" upright="1">
                      <a:noAutofit/>
                    </wps:bodyPr>
                  </wps:wsp>
                </a:graphicData>
              </a:graphic>
            </wp:anchor>
          </w:drawing>
        </mc:Choice>
        <mc:Fallback>
          <w:pict>
            <v:rect id="Textbox 90" o:spid="_x0000_s46081" style="position:absolute;margin-left:527.35pt;margin-top:778.00pt;mso-position-horizontal-relative:page;mso-position-vertical-relative:page;width:16.00pt;height:14.20pt;z-index:251659284;mso-wrap-distance-left:0.00pt;mso-wrap-distance-top:0.00pt;mso-wrap-distance-right:0.00pt;mso-wrap-distance-bottom:0.00pt;mso-wrap-style:square" stroked="f" filled="f" v:ext="SMDATA_14_zA3TaRMAAAAlAAAAZA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CQIAAAAAAAAAAAAAAAAAAAAAAAADMpAAAAAAAAAAAAAMg8AABAAQAAHAEAAAAAFwAzKQAAyDwAACgAAAAIAAAAAQAAAAEAAAA=">
              <w10:wrap type="none" anchorx="page" anchory="page"/>
            </v:rect>
          </w:pict>
        </mc:Fallback>
      </mc:AlternateContent>
    </w:r>
    <w:r>
      <w:rPr>
        <w:sz w:val="20"/>
      </w:rPr>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p>
    <w:pPr>
      <w:pStyle w:val="para10"/>
      <w:spacing w:line="14" w:lineRule="auto"/>
      <w:rPr>
        <w:sz w:val="20"/>
      </w:rPr>
    </w:pPr>
    <w:r>
      <w:rPr>
        <w:noProof/>
      </w:rPr>
      <mc:AlternateContent>
        <mc:Choice Requires="wps">
          <w:drawing>
            <wp:anchor distT="0" distB="0" distL="0" distR="0" simplePos="0" relativeHeight="251659285" behindDoc="1" locked="0" layoutInCell="0" hidden="0" allowOverlap="1">
              <wp:simplePos x="0" y="0"/>
              <wp:positionH relativeFrom="page">
                <wp:posOffset>6697345</wp:posOffset>
              </wp:positionH>
              <wp:positionV relativeFrom="page">
                <wp:posOffset>9880600</wp:posOffset>
              </wp:positionV>
              <wp:extent cx="203200" cy="180340"/>
              <wp:effectExtent l="0" t="0" r="0" b="0"/>
              <wp:wrapNone/>
              <wp:docPr id="1045" name="Textbox 83"/>
              <wp:cNvGraphicFramePr/>
              <a:graphic xmlns:a="http://schemas.openxmlformats.org/drawingml/2006/main">
                <a:graphicData uri="http://schemas.microsoft.com/office/word/2010/wordprocessingShape">
                  <wps:wsp>
                    <wps:cNvSpPr>
                      <a:extLst>
                        <a:ext uri="sm">
                          <sm:smNativeData xmlns:sm="sm" val="SMDATA_14_zA3TaRMAAAAlAAAAZA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CQIAAAAAAAAAAAAAAAAAAAAAAAADMpAAAAAAAAAAAAAMg8AABAAQAAHAEAAAAAGAAzKQAAyDwAACgAAAAIAAAAAQAAAAEAAAA="/>
                        </a:ext>
                      </a:extLst>
                    </wps:cNvSpPr>
                    <wps:spPr>
                      <a:xfrm>
                        <a:off x="0" y="0"/>
                        <a:ext cx="203200" cy="180340"/>
                      </a:xfrm>
                      <a:prstGeom prst="rect">
                        <a:avLst/>
                      </a:prstGeom>
                      <a:noFill/>
                      <a:ln>
                        <a:noFill/>
                      </a:ln>
                    </wps:spPr>
                    <wps:bodyPr spcFirstLastPara="1" vertOverflow="clip" horzOverflow="clip" lIns="0" tIns="0" rIns="0" bIns="0" upright="1">
                      <a:noAutofit/>
                    </wps:bodyPr>
                  </wps:wsp>
                </a:graphicData>
              </a:graphic>
            </wp:anchor>
          </w:drawing>
        </mc:Choice>
        <mc:Fallback>
          <w:pict>
            <v:rect id="Textbox 83" o:spid="_x0000_s48129" style="position:absolute;margin-left:527.35pt;margin-top:778.00pt;mso-position-horizontal-relative:page;mso-position-vertical-relative:page;width:16.00pt;height:14.20pt;z-index:251659285;mso-wrap-distance-left:0.00pt;mso-wrap-distance-top:0.00pt;mso-wrap-distance-right:0.00pt;mso-wrap-distance-bottom:0.00pt;mso-wrap-style:square" stroked="f" filled="f" v:ext="SMDATA_14_zA3TaRMAAAAlAAAAZA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CQIAAAAAAAAAAAAAAAAAAAAAAAADMpAAAAAAAAAAAAAMg8AABAAQAAHAEAAAAAGAAzKQAAyDwAACgAAAAIAAAAAQAAAAEAAAA=">
              <w10:wrap type="none" anchorx="page" anchory="page"/>
            </v:rect>
          </w:pict>
        </mc:Fallback>
      </mc:AlternateContent>
    </w:r>
    <w:r>
      <w:rPr>
        <w:sz w:val="20"/>
      </w:rPr>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p>
    <w:pPr>
      <w:pStyle w:val="para10"/>
      <w:spacing w:line="14" w:lineRule="auto"/>
      <w:rPr>
        <w:sz w:val="20"/>
      </w:rPr>
    </w:pPr>
    <w:r>
      <w:rPr>
        <w:noProof/>
      </w:rPr>
      <mc:AlternateContent>
        <mc:Choice Requires="wps">
          <w:drawing>
            <wp:anchor distT="0" distB="0" distL="0" distR="0" simplePos="0" relativeHeight="251659286" behindDoc="1" locked="0" layoutInCell="0" hidden="0" allowOverlap="1">
              <wp:simplePos x="0" y="0"/>
              <wp:positionH relativeFrom="page">
                <wp:posOffset>6697345</wp:posOffset>
              </wp:positionH>
              <wp:positionV relativeFrom="page">
                <wp:posOffset>9880600</wp:posOffset>
              </wp:positionV>
              <wp:extent cx="203200" cy="180340"/>
              <wp:effectExtent l="0" t="0" r="0" b="0"/>
              <wp:wrapNone/>
              <wp:docPr id="1046" name="Textbox 82"/>
              <wp:cNvGraphicFramePr/>
              <a:graphic xmlns:a="http://schemas.openxmlformats.org/drawingml/2006/main">
                <a:graphicData uri="http://schemas.microsoft.com/office/word/2010/wordprocessingShape">
                  <wps:wsp>
                    <wps:cNvSpPr>
                      <a:extLst>
                        <a:ext uri="sm">
                          <sm:smNativeData xmlns:sm="sm" val="SMDATA_14_zA3TaRMAAAAlAAAAZA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CQIAAAAAAAAAAAAAAAAAAAAAAAADMpAAAAAAAAAAAAAMg8AABAAQAAHAEAAAAAGQAzKQAAyDwAACgAAAAIAAAAAQAAAAEAAAA="/>
                        </a:ext>
                      </a:extLst>
                    </wps:cNvSpPr>
                    <wps:spPr>
                      <a:xfrm>
                        <a:off x="0" y="0"/>
                        <a:ext cx="203200" cy="180340"/>
                      </a:xfrm>
                      <a:prstGeom prst="rect">
                        <a:avLst/>
                      </a:prstGeom>
                      <a:noFill/>
                      <a:ln>
                        <a:noFill/>
                      </a:ln>
                    </wps:spPr>
                    <wps:bodyPr spcFirstLastPara="1" vertOverflow="clip" horzOverflow="clip" lIns="0" tIns="0" rIns="0" bIns="0" upright="1">
                      <a:noAutofit/>
                    </wps:bodyPr>
                  </wps:wsp>
                </a:graphicData>
              </a:graphic>
            </wp:anchor>
          </w:drawing>
        </mc:Choice>
        <mc:Fallback>
          <w:pict>
            <v:rect id="Textbox 82" o:spid="_x0000_s50177" style="position:absolute;margin-left:527.35pt;margin-top:778.00pt;mso-position-horizontal-relative:page;mso-position-vertical-relative:page;width:16.00pt;height:14.20pt;z-index:251659286;mso-wrap-distance-left:0.00pt;mso-wrap-distance-top:0.00pt;mso-wrap-distance-right:0.00pt;mso-wrap-distance-bottom:0.00pt;mso-wrap-style:square" stroked="f" filled="f" v:ext="SMDATA_14_zA3TaRMAAAAlAAAAZA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CQIAAAAAAAAAAAAAAAAAAAAAAAADMpAAAAAAAAAAAAAMg8AABAAQAAHAEAAAAAGQAzKQAAyDwAACgAAAAIAAAAAQAAAAEAAAA=">
              <w10:wrap type="none" anchorx="page" anchory="page"/>
            </v:rect>
          </w:pict>
        </mc:Fallback>
      </mc:AlternateContent>
    </w:r>
    <w:r>
      <w:rPr>
        <w:sz w:val="20"/>
      </w:rPr>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p>
    <w:pPr>
      <w:pStyle w:val="para10"/>
      <w:spacing w:line="14" w:lineRule="auto"/>
      <w:rPr>
        <w:sz w:val="20"/>
      </w:rPr>
    </w:pPr>
    <w:r>
      <w:rPr>
        <w:noProof/>
      </w:rPr>
      <mc:AlternateContent>
        <mc:Choice Requires="wps">
          <w:drawing>
            <wp:anchor distT="0" distB="0" distL="0" distR="0" simplePos="0" relativeHeight="251659287" behindDoc="1" locked="0" layoutInCell="0" hidden="0" allowOverlap="1">
              <wp:simplePos x="0" y="0"/>
              <wp:positionH relativeFrom="page">
                <wp:posOffset>6697345</wp:posOffset>
              </wp:positionH>
              <wp:positionV relativeFrom="page">
                <wp:posOffset>9880600</wp:posOffset>
              </wp:positionV>
              <wp:extent cx="203200" cy="180340"/>
              <wp:effectExtent l="0" t="0" r="0" b="0"/>
              <wp:wrapNone/>
              <wp:docPr id="1047" name="Textbox 79"/>
              <wp:cNvGraphicFramePr/>
              <a:graphic xmlns:a="http://schemas.openxmlformats.org/drawingml/2006/main">
                <a:graphicData uri="http://schemas.microsoft.com/office/word/2010/wordprocessingShape">
                  <wps:wsp>
                    <wps:cNvSpPr>
                      <a:extLst>
                        <a:ext uri="sm">
                          <sm:smNativeData xmlns:sm="sm" val="SMDATA_14_zA3TaRMAAAAlAAAAZA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CQIAAAAAAAAAAAAAAAAAAAAAAAADMpAAAAAAAAAAAAAMg8AABAAQAAHAEAAAAAGgAzKQAAyDwAACgAAAAIAAAAAQAAAAEAAAA="/>
                        </a:ext>
                      </a:extLst>
                    </wps:cNvSpPr>
                    <wps:spPr>
                      <a:xfrm>
                        <a:off x="0" y="0"/>
                        <a:ext cx="203200" cy="180340"/>
                      </a:xfrm>
                      <a:prstGeom prst="rect">
                        <a:avLst/>
                      </a:prstGeom>
                      <a:noFill/>
                      <a:ln>
                        <a:noFill/>
                      </a:ln>
                    </wps:spPr>
                    <wps:bodyPr spcFirstLastPara="1" vertOverflow="clip" horzOverflow="clip" lIns="0" tIns="0" rIns="0" bIns="0" upright="1">
                      <a:noAutofit/>
                    </wps:bodyPr>
                  </wps:wsp>
                </a:graphicData>
              </a:graphic>
            </wp:anchor>
          </w:drawing>
        </mc:Choice>
        <mc:Fallback>
          <w:pict>
            <v:rect id="Textbox 79" o:spid="_x0000_s52225" style="position:absolute;margin-left:527.35pt;margin-top:778.00pt;mso-position-horizontal-relative:page;mso-position-vertical-relative:page;width:16.00pt;height:14.20pt;z-index:251659287;mso-wrap-distance-left:0.00pt;mso-wrap-distance-top:0.00pt;mso-wrap-distance-right:0.00pt;mso-wrap-distance-bottom:0.00pt;mso-wrap-style:square" stroked="f" filled="f" v:ext="SMDATA_14_zA3TaRMAAAAlAAAAZA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CQIAAAAAAAAAAAAAAAAAAAAAAAADMpAAAAAAAAAAAAAMg8AABAAQAAHAEAAAAAGgAzKQAAyDwAACgAAAAIAAAAAQAAAAEAAAA=">
              <w10:wrap type="none" anchorx="page" anchory="page"/>
            </v:rect>
          </w:pict>
        </mc:Fallback>
      </mc:AlternateContent>
    </w:r>
    <w:r>
      <w:rPr>
        <w:sz w:val="20"/>
      </w:rPr>
    </w: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p>
    <w:pPr>
      <w:pStyle w:val="para10"/>
      <w:spacing w:line="14" w:lineRule="auto"/>
      <w:rPr>
        <w:sz w:val="20"/>
      </w:rPr>
    </w:pPr>
    <w:r>
      <w:rPr>
        <w:noProof/>
      </w:rPr>
      <mc:AlternateContent>
        <mc:Choice Requires="wps">
          <w:drawing>
            <wp:anchor distT="0" distB="0" distL="0" distR="0" simplePos="0" relativeHeight="251659288" behindDoc="1" locked="0" layoutInCell="0" hidden="0" allowOverlap="1">
              <wp:simplePos x="0" y="0"/>
              <wp:positionH relativeFrom="page">
                <wp:posOffset>6697345</wp:posOffset>
              </wp:positionH>
              <wp:positionV relativeFrom="page">
                <wp:posOffset>9880600</wp:posOffset>
              </wp:positionV>
              <wp:extent cx="203200" cy="180340"/>
              <wp:effectExtent l="0" t="0" r="0" b="0"/>
              <wp:wrapNone/>
              <wp:docPr id="1048" name="Textbox 78"/>
              <wp:cNvGraphicFramePr/>
              <a:graphic xmlns:a="http://schemas.openxmlformats.org/drawingml/2006/main">
                <a:graphicData uri="http://schemas.microsoft.com/office/word/2010/wordprocessingShape">
                  <wps:wsp>
                    <wps:cNvSpPr>
                      <a:extLst>
                        <a:ext uri="sm">
                          <sm:smNativeData xmlns:sm="sm" val="SMDATA_14_zA3TaRMAAAAlAAAAZA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CQIAAAAAAAAAAAAAAAAAAAAAAAADMpAAAAAAAAAAAAAMg8AABAAQAAHAEAAAAAGwAzKQAAyDwAACgAAAAIAAAAAQAAAAEAAAA="/>
                        </a:ext>
                      </a:extLst>
                    </wps:cNvSpPr>
                    <wps:spPr>
                      <a:xfrm>
                        <a:off x="0" y="0"/>
                        <a:ext cx="203200" cy="180340"/>
                      </a:xfrm>
                      <a:prstGeom prst="rect">
                        <a:avLst/>
                      </a:prstGeom>
                      <a:noFill/>
                      <a:ln>
                        <a:noFill/>
                      </a:ln>
                    </wps:spPr>
                    <wps:bodyPr spcFirstLastPara="1" vertOverflow="clip" horzOverflow="clip" lIns="0" tIns="0" rIns="0" bIns="0" upright="1">
                      <a:noAutofit/>
                    </wps:bodyPr>
                  </wps:wsp>
                </a:graphicData>
              </a:graphic>
            </wp:anchor>
          </w:drawing>
        </mc:Choice>
        <mc:Fallback>
          <w:pict>
            <v:rect id="Textbox 78" o:spid="_x0000_s54273" style="position:absolute;margin-left:527.35pt;margin-top:778.00pt;mso-position-horizontal-relative:page;mso-position-vertical-relative:page;width:16.00pt;height:14.20pt;z-index:251659288;mso-wrap-distance-left:0.00pt;mso-wrap-distance-top:0.00pt;mso-wrap-distance-right:0.00pt;mso-wrap-distance-bottom:0.00pt;mso-wrap-style:square" stroked="f" filled="f" v:ext="SMDATA_14_zA3TaRMAAAAlAAAAZA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CQIAAAAAAAAAAAAAAAAAAAAAAAADMpAAAAAAAAAAAAAMg8AABAAQAAHAEAAAAAGwAzKQAAyDwAACgAAAAIAAAAAQAAAAEAAAA=">
              <w10:wrap type="none" anchorx="page" anchory="page"/>
            </v:rect>
          </w:pict>
        </mc:Fallback>
      </mc:AlternateContent>
    </w:r>
    <w:r>
      <w:rPr>
        <w:sz w:val="20"/>
      </w:rPr>
    </w:r>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p>
    <w:pPr>
      <w:pStyle w:val="para10"/>
      <w:spacing w:line="14" w:lineRule="auto"/>
      <w:rPr>
        <w:sz w:val="20"/>
      </w:rPr>
    </w:pPr>
    <w:r>
      <w:rPr>
        <w:noProof/>
      </w:rPr>
      <mc:AlternateContent>
        <mc:Choice Requires="wps">
          <w:drawing>
            <wp:anchor distT="0" distB="0" distL="0" distR="0" simplePos="0" relativeHeight="251659289" behindDoc="1" locked="0" layoutInCell="0" hidden="0" allowOverlap="1">
              <wp:simplePos x="0" y="0"/>
              <wp:positionH relativeFrom="page">
                <wp:posOffset>6697345</wp:posOffset>
              </wp:positionH>
              <wp:positionV relativeFrom="page">
                <wp:posOffset>9880600</wp:posOffset>
              </wp:positionV>
              <wp:extent cx="203200" cy="180340"/>
              <wp:effectExtent l="0" t="0" r="0" b="0"/>
              <wp:wrapNone/>
              <wp:docPr id="1049" name="Textbox 77"/>
              <wp:cNvGraphicFramePr/>
              <a:graphic xmlns:a="http://schemas.openxmlformats.org/drawingml/2006/main">
                <a:graphicData uri="http://schemas.microsoft.com/office/word/2010/wordprocessingShape">
                  <wps:wsp>
                    <wps:cNvSpPr>
                      <a:extLst>
                        <a:ext uri="sm">
                          <sm:smNativeData xmlns:sm="sm" val="SMDATA_14_zA3TaRMAAAAlAAAAZA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CQIAAAAAAAAAAAAAAAAAAAAAAAADMpAAAAAAAAAAAAAMg8AABAAQAAHAEAAAAAHAAzKQAAyDwAACgAAAAIAAAAAQAAAAEAAAA="/>
                        </a:ext>
                      </a:extLst>
                    </wps:cNvSpPr>
                    <wps:spPr>
                      <a:xfrm>
                        <a:off x="0" y="0"/>
                        <a:ext cx="203200" cy="180340"/>
                      </a:xfrm>
                      <a:prstGeom prst="rect">
                        <a:avLst/>
                      </a:prstGeom>
                      <a:noFill/>
                      <a:ln>
                        <a:noFill/>
                      </a:ln>
                    </wps:spPr>
                    <wps:bodyPr spcFirstLastPara="1" vertOverflow="clip" horzOverflow="clip" lIns="0" tIns="0" rIns="0" bIns="0" upright="1">
                      <a:noAutofit/>
                    </wps:bodyPr>
                  </wps:wsp>
                </a:graphicData>
              </a:graphic>
            </wp:anchor>
          </w:drawing>
        </mc:Choice>
        <mc:Fallback>
          <w:pict>
            <v:rect id="Textbox 77" o:spid="_x0000_s56321" style="position:absolute;margin-left:527.35pt;margin-top:778.00pt;mso-position-horizontal-relative:page;mso-position-vertical-relative:page;width:16.00pt;height:14.20pt;z-index:251659289;mso-wrap-distance-left:0.00pt;mso-wrap-distance-top:0.00pt;mso-wrap-distance-right:0.00pt;mso-wrap-distance-bottom:0.00pt;mso-wrap-style:square" stroked="f" filled="f" v:ext="SMDATA_14_zA3TaRMAAAAlAAAAZA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CQIAAAAAAAAAAAAAAAAAAAAAAAADMpAAAAAAAAAAAAAMg8AABAAQAAHAEAAAAAHAAzKQAAyDwAACgAAAAIAAAAAQAAAAEAAAA=">
              <w10:wrap type="none" anchorx="page" anchory="page"/>
            </v:rect>
          </w:pict>
        </mc:Fallback>
      </mc:AlternateContent>
    </w:r>
    <w:r>
      <w:rPr>
        <w:sz w:val="20"/>
      </w:rPr>
    </w:r>
  </w:p>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p>
    <w:pPr>
      <w:pStyle w:val="para10"/>
      <w:spacing w:line="14" w:lineRule="auto"/>
      <w:rPr>
        <w:sz w:val="20"/>
      </w:rPr>
    </w:pPr>
    <w:r>
      <w:rPr>
        <w:noProof/>
      </w:rPr>
      <mc:AlternateContent>
        <mc:Choice Requires="wps">
          <w:drawing>
            <wp:anchor distT="0" distB="0" distL="0" distR="0" simplePos="0" relativeHeight="251659290" behindDoc="1" locked="0" layoutInCell="0" hidden="0" allowOverlap="1">
              <wp:simplePos x="0" y="0"/>
              <wp:positionH relativeFrom="page">
                <wp:posOffset>6697345</wp:posOffset>
              </wp:positionH>
              <wp:positionV relativeFrom="page">
                <wp:posOffset>9880600</wp:posOffset>
              </wp:positionV>
              <wp:extent cx="203200" cy="180340"/>
              <wp:effectExtent l="0" t="0" r="0" b="0"/>
              <wp:wrapNone/>
              <wp:docPr id="1050" name="Textbox 76"/>
              <wp:cNvGraphicFramePr/>
              <a:graphic xmlns:a="http://schemas.openxmlformats.org/drawingml/2006/main">
                <a:graphicData uri="http://schemas.microsoft.com/office/word/2010/wordprocessingShape">
                  <wps:wsp>
                    <wps:cNvSpPr>
                      <a:extLst>
                        <a:ext uri="sm">
                          <sm:smNativeData xmlns:sm="sm" val="SMDATA_14_zA3TaRMAAAAlAAAAZA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CQIAAAAAAAAAAAAAAAAAAAAAAAADMpAAAAAAAAAAAAAMg8AABAAQAAHAEAAAAAHQAzKQAAyDwAACgAAAAIAAAAAQAAAAEAAAA="/>
                        </a:ext>
                      </a:extLst>
                    </wps:cNvSpPr>
                    <wps:spPr>
                      <a:xfrm>
                        <a:off x="0" y="0"/>
                        <a:ext cx="203200" cy="180340"/>
                      </a:xfrm>
                      <a:prstGeom prst="rect">
                        <a:avLst/>
                      </a:prstGeom>
                      <a:noFill/>
                      <a:ln>
                        <a:noFill/>
                      </a:ln>
                    </wps:spPr>
                    <wps:bodyPr spcFirstLastPara="1" vertOverflow="clip" horzOverflow="clip" lIns="0" tIns="0" rIns="0" bIns="0" upright="1">
                      <a:noAutofit/>
                    </wps:bodyPr>
                  </wps:wsp>
                </a:graphicData>
              </a:graphic>
            </wp:anchor>
          </w:drawing>
        </mc:Choice>
        <mc:Fallback>
          <w:pict>
            <v:rect id="Textbox 76" o:spid="_x0000_s58369" style="position:absolute;margin-left:527.35pt;margin-top:778.00pt;mso-position-horizontal-relative:page;mso-position-vertical-relative:page;width:16.00pt;height:14.20pt;z-index:251659290;mso-wrap-distance-left:0.00pt;mso-wrap-distance-top:0.00pt;mso-wrap-distance-right:0.00pt;mso-wrap-distance-bottom:0.00pt;mso-wrap-style:square" stroked="f" filled="f" v:ext="SMDATA_14_zA3TaRMAAAAlAAAAZA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CQIAAAAAAAAAAAAAAAAAAAAAAAADMpAAAAAAAAAAAAAMg8AABAAQAAHAEAAAAAHQAzKQAAyDwAACgAAAAIAAAAAQAAAAEAAAA=">
              <w10:wrap type="none" anchorx="page" anchory="page"/>
            </v:rect>
          </w:pict>
        </mc:Fallback>
      </mc:AlternateContent>
    </w:r>
    <w:r>
      <w:rPr>
        <w:sz w:val="20"/>
      </w:rPr>
    </w:r>
  </w:p>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p>
    <w:pPr>
      <w:pStyle w:val="para10"/>
      <w:spacing w:line="14" w:lineRule="auto"/>
      <w:rPr>
        <w:sz w:val="20"/>
      </w:rPr>
    </w:pPr>
    <w:r>
      <w:rPr>
        <w:noProof/>
      </w:rPr>
      <mc:AlternateContent>
        <mc:Choice Requires="wps">
          <w:drawing>
            <wp:anchor distT="0" distB="0" distL="0" distR="0" simplePos="0" relativeHeight="251659291" behindDoc="1" locked="0" layoutInCell="0" hidden="0" allowOverlap="1">
              <wp:simplePos x="0" y="0"/>
              <wp:positionH relativeFrom="page">
                <wp:posOffset>6697345</wp:posOffset>
              </wp:positionH>
              <wp:positionV relativeFrom="page">
                <wp:posOffset>9880600</wp:posOffset>
              </wp:positionV>
              <wp:extent cx="203200" cy="180340"/>
              <wp:effectExtent l="0" t="0" r="0" b="0"/>
              <wp:wrapNone/>
              <wp:docPr id="1051" name="Textbox 65"/>
              <wp:cNvGraphicFramePr/>
              <a:graphic xmlns:a="http://schemas.openxmlformats.org/drawingml/2006/main">
                <a:graphicData uri="http://schemas.microsoft.com/office/word/2010/wordprocessingShape">
                  <wps:wsp>
                    <wps:cNvSpPr>
                      <a:extLst>
                        <a:ext uri="sm">
                          <sm:smNativeData xmlns:sm="sm" val="SMDATA_14_zA3TaRMAAAAlAAAAZA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CQIAAAAAAAAAAAAAAAAAAAAAAAADMpAAAAAAAAAAAAAMg8AABAAQAAHAEAAAAAHgAzKQAAyDwAACgAAAAIAAAAAQAAAAEAAAA="/>
                        </a:ext>
                      </a:extLst>
                    </wps:cNvSpPr>
                    <wps:spPr>
                      <a:xfrm>
                        <a:off x="0" y="0"/>
                        <a:ext cx="203200" cy="180340"/>
                      </a:xfrm>
                      <a:prstGeom prst="rect">
                        <a:avLst/>
                      </a:prstGeom>
                      <a:noFill/>
                      <a:ln>
                        <a:noFill/>
                      </a:ln>
                    </wps:spPr>
                    <wps:bodyPr spcFirstLastPara="1" vertOverflow="clip" horzOverflow="clip" lIns="0" tIns="0" rIns="0" bIns="0" upright="1">
                      <a:noAutofit/>
                    </wps:bodyPr>
                  </wps:wsp>
                </a:graphicData>
              </a:graphic>
            </wp:anchor>
          </w:drawing>
        </mc:Choice>
        <mc:Fallback>
          <w:pict>
            <v:rect id="Textbox 65" o:spid="_x0000_s60417" style="position:absolute;margin-left:527.35pt;margin-top:778.00pt;mso-position-horizontal-relative:page;mso-position-vertical-relative:page;width:16.00pt;height:14.20pt;z-index:251659291;mso-wrap-distance-left:0.00pt;mso-wrap-distance-top:0.00pt;mso-wrap-distance-right:0.00pt;mso-wrap-distance-bottom:0.00pt;mso-wrap-style:square" stroked="f" filled="f" v:ext="SMDATA_14_zA3TaRMAAAAlAAAAZA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CQIAAAAAAAAAAAAAAAAAAAAAAAADMpAAAAAAAAAAAAAMg8AABAAQAAHAEAAAAAHgAzKQAAyDwAACgAAAAIAAAAAQAAAAEAAAA=">
              <w10:wrap type="none" anchorx="page" anchory="page"/>
            </v:rect>
          </w:pict>
        </mc:Fallback>
      </mc:AlternateContent>
    </w:r>
    <w:r>
      <w:rPr>
        <w:sz w:val="20"/>
      </w:rPr>
    </w:r>
  </w:p>
</w:ftr>
</file>

<file path=word/footer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p>
    <w:pPr>
      <w:pStyle w:val="para10"/>
      <w:spacing w:line="14" w:lineRule="auto"/>
      <w:rPr>
        <w:sz w:val="20"/>
      </w:rPr>
    </w:pPr>
    <w:r>
      <w:rPr>
        <w:sz w:val="20"/>
      </w:rPr>
    </w:r>
  </w:p>
</w:ftr>
</file>

<file path=word/footer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p>
    <w:r/>
  </w:p>
</w:ftr>
</file>

<file path=word/footer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p>
    <w:pPr>
      <w:pStyle w:val="para10"/>
      <w:spacing w:line="14" w:lineRule="auto"/>
      <w:rPr>
        <w:sz w:val="20"/>
      </w:rPr>
    </w:pPr>
    <w:r>
      <w:rPr>
        <w:noProof/>
      </w:rPr>
      <mc:AlternateContent>
        <mc:Choice Requires="wps">
          <w:drawing>
            <wp:anchor distT="0" distB="0" distL="0" distR="0" simplePos="0" relativeHeight="251659292" behindDoc="1" locked="0" layoutInCell="0" hidden="0" allowOverlap="1">
              <wp:simplePos x="0" y="0"/>
              <wp:positionH relativeFrom="page">
                <wp:posOffset>6684645</wp:posOffset>
              </wp:positionH>
              <wp:positionV relativeFrom="page">
                <wp:posOffset>9938385</wp:posOffset>
              </wp:positionV>
              <wp:extent cx="215900" cy="166370"/>
              <wp:effectExtent l="0" t="0" r="0" b="0"/>
              <wp:wrapNone/>
              <wp:docPr id="1052" name="Textbox 62"/>
              <wp:cNvGraphicFramePr/>
              <a:graphic xmlns:a="http://schemas.openxmlformats.org/drawingml/2006/main">
                <a:graphicData uri="http://schemas.microsoft.com/office/word/2010/wordprocessingShape">
                  <wps:wsp>
                    <wps:cNvSpPr>
                      <a:extLst>
                        <a:ext uri="sm">
                          <sm:smNativeData xmlns:sm="sm" val="SMDATA_14_zA3TaRMAAAAlAAAAZA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CQIAAAAAAAAAAAAAAAAAAAAAAAAB8pAAAAAAAAAAAAACM9AABUAQAABgEAAAAAIQAfKQAAIz0AACgAAAAIAAAAAQAAAAEAAAA="/>
                        </a:ext>
                      </a:extLst>
                    </wps:cNvSpPr>
                    <wps:spPr>
                      <a:xfrm>
                        <a:off x="0" y="0"/>
                        <a:ext cx="215900" cy="166370"/>
                      </a:xfrm>
                      <a:prstGeom prst="rect">
                        <a:avLst/>
                      </a:prstGeom>
                      <a:noFill/>
                      <a:ln>
                        <a:noFill/>
                      </a:ln>
                    </wps:spPr>
                    <wps:bodyPr spcFirstLastPara="1" vertOverflow="clip" horzOverflow="clip" lIns="0" tIns="0" rIns="0" bIns="0" upright="1">
                      <a:noAutofit/>
                    </wps:bodyPr>
                  </wps:wsp>
                </a:graphicData>
              </a:graphic>
            </wp:anchor>
          </w:drawing>
        </mc:Choice>
        <mc:Fallback>
          <w:pict>
            <v:rect id="Textbox 62" o:spid="_x0000_s66561" style="position:absolute;margin-left:526.35pt;margin-top:782.55pt;mso-position-horizontal-relative:page;mso-position-vertical-relative:page;width:17.00pt;height:13.10pt;z-index:251659292;mso-wrap-distance-left:0.00pt;mso-wrap-distance-top:0.00pt;mso-wrap-distance-right:0.00pt;mso-wrap-distance-bottom:0.00pt;mso-wrap-style:square" stroked="f" filled="f" v:ext="SMDATA_14_zA3TaRMAAAAlAAAAZA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CQIAAAAAAAAAAAAAAAAAAAAAAAAB8pAAAAAAAAAAAAACM9AABUAQAABgEAAAAAIQAfKQAAIz0AACgAAAAIAAAAAQAAAAEAAAA=">
              <w10:wrap type="none" anchorx="page" anchory="page"/>
            </v:rect>
          </w:pict>
        </mc:Fallback>
      </mc:AlternateContent>
    </w:r>
    <w:r>
      <w:rPr>
        <w:sz w:val="20"/>
      </w:rPr>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p>
    <w:pPr>
      <w:pStyle w:val="para17"/>
      <w:tabs defTabSz="720">
        <w:tab w:val="clear" w:pos="4826" w:leader="none"/>
        <w:tab w:val="right" w:pos="9653" w:leader="none"/>
      </w:tabs>
    </w:pPr>
    <w:r>
      <w:tab/>
      <w:t>iii</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p>
    <w:pPr>
      <w:pStyle w:val="para17"/>
      <w:tabs defTabSz="720">
        <w:tab w:val="clear" w:pos="4826" w:leader="none"/>
        <w:tab w:val="right" w:pos="9653" w:leader="none"/>
      </w:tabs>
    </w:pPr>
    <w:r>
      <w:tab/>
    </w:r>
    <w:r>
      <w:fldChar w:fldCharType="begin"/>
      <w:instrText xml:space="preserve"> PAGE </w:instrText>
      <w:fldChar w:fldCharType="separate"/>
      <w:t>iv</w:t>
      <w:fldChar w:fldCharType="end"/>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p>
    <w:pPr>
      <w:pStyle w:val="para17"/>
      <w:tabs defTabSz="720">
        <w:tab w:val="clear" w:pos="4826" w:leader="none"/>
        <w:tab w:val="right" w:pos="9360" w:leader="none"/>
        <w:tab w:val="clear" w:pos="9653" w:leader="none"/>
      </w:tabs>
    </w:pPr>
    <w:r>
      <w:tab/>
    </w:r>
    <w:r>
      <w:fldChar w:fldCharType="begin"/>
      <w:instrText xml:space="preserve"> PAGE </w:instrText>
      <w:fldChar w:fldCharType="separate"/>
      <w:t>viii</w:t>
      <w:fldChar w:fldCharType="end"/>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p>
    <w:pPr>
      <w:pStyle w:val="para17"/>
      <w:tabs defTabSz="720">
        <w:tab w:val="clear" w:pos="4826" w:leader="none"/>
        <w:tab w:val="right" w:pos="9360" w:leader="none"/>
        <w:tab w:val="clear" w:pos="9653" w:leader="none"/>
      </w:tabs>
    </w:pPr>
    <w:r>
      <w:tab/>
      <w:t>ix</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p>
    <w:pPr>
      <w:pStyle w:val="para17"/>
      <w:tabs defTabSz="720">
        <w:tab w:val="clear" w:pos="4826" w:leader="none"/>
        <w:tab w:val="right" w:pos="9511" w:leader="none"/>
        <w:tab w:val="clear" w:pos="9653" w:leader="none"/>
      </w:tabs>
    </w:pPr>
    <w:r>
      <w:tab/>
      <w:t>x</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p>
    <w:pPr>
      <w:pStyle w:val="para17"/>
      <w:tabs defTabSz="720">
        <w:tab w:val="clear" w:pos="4826" w:leader="none"/>
        <w:tab w:val="right" w:pos="9511" w:leader="none"/>
        <w:tab w:val="clear" w:pos="9653" w:leader="none"/>
      </w:tabs>
    </w:pPr>
    <w:r>
      <w:tab/>
      <w:t>xi</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p>
    <w:pPr>
      <w:pStyle w:val="para17"/>
      <w:spacing/>
      <w:jc w:val="right"/>
    </w:pPr>
    <w:r>
      <w:fldChar w:fldCharType="begin"/>
      <w:instrText xml:space="preserve"> PAGE </w:instrText>
      <w:fldChar w:fldCharType="separate"/>
      <w:t>2</w:t>
      <w:fldChar w:fldCharType="end"/>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p>
    <w:pPr>
      <w:pStyle w:val="para17"/>
      <w:spacing/>
      <w:jc w:val="right"/>
    </w:pPr>
    <w:r>
      <w:fldChar w:fldCharType="begin"/>
      <w:instrText xml:space="preserve"> PAGE </w:instrText>
      <w:fldChar w:fldCharType="separate"/>
      <w:t>3</w:t>
      <w:fldChar w:fldCharType="end"/>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p>
    <w:pPr>
      <w:pStyle w:val="para17"/>
      <w:spacing/>
      <w:jc w:val="right"/>
    </w:pPr>
    <w:r>
      <w:fldChar w:fldCharType="begin"/>
      <w:instrText xml:space="preserve"> PAGE </w:instrText>
      <w:fldChar w:fldCharType="separate"/>
      <w:t>4</w:t>
      <w:fldChar w:fldCharType="end"/>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p>
    <w:pPr>
      <w:pStyle w:val="para17"/>
      <w:spacing/>
      <w:jc w:val="right"/>
    </w:pPr>
    <w:r>
      <w:fldChar w:fldCharType="begin"/>
      <w:instrText xml:space="preserve"> PAGE </w:instrText>
      <w:fldChar w:fldCharType="separate"/>
      <w:t>6</w:t>
      <w:fldChar w:fldCharType="end"/>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p>
    <w:pPr>
      <w:pStyle w:val="para17"/>
      <w:spacing/>
      <w:jc w:val="right"/>
    </w:pPr>
    <w:r>
      <w:fldChar w:fldCharType="begin"/>
      <w:instrText xml:space="preserve"> PAGE </w:instrText>
      <w:fldChar w:fldCharType="separate"/>
      <w:t>7</w:t>
      <w:fldChar w:fldCharType="end"/>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p>
    <w:pPr>
      <w:pStyle w:val="para17"/>
      <w:spacing/>
      <w:jc w:val="right"/>
    </w:pPr>
    <w:r>
      <w:fldChar w:fldCharType="begin"/>
      <w:instrText xml:space="preserve"> PAGE </w:instrText>
      <w:fldChar w:fldCharType="separate"/>
      <w:t>8</w:t>
      <w:fldChar w:fldCharType="end"/>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p>
    <w:pPr>
      <w:pStyle w:val="para17"/>
      <w:spacing/>
      <w:jc w:val="right"/>
    </w:pPr>
    <w:r>
      <w:fldChar w:fldCharType="begin"/>
      <w:instrText xml:space="preserve"> PAGE </w:instrText>
      <w:fldChar w:fldCharType="separate"/>
      <w:t>17</w:t>
      <w:fldChar w:fldCharType="end"/>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p>
    <w:pPr>
      <w:pStyle w:val="para17"/>
      <w:spacing/>
      <w:jc w:val="right"/>
    </w:pPr>
    <w:r>
      <w:fldChar w:fldCharType="begin"/>
      <w:instrText xml:space="preserve"> PAGE </w:instrText>
      <w:fldChar w:fldCharType="separate"/>
      <w:t>18</w:t>
      <w:fldChar w:fldCharType="end"/>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p>
    <w:pPr>
      <w:pStyle w:val="para17"/>
      <w:spacing/>
      <w:jc w:val="right"/>
    </w:pPr>
    <w:r>
      <w:fldChar w:fldCharType="begin"/>
      <w:instrText xml:space="preserve"> PAGE </w:instrText>
      <w:fldChar w:fldCharType="separate"/>
      <w:t>19</w:t>
      <w:fldChar w:fldCharType="end"/>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p>
    <w:pPr>
      <w:pStyle w:val="para17"/>
      <w:spacing/>
      <w:jc w:val="right"/>
    </w:pPr>
    <w:r>
      <w:fldChar w:fldCharType="begin"/>
      <w:instrText xml:space="preserve"> PAGE </w:instrText>
      <w:fldChar w:fldCharType="separate"/>
      <w:t>21</w:t>
      <w:fldChar w:fldCharType="end"/>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p>
    <w:pPr>
      <w:pStyle w:val="para17"/>
      <w:spacing/>
      <w:jc w:val="right"/>
    </w:pPr>
    <w:r>
      <w:fldChar w:fldCharType="begin"/>
      <w:instrText xml:space="preserve"> PAGE </w:instrText>
      <w:fldChar w:fldCharType="separate"/>
      <w:t>26</w:t>
      <w:fldChar w:fldCharType="end"/>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p>
    <w:pPr>
      <w:pStyle w:val="para17"/>
      <w:spacing/>
      <w:jc w:val="right"/>
    </w:pPr>
    <w:r>
      <w:fldChar w:fldCharType="begin"/>
      <w:instrText xml:space="preserve"> PAGE </w:instrText>
      <w:fldChar w:fldCharType="separate"/>
      <w:t>32</w:t>
      <w:fldChar w:fldCharType="end"/>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p>
    <w:pPr>
      <w:pStyle w:val="para17"/>
      <w:spacing/>
      <w:jc w:val="right"/>
    </w:pPr>
    <w:r>
      <w:fldChar w:fldCharType="begin"/>
      <w:instrText xml:space="preserve"> PAGE </w:instrText>
      <w:fldChar w:fldCharType="separate"/>
      <w:t>33</w:t>
      <w:fldChar w:fldCharType="end"/>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p>
    <w:pPr>
      <w:pStyle w:val="para17"/>
      <w:spacing/>
      <w:jc w:val="right"/>
    </w:pPr>
    <w:r>
      <w:fldChar w:fldCharType="begin"/>
      <w:instrText xml:space="preserve"> PAGE </w:instrText>
      <w:fldChar w:fldCharType="separate"/>
      <w:t>35</w:t>
      <w:fldChar w:fldCharType="end"/>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p>
    <w:pPr>
      <w:pStyle w:val="para17"/>
      <w:spacing/>
      <w:jc w:val="right"/>
    </w:pPr>
    <w:r>
      <w:fldChar w:fldCharType="begin"/>
      <w:instrText xml:space="preserve"> PAGE </w:instrText>
      <w:fldChar w:fldCharType="separate"/>
      <w:t>36</w:t>
      <w:fldChar w:fldCharType="end"/>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p>
    <w:pPr>
      <w:pStyle w:val="para17"/>
      <w:spacing/>
      <w:jc w:val="right"/>
    </w:pPr>
    <w:r>
      <w:fldChar w:fldCharType="begin"/>
      <w:instrText xml:space="preserve"> PAGE </w:instrText>
      <w:fldChar w:fldCharType="separate"/>
      <w:t>43</w:t>
      <w:fldChar w:fldCharType="end"/>
    </w: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p>
    <w:pPr>
      <w:pStyle w:val="para17"/>
      <w:spacing/>
      <w:jc w:val="right"/>
    </w:pPr>
    <w:r>
      <w:fldChar w:fldCharType="begin"/>
      <w:instrText xml:space="preserve"> PAGE </w:instrText>
      <w:fldChar w:fldCharType="separate"/>
      <w:t>44</w:t>
      <w:fldChar w:fldCharType="end"/>
    </w: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p>
    <w:pPr>
      <w:pStyle w:val="para17"/>
      <w:spacing/>
      <w:jc w:val="right"/>
    </w:pPr>
    <w:r>
      <w:fldChar w:fldCharType="begin"/>
      <w:instrText xml:space="preserve"> PAGE </w:instrText>
      <w:fldChar w:fldCharType="separate"/>
      <w:t>47</w:t>
      <w:fldChar w:fldCharType="end"/>
    </w: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p>
    <w:pPr>
      <w:pStyle w:val="para17"/>
      <w:spacing/>
      <w:jc w:val="right"/>
    </w:pPr>
    <w:r>
      <w:fldChar w:fldCharType="begin"/>
      <w:instrText xml:space="preserve"> PAGE </w:instrText>
      <w:fldChar w:fldCharType="separate"/>
      <w:t>48</w:t>
      <w:fldChar w:fldCharType="end"/>
    </w: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p>
    <w:pPr>
      <w:pStyle w:val="para17"/>
      <w:spacing/>
      <w:jc w:val="right"/>
    </w:pPr>
    <w:r>
      <w:fldChar w:fldCharType="begin"/>
      <w:instrText xml:space="preserve"> PAGE </w:instrText>
      <w:fldChar w:fldCharType="separate"/>
      <w:t>49</w:t>
      <w:fldChar w:fldCharType="end"/>
    </w: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p>
    <w:pPr>
      <w:pStyle w:val="para17"/>
      <w:spacing/>
      <w:jc w:val="right"/>
    </w:pPr>
    <w:r>
      <w:fldChar w:fldCharType="begin"/>
      <w:instrText xml:space="preserve"> PAGE </w:instrText>
      <w:fldChar w:fldCharType="separate"/>
      <w:t>50</w:t>
      <w:fldChar w:fldCharType="end"/>
    </w:r>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p>
    <w:pPr>
      <w:pStyle w:val="para17"/>
      <w:spacing/>
      <w:jc w:val="right"/>
    </w:pPr>
    <w:r>
      <w:fldChar w:fldCharType="begin"/>
      <w:instrText xml:space="preserve"> PAGE </w:instrText>
      <w:fldChar w:fldCharType="separate"/>
      <w:t>62</w:t>
      <w:fldChar w:fldCharType="end"/>
    </w:r>
  </w:p>
</w:hdr>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p>
    <w:pPr>
      <w:pStyle w:val="para17"/>
      <w:spacing/>
      <w:jc w:val="right"/>
    </w:pPr>
    <w:r>
      <w:fldChar w:fldCharType="begin"/>
      <w:instrText xml:space="preserve"> PAGE </w:instrText>
      <w:fldChar w:fldCharType="separate"/>
      <w:t>64</w:t>
      <w:fldChar w:fldCharType="end"/>
    </w:r>
  </w:p>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p>
    <w:pPr>
      <w:pStyle w:val="para17"/>
      <w:spacing/>
      <w:jc w:val="right"/>
    </w:pPr>
    <w:r>
      <w:fldChar w:fldCharType="begin"/>
      <w:instrText xml:space="preserve"> PAGE </w:instrText>
      <w:fldChar w:fldCharType="separate"/>
      <w:t>65</w:t>
      <w:fldChar w:fldCharType="end"/>
    </w:r>
  </w:p>
</w:hdr>
</file>

<file path=word/header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p>
    <w:pPr>
      <w:pStyle w:val="para17"/>
      <w:spacing/>
      <w:jc w:val="right"/>
    </w:pPr>
    <w:r>
      <w:t>66</w:t>
    </w:r>
  </w:p>
</w:hdr>
</file>

<file path=word/header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p>
    <w:pPr>
      <w:pStyle w:val="para17"/>
      <w:spacing/>
      <w:jc w:val="right"/>
    </w:pPr>
    <w:r>
      <w:t>68</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abstractNum w:abstractNumId="0">
    <w:multiLevelType w:val="hybridMultilevel"/>
    <w:tmNoNumList/>
    <w:lvl w:ilvl="0">
      <w:numFmt w:val="none"/>
      <w:lvlText w:val=""/>
      <w:lvlJc w:val="left"/>
      <w:pPr>
        <w:tabs>
          <w:tab w:val="num" w:pos="360"/>
        </w:tabs>
        <w:ind w:left="360" w:hanging="360"/>
      </w:pPr>
    </w:lvl>
    <w:lvl w:ilvl="1">
      <w:numFmt w:val="none"/>
      <w:lvlText w:val=""/>
      <w:lvlJc w:val="left"/>
      <w:pPr>
        <w:tabs>
          <w:tab w:val="num" w:pos="360"/>
        </w:tabs>
        <w:ind w:left="360" w:hanging="360"/>
      </w:pPr>
    </w:lvl>
    <w:lvl w:ilvl="2">
      <w:numFmt w:val="none"/>
      <w:lvlText w:val=""/>
      <w:lvlJc w:val="left"/>
      <w:pPr>
        <w:tabs>
          <w:tab w:val="num" w:pos="360"/>
        </w:tabs>
        <w:ind w:left="360" w:hanging="360"/>
      </w:pPr>
    </w:lvl>
    <w:lvl w:ilvl="3">
      <w:numFmt w:val="none"/>
      <w:lvlText w:val=""/>
      <w:lvlJc w:val="left"/>
      <w:pPr>
        <w:tabs>
          <w:tab w:val="num" w:pos="360"/>
        </w:tabs>
        <w:ind w:left="360" w:hanging="360"/>
      </w:pPr>
    </w:lvl>
    <w:lvl w:ilvl="4">
      <w:numFmt w:val="none"/>
      <w:lvlText w:val=""/>
      <w:lvlJc w:val="left"/>
      <w:pPr>
        <w:tabs>
          <w:tab w:val="num" w:pos="360"/>
        </w:tabs>
        <w:ind w:left="360" w:hanging="360"/>
      </w:pPr>
    </w:lvl>
    <w:lvl w:ilvl="5">
      <w:numFmt w:val="none"/>
      <w:lvlText w:val=""/>
      <w:lvlJc w:val="left"/>
      <w:pPr>
        <w:tabs>
          <w:tab w:val="num" w:pos="360"/>
        </w:tabs>
        <w:ind w:left="360" w:hanging="360"/>
      </w:pPr>
    </w:lvl>
    <w:lvl w:ilvl="6">
      <w:numFmt w:val="none"/>
      <w:lvlText w:val=""/>
      <w:lvlJc w:val="left"/>
      <w:pPr>
        <w:tabs>
          <w:tab w:val="num" w:pos="360"/>
        </w:tabs>
        <w:ind w:left="360" w:hanging="360"/>
      </w:pPr>
    </w:lvl>
    <w:lvl w:ilvl="7">
      <w:numFmt w:val="none"/>
      <w:lvlText w:val=""/>
      <w:lvlJc w:val="left"/>
      <w:pPr>
        <w:tabs>
          <w:tab w:val="num" w:pos="360"/>
        </w:tabs>
        <w:ind w:left="360" w:hanging="360"/>
      </w:pPr>
    </w:lvl>
    <w:lvl w:ilvl="8">
      <w:numFmt w:val="none"/>
      <w:lvlText w:val=""/>
      <w:lvlJc w:val="left"/>
      <w:pPr>
        <w:tabs>
          <w:tab w:val="num" w:pos="360"/>
        </w:tabs>
        <w:ind w:left="360" w:hanging="360"/>
      </w:pPr>
    </w:lvl>
  </w:abstractNum>
  <w:abstractNum w:abstractNumId="1">
    <w:multiLevelType w:val="hybridMultilevel"/>
    <w:name w:val="Numbered list 1"/>
    <w:lvl w:ilvl="0">
      <w:start w:val="1"/>
      <w:numFmt w:val="decimal"/>
      <w:suff w:val="tab"/>
      <w:lvlText w:val="[%1]"/>
      <w:lvlJc w:val="left"/>
      <w:pPr>
        <w:ind w:left="-1" w:hanging="0"/>
      </w:pPr>
      <w:rPr>
        <w:rFonts w:ascii="Times New Roman" w:hAnsi="Times New Roman" w:eastAsia="Times New Roman" w:cs="Times New Roman"/>
        <w:b w:val="0"/>
        <w:spacing w:val="-1" w:percent="99"/>
        <w:w w:val="100"/>
        <w:sz w:val="28"/>
        <w:szCs w:val="28"/>
        <w:lang w:val="en-us" w:eastAsia="en-us" w:bidi="ar-sa"/>
      </w:rPr>
    </w:lvl>
    <w:lvl w:ilvl="1">
      <w:numFmt w:val="bullet"/>
      <w:suff w:val="tab"/>
      <w:lvlText w:val="•"/>
      <w:lvlJc w:val="left"/>
      <w:pPr>
        <w:ind w:left="917" w:hanging="0"/>
      </w:pPr>
      <w:rPr>
        <w:lang w:val="en-us" w:eastAsia="en-us" w:bidi="ar-sa"/>
      </w:rPr>
    </w:lvl>
    <w:lvl w:ilvl="2">
      <w:numFmt w:val="bullet"/>
      <w:suff w:val="tab"/>
      <w:lvlText w:val="•"/>
      <w:lvlJc w:val="left"/>
      <w:pPr>
        <w:ind w:left="1840" w:hanging="0"/>
      </w:pPr>
      <w:rPr>
        <w:lang w:val="en-us" w:eastAsia="en-us" w:bidi="ar-sa"/>
      </w:rPr>
    </w:lvl>
    <w:lvl w:ilvl="3">
      <w:numFmt w:val="bullet"/>
      <w:suff w:val="tab"/>
      <w:lvlText w:val="•"/>
      <w:lvlJc w:val="left"/>
      <w:pPr>
        <w:ind w:left="2763" w:hanging="0"/>
      </w:pPr>
      <w:rPr>
        <w:lang w:val="en-us" w:eastAsia="en-us" w:bidi="ar-sa"/>
      </w:rPr>
    </w:lvl>
    <w:lvl w:ilvl="4">
      <w:numFmt w:val="bullet"/>
      <w:suff w:val="tab"/>
      <w:lvlText w:val="•"/>
      <w:lvlJc w:val="left"/>
      <w:pPr>
        <w:ind w:left="3687" w:hanging="0"/>
      </w:pPr>
      <w:rPr>
        <w:lang w:val="en-us" w:eastAsia="en-us" w:bidi="ar-sa"/>
      </w:rPr>
    </w:lvl>
    <w:lvl w:ilvl="5">
      <w:numFmt w:val="bullet"/>
      <w:suff w:val="tab"/>
      <w:lvlText w:val="•"/>
      <w:lvlJc w:val="left"/>
      <w:pPr>
        <w:ind w:left="4610" w:hanging="0"/>
      </w:pPr>
      <w:rPr>
        <w:lang w:val="en-us" w:eastAsia="en-us" w:bidi="ar-sa"/>
      </w:rPr>
    </w:lvl>
    <w:lvl w:ilvl="6">
      <w:numFmt w:val="bullet"/>
      <w:suff w:val="tab"/>
      <w:lvlText w:val="•"/>
      <w:lvlJc w:val="left"/>
      <w:pPr>
        <w:ind w:left="5533" w:hanging="0"/>
      </w:pPr>
      <w:rPr>
        <w:lang w:val="en-us" w:eastAsia="en-us" w:bidi="ar-sa"/>
      </w:rPr>
    </w:lvl>
    <w:lvl w:ilvl="7">
      <w:numFmt w:val="bullet"/>
      <w:suff w:val="tab"/>
      <w:lvlText w:val="•"/>
      <w:lvlJc w:val="left"/>
      <w:pPr>
        <w:ind w:left="6457" w:hanging="0"/>
      </w:pPr>
      <w:rPr>
        <w:lang w:val="en-us" w:eastAsia="en-us" w:bidi="ar-sa"/>
      </w:rPr>
    </w:lvl>
    <w:lvl w:ilvl="8">
      <w:numFmt w:val="bullet"/>
      <w:suff w:val="tab"/>
      <w:lvlText w:val="•"/>
      <w:lvlJc w:val="left"/>
      <w:pPr>
        <w:ind w:left="7380" w:hanging="0"/>
      </w:pPr>
      <w:rPr>
        <w:lang w:val="en-us" w:eastAsia="en-us" w:bidi="ar-sa"/>
      </w:rPr>
    </w:lvl>
  </w:abstractNum>
  <w:abstractNum w:abstractNumId="2">
    <w:multiLevelType w:val="hybridMultilevel"/>
    <w:name w:val="Numbered list 2"/>
    <w:lvl w:ilvl="0">
      <w:start w:val="5"/>
      <w:numFmt w:val="decimal"/>
      <w:suff w:val="tab"/>
      <w:lvlText w:val="%1"/>
      <w:lvlJc w:val="left"/>
      <w:pPr>
        <w:ind w:left="414" w:hanging="0"/>
      </w:pPr>
      <w:rPr>
        <w:lang w:val="en-us" w:eastAsia="en-us" w:bidi="ar-sa"/>
      </w:rPr>
    </w:lvl>
    <w:lvl w:ilvl="1">
      <w:start w:val="2"/>
      <w:numFmt w:val="decimal"/>
      <w:suff w:val="tab"/>
      <w:lvlText w:val="%1.%2"/>
      <w:lvlJc w:val="left"/>
      <w:pPr>
        <w:ind w:left="414" w:hanging="0"/>
      </w:pPr>
      <w:rPr>
        <w:rFonts w:ascii="Times New Roman" w:hAnsi="Times New Roman" w:eastAsia="Times New Roman" w:cs="Times New Roman"/>
        <w:b/>
        <w:bCs/>
        <w:spacing w:val="-2" w:percent="98"/>
        <w:w w:val="100"/>
        <w:sz w:val="28"/>
        <w:szCs w:val="28"/>
        <w:lang w:val="en-us" w:eastAsia="en-us" w:bidi="ar-sa"/>
      </w:rPr>
    </w:lvl>
    <w:lvl w:ilvl="2">
      <w:numFmt w:val="bullet"/>
      <w:suff w:val="tab"/>
      <w:lvlText w:val="•"/>
      <w:lvlJc w:val="left"/>
      <w:pPr>
        <w:ind w:left="2174" w:hanging="0"/>
      </w:pPr>
      <w:rPr>
        <w:lang w:val="en-us" w:eastAsia="en-us" w:bidi="ar-sa"/>
      </w:rPr>
    </w:lvl>
    <w:lvl w:ilvl="3">
      <w:numFmt w:val="bullet"/>
      <w:suff w:val="tab"/>
      <w:lvlText w:val="•"/>
      <w:lvlJc w:val="left"/>
      <w:pPr>
        <w:ind w:left="3057" w:hanging="0"/>
      </w:pPr>
      <w:rPr>
        <w:lang w:val="en-us" w:eastAsia="en-us" w:bidi="ar-sa"/>
      </w:rPr>
    </w:lvl>
    <w:lvl w:ilvl="4">
      <w:numFmt w:val="bullet"/>
      <w:suff w:val="tab"/>
      <w:lvlText w:val="•"/>
      <w:lvlJc w:val="left"/>
      <w:pPr>
        <w:ind w:left="3941" w:hanging="0"/>
      </w:pPr>
      <w:rPr>
        <w:lang w:val="en-us" w:eastAsia="en-us" w:bidi="ar-sa"/>
      </w:rPr>
    </w:lvl>
    <w:lvl w:ilvl="5">
      <w:numFmt w:val="bullet"/>
      <w:suff w:val="tab"/>
      <w:lvlText w:val="•"/>
      <w:lvlJc w:val="left"/>
      <w:pPr>
        <w:ind w:left="4824" w:hanging="0"/>
      </w:pPr>
      <w:rPr>
        <w:lang w:val="en-us" w:eastAsia="en-us" w:bidi="ar-sa"/>
      </w:rPr>
    </w:lvl>
    <w:lvl w:ilvl="6">
      <w:numFmt w:val="bullet"/>
      <w:suff w:val="tab"/>
      <w:lvlText w:val="•"/>
      <w:lvlJc w:val="left"/>
      <w:pPr>
        <w:ind w:left="5707" w:hanging="0"/>
      </w:pPr>
      <w:rPr>
        <w:lang w:val="en-us" w:eastAsia="en-us" w:bidi="ar-sa"/>
      </w:rPr>
    </w:lvl>
    <w:lvl w:ilvl="7">
      <w:numFmt w:val="bullet"/>
      <w:suff w:val="tab"/>
      <w:lvlText w:val="•"/>
      <w:lvlJc w:val="left"/>
      <w:pPr>
        <w:ind w:left="6591" w:hanging="0"/>
      </w:pPr>
      <w:rPr>
        <w:lang w:val="en-us" w:eastAsia="en-us" w:bidi="ar-sa"/>
      </w:rPr>
    </w:lvl>
    <w:lvl w:ilvl="8">
      <w:numFmt w:val="bullet"/>
      <w:suff w:val="tab"/>
      <w:lvlText w:val="•"/>
      <w:lvlJc w:val="left"/>
      <w:pPr>
        <w:ind w:left="7474" w:hanging="0"/>
      </w:pPr>
      <w:rPr>
        <w:lang w:val="en-us" w:eastAsia="en-us" w:bidi="ar-sa"/>
      </w:rPr>
    </w:lvl>
  </w:abstractNum>
  <w:abstractNum w:abstractNumId="3">
    <w:multiLevelType w:val="hybridMultilevel"/>
    <w:name w:val="Numbered list 3"/>
    <w:lvl w:ilvl="0">
      <w:start w:val="5"/>
      <w:numFmt w:val="decimal"/>
      <w:suff w:val="tab"/>
      <w:lvlText w:val="%1"/>
      <w:lvlJc w:val="left"/>
      <w:pPr>
        <w:ind w:left="369" w:hanging="0"/>
      </w:pPr>
      <w:rPr>
        <w:lang w:val="en-us" w:eastAsia="en-us" w:bidi="ar-sa"/>
      </w:rPr>
    </w:lvl>
    <w:lvl w:ilvl="1">
      <w:start w:val="1"/>
      <w:numFmt w:val="decimal"/>
      <w:suff w:val="tab"/>
      <w:lvlText w:val="%1.%2."/>
      <w:lvlJc w:val="left"/>
      <w:pPr>
        <w:ind w:left="369" w:hanging="0"/>
      </w:pPr>
      <w:rPr>
        <w:rFonts w:ascii="Times New Roman" w:hAnsi="Times New Roman" w:eastAsia="Times New Roman" w:cs="Times New Roman"/>
        <w:b/>
        <w:bCs/>
        <w:spacing w:val="-2" w:percent="98"/>
        <w:w w:val="100"/>
        <w:sz w:val="28"/>
        <w:szCs w:val="28"/>
        <w:lang w:val="en-us" w:eastAsia="en-us" w:bidi="ar-sa"/>
      </w:rPr>
    </w:lvl>
    <w:lvl w:ilvl="2">
      <w:start w:val="1"/>
      <w:numFmt w:val="decimal"/>
      <w:suff w:val="tab"/>
      <w:lvlText w:val="%1.%2.%3"/>
      <w:lvlJc w:val="left"/>
      <w:pPr>
        <w:ind w:left="312" w:hanging="0"/>
      </w:pPr>
      <w:rPr>
        <w:rFonts w:ascii="Times New Roman" w:hAnsi="Times New Roman" w:eastAsia="Times New Roman" w:cs="Times New Roman"/>
        <w:b/>
        <w:bCs/>
        <w:spacing w:val="-2" w:percent="98"/>
        <w:w w:val="100"/>
        <w:sz w:val="28"/>
        <w:szCs w:val="28"/>
        <w:lang w:val="en-us" w:eastAsia="en-us" w:bidi="ar-sa"/>
      </w:rPr>
    </w:lvl>
    <w:lvl w:ilvl="3">
      <w:numFmt w:val="bullet"/>
      <w:suff w:val="tab"/>
      <w:lvlText w:val="•"/>
      <w:lvlJc w:val="left"/>
      <w:pPr>
        <w:ind w:left="2236" w:hanging="0"/>
      </w:pPr>
      <w:rPr>
        <w:lang w:val="en-us" w:eastAsia="en-us" w:bidi="ar-sa"/>
      </w:rPr>
    </w:lvl>
    <w:lvl w:ilvl="4">
      <w:numFmt w:val="bullet"/>
      <w:suff w:val="tab"/>
      <w:lvlText w:val="•"/>
      <w:lvlJc w:val="left"/>
      <w:pPr>
        <w:ind w:left="3198" w:hanging="0"/>
      </w:pPr>
      <w:rPr>
        <w:lang w:val="en-us" w:eastAsia="en-us" w:bidi="ar-sa"/>
      </w:rPr>
    </w:lvl>
    <w:lvl w:ilvl="5">
      <w:numFmt w:val="bullet"/>
      <w:suff w:val="tab"/>
      <w:lvlText w:val="•"/>
      <w:lvlJc w:val="left"/>
      <w:pPr>
        <w:ind w:left="4159" w:hanging="0"/>
      </w:pPr>
      <w:rPr>
        <w:lang w:val="en-us" w:eastAsia="en-us" w:bidi="ar-sa"/>
      </w:rPr>
    </w:lvl>
    <w:lvl w:ilvl="6">
      <w:numFmt w:val="bullet"/>
      <w:suff w:val="tab"/>
      <w:lvlText w:val="•"/>
      <w:lvlJc w:val="left"/>
      <w:pPr>
        <w:ind w:left="5121" w:hanging="0"/>
      </w:pPr>
      <w:rPr>
        <w:lang w:val="en-us" w:eastAsia="en-us" w:bidi="ar-sa"/>
      </w:rPr>
    </w:lvl>
    <w:lvl w:ilvl="7">
      <w:numFmt w:val="bullet"/>
      <w:suff w:val="tab"/>
      <w:lvlText w:val="•"/>
      <w:lvlJc w:val="left"/>
      <w:pPr>
        <w:ind w:left="6082" w:hanging="0"/>
      </w:pPr>
      <w:rPr>
        <w:lang w:val="en-us" w:eastAsia="en-us" w:bidi="ar-sa"/>
      </w:rPr>
    </w:lvl>
    <w:lvl w:ilvl="8">
      <w:numFmt w:val="bullet"/>
      <w:suff w:val="tab"/>
      <w:lvlText w:val="•"/>
      <w:lvlJc w:val="left"/>
      <w:pPr>
        <w:ind w:left="7044" w:hanging="0"/>
      </w:pPr>
      <w:rPr>
        <w:lang w:val="en-us" w:eastAsia="en-us" w:bidi="ar-sa"/>
      </w:rPr>
    </w:lvl>
  </w:abstractNum>
  <w:abstractNum w:abstractNumId="4">
    <w:multiLevelType w:val="hybridMultilevel"/>
    <w:name w:val="Numbered list 4"/>
    <w:lvl w:ilvl="0">
      <w:start w:val="4"/>
      <w:numFmt w:val="decimal"/>
      <w:suff w:val="tab"/>
      <w:lvlText w:val="%1"/>
      <w:lvlJc w:val="left"/>
      <w:pPr>
        <w:ind w:left="369" w:hanging="0"/>
      </w:pPr>
      <w:rPr>
        <w:lang w:val="en-us" w:eastAsia="en-us" w:bidi="ar-sa"/>
      </w:rPr>
    </w:lvl>
    <w:lvl w:ilvl="1">
      <w:start w:val="1"/>
      <w:numFmt w:val="decimal"/>
      <w:suff w:val="tab"/>
      <w:lvlText w:val="%1.%2"/>
      <w:lvlJc w:val="left"/>
      <w:pPr>
        <w:ind w:left="369" w:hanging="0"/>
      </w:pPr>
      <w:rPr>
        <w:rFonts w:ascii="Times New Roman" w:hAnsi="Times New Roman" w:eastAsia="Times New Roman" w:cs="Times New Roman"/>
        <w:b/>
        <w:bCs/>
        <w:spacing w:val="0" w:percent="100"/>
        <w:w w:val="100"/>
        <w:sz w:val="28"/>
        <w:szCs w:val="28"/>
        <w:lang w:val="en-us" w:eastAsia="en-us" w:bidi="ar-sa"/>
      </w:rPr>
    </w:lvl>
    <w:lvl w:ilvl="2">
      <w:start w:val="1"/>
      <w:numFmt w:val="decimal"/>
      <w:suff w:val="tab"/>
      <w:lvlText w:val="%1.%2.%3"/>
      <w:lvlJc w:val="left"/>
      <w:pPr>
        <w:ind w:left="347" w:hanging="0"/>
      </w:pPr>
      <w:rPr>
        <w:rFonts w:ascii="Times New Roman" w:hAnsi="Times New Roman" w:eastAsia="Times New Roman" w:cs="Times New Roman"/>
        <w:b/>
        <w:bCs/>
        <w:spacing w:val="-8" w:percent="93"/>
        <w:w w:val="100"/>
        <w:sz w:val="28"/>
        <w:szCs w:val="28"/>
        <w:lang w:val="en-us" w:eastAsia="en-us" w:bidi="ar-sa"/>
      </w:rPr>
    </w:lvl>
    <w:lvl w:ilvl="3">
      <w:start w:val="1"/>
      <w:numFmt w:val="decimal"/>
      <w:suff w:val="tab"/>
      <w:lvlText w:val="%1.%2.%3.%4"/>
      <w:lvlJc w:val="left"/>
      <w:pPr>
        <w:ind w:left="369" w:hanging="0"/>
      </w:pPr>
      <w:rPr>
        <w:rFonts w:ascii="Times New Roman" w:hAnsi="Times New Roman" w:eastAsia="Times New Roman" w:cs="Times New Roman"/>
        <w:b/>
        <w:bCs/>
        <w:spacing w:val="0" w:percent="100"/>
        <w:w w:val="100"/>
        <w:sz w:val="28"/>
        <w:szCs w:val="28"/>
        <w:lang w:val="en-us" w:eastAsia="en-us" w:bidi="ar-sa"/>
      </w:rPr>
    </w:lvl>
    <w:lvl w:ilvl="4">
      <w:numFmt w:val="bullet"/>
      <w:suff w:val="tab"/>
      <w:lvlText w:val="•"/>
      <w:lvlJc w:val="left"/>
      <w:pPr>
        <w:ind w:left="1790" w:hanging="0"/>
      </w:pPr>
      <w:rPr>
        <w:lang w:val="en-us" w:eastAsia="en-us" w:bidi="ar-sa"/>
      </w:rPr>
    </w:lvl>
    <w:lvl w:ilvl="5">
      <w:numFmt w:val="bullet"/>
      <w:suff w:val="tab"/>
      <w:lvlText w:val="•"/>
      <w:lvlJc w:val="left"/>
      <w:pPr>
        <w:ind w:left="2960" w:hanging="0"/>
      </w:pPr>
      <w:rPr>
        <w:lang w:val="en-us" w:eastAsia="en-us" w:bidi="ar-sa"/>
      </w:rPr>
    </w:lvl>
    <w:lvl w:ilvl="6">
      <w:numFmt w:val="bullet"/>
      <w:suff w:val="tab"/>
      <w:lvlText w:val="•"/>
      <w:lvlJc w:val="left"/>
      <w:pPr>
        <w:ind w:left="4131" w:hanging="0"/>
      </w:pPr>
      <w:rPr>
        <w:lang w:val="en-us" w:eastAsia="en-us" w:bidi="ar-sa"/>
      </w:rPr>
    </w:lvl>
    <w:lvl w:ilvl="7">
      <w:numFmt w:val="bullet"/>
      <w:suff w:val="tab"/>
      <w:lvlText w:val="•"/>
      <w:lvlJc w:val="left"/>
      <w:pPr>
        <w:ind w:left="5301" w:hanging="0"/>
      </w:pPr>
      <w:rPr>
        <w:lang w:val="en-us" w:eastAsia="en-us" w:bidi="ar-sa"/>
      </w:rPr>
    </w:lvl>
    <w:lvl w:ilvl="8">
      <w:numFmt w:val="bullet"/>
      <w:suff w:val="tab"/>
      <w:lvlText w:val="•"/>
      <w:lvlJc w:val="left"/>
      <w:pPr>
        <w:ind w:left="6472" w:hanging="0"/>
      </w:pPr>
      <w:rPr>
        <w:lang w:val="en-us" w:eastAsia="en-us" w:bidi="ar-sa"/>
      </w:rPr>
    </w:lvl>
  </w:abstractNum>
  <w:abstractNum w:abstractNumId="5">
    <w:multiLevelType w:val="hybridMultilevel"/>
    <w:name w:val="Numbered list 5"/>
    <w:lvl w:ilvl="0">
      <w:numFmt w:val="bullet"/>
      <w:suff w:val="tab"/>
      <w:lvlText w:val=""/>
      <w:lvlJc w:val="left"/>
      <w:pPr>
        <w:ind w:left="382" w:hanging="0"/>
      </w:pPr>
      <w:rPr>
        <w:rFonts w:ascii="Symbol" w:hAnsi="Symbol" w:eastAsia="Symbol" w:cs="Symbol"/>
        <w:b w:val="0"/>
        <w:spacing w:val="0" w:percent="100"/>
        <w:w w:val="100"/>
        <w:sz w:val="28"/>
        <w:szCs w:val="28"/>
        <w:lang w:val="en-us" w:eastAsia="en-us" w:bidi="ar-sa"/>
      </w:rPr>
    </w:lvl>
    <w:lvl w:ilvl="1">
      <w:numFmt w:val="bullet"/>
      <w:suff w:val="tab"/>
      <w:lvlText w:val="•"/>
      <w:lvlJc w:val="left"/>
      <w:pPr>
        <w:ind w:left="1255" w:hanging="0"/>
      </w:pPr>
      <w:rPr>
        <w:lang w:val="en-us" w:eastAsia="en-us" w:bidi="ar-sa"/>
      </w:rPr>
    </w:lvl>
    <w:lvl w:ilvl="2">
      <w:numFmt w:val="bullet"/>
      <w:suff w:val="tab"/>
      <w:lvlText w:val="•"/>
      <w:lvlJc w:val="left"/>
      <w:pPr>
        <w:ind w:left="2131" w:hanging="0"/>
      </w:pPr>
      <w:rPr>
        <w:lang w:val="en-us" w:eastAsia="en-us" w:bidi="ar-sa"/>
      </w:rPr>
    </w:lvl>
    <w:lvl w:ilvl="3">
      <w:numFmt w:val="bullet"/>
      <w:suff w:val="tab"/>
      <w:lvlText w:val="•"/>
      <w:lvlJc w:val="left"/>
      <w:pPr>
        <w:ind w:left="3007" w:hanging="0"/>
      </w:pPr>
      <w:rPr>
        <w:lang w:val="en-us" w:eastAsia="en-us" w:bidi="ar-sa"/>
      </w:rPr>
    </w:lvl>
    <w:lvl w:ilvl="4">
      <w:numFmt w:val="bullet"/>
      <w:suff w:val="tab"/>
      <w:lvlText w:val="•"/>
      <w:lvlJc w:val="left"/>
      <w:pPr>
        <w:ind w:left="3883" w:hanging="0"/>
      </w:pPr>
      <w:rPr>
        <w:lang w:val="en-us" w:eastAsia="en-us" w:bidi="ar-sa"/>
      </w:rPr>
    </w:lvl>
    <w:lvl w:ilvl="5">
      <w:numFmt w:val="bullet"/>
      <w:suff w:val="tab"/>
      <w:lvlText w:val="•"/>
      <w:lvlJc w:val="left"/>
      <w:pPr>
        <w:ind w:left="4759" w:hanging="0"/>
      </w:pPr>
      <w:rPr>
        <w:lang w:val="en-us" w:eastAsia="en-us" w:bidi="ar-sa"/>
      </w:rPr>
    </w:lvl>
    <w:lvl w:ilvl="6">
      <w:numFmt w:val="bullet"/>
      <w:suff w:val="tab"/>
      <w:lvlText w:val="•"/>
      <w:lvlJc w:val="left"/>
      <w:pPr>
        <w:ind w:left="5634" w:hanging="0"/>
      </w:pPr>
      <w:rPr>
        <w:lang w:val="en-us" w:eastAsia="en-us" w:bidi="ar-sa"/>
      </w:rPr>
    </w:lvl>
    <w:lvl w:ilvl="7">
      <w:numFmt w:val="bullet"/>
      <w:suff w:val="tab"/>
      <w:lvlText w:val="•"/>
      <w:lvlJc w:val="left"/>
      <w:pPr>
        <w:ind w:left="6510" w:hanging="0"/>
      </w:pPr>
      <w:rPr>
        <w:lang w:val="en-us" w:eastAsia="en-us" w:bidi="ar-sa"/>
      </w:rPr>
    </w:lvl>
    <w:lvl w:ilvl="8">
      <w:numFmt w:val="bullet"/>
      <w:suff w:val="tab"/>
      <w:lvlText w:val="•"/>
      <w:lvlJc w:val="left"/>
      <w:pPr>
        <w:ind w:left="7386" w:hanging="0"/>
      </w:pPr>
      <w:rPr>
        <w:lang w:val="en-us" w:eastAsia="en-us" w:bidi="ar-sa"/>
      </w:rPr>
    </w:lvl>
  </w:abstractNum>
  <w:abstractNum w:abstractNumId="6">
    <w:multiLevelType w:val="hybridMultilevel"/>
    <w:name w:val="Numbered list 6"/>
    <w:lvl w:ilvl="0">
      <w:numFmt w:val="bullet"/>
      <w:suff w:val="tab"/>
      <w:lvlText w:val=""/>
      <w:lvlJc w:val="left"/>
      <w:pPr>
        <w:ind w:left="382" w:hanging="0"/>
      </w:pPr>
      <w:rPr>
        <w:rFonts w:ascii="Symbol" w:hAnsi="Symbol" w:eastAsia="Symbol" w:cs="Symbol"/>
        <w:b w:val="0"/>
        <w:spacing w:val="0" w:percent="100"/>
        <w:w w:val="100"/>
        <w:sz w:val="28"/>
        <w:szCs w:val="28"/>
        <w:lang w:val="en-us" w:eastAsia="en-us" w:bidi="ar-sa"/>
      </w:rPr>
    </w:lvl>
    <w:lvl w:ilvl="1">
      <w:numFmt w:val="bullet"/>
      <w:suff w:val="tab"/>
      <w:lvlText w:val="•"/>
      <w:lvlJc w:val="left"/>
      <w:pPr>
        <w:ind w:left="1255" w:hanging="0"/>
      </w:pPr>
      <w:rPr>
        <w:lang w:val="en-us" w:eastAsia="en-us" w:bidi="ar-sa"/>
      </w:rPr>
    </w:lvl>
    <w:lvl w:ilvl="2">
      <w:numFmt w:val="bullet"/>
      <w:suff w:val="tab"/>
      <w:lvlText w:val="•"/>
      <w:lvlJc w:val="left"/>
      <w:pPr>
        <w:ind w:left="2131" w:hanging="0"/>
      </w:pPr>
      <w:rPr>
        <w:lang w:val="en-us" w:eastAsia="en-us" w:bidi="ar-sa"/>
      </w:rPr>
    </w:lvl>
    <w:lvl w:ilvl="3">
      <w:numFmt w:val="bullet"/>
      <w:suff w:val="tab"/>
      <w:lvlText w:val="•"/>
      <w:lvlJc w:val="left"/>
      <w:pPr>
        <w:ind w:left="3007" w:hanging="0"/>
      </w:pPr>
      <w:rPr>
        <w:lang w:val="en-us" w:eastAsia="en-us" w:bidi="ar-sa"/>
      </w:rPr>
    </w:lvl>
    <w:lvl w:ilvl="4">
      <w:numFmt w:val="bullet"/>
      <w:suff w:val="tab"/>
      <w:lvlText w:val="•"/>
      <w:lvlJc w:val="left"/>
      <w:pPr>
        <w:ind w:left="3883" w:hanging="0"/>
      </w:pPr>
      <w:rPr>
        <w:lang w:val="en-us" w:eastAsia="en-us" w:bidi="ar-sa"/>
      </w:rPr>
    </w:lvl>
    <w:lvl w:ilvl="5">
      <w:numFmt w:val="bullet"/>
      <w:suff w:val="tab"/>
      <w:lvlText w:val="•"/>
      <w:lvlJc w:val="left"/>
      <w:pPr>
        <w:ind w:left="4759" w:hanging="0"/>
      </w:pPr>
      <w:rPr>
        <w:lang w:val="en-us" w:eastAsia="en-us" w:bidi="ar-sa"/>
      </w:rPr>
    </w:lvl>
    <w:lvl w:ilvl="6">
      <w:numFmt w:val="bullet"/>
      <w:suff w:val="tab"/>
      <w:lvlText w:val="•"/>
      <w:lvlJc w:val="left"/>
      <w:pPr>
        <w:ind w:left="5634" w:hanging="0"/>
      </w:pPr>
      <w:rPr>
        <w:lang w:val="en-us" w:eastAsia="en-us" w:bidi="ar-sa"/>
      </w:rPr>
    </w:lvl>
    <w:lvl w:ilvl="7">
      <w:numFmt w:val="bullet"/>
      <w:suff w:val="tab"/>
      <w:lvlText w:val="•"/>
      <w:lvlJc w:val="left"/>
      <w:pPr>
        <w:ind w:left="6510" w:hanging="0"/>
      </w:pPr>
      <w:rPr>
        <w:lang w:val="en-us" w:eastAsia="en-us" w:bidi="ar-sa"/>
      </w:rPr>
    </w:lvl>
    <w:lvl w:ilvl="8">
      <w:numFmt w:val="bullet"/>
      <w:suff w:val="tab"/>
      <w:lvlText w:val="•"/>
      <w:lvlJc w:val="left"/>
      <w:pPr>
        <w:ind w:left="7386" w:hanging="0"/>
      </w:pPr>
      <w:rPr>
        <w:lang w:val="en-us" w:eastAsia="en-us" w:bidi="ar-sa"/>
      </w:rPr>
    </w:lvl>
  </w:abstractNum>
  <w:abstractNum w:abstractNumId="7">
    <w:multiLevelType w:val="hybridMultilevel"/>
    <w:name w:val="Numbered list 7"/>
    <w:lvl w:ilvl="0">
      <w:start w:val="1"/>
      <w:numFmt w:val="decimal"/>
      <w:suff w:val="tab"/>
      <w:lvlText w:val="%1."/>
      <w:lvlJc w:val="left"/>
      <w:pPr>
        <w:ind w:left="1057" w:hanging="0"/>
      </w:pPr>
      <w:rPr>
        <w:rFonts w:ascii="Times New Roman" w:hAnsi="Times New Roman" w:eastAsia="Times New Roman" w:cs="Times New Roman"/>
        <w:b/>
        <w:bCs/>
        <w:spacing w:val="0" w:percent="100"/>
        <w:w w:val="100"/>
        <w:sz w:val="28"/>
        <w:szCs w:val="28"/>
        <w:lang w:val="en-us" w:eastAsia="en-us" w:bidi="ar-sa"/>
      </w:rPr>
    </w:lvl>
    <w:lvl w:ilvl="1">
      <w:numFmt w:val="bullet"/>
      <w:suff w:val="tab"/>
      <w:lvlText w:val="•"/>
      <w:lvlJc w:val="left"/>
      <w:pPr>
        <w:ind w:left="1867" w:hanging="0"/>
      </w:pPr>
      <w:rPr>
        <w:lang w:val="en-us" w:eastAsia="en-us" w:bidi="ar-sa"/>
      </w:rPr>
    </w:lvl>
    <w:lvl w:ilvl="2">
      <w:numFmt w:val="bullet"/>
      <w:suff w:val="tab"/>
      <w:lvlText w:val="•"/>
      <w:lvlJc w:val="left"/>
      <w:pPr>
        <w:ind w:left="2675" w:hanging="0"/>
      </w:pPr>
      <w:rPr>
        <w:lang w:val="en-us" w:eastAsia="en-us" w:bidi="ar-sa"/>
      </w:rPr>
    </w:lvl>
    <w:lvl w:ilvl="3">
      <w:numFmt w:val="bullet"/>
      <w:suff w:val="tab"/>
      <w:lvlText w:val="•"/>
      <w:lvlJc w:val="left"/>
      <w:pPr>
        <w:ind w:left="3483" w:hanging="0"/>
      </w:pPr>
      <w:rPr>
        <w:lang w:val="en-us" w:eastAsia="en-us" w:bidi="ar-sa"/>
      </w:rPr>
    </w:lvl>
    <w:lvl w:ilvl="4">
      <w:numFmt w:val="bullet"/>
      <w:suff w:val="tab"/>
      <w:lvlText w:val="•"/>
      <w:lvlJc w:val="left"/>
      <w:pPr>
        <w:ind w:left="4291" w:hanging="0"/>
      </w:pPr>
      <w:rPr>
        <w:lang w:val="en-us" w:eastAsia="en-us" w:bidi="ar-sa"/>
      </w:rPr>
    </w:lvl>
    <w:lvl w:ilvl="5">
      <w:numFmt w:val="bullet"/>
      <w:suff w:val="tab"/>
      <w:lvlText w:val="•"/>
      <w:lvlJc w:val="left"/>
      <w:pPr>
        <w:ind w:left="5099" w:hanging="0"/>
      </w:pPr>
      <w:rPr>
        <w:lang w:val="en-us" w:eastAsia="en-us" w:bidi="ar-sa"/>
      </w:rPr>
    </w:lvl>
    <w:lvl w:ilvl="6">
      <w:numFmt w:val="bullet"/>
      <w:suff w:val="tab"/>
      <w:lvlText w:val="•"/>
      <w:lvlJc w:val="left"/>
      <w:pPr>
        <w:ind w:left="5906" w:hanging="0"/>
      </w:pPr>
      <w:rPr>
        <w:lang w:val="en-us" w:eastAsia="en-us" w:bidi="ar-sa"/>
      </w:rPr>
    </w:lvl>
    <w:lvl w:ilvl="7">
      <w:numFmt w:val="bullet"/>
      <w:suff w:val="tab"/>
      <w:lvlText w:val="•"/>
      <w:lvlJc w:val="left"/>
      <w:pPr>
        <w:ind w:left="6714" w:hanging="0"/>
      </w:pPr>
      <w:rPr>
        <w:lang w:val="en-us" w:eastAsia="en-us" w:bidi="ar-sa"/>
      </w:rPr>
    </w:lvl>
    <w:lvl w:ilvl="8">
      <w:numFmt w:val="bullet"/>
      <w:suff w:val="tab"/>
      <w:lvlText w:val="•"/>
      <w:lvlJc w:val="left"/>
      <w:pPr>
        <w:ind w:left="7522" w:hanging="0"/>
      </w:pPr>
      <w:rPr>
        <w:lang w:val="en-us" w:eastAsia="en-us" w:bidi="ar-sa"/>
      </w:rPr>
    </w:lvl>
  </w:abstractNum>
  <w:abstractNum w:abstractNumId="8">
    <w:multiLevelType w:val="hybridMultilevel"/>
    <w:name w:val="Numbered list 8"/>
    <w:lvl w:ilvl="0">
      <w:start w:val="3"/>
      <w:numFmt w:val="decimal"/>
      <w:suff w:val="tab"/>
      <w:lvlText w:val="%1"/>
      <w:lvlJc w:val="left"/>
      <w:pPr>
        <w:ind w:left="283" w:hanging="0"/>
      </w:pPr>
      <w:rPr>
        <w:lang w:val="en-us" w:eastAsia="en-us" w:bidi="ar-sa"/>
      </w:rPr>
    </w:lvl>
    <w:lvl w:ilvl="1">
      <w:start w:val="1"/>
      <w:numFmt w:val="decimal"/>
      <w:suff w:val="tab"/>
      <w:lvlText w:val="%1.%2"/>
      <w:lvlJc w:val="left"/>
      <w:pPr>
        <w:ind w:left="283" w:hanging="0"/>
      </w:pPr>
      <w:rPr>
        <w:rFonts w:ascii="Times New Roman" w:hAnsi="Times New Roman" w:eastAsia="Times New Roman" w:cs="Times New Roman"/>
        <w:b/>
        <w:bCs/>
        <w:spacing w:val="-4" w:percent="97"/>
        <w:w w:val="98"/>
        <w:sz w:val="28"/>
        <w:szCs w:val="28"/>
        <w:lang w:val="en-us" w:eastAsia="en-us" w:bidi="ar-sa"/>
      </w:rPr>
    </w:lvl>
    <w:lvl w:ilvl="2">
      <w:start w:val="1"/>
      <w:numFmt w:val="decimal"/>
      <w:suff w:val="tab"/>
      <w:lvlText w:val="%1.%2.%3"/>
      <w:lvlJc w:val="left"/>
      <w:pPr>
        <w:ind w:left="284" w:hanging="0"/>
      </w:pPr>
      <w:rPr>
        <w:rFonts w:ascii="Times New Roman" w:hAnsi="Times New Roman" w:eastAsia="Times New Roman" w:cs="Times New Roman"/>
        <w:b/>
        <w:bCs/>
        <w:spacing w:val="-4" w:percent="97"/>
        <w:w w:val="100"/>
        <w:sz w:val="28"/>
        <w:szCs w:val="28"/>
        <w:lang w:val="en-us" w:eastAsia="en-us" w:bidi="ar-sa"/>
      </w:rPr>
    </w:lvl>
    <w:lvl w:ilvl="3">
      <w:numFmt w:val="bullet"/>
      <w:suff w:val="tab"/>
      <w:lvlText w:val=""/>
      <w:lvlJc w:val="left"/>
      <w:pPr>
        <w:ind w:left="382" w:hanging="0"/>
      </w:pPr>
      <w:rPr>
        <w:rFonts w:ascii="Symbol" w:hAnsi="Symbol" w:eastAsia="Symbol" w:cs="Symbol"/>
        <w:b w:val="0"/>
        <w:spacing w:val="0" w:percent="100"/>
        <w:w w:val="100"/>
        <w:sz w:val="28"/>
        <w:szCs w:val="28"/>
        <w:lang w:val="en-us" w:eastAsia="en-us" w:bidi="ar-sa"/>
      </w:rPr>
    </w:lvl>
    <w:lvl w:ilvl="4">
      <w:numFmt w:val="bullet"/>
      <w:suff w:val="tab"/>
      <w:lvlText w:val="•"/>
      <w:lvlJc w:val="left"/>
      <w:pPr>
        <w:ind w:left="2231" w:hanging="0"/>
      </w:pPr>
      <w:rPr>
        <w:lang w:val="en-us" w:eastAsia="en-us" w:bidi="ar-sa"/>
      </w:rPr>
    </w:lvl>
    <w:lvl w:ilvl="5">
      <w:numFmt w:val="bullet"/>
      <w:suff w:val="tab"/>
      <w:lvlText w:val="•"/>
      <w:lvlJc w:val="left"/>
      <w:pPr>
        <w:ind w:left="3382" w:hanging="0"/>
      </w:pPr>
      <w:rPr>
        <w:lang w:val="en-us" w:eastAsia="en-us" w:bidi="ar-sa"/>
      </w:rPr>
    </w:lvl>
    <w:lvl w:ilvl="6">
      <w:numFmt w:val="bullet"/>
      <w:suff w:val="tab"/>
      <w:lvlText w:val="•"/>
      <w:lvlJc w:val="left"/>
      <w:pPr>
        <w:ind w:left="4533" w:hanging="0"/>
      </w:pPr>
      <w:rPr>
        <w:lang w:val="en-us" w:eastAsia="en-us" w:bidi="ar-sa"/>
      </w:rPr>
    </w:lvl>
    <w:lvl w:ilvl="7">
      <w:numFmt w:val="bullet"/>
      <w:suff w:val="tab"/>
      <w:lvlText w:val="•"/>
      <w:lvlJc w:val="left"/>
      <w:pPr>
        <w:ind w:left="5684" w:hanging="0"/>
      </w:pPr>
      <w:rPr>
        <w:lang w:val="en-us" w:eastAsia="en-us" w:bidi="ar-sa"/>
      </w:rPr>
    </w:lvl>
    <w:lvl w:ilvl="8">
      <w:numFmt w:val="bullet"/>
      <w:suff w:val="tab"/>
      <w:lvlText w:val="•"/>
      <w:lvlJc w:val="left"/>
      <w:pPr>
        <w:ind w:left="6835" w:hanging="0"/>
      </w:pPr>
      <w:rPr>
        <w:lang w:val="en-us" w:eastAsia="en-us" w:bidi="ar-sa"/>
      </w:rPr>
    </w:lvl>
  </w:abstractNum>
  <w:abstractNum w:abstractNumId="9">
    <w:multiLevelType w:val="hybridMultilevel"/>
    <w:name w:val="Numbered list 9"/>
    <w:lvl w:ilvl="0">
      <w:start w:val="2"/>
      <w:numFmt w:val="decimal"/>
      <w:suff w:val="tab"/>
      <w:lvlText w:val="%1"/>
      <w:lvlJc w:val="left"/>
      <w:pPr>
        <w:ind w:left="320" w:hanging="0"/>
      </w:pPr>
      <w:rPr>
        <w:lang w:val="en-us" w:eastAsia="en-us" w:bidi="ar-sa"/>
      </w:rPr>
    </w:lvl>
    <w:lvl w:ilvl="1">
      <w:start w:val="1"/>
      <w:numFmt w:val="decimal"/>
      <w:suff w:val="tab"/>
      <w:lvlText w:val="%1.%2"/>
      <w:lvlJc w:val="left"/>
      <w:pPr>
        <w:ind w:left="320" w:hanging="0"/>
      </w:pPr>
      <w:rPr>
        <w:spacing w:val="0" w:percent="100"/>
        <w:w w:val="100"/>
        <w:lang w:val="en-us" w:eastAsia="en-us" w:bidi="ar-sa"/>
      </w:rPr>
    </w:lvl>
    <w:lvl w:ilvl="2">
      <w:numFmt w:val="bullet"/>
      <w:suff w:val="tab"/>
      <w:lvlText w:val="•"/>
      <w:lvlJc w:val="left"/>
      <w:pPr>
        <w:ind w:left="2073" w:hanging="0"/>
      </w:pPr>
      <w:rPr>
        <w:lang w:val="en-us" w:eastAsia="en-us" w:bidi="ar-sa"/>
      </w:rPr>
    </w:lvl>
    <w:lvl w:ilvl="3">
      <w:numFmt w:val="bullet"/>
      <w:suff w:val="tab"/>
      <w:lvlText w:val="•"/>
      <w:lvlJc w:val="left"/>
      <w:pPr>
        <w:ind w:left="2945" w:hanging="0"/>
      </w:pPr>
      <w:rPr>
        <w:lang w:val="en-us" w:eastAsia="en-us" w:bidi="ar-sa"/>
      </w:rPr>
    </w:lvl>
    <w:lvl w:ilvl="4">
      <w:numFmt w:val="bullet"/>
      <w:suff w:val="tab"/>
      <w:lvlText w:val="•"/>
      <w:lvlJc w:val="left"/>
      <w:pPr>
        <w:ind w:left="3817" w:hanging="0"/>
      </w:pPr>
      <w:rPr>
        <w:lang w:val="en-us" w:eastAsia="en-us" w:bidi="ar-sa"/>
      </w:rPr>
    </w:lvl>
    <w:lvl w:ilvl="5">
      <w:numFmt w:val="bullet"/>
      <w:suff w:val="tab"/>
      <w:lvlText w:val="•"/>
      <w:lvlJc w:val="left"/>
      <w:pPr>
        <w:ind w:left="4689" w:hanging="0"/>
      </w:pPr>
      <w:rPr>
        <w:lang w:val="en-us" w:eastAsia="en-us" w:bidi="ar-sa"/>
      </w:rPr>
    </w:lvl>
    <w:lvl w:ilvl="6">
      <w:numFmt w:val="bullet"/>
      <w:suff w:val="tab"/>
      <w:lvlText w:val="•"/>
      <w:lvlJc w:val="left"/>
      <w:pPr>
        <w:ind w:left="5560" w:hanging="0"/>
      </w:pPr>
      <w:rPr>
        <w:lang w:val="en-us" w:eastAsia="en-us" w:bidi="ar-sa"/>
      </w:rPr>
    </w:lvl>
    <w:lvl w:ilvl="7">
      <w:numFmt w:val="bullet"/>
      <w:suff w:val="tab"/>
      <w:lvlText w:val="•"/>
      <w:lvlJc w:val="left"/>
      <w:pPr>
        <w:ind w:left="6432" w:hanging="0"/>
      </w:pPr>
      <w:rPr>
        <w:lang w:val="en-us" w:eastAsia="en-us" w:bidi="ar-sa"/>
      </w:rPr>
    </w:lvl>
    <w:lvl w:ilvl="8">
      <w:numFmt w:val="bullet"/>
      <w:suff w:val="tab"/>
      <w:lvlText w:val="•"/>
      <w:lvlJc w:val="left"/>
      <w:pPr>
        <w:ind w:left="7304" w:hanging="0"/>
      </w:pPr>
      <w:rPr>
        <w:lang w:val="en-us" w:eastAsia="en-us" w:bidi="ar-sa"/>
      </w:rPr>
    </w:lvl>
  </w:abstractNum>
  <w:abstractNum w:abstractNumId="10">
    <w:multiLevelType w:val="hybridMultilevel"/>
    <w:name w:val="Numbered list 10"/>
    <w:lvl w:ilvl="0">
      <w:start w:val="1"/>
      <w:numFmt w:val="decimal"/>
      <w:suff w:val="tab"/>
      <w:lvlText w:val="%1"/>
      <w:lvlJc w:val="left"/>
      <w:pPr>
        <w:ind w:left="302" w:hanging="0"/>
      </w:pPr>
      <w:rPr>
        <w:lang w:val="en-us" w:eastAsia="en-us" w:bidi="ar-sa"/>
      </w:rPr>
    </w:lvl>
    <w:lvl w:ilvl="1">
      <w:start w:val="1"/>
      <w:numFmt w:val="decimal"/>
      <w:suff w:val="tab"/>
      <w:lvlText w:val="%1.%2"/>
      <w:lvlJc w:val="left"/>
      <w:pPr>
        <w:ind w:left="302" w:hanging="0"/>
      </w:pPr>
      <w:rPr>
        <w:rFonts w:ascii="Times New Roman" w:hAnsi="Times New Roman" w:eastAsia="Times New Roman" w:cs="Times New Roman"/>
        <w:b/>
        <w:bCs/>
        <w:spacing w:val="-4" w:percent="97"/>
        <w:w w:val="98"/>
        <w:sz w:val="28"/>
        <w:szCs w:val="28"/>
        <w:lang w:val="en-us" w:eastAsia="en-us" w:bidi="ar-sa"/>
      </w:rPr>
    </w:lvl>
    <w:lvl w:ilvl="2">
      <w:start w:val="1"/>
      <w:numFmt w:val="decimal"/>
      <w:suff w:val="tab"/>
      <w:lvlText w:val="%3."/>
      <w:lvlJc w:val="left"/>
      <w:pPr>
        <w:ind w:left="1057" w:hanging="0"/>
      </w:pPr>
      <w:rPr>
        <w:rFonts w:ascii="Times New Roman" w:hAnsi="Times New Roman" w:eastAsia="Times New Roman" w:cs="Times New Roman"/>
        <w:b/>
        <w:bCs/>
        <w:spacing w:val="0" w:percent="100"/>
        <w:w w:val="100"/>
        <w:sz w:val="28"/>
        <w:szCs w:val="28"/>
        <w:lang w:val="en-us" w:eastAsia="en-us" w:bidi="ar-sa"/>
      </w:rPr>
    </w:lvl>
    <w:lvl w:ilvl="3">
      <w:numFmt w:val="bullet"/>
      <w:suff w:val="tab"/>
      <w:lvlText w:val="•"/>
      <w:lvlJc w:val="left"/>
      <w:pPr>
        <w:ind w:left="2858" w:hanging="0"/>
      </w:pPr>
      <w:rPr>
        <w:lang w:val="en-us" w:eastAsia="en-us" w:bidi="ar-sa"/>
      </w:rPr>
    </w:lvl>
    <w:lvl w:ilvl="4">
      <w:numFmt w:val="bullet"/>
      <w:suff w:val="tab"/>
      <w:lvlText w:val="•"/>
      <w:lvlJc w:val="left"/>
      <w:pPr>
        <w:ind w:left="3757" w:hanging="0"/>
      </w:pPr>
      <w:rPr>
        <w:lang w:val="en-us" w:eastAsia="en-us" w:bidi="ar-sa"/>
      </w:rPr>
    </w:lvl>
    <w:lvl w:ilvl="5">
      <w:numFmt w:val="bullet"/>
      <w:suff w:val="tab"/>
      <w:lvlText w:val="•"/>
      <w:lvlJc w:val="left"/>
      <w:pPr>
        <w:ind w:left="4656" w:hanging="0"/>
      </w:pPr>
      <w:rPr>
        <w:lang w:val="en-us" w:eastAsia="en-us" w:bidi="ar-sa"/>
      </w:rPr>
    </w:lvl>
    <w:lvl w:ilvl="6">
      <w:numFmt w:val="bullet"/>
      <w:suff w:val="tab"/>
      <w:lvlText w:val="•"/>
      <w:lvlJc w:val="left"/>
      <w:pPr>
        <w:ind w:left="5555" w:hanging="0"/>
      </w:pPr>
      <w:rPr>
        <w:lang w:val="en-us" w:eastAsia="en-us" w:bidi="ar-sa"/>
      </w:rPr>
    </w:lvl>
    <w:lvl w:ilvl="7">
      <w:numFmt w:val="bullet"/>
      <w:suff w:val="tab"/>
      <w:lvlText w:val="•"/>
      <w:lvlJc w:val="left"/>
      <w:pPr>
        <w:ind w:left="6454" w:hanging="0"/>
      </w:pPr>
      <w:rPr>
        <w:lang w:val="en-us" w:eastAsia="en-us" w:bidi="ar-sa"/>
      </w:rPr>
    </w:lvl>
    <w:lvl w:ilvl="8">
      <w:numFmt w:val="bullet"/>
      <w:suff w:val="tab"/>
      <w:lvlText w:val="•"/>
      <w:lvlJc w:val="left"/>
      <w:pPr>
        <w:ind w:left="7353" w:hanging="0"/>
      </w:pPr>
      <w:rPr>
        <w:lang w:val="en-us" w:eastAsia="en-us" w:bidi="ar-sa"/>
      </w:rPr>
    </w:lvl>
  </w:abstractNum>
  <w:abstractNum w:abstractNumId="11">
    <w:multiLevelType w:val="hybridMultilevel"/>
    <w:name w:val="Numbered list 11"/>
    <w:lvl w:ilvl="0">
      <w:start w:val="5"/>
      <w:numFmt w:val="decimal"/>
      <w:suff w:val="tab"/>
      <w:lvlText w:val="%1"/>
      <w:lvlJc w:val="left"/>
      <w:pPr>
        <w:ind w:left="645" w:hanging="0"/>
      </w:pPr>
      <w:rPr>
        <w:lang w:val="en-us" w:eastAsia="en-us" w:bidi="ar-sa"/>
      </w:rPr>
    </w:lvl>
    <w:lvl w:ilvl="1">
      <w:start w:val="1"/>
      <w:numFmt w:val="decimal"/>
      <w:suff w:val="tab"/>
      <w:lvlText w:val="%1.%2"/>
      <w:lvlJc w:val="left"/>
      <w:pPr>
        <w:ind w:left="645" w:hanging="0"/>
      </w:pPr>
      <w:rPr>
        <w:spacing w:val="0" w:percent="100"/>
        <w:w w:val="100"/>
        <w:lang w:val="en-us" w:eastAsia="en-us" w:bidi="ar-sa"/>
      </w:rPr>
    </w:lvl>
    <w:lvl w:ilvl="2">
      <w:numFmt w:val="bullet"/>
      <w:suff w:val="tab"/>
      <w:lvlText w:val="•"/>
      <w:lvlJc w:val="left"/>
      <w:pPr>
        <w:ind w:left="2212" w:hanging="0"/>
      </w:pPr>
      <w:rPr>
        <w:lang w:val="en-us" w:eastAsia="en-us" w:bidi="ar-sa"/>
      </w:rPr>
    </w:lvl>
    <w:lvl w:ilvl="3">
      <w:numFmt w:val="bullet"/>
      <w:suff w:val="tab"/>
      <w:lvlText w:val="•"/>
      <w:lvlJc w:val="left"/>
      <w:pPr>
        <w:ind w:left="2993" w:hanging="0"/>
      </w:pPr>
      <w:rPr>
        <w:lang w:val="en-us" w:eastAsia="en-us" w:bidi="ar-sa"/>
      </w:rPr>
    </w:lvl>
    <w:lvl w:ilvl="4">
      <w:numFmt w:val="bullet"/>
      <w:suff w:val="tab"/>
      <w:lvlText w:val="•"/>
      <w:lvlJc w:val="left"/>
      <w:pPr>
        <w:ind w:left="3774" w:hanging="0"/>
      </w:pPr>
      <w:rPr>
        <w:lang w:val="en-us" w:eastAsia="en-us" w:bidi="ar-sa"/>
      </w:rPr>
    </w:lvl>
    <w:lvl w:ilvl="5">
      <w:numFmt w:val="bullet"/>
      <w:suff w:val="tab"/>
      <w:lvlText w:val="•"/>
      <w:lvlJc w:val="left"/>
      <w:pPr>
        <w:ind w:left="4555" w:hanging="0"/>
      </w:pPr>
      <w:rPr>
        <w:lang w:val="en-us" w:eastAsia="en-us" w:bidi="ar-sa"/>
      </w:rPr>
    </w:lvl>
    <w:lvl w:ilvl="6">
      <w:numFmt w:val="bullet"/>
      <w:suff w:val="tab"/>
      <w:lvlText w:val="•"/>
      <w:lvlJc w:val="left"/>
      <w:pPr>
        <w:ind w:left="5336" w:hanging="0"/>
      </w:pPr>
      <w:rPr>
        <w:lang w:val="en-us" w:eastAsia="en-us" w:bidi="ar-sa"/>
      </w:rPr>
    </w:lvl>
    <w:lvl w:ilvl="7">
      <w:numFmt w:val="bullet"/>
      <w:suff w:val="tab"/>
      <w:lvlText w:val="•"/>
      <w:lvlJc w:val="left"/>
      <w:pPr>
        <w:ind w:left="6117" w:hanging="0"/>
      </w:pPr>
      <w:rPr>
        <w:lang w:val="en-us" w:eastAsia="en-us" w:bidi="ar-sa"/>
      </w:rPr>
    </w:lvl>
    <w:lvl w:ilvl="8">
      <w:numFmt w:val="bullet"/>
      <w:suff w:val="tab"/>
      <w:lvlText w:val="•"/>
      <w:lvlJc w:val="left"/>
      <w:pPr>
        <w:ind w:left="6898" w:hanging="0"/>
      </w:pPr>
      <w:rPr>
        <w:lang w:val="en-us" w:eastAsia="en-us" w:bidi="ar-sa"/>
      </w:rPr>
    </w:lvl>
  </w:abstractNum>
  <w:abstractNum w:abstractNumId="12">
    <w:multiLevelType w:val="hybridMultilevel"/>
    <w:name w:val="Numbered list 12"/>
    <w:lvl w:ilvl="0">
      <w:start w:val="3"/>
      <w:numFmt w:val="decimal"/>
      <w:suff w:val="tab"/>
      <w:lvlText w:val="%1"/>
      <w:lvlJc w:val="left"/>
      <w:pPr>
        <w:ind w:left="645" w:hanging="0"/>
      </w:pPr>
      <w:rPr>
        <w:lang w:val="en-us" w:eastAsia="en-us" w:bidi="ar-sa"/>
      </w:rPr>
    </w:lvl>
    <w:lvl w:ilvl="1">
      <w:start w:val="1"/>
      <w:numFmt w:val="decimal"/>
      <w:suff w:val="tab"/>
      <w:lvlText w:val="%1.%2"/>
      <w:lvlJc w:val="left"/>
      <w:pPr>
        <w:ind w:left="645" w:hanging="0"/>
      </w:pPr>
      <w:rPr>
        <w:rFonts w:ascii="Times New Roman" w:hAnsi="Times New Roman" w:eastAsia="Times New Roman" w:cs="Times New Roman"/>
        <w:b w:val="0"/>
        <w:spacing w:val="-10" w:percent="91"/>
        <w:w w:val="100"/>
        <w:sz w:val="28"/>
        <w:szCs w:val="28"/>
        <w:lang w:val="en-us" w:eastAsia="en-us" w:bidi="ar-sa"/>
      </w:rPr>
    </w:lvl>
    <w:lvl w:ilvl="2">
      <w:numFmt w:val="bullet"/>
      <w:suff w:val="tab"/>
      <w:lvlText w:val="•"/>
      <w:lvlJc w:val="left"/>
      <w:pPr>
        <w:ind w:left="2212" w:hanging="0"/>
      </w:pPr>
      <w:rPr>
        <w:lang w:val="en-us" w:eastAsia="en-us" w:bidi="ar-sa"/>
      </w:rPr>
    </w:lvl>
    <w:lvl w:ilvl="3">
      <w:numFmt w:val="bullet"/>
      <w:suff w:val="tab"/>
      <w:lvlText w:val="•"/>
      <w:lvlJc w:val="left"/>
      <w:pPr>
        <w:ind w:left="2993" w:hanging="0"/>
      </w:pPr>
      <w:rPr>
        <w:lang w:val="en-us" w:eastAsia="en-us" w:bidi="ar-sa"/>
      </w:rPr>
    </w:lvl>
    <w:lvl w:ilvl="4">
      <w:numFmt w:val="bullet"/>
      <w:suff w:val="tab"/>
      <w:lvlText w:val="•"/>
      <w:lvlJc w:val="left"/>
      <w:pPr>
        <w:ind w:left="3774" w:hanging="0"/>
      </w:pPr>
      <w:rPr>
        <w:lang w:val="en-us" w:eastAsia="en-us" w:bidi="ar-sa"/>
      </w:rPr>
    </w:lvl>
    <w:lvl w:ilvl="5">
      <w:numFmt w:val="bullet"/>
      <w:suff w:val="tab"/>
      <w:lvlText w:val="•"/>
      <w:lvlJc w:val="left"/>
      <w:pPr>
        <w:ind w:left="4555" w:hanging="0"/>
      </w:pPr>
      <w:rPr>
        <w:lang w:val="en-us" w:eastAsia="en-us" w:bidi="ar-sa"/>
      </w:rPr>
    </w:lvl>
    <w:lvl w:ilvl="6">
      <w:numFmt w:val="bullet"/>
      <w:suff w:val="tab"/>
      <w:lvlText w:val="•"/>
      <w:lvlJc w:val="left"/>
      <w:pPr>
        <w:ind w:left="5336" w:hanging="0"/>
      </w:pPr>
      <w:rPr>
        <w:lang w:val="en-us" w:eastAsia="en-us" w:bidi="ar-sa"/>
      </w:rPr>
    </w:lvl>
    <w:lvl w:ilvl="7">
      <w:numFmt w:val="bullet"/>
      <w:suff w:val="tab"/>
      <w:lvlText w:val="•"/>
      <w:lvlJc w:val="left"/>
      <w:pPr>
        <w:ind w:left="6117" w:hanging="0"/>
      </w:pPr>
      <w:rPr>
        <w:lang w:val="en-us" w:eastAsia="en-us" w:bidi="ar-sa"/>
      </w:rPr>
    </w:lvl>
    <w:lvl w:ilvl="8">
      <w:numFmt w:val="bullet"/>
      <w:suff w:val="tab"/>
      <w:lvlText w:val="•"/>
      <w:lvlJc w:val="left"/>
      <w:pPr>
        <w:ind w:left="6898" w:hanging="0"/>
      </w:pPr>
      <w:rPr>
        <w:lang w:val="en-us" w:eastAsia="en-us" w:bidi="ar-sa"/>
      </w:rPr>
    </w:lvl>
  </w:abstractNum>
  <w:abstractNum w:abstractNumId="13">
    <w:multiLevelType w:val="hybridMultilevel"/>
    <w:name w:val="Numbered list 13"/>
    <w:lvl w:ilvl="0">
      <w:start w:val="1"/>
      <w:numFmt w:val="decimal"/>
      <w:suff w:val="tab"/>
      <w:lvlText w:val="%1"/>
      <w:lvlJc w:val="left"/>
      <w:pPr>
        <w:ind w:left="772" w:hanging="0"/>
      </w:pPr>
      <w:rPr>
        <w:rFonts w:ascii="Times New Roman" w:hAnsi="Times New Roman" w:eastAsia="Times New Roman" w:cs="Times New Roman"/>
        <w:b/>
        <w:bCs/>
        <w:spacing w:val="0" w:percent="100"/>
        <w:w w:val="100"/>
        <w:sz w:val="28"/>
        <w:szCs w:val="28"/>
        <w:lang w:val="en-us" w:eastAsia="en-us" w:bidi="ar-sa"/>
      </w:rPr>
    </w:lvl>
    <w:lvl w:ilvl="1">
      <w:start w:val="1"/>
      <w:numFmt w:val="decimal"/>
      <w:suff w:val="tab"/>
      <w:lvlText w:val="%1.%2"/>
      <w:lvlJc w:val="left"/>
      <w:pPr>
        <w:ind w:left="2333" w:hanging="0"/>
      </w:pPr>
      <w:rPr>
        <w:rFonts w:ascii="Times New Roman" w:hAnsi="Times New Roman" w:eastAsia="Times New Roman" w:cs="Times New Roman"/>
        <w:b w:val="0"/>
        <w:spacing w:val="-4" w:percent="96"/>
        <w:w w:val="100"/>
        <w:sz w:val="28"/>
        <w:szCs w:val="28"/>
        <w:lang w:val="en-us" w:eastAsia="en-us" w:bidi="ar-sa"/>
      </w:rPr>
    </w:lvl>
    <w:lvl w:ilvl="2">
      <w:start w:val="1"/>
      <w:numFmt w:val="decimal"/>
      <w:suff w:val="tab"/>
      <w:lvlText w:val="%1.%2.%3"/>
      <w:lvlJc w:val="left"/>
      <w:pPr>
        <w:ind w:left="2844" w:hanging="0"/>
      </w:pPr>
      <w:rPr>
        <w:rFonts w:ascii="Times New Roman" w:hAnsi="Times New Roman" w:eastAsia="Times New Roman" w:cs="Times New Roman"/>
        <w:b w:val="0"/>
        <w:spacing w:val="-4" w:percent="96"/>
        <w:w w:val="100"/>
        <w:sz w:val="28"/>
        <w:szCs w:val="28"/>
        <w:lang w:val="en-us" w:eastAsia="en-us" w:bidi="ar-sa"/>
      </w:rPr>
    </w:lvl>
    <w:lvl w:ilvl="3">
      <w:start w:val="1"/>
      <w:numFmt w:val="decimal"/>
      <w:suff w:val="tab"/>
      <w:lvlText w:val="%1.%2.%3.%4"/>
      <w:lvlJc w:val="left"/>
      <w:pPr>
        <w:ind w:left="3504" w:hanging="0"/>
      </w:pPr>
      <w:rPr>
        <w:rFonts w:ascii="Times New Roman" w:hAnsi="Times New Roman" w:eastAsia="Times New Roman" w:cs="Times New Roman"/>
        <w:b w:val="0"/>
        <w:spacing w:val="-9" w:percent="92"/>
        <w:w w:val="100"/>
        <w:sz w:val="28"/>
        <w:szCs w:val="28"/>
        <w:lang w:val="en-us" w:eastAsia="en-us" w:bidi="ar-sa"/>
      </w:rPr>
    </w:lvl>
    <w:lvl w:ilvl="4">
      <w:numFmt w:val="bullet"/>
      <w:suff w:val="tab"/>
      <w:lvlText w:val="•"/>
      <w:lvlJc w:val="left"/>
      <w:pPr>
        <w:ind w:left="2647" w:hanging="0"/>
      </w:pPr>
      <w:rPr>
        <w:lang w:val="en-us" w:eastAsia="en-us" w:bidi="ar-sa"/>
      </w:rPr>
    </w:lvl>
    <w:lvl w:ilvl="5">
      <w:numFmt w:val="bullet"/>
      <w:suff w:val="tab"/>
      <w:lvlText w:val="•"/>
      <w:lvlJc w:val="left"/>
      <w:pPr>
        <w:ind w:left="2707" w:hanging="0"/>
      </w:pPr>
      <w:rPr>
        <w:lang w:val="en-us" w:eastAsia="en-us" w:bidi="ar-sa"/>
      </w:rPr>
    </w:lvl>
    <w:lvl w:ilvl="6">
      <w:numFmt w:val="bullet"/>
      <w:suff w:val="tab"/>
      <w:lvlText w:val="•"/>
      <w:lvlJc w:val="left"/>
      <w:pPr>
        <w:ind w:left="3507" w:hanging="0"/>
      </w:pPr>
      <w:rPr>
        <w:lang w:val="en-us" w:eastAsia="en-us" w:bidi="ar-sa"/>
      </w:rPr>
    </w:lvl>
    <w:lvl w:ilvl="7">
      <w:numFmt w:val="bullet"/>
      <w:suff w:val="tab"/>
      <w:lvlText w:val="•"/>
      <w:lvlJc w:val="left"/>
      <w:pPr>
        <w:ind w:left="4771" w:hanging="0"/>
      </w:pPr>
      <w:rPr>
        <w:lang w:val="en-us" w:eastAsia="en-us" w:bidi="ar-sa"/>
      </w:rPr>
    </w:lvl>
    <w:lvl w:ilvl="8">
      <w:numFmt w:val="bullet"/>
      <w:suff w:val="tab"/>
      <w:lvlText w:val="•"/>
      <w:lvlJc w:val="left"/>
      <w:pPr>
        <w:ind w:left="6035" w:hanging="0"/>
      </w:pPr>
      <w:rPr>
        <w:lang w:val="en-us" w:eastAsia="en-us" w:bidi="ar-sa"/>
      </w:rPr>
    </w:lvl>
  </w:abstractNum>
  <w:abstractNum w:abstractNumId="14">
    <w:multiLevelType w:val="singleLevel"/>
    <w:name w:val="Bullet 14"/>
    <w:lvl w:ilvl="0">
      <w:numFmt w:val="bullet"/>
      <w:suff w:val="tab"/>
      <w:lvlText w:val=""/>
      <w:lvlJc w:val="left"/>
      <w:pPr>
        <w:ind w:left="0" w:hanging="0"/>
      </w:pPr>
      <w:rPr>
        <w:rFonts w:ascii="Wingdings" w:hAnsi="Wingdings" w:eastAsia="Wingdings" w:cs="Wingding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4"/>
  <w:view w:val="print"/>
  <w:defaultTabStop w:val="720"/>
  <w:autoHyphenation w:val="0"/>
  <w:doNotShadeFormData w:val="0"/>
  <w:captions>
    <w:caption w:name="Table" w:pos="below" w:numFmt="decimal"/>
    <w:caption w:name="Figure" w:pos="below" w:numFmt="decimal"/>
    <w:caption w:name="Picture" w:pos="below" w:numFmt="decimal"/>
  </w:captions>
  <w:drawingGridHorizontalSpacing w:val="110"/>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suppressSpBfAfterPgBrk w:val="1"/>
    <w:compatSetting w:name="compatibilityMode" w:uri="http://schemas.microsoft.com/office/word" w:val="15"/>
  </w:compat>
  <w:shapeDefaults>
    <o:shapedefaults v:ext="edit" spidmax="66562"/>
    <o:shapelayout v:ext="edit">
      <o:rules v:ext="edit"/>
    </o:shapelayout>
  </w:shapeDefaults>
  <w:tmPrefOne w:val="17"/>
  <w:tmPrefTwo w:val="1"/>
  <w:tmFmtPref w:val="55090283"/>
  <w:tmCommentsPr>
    <w:tmCommentsPlace w:val="0"/>
    <w:tmCommentsWidth w:val="3119"/>
    <w:tmCommentsColor w:val="-1"/>
  </w:tmCommentsPr>
  <w:tmReviewPr>
    <w:tmReviewEnabled w:val="0"/>
    <w:tmReviewShow w:val="1"/>
    <w:tmReviewPrint w:val="0"/>
    <w:tmRevisionNum w:val="4"/>
    <w:tmReviewMarkIns w:val="4"/>
    <w:tmReviewColorIns w:val="-1"/>
    <w:tmReviewMarkDel w:val="7"/>
    <w:tmReviewColorDel w:val="-1"/>
    <w:tmReviewMarkFmt w:val="7"/>
    <w:tmReviewColorFmt w:val="-1"/>
    <w:tmReviewMarkLn w:val="1"/>
    <w:tmReviewColorLn w:val="0"/>
    <w:tmReviewToolTip w:val="1"/>
  </w:tmReviewPr>
  <w:tmLastPos>
    <w:tmLastPosPage w:val="0"/>
    <w:tmLastPosSelect w:val="0"/>
    <w:tmLastPosFrameIdx w:val="0"/>
    <w:tmLastPosCaret>
      <w:tmLastPosPgfIdx w:val="15"/>
      <w:tmLastPosIdx w:val="62"/>
    </w:tmLastPosCaret>
    <w:tmLastPosAnchor>
      <w:tmLastPosPgfIdx w:val="0"/>
      <w:tmLastPosIdx w:val="0"/>
    </w:tmLastPosAnchor>
    <w:tmLastPosTblRect w:left="0" w:top="0" w:right="0" w:bottom="0"/>
  </w:tmLastPos>
  <w:tmAppRevision w:date="1775439308" w:val="1230" w:fileVer="342" w:fileVerOS="4"/>
  <w:guidesAndGrid showGuides="1" lockGuides="0" snapToGuides="1" snapToPageMargins="0" tolerance="8" gridDistanceHorizontal="110" gridDistanceVertical="283" showGrid="0" snapToGrid="0"/>
  <w:pdfExportOpt pagesRangeIndex="4" pagesSelectionIndex="0" customRangeInfo="1-11" qualityIndex="0" embedFonts="2" useJpegs="0" useSubsetFonts="1" useAlpha="1" relativeLinks="0" useInteractiveForms="0" taggedPdf="1" pane="0" zoom="0" zoomScale="100" layout="0" includeDoc="0" viewFlags="0" openViewer="1" jpegQuality="90" flags="252" tocGen="1" tocLevels="9" exportComments="0" exportChanges="0" name="D:\Desktop\MIT\CODES\FYP-26\Doc\Thesis\LAST DAY\FIRST-2.pdf"/>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hAnsi="Calibri" w:eastAsia="Calibri" w:cs="Calibri"/>
        <w:sz w:val="22"/>
        <w:szCs w:val="22"/>
        <w:lang w:val="en-us" w:eastAsia="en-us"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rPr>
      <w:rFonts w:ascii="Times New Roman" w:hAnsi="Times New Roman" w:eastAsia="Times New Roman" w:cs="Times New Roman"/>
    </w:rPr>
  </w:style>
  <w:style w:type="paragraph" w:styleId="para1">
    <w:name w:val="toc 1"/>
    <w:qFormat/>
    <w:basedOn w:val="para0"/>
    <w:pPr>
      <w:ind w:left="162" w:right="367"/>
      <w:spacing w:before="163"/>
      <w:jc w:val="center"/>
    </w:pPr>
    <w:rPr>
      <w:sz w:val="28"/>
      <w:szCs w:val="28"/>
    </w:rPr>
  </w:style>
  <w:style w:type="paragraph" w:styleId="para2">
    <w:name w:val="toc 2"/>
    <w:qFormat/>
    <w:basedOn w:val="para0"/>
    <w:pPr>
      <w:ind w:left="1934" w:hanging="1163"/>
      <w:spacing w:before="291"/>
    </w:pPr>
    <w:rPr>
      <w:b/>
      <w:bCs/>
      <w:sz w:val="28"/>
      <w:szCs w:val="28"/>
    </w:rPr>
  </w:style>
  <w:style w:type="paragraph" w:styleId="para3">
    <w:name w:val="toc 3"/>
    <w:qFormat/>
    <w:basedOn w:val="para0"/>
    <w:pPr>
      <w:ind w:left="1935"/>
      <w:spacing w:before="163"/>
    </w:pPr>
    <w:rPr>
      <w:b/>
      <w:bCs/>
      <w:sz w:val="28"/>
      <w:szCs w:val="28"/>
    </w:rPr>
  </w:style>
  <w:style w:type="paragraph" w:styleId="para4">
    <w:name w:val="toc 4"/>
    <w:qFormat/>
    <w:basedOn w:val="para0"/>
    <w:pPr>
      <w:ind w:left="1993"/>
      <w:spacing w:before="298"/>
    </w:pPr>
    <w:rPr>
      <w:b/>
      <w:bCs/>
      <w:sz w:val="28"/>
      <w:szCs w:val="28"/>
    </w:rPr>
  </w:style>
  <w:style w:type="paragraph" w:styleId="para5">
    <w:name w:val="toc 5"/>
    <w:qFormat/>
    <w:basedOn w:val="para0"/>
    <w:pPr>
      <w:ind w:left="2705" w:hanging="412"/>
      <w:spacing w:before="169"/>
    </w:pPr>
    <w:rPr>
      <w:sz w:val="28"/>
      <w:szCs w:val="28"/>
    </w:rPr>
  </w:style>
  <w:style w:type="paragraph" w:styleId="para6">
    <w:name w:val="toc 6"/>
    <w:qFormat/>
    <w:basedOn w:val="para0"/>
    <w:pPr>
      <w:ind w:left="2751" w:hanging="418"/>
      <w:spacing w:before="319"/>
    </w:pPr>
    <w:rPr>
      <w:sz w:val="28"/>
      <w:szCs w:val="28"/>
    </w:rPr>
  </w:style>
  <w:style w:type="paragraph" w:styleId="para7">
    <w:name w:val="toc 7"/>
    <w:qFormat/>
    <w:basedOn w:val="para0"/>
    <w:pPr>
      <w:ind w:left="2663"/>
      <w:spacing w:before="43"/>
    </w:pPr>
    <w:rPr>
      <w:sz w:val="28"/>
      <w:szCs w:val="28"/>
    </w:rPr>
  </w:style>
  <w:style w:type="paragraph" w:styleId="para8">
    <w:name w:val="toc 8"/>
    <w:qFormat/>
    <w:basedOn w:val="para0"/>
    <w:pPr>
      <w:ind w:left="2703"/>
      <w:spacing w:before="163"/>
    </w:pPr>
    <w:rPr>
      <w:sz w:val="28"/>
      <w:szCs w:val="28"/>
    </w:rPr>
  </w:style>
  <w:style w:type="paragraph" w:styleId="para9">
    <w:name w:val="toc 9"/>
    <w:qFormat/>
    <w:basedOn w:val="para0"/>
    <w:pPr>
      <w:ind w:left="3445" w:hanging="601"/>
      <w:spacing w:before="259"/>
    </w:pPr>
    <w:rPr>
      <w:sz w:val="28"/>
      <w:szCs w:val="28"/>
    </w:rPr>
  </w:style>
  <w:style w:type="paragraph" w:styleId="para10">
    <w:name w:val="Body Text"/>
    <w:qFormat/>
    <w:basedOn w:val="para0"/>
    <w:rPr>
      <w:sz w:val="28"/>
      <w:szCs w:val="28"/>
    </w:rPr>
  </w:style>
  <w:style w:type="paragraph" w:styleId="para11">
    <w:name w:val="heading 1"/>
    <w:qFormat/>
    <w:basedOn w:val="para0"/>
    <w:pPr>
      <w:spacing w:before="67"/>
      <w:outlineLvl w:val="1"/>
    </w:pPr>
    <w:rPr>
      <w:b/>
      <w:bCs/>
      <w:sz w:val="36"/>
      <w:szCs w:val="36"/>
    </w:rPr>
  </w:style>
  <w:style w:type="paragraph" w:styleId="para12">
    <w:name w:val="heading 2"/>
    <w:qFormat/>
    <w:basedOn w:val="para0"/>
    <w:pPr>
      <w:ind w:left="720"/>
      <w:outlineLvl w:val="2"/>
    </w:pPr>
    <w:rPr>
      <w:b/>
      <w:bCs/>
      <w:sz w:val="28"/>
      <w:szCs w:val="28"/>
    </w:rPr>
  </w:style>
  <w:style w:type="paragraph" w:styleId="para13">
    <w:name w:val="heading 3"/>
    <w:qFormat/>
    <w:basedOn w:val="para0"/>
    <w:pPr>
      <w:ind w:left="283"/>
      <w:outlineLvl w:val="3"/>
    </w:pPr>
    <w:rPr>
      <w:b/>
      <w:bCs/>
      <w:sz w:val="28"/>
      <w:szCs w:val="28"/>
    </w:rPr>
  </w:style>
  <w:style w:type="paragraph" w:styleId="para14">
    <w:name w:val="Title"/>
    <w:qFormat/>
    <w:basedOn w:val="para0"/>
    <w:pPr>
      <w:ind w:left="490" w:right="613"/>
      <w:spacing w:before="69"/>
      <w:jc w:val="center"/>
    </w:pPr>
    <w:rPr>
      <w:b/>
      <w:bCs/>
      <w:sz w:val="44"/>
      <w:szCs w:val="44"/>
    </w:rPr>
  </w:style>
  <w:style w:type="paragraph" w:styleId="para15">
    <w:name w:val="List Paragraph"/>
    <w:qFormat/>
    <w:basedOn w:val="para0"/>
    <w:pPr>
      <w:ind w:left="425" w:hanging="360"/>
    </w:pPr>
  </w:style>
  <w:style w:type="paragraph" w:styleId="para16" w:customStyle="1">
    <w:name w:val="Table Paragraph"/>
    <w:qFormat/>
    <w:basedOn w:val="para0"/>
    <w:pPr>
      <w:spacing w:line="246" w:lineRule="exact"/>
    </w:pPr>
  </w:style>
  <w:style w:type="paragraph" w:styleId="para17">
    <w:name w:val="Header"/>
    <w:qFormat/>
    <w:basedOn w:val="para0"/>
    <w:pPr>
      <w:tabs defTabSz="720">
        <w:tab w:val="center" w:pos="4826" w:leader="none"/>
        <w:tab w:val="right" w:pos="9653" w:leader="none"/>
      </w:tabs>
    </w:pPr>
  </w:style>
  <w:style w:type="character" w:styleId="char0" w:default="1">
    <w:name w:val="Default Paragraph Font"/>
  </w:style>
  <w:style w:type="character" w:styleId="char1">
    <w:name w:val="Hyperlink"/>
    <w:rPr>
      <w:color w:val="0000ff"/>
      <w:u w:color="auto" w:val="single"/>
    </w:rPr>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Calibri" w:hAnsi="Calibri" w:eastAsia="Calibri" w:cs="Calibri"/>
        <w:sz w:val="22"/>
        <w:szCs w:val="22"/>
        <w:lang w:val="en-us" w:eastAsia="en-us"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rPr>
      <w:rFonts w:ascii="Times New Roman" w:hAnsi="Times New Roman" w:eastAsia="Times New Roman" w:cs="Times New Roman"/>
    </w:rPr>
  </w:style>
  <w:style w:type="paragraph" w:styleId="para1">
    <w:name w:val="toc 1"/>
    <w:qFormat/>
    <w:basedOn w:val="para0"/>
    <w:pPr>
      <w:ind w:left="162" w:right="367"/>
      <w:spacing w:before="163"/>
      <w:jc w:val="center"/>
    </w:pPr>
    <w:rPr>
      <w:sz w:val="28"/>
      <w:szCs w:val="28"/>
    </w:rPr>
  </w:style>
  <w:style w:type="paragraph" w:styleId="para2">
    <w:name w:val="toc 2"/>
    <w:qFormat/>
    <w:basedOn w:val="para0"/>
    <w:pPr>
      <w:ind w:left="1934" w:hanging="1163"/>
      <w:spacing w:before="291"/>
    </w:pPr>
    <w:rPr>
      <w:b/>
      <w:bCs/>
      <w:sz w:val="28"/>
      <w:szCs w:val="28"/>
    </w:rPr>
  </w:style>
  <w:style w:type="paragraph" w:styleId="para3">
    <w:name w:val="toc 3"/>
    <w:qFormat/>
    <w:basedOn w:val="para0"/>
    <w:pPr>
      <w:ind w:left="1935"/>
      <w:spacing w:before="163"/>
    </w:pPr>
    <w:rPr>
      <w:b/>
      <w:bCs/>
      <w:sz w:val="28"/>
      <w:szCs w:val="28"/>
    </w:rPr>
  </w:style>
  <w:style w:type="paragraph" w:styleId="para4">
    <w:name w:val="toc 4"/>
    <w:qFormat/>
    <w:basedOn w:val="para0"/>
    <w:pPr>
      <w:ind w:left="1993"/>
      <w:spacing w:before="298"/>
    </w:pPr>
    <w:rPr>
      <w:b/>
      <w:bCs/>
      <w:sz w:val="28"/>
      <w:szCs w:val="28"/>
    </w:rPr>
  </w:style>
  <w:style w:type="paragraph" w:styleId="para5">
    <w:name w:val="toc 5"/>
    <w:qFormat/>
    <w:basedOn w:val="para0"/>
    <w:pPr>
      <w:ind w:left="2705" w:hanging="412"/>
      <w:spacing w:before="169"/>
    </w:pPr>
    <w:rPr>
      <w:sz w:val="28"/>
      <w:szCs w:val="28"/>
    </w:rPr>
  </w:style>
  <w:style w:type="paragraph" w:styleId="para6">
    <w:name w:val="toc 6"/>
    <w:qFormat/>
    <w:basedOn w:val="para0"/>
    <w:pPr>
      <w:ind w:left="2751" w:hanging="418"/>
      <w:spacing w:before="319"/>
    </w:pPr>
    <w:rPr>
      <w:sz w:val="28"/>
      <w:szCs w:val="28"/>
    </w:rPr>
  </w:style>
  <w:style w:type="paragraph" w:styleId="para7">
    <w:name w:val="toc 7"/>
    <w:qFormat/>
    <w:basedOn w:val="para0"/>
    <w:pPr>
      <w:ind w:left="2663"/>
      <w:spacing w:before="43"/>
    </w:pPr>
    <w:rPr>
      <w:sz w:val="28"/>
      <w:szCs w:val="28"/>
    </w:rPr>
  </w:style>
  <w:style w:type="paragraph" w:styleId="para8">
    <w:name w:val="toc 8"/>
    <w:qFormat/>
    <w:basedOn w:val="para0"/>
    <w:pPr>
      <w:ind w:left="2703"/>
      <w:spacing w:before="163"/>
    </w:pPr>
    <w:rPr>
      <w:sz w:val="28"/>
      <w:szCs w:val="28"/>
    </w:rPr>
  </w:style>
  <w:style w:type="paragraph" w:styleId="para9">
    <w:name w:val="toc 9"/>
    <w:qFormat/>
    <w:basedOn w:val="para0"/>
    <w:pPr>
      <w:ind w:left="3445" w:hanging="601"/>
      <w:spacing w:before="259"/>
    </w:pPr>
    <w:rPr>
      <w:sz w:val="28"/>
      <w:szCs w:val="28"/>
    </w:rPr>
  </w:style>
  <w:style w:type="paragraph" w:styleId="para10">
    <w:name w:val="Body Text"/>
    <w:qFormat/>
    <w:basedOn w:val="para0"/>
    <w:rPr>
      <w:sz w:val="28"/>
      <w:szCs w:val="28"/>
    </w:rPr>
  </w:style>
  <w:style w:type="paragraph" w:styleId="para11">
    <w:name w:val="heading 1"/>
    <w:qFormat/>
    <w:basedOn w:val="para0"/>
    <w:pPr>
      <w:spacing w:before="67"/>
      <w:outlineLvl w:val="1"/>
    </w:pPr>
    <w:rPr>
      <w:b/>
      <w:bCs/>
      <w:sz w:val="36"/>
      <w:szCs w:val="36"/>
    </w:rPr>
  </w:style>
  <w:style w:type="paragraph" w:styleId="para12">
    <w:name w:val="heading 2"/>
    <w:qFormat/>
    <w:basedOn w:val="para0"/>
    <w:pPr>
      <w:ind w:left="720"/>
      <w:outlineLvl w:val="2"/>
    </w:pPr>
    <w:rPr>
      <w:b/>
      <w:bCs/>
      <w:sz w:val="28"/>
      <w:szCs w:val="28"/>
    </w:rPr>
  </w:style>
  <w:style w:type="paragraph" w:styleId="para13">
    <w:name w:val="heading 3"/>
    <w:qFormat/>
    <w:basedOn w:val="para0"/>
    <w:pPr>
      <w:ind w:left="283"/>
      <w:outlineLvl w:val="3"/>
    </w:pPr>
    <w:rPr>
      <w:b/>
      <w:bCs/>
      <w:sz w:val="28"/>
      <w:szCs w:val="28"/>
    </w:rPr>
  </w:style>
  <w:style w:type="paragraph" w:styleId="para14">
    <w:name w:val="Title"/>
    <w:qFormat/>
    <w:basedOn w:val="para0"/>
    <w:pPr>
      <w:ind w:left="490" w:right="613"/>
      <w:spacing w:before="69"/>
      <w:jc w:val="center"/>
    </w:pPr>
    <w:rPr>
      <w:b/>
      <w:bCs/>
      <w:sz w:val="44"/>
      <w:szCs w:val="44"/>
    </w:rPr>
  </w:style>
  <w:style w:type="paragraph" w:styleId="para15">
    <w:name w:val="List Paragraph"/>
    <w:qFormat/>
    <w:basedOn w:val="para0"/>
    <w:pPr>
      <w:ind w:left="425" w:hanging="360"/>
    </w:pPr>
  </w:style>
  <w:style w:type="paragraph" w:styleId="para16" w:customStyle="1">
    <w:name w:val="Table Paragraph"/>
    <w:qFormat/>
    <w:basedOn w:val="para0"/>
    <w:pPr>
      <w:spacing w:line="246" w:lineRule="exact"/>
    </w:pPr>
  </w:style>
  <w:style w:type="paragraph" w:styleId="para17">
    <w:name w:val="Header"/>
    <w:qFormat/>
    <w:basedOn w:val="para0"/>
    <w:pPr>
      <w:tabs defTabSz="720">
        <w:tab w:val="center" w:pos="4826" w:leader="none"/>
        <w:tab w:val="right" w:pos="9653" w:leader="none"/>
      </w:tabs>
    </w:pPr>
  </w:style>
  <w:style w:type="character" w:styleId="char0" w:default="1">
    <w:name w:val="Default Paragraph Font"/>
  </w:style>
  <w:style w:type="character" w:styleId="char1">
    <w:name w:val="Hyperlink"/>
    <w:rPr>
      <w:color w:val="0000ff"/>
      <w:u w:color="auto" w:val="single"/>
    </w:rPr>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microsoft.com/office/2007/relationships/stylesWithEffects" Target="stylesWithEffects.xml"/><Relationship Id="rId8" Type="http://schemas.openxmlformats.org/officeDocument/2006/relationships/image" Target="media/image1.jpeg"/><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header" Target="header4.xml"/><Relationship Id="rId16" Type="http://schemas.openxmlformats.org/officeDocument/2006/relationships/footer" Target="footer4.xml"/><Relationship Id="rId17" Type="http://schemas.openxmlformats.org/officeDocument/2006/relationships/header" Target="header5.xml"/><Relationship Id="rId18" Type="http://schemas.openxmlformats.org/officeDocument/2006/relationships/footer" Target="footer5.xml"/><Relationship Id="rId19" Type="http://schemas.openxmlformats.org/officeDocument/2006/relationships/header" Target="header6.xml"/><Relationship Id="rId20" Type="http://schemas.openxmlformats.org/officeDocument/2006/relationships/footer" Target="footer6.xml"/><Relationship Id="rId21" Type="http://schemas.openxmlformats.org/officeDocument/2006/relationships/header" Target="header7.xml"/><Relationship Id="rId22" Type="http://schemas.openxmlformats.org/officeDocument/2006/relationships/footer" Target="footer7.xml"/><Relationship Id="rId23" Type="http://schemas.openxmlformats.org/officeDocument/2006/relationships/header" Target="header8.xml"/><Relationship Id="rId24" Type="http://schemas.openxmlformats.org/officeDocument/2006/relationships/footer" Target="footer8.xml"/><Relationship Id="rId25" Type="http://schemas.openxmlformats.org/officeDocument/2006/relationships/header" Target="header9.xml"/><Relationship Id="rId26" Type="http://schemas.openxmlformats.org/officeDocument/2006/relationships/footer" Target="footer9.xml"/><Relationship Id="rId27" Type="http://schemas.openxmlformats.org/officeDocument/2006/relationships/image" Target="media/image2.png"/><Relationship Id="rId28" Type="http://schemas.openxmlformats.org/officeDocument/2006/relationships/image" Target="media/image3.png"/><Relationship Id="rId29" Type="http://schemas.openxmlformats.org/officeDocument/2006/relationships/header" Target="header10.xml"/><Relationship Id="rId30" Type="http://schemas.openxmlformats.org/officeDocument/2006/relationships/footer" Target="footer10.xml"/><Relationship Id="rId31" Type="http://schemas.openxmlformats.org/officeDocument/2006/relationships/header" Target="header11.xml"/><Relationship Id="rId32" Type="http://schemas.openxmlformats.org/officeDocument/2006/relationships/footer" Target="footer11.xml"/><Relationship Id="rId33" Type="http://schemas.openxmlformats.org/officeDocument/2006/relationships/header" Target="header12.xml"/><Relationship Id="rId34" Type="http://schemas.openxmlformats.org/officeDocument/2006/relationships/footer" Target="footer12.xml"/><Relationship Id="rId35" Type="http://schemas.openxmlformats.org/officeDocument/2006/relationships/header" Target="header13.xml"/><Relationship Id="rId36" Type="http://schemas.openxmlformats.org/officeDocument/2006/relationships/footer" Target="footer13.xml"/><Relationship Id="rId37" Type="http://schemas.openxmlformats.org/officeDocument/2006/relationships/header" Target="header14.xml"/><Relationship Id="rId38" Type="http://schemas.openxmlformats.org/officeDocument/2006/relationships/footer" Target="footer14.xml"/><Relationship Id="rId39" Type="http://schemas.openxmlformats.org/officeDocument/2006/relationships/image" Target="media/image4.png"/><Relationship Id="rId40" Type="http://schemas.openxmlformats.org/officeDocument/2006/relationships/header" Target="header15.xml"/><Relationship Id="rId41" Type="http://schemas.openxmlformats.org/officeDocument/2006/relationships/footer" Target="footer15.xml"/><Relationship Id="rId42" Type="http://schemas.openxmlformats.org/officeDocument/2006/relationships/image" Target="media/image5.png"/><Relationship Id="rId43" Type="http://schemas.openxmlformats.org/officeDocument/2006/relationships/header" Target="header16.xml"/><Relationship Id="rId44" Type="http://schemas.openxmlformats.org/officeDocument/2006/relationships/footer" Target="footer16.xml"/><Relationship Id="rId45" Type="http://schemas.openxmlformats.org/officeDocument/2006/relationships/image" Target="media/image6.png"/><Relationship Id="rId46" Type="http://schemas.openxmlformats.org/officeDocument/2006/relationships/image" Target="media/image7.png"/><Relationship Id="rId47" Type="http://schemas.openxmlformats.org/officeDocument/2006/relationships/image" Target="media/image8.png"/><Relationship Id="rId48" Type="http://schemas.openxmlformats.org/officeDocument/2006/relationships/image" Target="media/image9.png"/><Relationship Id="rId49" Type="http://schemas.openxmlformats.org/officeDocument/2006/relationships/image" Target="media/image10.png"/><Relationship Id="rId50" Type="http://schemas.openxmlformats.org/officeDocument/2006/relationships/header" Target="header17.xml"/><Relationship Id="rId51" Type="http://schemas.openxmlformats.org/officeDocument/2006/relationships/footer" Target="footer17.xml"/><Relationship Id="rId52" Type="http://schemas.openxmlformats.org/officeDocument/2006/relationships/image" Target="media/image11.png"/><Relationship Id="rId53" Type="http://schemas.openxmlformats.org/officeDocument/2006/relationships/image" Target="media/image12.png"/><Relationship Id="rId54" Type="http://schemas.openxmlformats.org/officeDocument/2006/relationships/image" Target="media/image13.png"/><Relationship Id="rId55" Type="http://schemas.openxmlformats.org/officeDocument/2006/relationships/image" Target="media/image14.png"/><Relationship Id="rId56" Type="http://schemas.openxmlformats.org/officeDocument/2006/relationships/image" Target="media/image15.png"/><Relationship Id="rId57" Type="http://schemas.openxmlformats.org/officeDocument/2006/relationships/header" Target="header18.xml"/><Relationship Id="rId58" Type="http://schemas.openxmlformats.org/officeDocument/2006/relationships/footer" Target="footer18.xml"/><Relationship Id="rId59" Type="http://schemas.openxmlformats.org/officeDocument/2006/relationships/header" Target="header19.xml"/><Relationship Id="rId60" Type="http://schemas.openxmlformats.org/officeDocument/2006/relationships/footer" Target="footer19.xml"/><Relationship Id="rId61" Type="http://schemas.openxmlformats.org/officeDocument/2006/relationships/header" Target="header20.xml"/><Relationship Id="rId62" Type="http://schemas.openxmlformats.org/officeDocument/2006/relationships/footer" Target="footer20.xml"/><Relationship Id="rId63" Type="http://schemas.openxmlformats.org/officeDocument/2006/relationships/header" Target="header21.xml"/><Relationship Id="rId64" Type="http://schemas.openxmlformats.org/officeDocument/2006/relationships/footer" Target="footer21.xml"/><Relationship Id="rId65" Type="http://schemas.openxmlformats.org/officeDocument/2006/relationships/header" Target="header22.xml"/><Relationship Id="rId66" Type="http://schemas.openxmlformats.org/officeDocument/2006/relationships/footer" Target="footer22.xml"/><Relationship Id="rId67" Type="http://schemas.openxmlformats.org/officeDocument/2006/relationships/image" Target="media/image16.png"/><Relationship Id="rId68" Type="http://schemas.openxmlformats.org/officeDocument/2006/relationships/image" Target="media/image17.png"/><Relationship Id="rId69" Type="http://schemas.openxmlformats.org/officeDocument/2006/relationships/image" Target="media/image18.png"/><Relationship Id="rId70" Type="http://schemas.openxmlformats.org/officeDocument/2006/relationships/image" Target="media/image19.png"/><Relationship Id="rId71" Type="http://schemas.openxmlformats.org/officeDocument/2006/relationships/header" Target="header23.xml"/><Relationship Id="rId72" Type="http://schemas.openxmlformats.org/officeDocument/2006/relationships/footer" Target="footer23.xml"/><Relationship Id="rId73" Type="http://schemas.openxmlformats.org/officeDocument/2006/relationships/image" Target="media/image20.png"/><Relationship Id="rId74" Type="http://schemas.openxmlformats.org/officeDocument/2006/relationships/image" Target="media/image21.png"/><Relationship Id="rId75" Type="http://schemas.openxmlformats.org/officeDocument/2006/relationships/image" Target="media/image22.png"/><Relationship Id="rId76" Type="http://schemas.openxmlformats.org/officeDocument/2006/relationships/image" Target="media/image23.png"/><Relationship Id="rId77" Type="http://schemas.openxmlformats.org/officeDocument/2006/relationships/image" Target="media/image24.png"/><Relationship Id="rId78" Type="http://schemas.openxmlformats.org/officeDocument/2006/relationships/image" Target="media/image25.png"/><Relationship Id="rId79" Type="http://schemas.openxmlformats.org/officeDocument/2006/relationships/image" Target="media/image26.png"/><Relationship Id="rId80" Type="http://schemas.openxmlformats.org/officeDocument/2006/relationships/header" Target="header24.xml"/><Relationship Id="rId81" Type="http://schemas.openxmlformats.org/officeDocument/2006/relationships/footer" Target="footer24.xml"/><Relationship Id="rId82" Type="http://schemas.openxmlformats.org/officeDocument/2006/relationships/image" Target="media/image27.png"/><Relationship Id="rId83" Type="http://schemas.openxmlformats.org/officeDocument/2006/relationships/header" Target="header25.xml"/><Relationship Id="rId84" Type="http://schemas.openxmlformats.org/officeDocument/2006/relationships/footer" Target="footer25.xml"/><Relationship Id="rId85" Type="http://schemas.openxmlformats.org/officeDocument/2006/relationships/image" Target="media/image28.png"/><Relationship Id="rId86" Type="http://schemas.openxmlformats.org/officeDocument/2006/relationships/image" Target="media/image29.png"/><Relationship Id="rId87" Type="http://schemas.openxmlformats.org/officeDocument/2006/relationships/image" Target="media/image30.jpeg"/><Relationship Id="rId88" Type="http://schemas.openxmlformats.org/officeDocument/2006/relationships/header" Target="header26.xml"/><Relationship Id="rId89" Type="http://schemas.openxmlformats.org/officeDocument/2006/relationships/footer" Target="footer26.xml"/><Relationship Id="rId90" Type="http://schemas.openxmlformats.org/officeDocument/2006/relationships/image" Target="media/image31.png"/><Relationship Id="rId91" Type="http://schemas.openxmlformats.org/officeDocument/2006/relationships/image" Target="media/image32.png"/><Relationship Id="rId92" Type="http://schemas.openxmlformats.org/officeDocument/2006/relationships/header" Target="header27.xml"/><Relationship Id="rId93" Type="http://schemas.openxmlformats.org/officeDocument/2006/relationships/footer" Target="footer27.xml"/><Relationship Id="rId94" Type="http://schemas.openxmlformats.org/officeDocument/2006/relationships/image" Target="media/image33.png"/><Relationship Id="rId95" Type="http://schemas.openxmlformats.org/officeDocument/2006/relationships/image" Target="media/image34.png"/><Relationship Id="rId96" Type="http://schemas.openxmlformats.org/officeDocument/2006/relationships/image" Target="media/image35.png"/><Relationship Id="rId97" Type="http://schemas.openxmlformats.org/officeDocument/2006/relationships/image" Target="media/image36.png"/><Relationship Id="rId98" Type="http://schemas.openxmlformats.org/officeDocument/2006/relationships/image" Target="media/image37.png"/><Relationship Id="rId99" Type="http://schemas.openxmlformats.org/officeDocument/2006/relationships/image" Target="media/image38.png"/><Relationship Id="rId100" Type="http://schemas.openxmlformats.org/officeDocument/2006/relationships/image" Target="media/image39.png"/><Relationship Id="rId101" Type="http://schemas.openxmlformats.org/officeDocument/2006/relationships/image" Target="media/image40.png"/><Relationship Id="rId102" Type="http://schemas.openxmlformats.org/officeDocument/2006/relationships/header" Target="header28.xml"/><Relationship Id="rId103" Type="http://schemas.openxmlformats.org/officeDocument/2006/relationships/footer" Target="footer28.xml"/><Relationship Id="rId104" Type="http://schemas.openxmlformats.org/officeDocument/2006/relationships/header" Target="header29.xml"/><Relationship Id="rId105" Type="http://schemas.openxmlformats.org/officeDocument/2006/relationships/footer" Target="footer29.xml"/><Relationship Id="rId106" Type="http://schemas.openxmlformats.org/officeDocument/2006/relationships/header" Target="header30.xml"/><Relationship Id="rId107" Type="http://schemas.openxmlformats.org/officeDocument/2006/relationships/footer" Target="footer30.xml"/><Relationship Id="rId108" Type="http://schemas.openxmlformats.org/officeDocument/2006/relationships/header" Target="header31.xml"/><Relationship Id="rId109" Type="http://schemas.openxmlformats.org/officeDocument/2006/relationships/footer" Target="footer31.xml"/><Relationship Id="rId110" Type="http://schemas.openxmlformats.org/officeDocument/2006/relationships/hyperlink" Target="https://huggingface.co/Qwen/Qwen2.5-Coder-3B-Instruct" TargetMode="External"/><Relationship Id="rId111" Type="http://schemas.openxmlformats.org/officeDocument/2006/relationships/hyperlink" Target="https://huggingface.co/datasets/openai/openai_humaneval" TargetMode="External"/><Relationship Id="rId112" Type="http://schemas.openxmlformats.org/officeDocument/2006/relationships/hyperlink" Target="https://huggingface.co/datasets/google-research-datasets/mbpp" TargetMode="External"/><Relationship Id="rId113" Type="http://schemas.openxmlformats.org/officeDocument/2006/relationships/hyperlink" Target="https://huggingface.co/datasets/xlangai/DS-1000" TargetMode="External"/><Relationship Id="rId114" Type="http://schemas.openxmlformats.org/officeDocument/2006/relationships/header" Target="header32.xml"/><Relationship Id="rId115" Type="http://schemas.openxmlformats.org/officeDocument/2006/relationships/footer" Target="footer32.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a:ea typeface="Times New Roman"/>
        <a:cs typeface="Times New Roman"/>
      </a:majorFont>
      <a:minorFont>
        <a:latin typeface="Times New Roman"/>
        <a:ea typeface="Times New Roman"/>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rev.1230</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4</cp:revision>
  <cp:lastPrinted>2026-04-06T01:09:24Z</cp:lastPrinted>
  <dcterms:created xsi:type="dcterms:W3CDTF">2026-04-04T19:14:41Z</dcterms:created>
  <dcterms:modified xsi:type="dcterms:W3CDTF">2026-04-06T01:35:08Z</dcterms:modified>
</cp:coreProperties>
</file>