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18:16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170.00 кг/ч -&gt; выход CO₂ (связываемого) = 48.835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109.64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2631.2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960.40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0.6449 кг/кг (644.9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4.299 кг/кг (4299.4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730.90 кг/ч (626.3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15.030 м³/сут / 6402.7 т/год (5486.0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109.64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117.75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2631.2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2826.0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960.40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1031.49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644.9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70.5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4299.4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470.1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730.9 (626)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785.0 (673)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15.030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16.143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6402.7 (5486.0)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6876.6 (5892.1)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0.6449 кг чистого NaOH на 1 кг ТБО (644.9 г/кг или 4.299 кг 15% раствора на 1 кг ТБО). Годовой расход чистого NaOH: 960.40 т/год.</w:t>
        <w:br/>
        <w:br/>
        <w:t>3. Суммарный годовой расход чистого NaOH по комплексу: 1031.49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