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Hednesford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Hednesford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Hednesford Town game can be in your pocket in seconds.</w:t>
      </w:r>
    </w:p>
    <w:p>
      <w:pPr>
        <w:spacing w:after="160"/>
      </w:pPr>
      <w:r>
        <w:t xml:space="preserve">Sync the full fixture list for The Pitmen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Hednesford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data-ecal-widget-id='6a44d71813ebdc00024668af'&gt;Sync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h8h1yfgut8axf9t8wbmlw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https://ql.e-c.al/4wnQQA7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Hednesford game to your calendar in one tap. Set it once and it keeps itself up to date all season → https://ql.e-c.al/4wnQQA7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Hednesford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https://ql.e-c.al/4wnQQA7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Hednesford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8h1yfgut8axf9t8wbmlw" Type="http://schemas.openxmlformats.org/officeDocument/2006/relationships/hyperlink" Target="https://ql.e-c.al/4wnQQA7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2026-07-08T11:18:56.288Z</dcterms:created>
  <dcterms:modified xsi:type="dcterms:W3CDTF">2026-07-08T11:18:56.288Z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