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12B" w:rsidRPr="000C2DF7" w:rsidRDefault="002635D5" w:rsidP="00287BA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59200E" w:rsidRPr="000C2DF7" w:rsidRDefault="00870932" w:rsidP="00316AD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6ª VARA CÍVEL DA COMARCA DE SÃO BERNARDO DO CAMPO</w:t>
      </w:r>
    </w:p>
    <w:p w:rsidR="00426166" w:rsidRDefault="00870932" w:rsidP="0042616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Apelante: [APELANTE]</w:t>
      </w:r>
    </w:p>
    <w:p w:rsidR="004F2A40" w:rsidRDefault="00870932" w:rsidP="0042616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Apelado: [APELADO]</w:t>
      </w:r>
    </w:p>
    <w:p w:rsidR="00870932" w:rsidRDefault="00870932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Juíza Prolatora: AUTOR(A)</w:t>
      </w:r>
    </w:p>
    <w:p w:rsidR="00874A7C" w:rsidRDefault="00874A7C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1D1758" w:rsidRDefault="002635D5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9.945</w:t>
      </w:r>
    </w:p>
    <w:p w:rsidR="0065010F" w:rsidRDefault="0065010F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5F5F61" w:rsidRDefault="005F5F61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5F5F61" w:rsidRDefault="005F5F61" w:rsidP="008C1E5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861124" w:rsidRDefault="00360644" w:rsidP="00C65298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>
        <w:t>APELAÇÃO – AÇÃO DE COBRANÇA - Sentença de procedência condenando o requerido à obrigação de pagar – Inconformismo do requerido – Pleito de concessão de gratuidade de justiça – Indeferimento – Determinado o recolhimento do preparo – DESERÇÃO – Inércia do recorrente – Deserção configurada, nos termos do artigo 1.007, §2º, do Código de AUTOR(A) – Recurso não conhecido.</w:t>
      </w:r>
    </w:p>
    <w:p w:rsidR="00861124" w:rsidRDefault="00861124" w:rsidP="009875E3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/>
    </w:p>
    <w:p w:rsidR="009875E3" w:rsidRDefault="009875E3" w:rsidP="009875E3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/>
    </w:p>
    <w:p w:rsidR="006B7961" w:rsidRDefault="00BE5A66" w:rsidP="009875E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E7600F" w:rsidRDefault="00E7600F" w:rsidP="009875E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281E03" w:rsidRDefault="00281E03" w:rsidP="009875E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870932" w:rsidRPr="00870932" w:rsidRDefault="00870932" w:rsidP="00870932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Trata-se de ação de cobrança ajuizada por BB Banco de Investimento S/A em face de Alexandre de Menezes, julgada procedente pela r. sentença de fls. 601/604, cujo relatório adoto como parte integrante deste.</w:t>
      </w:r>
    </w:p>
    <w:p w:rsidR="00870932" w:rsidRPr="00870932" w:rsidRDefault="00870932" w:rsidP="00870932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Inconformado com a decisão, recorre a parte ré (fls. 606/621), buscando a reforma do julgado.</w:t>
      </w:r>
    </w:p>
    <w:p w:rsidR="00870932" w:rsidRPr="00870932" w:rsidRDefault="00870932" w:rsidP="00870932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Em suas razões recursais, o recorrente formulou pedido de gratuidade da justiça e, instado a comprovar a alegada hipossuficiência, juntou documentos (fls. 650/666). Após análise dos documentos apresentados, o despacho de fls. 670 determinou que o apelante trouxesse aos autos os últimos três extratos das contas de investimento, bem como suas últimas três faturas de cartão de crédito, além de esclarecer sobre a existência de outras contas bancárias de sua titularidade e, em caso afirmativo, apresentar os respectivos três últimos extratos.</w:t>
      </w:r>
    </w:p>
    <w:p w:rsidR="00870932" w:rsidRPr="00870932" w:rsidRDefault="00870932" w:rsidP="00870932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Em resposta, o apelante alegou que não possui qualquer conta de investimento, informou que uma de suas contas bancárias está bloqueada judicialmente e juntou o ofício correspondente (fl. 675).</w:t>
      </w:r>
    </w:p>
    <w:p w:rsidR="00360644" w:rsidRPr="00CA7477" w:rsidRDefault="00360644" w:rsidP="0065010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O despacho de fls. 681/682 indeferiu o pleito de concessão da gratuidade de justiça formulado pelo apelante, determinando o recolhimento do preparo recursal no prazo de cinco dias. Deixou a parte apelante, contudo, transcorrer in albis o prazo concedido, conforme certificado à fl. 684.</w:t>
      </w:r>
    </w:p>
    <w:p w:rsidR="003A3D37" w:rsidRDefault="00E11990" w:rsidP="003623B2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Por ocasião da distribuição, não houve manifestação em oposição ao julgamento virtual.</w:t>
      </w:r>
    </w:p>
    <w:p w:rsidR="002E196E" w:rsidRDefault="002E196E" w:rsidP="003623B2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71E95" w:rsidRDefault="00E7600F" w:rsidP="00CD15BE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60644" w:rsidRDefault="00360644" w:rsidP="00CD15BE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60644" w:rsidRPr="004F7D33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hipótese é de não conhecimento do recurso em razão da deserção.</w:t>
      </w:r>
    </w:p>
    <w:p w:rsidR="00360644" w:rsidRPr="004F7D33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Com efeito, indeferida a gratuidade de justiça pleiteada, e determinado o recolhimento do preparo recursal, no despacho de fls. 681/682, o recorrente quedou-se inerte.</w:t>
      </w:r>
    </w:p>
    <w:p w:rsidR="00360644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Reproduzo, por oportuno, o teor do despacho acima mencionado:</w:t>
      </w:r>
    </w:p>
    <w:p w:rsidR="00DC77A2" w:rsidRDefault="00DC77A2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7F7906" w:rsidRPr="007F7906" w:rsidRDefault="005456FA" w:rsidP="007F7906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“(...) Da análise dos autos, tenho que não é possível, de pleno e a partir dos documentos acostados, inferir que o apelante não dispõe de recursos para arcar com o preparo recursal. O ofício de bloqueio judicial de fl. 675 não é suficiente para concluir que o apelante é hipossuficiente como alegado. Além disso, tal bloqueio não impede de obter cópias do extrato de movimentação financeira de outras contas bancárias e nem de faturas de cartão de crédito.</w:t>
      </w:r>
    </w:p>
    <w:p w:rsidR="007F7906" w:rsidRPr="007F7906" w:rsidRDefault="007F7906" w:rsidP="007F7906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Assim, entendo que os documentos acostados pelo apelante se mostram insuficientes para demonstrar, de forma inequívoca, a alegada impossibilidade econômica do recolhimento do preparo recursal.</w:t>
      </w:r>
    </w:p>
    <w:p w:rsidR="007F7906" w:rsidRPr="007F7906" w:rsidRDefault="007F7906" w:rsidP="007F7906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Por conseguinte, INDEFIRO o pedido de concessão da gratuidade judiciária.</w:t>
      </w:r>
    </w:p>
    <w:p w:rsidR="00A16BE0" w:rsidRPr="00A16BE0" w:rsidRDefault="007F7906" w:rsidP="007F7906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b/>
          <w:bCs/>
          <w:i/>
          <w:iCs/>
          <w:color w:val="000000"/>
        </w:rPr>
      </w:pPr>
      <w:r>
        <w:t>Desse modo, concedo prazo derradeiro de 05 (cinco) dias para o recolhimento integral do preparo recursal nos moldes já determinados, sob pena de deserção, nos termos do artigo 1.007, § 2º, do Código de AUTOR(A).”</w:t>
      </w:r>
    </w:p>
    <w:p w:rsidR="00292FB2" w:rsidRDefault="00292FB2" w:rsidP="00A16BE0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sz w:val="24"/>
          <w:szCs w:val="24"/>
        </w:rPr>
      </w:pPr>
      <w:r/>
    </w:p>
    <w:p w:rsidR="00360644" w:rsidRPr="00FC3218" w:rsidRDefault="00EF38B1" w:rsidP="00360644">
      <w:pPr>
        <w:suppressAutoHyphens/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Assim, tendo em vista a inércia do apelante diante da oportunidade concedida para o recolhimento do preparo recursal, ante o indeferimento do pleito de gratuidade de justiça anteriormente formulado, é medida de rigor o reconhecimento da deserção, nos termos do artigo 1.007, §2º, do Código de AUTOR(A).</w:t>
      </w:r>
    </w:p>
    <w:p w:rsidR="00360644" w:rsidRDefault="00360644" w:rsidP="00360644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 xml:space="preserve">Trata-se o preparo de requisito de admissibilidade recursal que, não cumprido, impede o conhecimento do recurso. </w:t>
      </w:r>
    </w:p>
    <w:p w:rsidR="00360644" w:rsidRDefault="00360644" w:rsidP="00360644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>A propósito:</w:t>
      </w:r>
    </w:p>
    <w:p w:rsidR="008F06C7" w:rsidRPr="00FC3218" w:rsidRDefault="008F06C7" w:rsidP="00360644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/>
    </w:p>
    <w:p w:rsidR="00360644" w:rsidRDefault="008F06C7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8C1E56" w:rsidRPr="008C1E56" w:rsidRDefault="008C1E56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/>
    </w:p>
    <w:p w:rsidR="00360644" w:rsidRPr="004F7D33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Assim, a hipótese é de não conhecimento do recurso pela deserção, nos termos do artigo 1.007, §2º, do Código de AUTOR(A), majorada a verba honorária em mais R$ 1.000,00 (mil reais), na forma do artigo 85, § 11 do CPC, atentando ao critério adotado em sentença.</w:t>
      </w:r>
    </w:p>
    <w:p w:rsidR="00360644" w:rsidRPr="005B76F6" w:rsidRDefault="00360644" w:rsidP="00360644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AUTOR(A)).</w:t>
      </w:r>
    </w:p>
    <w:p w:rsidR="00360644" w:rsidRPr="00713BE7" w:rsidRDefault="00360644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60644" w:rsidRDefault="00360644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não conheço do recurso.</w:t>
      </w:r>
    </w:p>
    <w:p w:rsidR="00360644" w:rsidRDefault="00360644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5456FA" w:rsidRDefault="005456FA" w:rsidP="0036064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60644" w:rsidRPr="00324889" w:rsidRDefault="00360644" w:rsidP="0036064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360644" w:rsidRPr="000F6140" w:rsidRDefault="00360644" w:rsidP="00360644">
      <w:pPr>
        <w:spacing w:after="0" w:line="360" w:lineRule="auto"/>
        <w:ind w:left="1414" w:firstLine="1418"/>
        <w:jc w:val="both"/>
        <w:rPr>
          <w:rFonts w:ascii="Arial" w:hAnsi="Arial" w:cs="Arial"/>
          <w:sz w:val="24"/>
        </w:rPr>
      </w:pPr>
      <w:r>
        <w:t xml:space="preserve">              Relator</w:t>
      </w:r>
    </w:p>
    <w:p w:rsidR="00360644" w:rsidRPr="000F6140" w:rsidRDefault="00360644" w:rsidP="00360644">
      <w:pPr>
        <w:spacing w:after="0" w:line="360" w:lineRule="auto"/>
        <w:ind w:left="1414" w:firstLine="1418"/>
        <w:jc w:val="both"/>
        <w:rPr>
          <w:rFonts w:ascii="Arial" w:hAnsi="Arial" w:cs="Arial"/>
          <w:sz w:val="24"/>
        </w:rPr>
      </w:pPr>
      <w:r/>
    </w:p>
    <w:p w:rsidR="00FC0B4F" w:rsidRPr="000F6140" w:rsidRDefault="00FC0B4F" w:rsidP="009875E3">
      <w:pPr>
        <w:spacing w:after="0" w:line="360" w:lineRule="auto"/>
        <w:ind w:left="1414" w:firstLine="1418"/>
        <w:jc w:val="both"/>
        <w:rPr>
          <w:rFonts w:ascii="Arial" w:hAnsi="Arial" w:cs="Arial"/>
          <w:sz w:val="24"/>
        </w:rPr>
      </w:pPr>
      <w:r/>
    </w:p>
    <w:sectPr w:rsidR="00FC0B4F" w:rsidRPr="000F614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26EF" w:rsidRDefault="00D826EF" w:rsidP="006B7961">
      <w:pPr>
        <w:spacing w:after="0" w:line="240" w:lineRule="auto"/>
      </w:pPr>
      <w:r>
        <w:separator/>
      </w:r>
    </w:p>
  </w:endnote>
  <w:endnote w:type="continuationSeparator" w:id="0">
    <w:p w:rsidR="00D826EF" w:rsidRDefault="00D826EF" w:rsidP="006B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961" w:rsidRPr="006B7961" w:rsidRDefault="006B7961" w:rsidP="00AA618E">
    <w:pPr>
      <w:pStyle w:val="Rodap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26EF" w:rsidRDefault="00D826EF" w:rsidP="006B7961">
      <w:pPr>
        <w:spacing w:after="0" w:line="240" w:lineRule="auto"/>
      </w:pPr>
      <w:r>
        <w:separator/>
      </w:r>
    </w:p>
  </w:footnote>
  <w:footnote w:type="continuationSeparator" w:id="0">
    <w:p w:rsidR="00D826EF" w:rsidRDefault="00D826EF" w:rsidP="006B7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7961" w:rsidRPr="000665B8" w:rsidRDefault="006B7961" w:rsidP="006B7961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6B7961" w:rsidRPr="000665B8" w:rsidTr="007772B5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92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6B7961" w:rsidRPr="000665B8" w:rsidRDefault="006B7961" w:rsidP="007772B5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6B7961" w:rsidRPr="000665B8" w:rsidRDefault="006B7961" w:rsidP="007772B5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6B7961" w:rsidRPr="000665B8" w:rsidRDefault="006B7961" w:rsidP="0092051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</w:t>
          </w:r>
          <w:r w:rsidR="0092051A">
            <w:rPr>
              <w:rFonts w:ascii="Times New Roman" w:hAnsi="Times New Roman"/>
              <w:b/>
            </w:rPr>
            <w:t>–</w:t>
          </w:r>
          <w:r w:rsidRPr="000665B8">
            <w:rPr>
              <w:rFonts w:ascii="Times New Roman" w:hAnsi="Times New Roman"/>
              <w:b/>
            </w:rPr>
            <w:t xml:space="preserve"> </w:t>
          </w:r>
          <w:r w:rsidR="008C1E56">
            <w:rPr>
              <w:rFonts w:ascii="Times New Roman" w:hAnsi="Times New Roman"/>
              <w:b/>
            </w:rPr>
            <w:t>3</w:t>
          </w:r>
          <w:r w:rsidR="0092051A">
            <w:rPr>
              <w:rFonts w:ascii="Times New Roman" w:hAnsi="Times New Roman"/>
              <w:b/>
            </w:rPr>
            <w:t>2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6B7961" w:rsidRDefault="006B7961" w:rsidP="008C1E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D7CAB"/>
    <w:multiLevelType w:val="hybridMultilevel"/>
    <w:tmpl w:val="2CA4146E"/>
    <w:lvl w:ilvl="0" w:tplc="B654283E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961"/>
    <w:rsid w:val="00002C74"/>
    <w:rsid w:val="0000681E"/>
    <w:rsid w:val="000166A4"/>
    <w:rsid w:val="00017C57"/>
    <w:rsid w:val="0002068D"/>
    <w:rsid w:val="00022E0B"/>
    <w:rsid w:val="00023D80"/>
    <w:rsid w:val="0003239A"/>
    <w:rsid w:val="000355C5"/>
    <w:rsid w:val="000366E6"/>
    <w:rsid w:val="00042A3A"/>
    <w:rsid w:val="00043E45"/>
    <w:rsid w:val="0005310A"/>
    <w:rsid w:val="000553BC"/>
    <w:rsid w:val="000631F7"/>
    <w:rsid w:val="00065FB6"/>
    <w:rsid w:val="00071E7D"/>
    <w:rsid w:val="000734A8"/>
    <w:rsid w:val="00075AC2"/>
    <w:rsid w:val="000845AA"/>
    <w:rsid w:val="00086534"/>
    <w:rsid w:val="00086E3C"/>
    <w:rsid w:val="00090943"/>
    <w:rsid w:val="000926A3"/>
    <w:rsid w:val="00093BDC"/>
    <w:rsid w:val="00096613"/>
    <w:rsid w:val="000A3381"/>
    <w:rsid w:val="000A457B"/>
    <w:rsid w:val="000B085B"/>
    <w:rsid w:val="000C2DF7"/>
    <w:rsid w:val="000C2E2E"/>
    <w:rsid w:val="000C3A20"/>
    <w:rsid w:val="000C63B0"/>
    <w:rsid w:val="000D01A3"/>
    <w:rsid w:val="000D1C20"/>
    <w:rsid w:val="000D42BF"/>
    <w:rsid w:val="000D5386"/>
    <w:rsid w:val="000D607C"/>
    <w:rsid w:val="000E2C2C"/>
    <w:rsid w:val="000E455A"/>
    <w:rsid w:val="000E4FF5"/>
    <w:rsid w:val="000E5C8C"/>
    <w:rsid w:val="000E6C72"/>
    <w:rsid w:val="000F2098"/>
    <w:rsid w:val="000F6140"/>
    <w:rsid w:val="0010274A"/>
    <w:rsid w:val="001042F8"/>
    <w:rsid w:val="00111F1D"/>
    <w:rsid w:val="0011222B"/>
    <w:rsid w:val="00113B4A"/>
    <w:rsid w:val="00114EC2"/>
    <w:rsid w:val="00132E7B"/>
    <w:rsid w:val="00134612"/>
    <w:rsid w:val="001347D1"/>
    <w:rsid w:val="00145B1E"/>
    <w:rsid w:val="00153C0C"/>
    <w:rsid w:val="00156D0A"/>
    <w:rsid w:val="001737F7"/>
    <w:rsid w:val="001744C1"/>
    <w:rsid w:val="00180A2C"/>
    <w:rsid w:val="00181D55"/>
    <w:rsid w:val="00184E45"/>
    <w:rsid w:val="00192DAB"/>
    <w:rsid w:val="00196ED3"/>
    <w:rsid w:val="001A1364"/>
    <w:rsid w:val="001A527C"/>
    <w:rsid w:val="001A55C6"/>
    <w:rsid w:val="001A6437"/>
    <w:rsid w:val="001A6EE8"/>
    <w:rsid w:val="001A7458"/>
    <w:rsid w:val="001A7DED"/>
    <w:rsid w:val="001B1E50"/>
    <w:rsid w:val="001B2CB7"/>
    <w:rsid w:val="001B5F95"/>
    <w:rsid w:val="001C1ADF"/>
    <w:rsid w:val="001C1BD0"/>
    <w:rsid w:val="001D1758"/>
    <w:rsid w:val="001D2950"/>
    <w:rsid w:val="001D4F54"/>
    <w:rsid w:val="001D6D77"/>
    <w:rsid w:val="001E1E50"/>
    <w:rsid w:val="001E660E"/>
    <w:rsid w:val="001E7753"/>
    <w:rsid w:val="001F30A8"/>
    <w:rsid w:val="0020390F"/>
    <w:rsid w:val="0020437B"/>
    <w:rsid w:val="00210FFD"/>
    <w:rsid w:val="00216FAB"/>
    <w:rsid w:val="00221143"/>
    <w:rsid w:val="00221AD7"/>
    <w:rsid w:val="00224858"/>
    <w:rsid w:val="00224BB1"/>
    <w:rsid w:val="00225777"/>
    <w:rsid w:val="00235481"/>
    <w:rsid w:val="00235CA5"/>
    <w:rsid w:val="00236A21"/>
    <w:rsid w:val="0024538F"/>
    <w:rsid w:val="00246385"/>
    <w:rsid w:val="00247757"/>
    <w:rsid w:val="002635D5"/>
    <w:rsid w:val="00263C96"/>
    <w:rsid w:val="002817BC"/>
    <w:rsid w:val="00281E03"/>
    <w:rsid w:val="00286969"/>
    <w:rsid w:val="0028714F"/>
    <w:rsid w:val="00287BA9"/>
    <w:rsid w:val="00287C31"/>
    <w:rsid w:val="00290C32"/>
    <w:rsid w:val="00292FB2"/>
    <w:rsid w:val="00296359"/>
    <w:rsid w:val="00297D63"/>
    <w:rsid w:val="002B2162"/>
    <w:rsid w:val="002B4F69"/>
    <w:rsid w:val="002B5490"/>
    <w:rsid w:val="002B6068"/>
    <w:rsid w:val="002C094E"/>
    <w:rsid w:val="002C0A0F"/>
    <w:rsid w:val="002C519C"/>
    <w:rsid w:val="002C6B81"/>
    <w:rsid w:val="002D3DC2"/>
    <w:rsid w:val="002D6C87"/>
    <w:rsid w:val="002E196E"/>
    <w:rsid w:val="002E204C"/>
    <w:rsid w:val="002E7CE8"/>
    <w:rsid w:val="002F5F74"/>
    <w:rsid w:val="00302CB3"/>
    <w:rsid w:val="003145B6"/>
    <w:rsid w:val="00316ADA"/>
    <w:rsid w:val="003178D9"/>
    <w:rsid w:val="0032012B"/>
    <w:rsid w:val="00323835"/>
    <w:rsid w:val="00340890"/>
    <w:rsid w:val="00340CA6"/>
    <w:rsid w:val="00343C96"/>
    <w:rsid w:val="00345936"/>
    <w:rsid w:val="00347840"/>
    <w:rsid w:val="003531F0"/>
    <w:rsid w:val="00355450"/>
    <w:rsid w:val="00355F24"/>
    <w:rsid w:val="00357030"/>
    <w:rsid w:val="00360644"/>
    <w:rsid w:val="0036139F"/>
    <w:rsid w:val="00361973"/>
    <w:rsid w:val="003623B2"/>
    <w:rsid w:val="00365A74"/>
    <w:rsid w:val="00367272"/>
    <w:rsid w:val="00373242"/>
    <w:rsid w:val="003751E9"/>
    <w:rsid w:val="00375273"/>
    <w:rsid w:val="00380E5B"/>
    <w:rsid w:val="0038155B"/>
    <w:rsid w:val="00391881"/>
    <w:rsid w:val="00394311"/>
    <w:rsid w:val="00396CF0"/>
    <w:rsid w:val="003A1EA3"/>
    <w:rsid w:val="003A2E51"/>
    <w:rsid w:val="003A3D37"/>
    <w:rsid w:val="003A4FB5"/>
    <w:rsid w:val="003A6A8A"/>
    <w:rsid w:val="003A789F"/>
    <w:rsid w:val="003B04FB"/>
    <w:rsid w:val="003B59C5"/>
    <w:rsid w:val="003C0866"/>
    <w:rsid w:val="003C35D0"/>
    <w:rsid w:val="003C3FA8"/>
    <w:rsid w:val="003C52B0"/>
    <w:rsid w:val="003D0AEE"/>
    <w:rsid w:val="003D2FAB"/>
    <w:rsid w:val="003D5A9C"/>
    <w:rsid w:val="003D5DB8"/>
    <w:rsid w:val="003D7B53"/>
    <w:rsid w:val="003E1CF2"/>
    <w:rsid w:val="003E2D8F"/>
    <w:rsid w:val="003E4AEE"/>
    <w:rsid w:val="003F1784"/>
    <w:rsid w:val="003F2FAC"/>
    <w:rsid w:val="003F355C"/>
    <w:rsid w:val="003F3886"/>
    <w:rsid w:val="003F57AF"/>
    <w:rsid w:val="003F66AA"/>
    <w:rsid w:val="003F7D72"/>
    <w:rsid w:val="0040069A"/>
    <w:rsid w:val="00400878"/>
    <w:rsid w:val="0040172F"/>
    <w:rsid w:val="00407EC3"/>
    <w:rsid w:val="0041226E"/>
    <w:rsid w:val="00413111"/>
    <w:rsid w:val="00416AD6"/>
    <w:rsid w:val="004230B0"/>
    <w:rsid w:val="004260B5"/>
    <w:rsid w:val="00426166"/>
    <w:rsid w:val="004344B4"/>
    <w:rsid w:val="0044393E"/>
    <w:rsid w:val="004519F7"/>
    <w:rsid w:val="00456A34"/>
    <w:rsid w:val="00464A0D"/>
    <w:rsid w:val="00473964"/>
    <w:rsid w:val="004810A0"/>
    <w:rsid w:val="00483454"/>
    <w:rsid w:val="00490680"/>
    <w:rsid w:val="004933C4"/>
    <w:rsid w:val="004A1FB7"/>
    <w:rsid w:val="004B1202"/>
    <w:rsid w:val="004B19D0"/>
    <w:rsid w:val="004B3527"/>
    <w:rsid w:val="004B5416"/>
    <w:rsid w:val="004B5EDB"/>
    <w:rsid w:val="004B6FF2"/>
    <w:rsid w:val="004C5A86"/>
    <w:rsid w:val="004D2741"/>
    <w:rsid w:val="004D3A93"/>
    <w:rsid w:val="004D5D95"/>
    <w:rsid w:val="004E1628"/>
    <w:rsid w:val="004E35FE"/>
    <w:rsid w:val="004F25D1"/>
    <w:rsid w:val="004F2A40"/>
    <w:rsid w:val="004F4F41"/>
    <w:rsid w:val="00501245"/>
    <w:rsid w:val="0050340F"/>
    <w:rsid w:val="005054FC"/>
    <w:rsid w:val="00507612"/>
    <w:rsid w:val="005143B6"/>
    <w:rsid w:val="00517DFF"/>
    <w:rsid w:val="00526F9B"/>
    <w:rsid w:val="0052716D"/>
    <w:rsid w:val="00544BD7"/>
    <w:rsid w:val="005456FA"/>
    <w:rsid w:val="00546166"/>
    <w:rsid w:val="00547563"/>
    <w:rsid w:val="00550A9F"/>
    <w:rsid w:val="0055159C"/>
    <w:rsid w:val="00563147"/>
    <w:rsid w:val="00566E03"/>
    <w:rsid w:val="00571F27"/>
    <w:rsid w:val="00572D65"/>
    <w:rsid w:val="00573201"/>
    <w:rsid w:val="00576890"/>
    <w:rsid w:val="0057751E"/>
    <w:rsid w:val="00577CEC"/>
    <w:rsid w:val="00582DEB"/>
    <w:rsid w:val="0059200E"/>
    <w:rsid w:val="00593C66"/>
    <w:rsid w:val="00595380"/>
    <w:rsid w:val="005A4FAF"/>
    <w:rsid w:val="005A578A"/>
    <w:rsid w:val="005B2899"/>
    <w:rsid w:val="005C4F09"/>
    <w:rsid w:val="005C5081"/>
    <w:rsid w:val="005D35B8"/>
    <w:rsid w:val="005D4056"/>
    <w:rsid w:val="005D425E"/>
    <w:rsid w:val="005E12A6"/>
    <w:rsid w:val="005E37A4"/>
    <w:rsid w:val="005E3EF4"/>
    <w:rsid w:val="005E42C8"/>
    <w:rsid w:val="005E6335"/>
    <w:rsid w:val="005E778C"/>
    <w:rsid w:val="005F44FF"/>
    <w:rsid w:val="005F5F61"/>
    <w:rsid w:val="0060122B"/>
    <w:rsid w:val="0060428E"/>
    <w:rsid w:val="00606B0A"/>
    <w:rsid w:val="00613D6C"/>
    <w:rsid w:val="0061458C"/>
    <w:rsid w:val="006163CC"/>
    <w:rsid w:val="00620D6A"/>
    <w:rsid w:val="00621687"/>
    <w:rsid w:val="00621844"/>
    <w:rsid w:val="006271D6"/>
    <w:rsid w:val="00633043"/>
    <w:rsid w:val="006349CE"/>
    <w:rsid w:val="00635DB2"/>
    <w:rsid w:val="006370E1"/>
    <w:rsid w:val="00637271"/>
    <w:rsid w:val="00637B1B"/>
    <w:rsid w:val="00640BAC"/>
    <w:rsid w:val="00643BD1"/>
    <w:rsid w:val="00645E1E"/>
    <w:rsid w:val="00647849"/>
    <w:rsid w:val="0065010F"/>
    <w:rsid w:val="00650D7B"/>
    <w:rsid w:val="00657B18"/>
    <w:rsid w:val="0066710B"/>
    <w:rsid w:val="00671E95"/>
    <w:rsid w:val="00672927"/>
    <w:rsid w:val="0067402B"/>
    <w:rsid w:val="0068145D"/>
    <w:rsid w:val="006870A6"/>
    <w:rsid w:val="00690133"/>
    <w:rsid w:val="00693072"/>
    <w:rsid w:val="00696380"/>
    <w:rsid w:val="0069734A"/>
    <w:rsid w:val="006A3F6F"/>
    <w:rsid w:val="006A7518"/>
    <w:rsid w:val="006B28F0"/>
    <w:rsid w:val="006B4BE4"/>
    <w:rsid w:val="006B7961"/>
    <w:rsid w:val="006C608F"/>
    <w:rsid w:val="006C6638"/>
    <w:rsid w:val="006C75CD"/>
    <w:rsid w:val="006D3043"/>
    <w:rsid w:val="006D74FD"/>
    <w:rsid w:val="006E3B26"/>
    <w:rsid w:val="006E42CB"/>
    <w:rsid w:val="006E67D1"/>
    <w:rsid w:val="00701B53"/>
    <w:rsid w:val="00705043"/>
    <w:rsid w:val="0070629D"/>
    <w:rsid w:val="0071096F"/>
    <w:rsid w:val="00712060"/>
    <w:rsid w:val="00713BE7"/>
    <w:rsid w:val="00713DB0"/>
    <w:rsid w:val="00713E31"/>
    <w:rsid w:val="0071556E"/>
    <w:rsid w:val="00717FC9"/>
    <w:rsid w:val="0072408E"/>
    <w:rsid w:val="00724B00"/>
    <w:rsid w:val="0073251F"/>
    <w:rsid w:val="0074075A"/>
    <w:rsid w:val="00744079"/>
    <w:rsid w:val="007463B5"/>
    <w:rsid w:val="007478F7"/>
    <w:rsid w:val="00750EA2"/>
    <w:rsid w:val="0075237C"/>
    <w:rsid w:val="00756EC5"/>
    <w:rsid w:val="00771B94"/>
    <w:rsid w:val="007748BE"/>
    <w:rsid w:val="007772B5"/>
    <w:rsid w:val="007820B3"/>
    <w:rsid w:val="007837FF"/>
    <w:rsid w:val="00785A5D"/>
    <w:rsid w:val="007901A6"/>
    <w:rsid w:val="00791263"/>
    <w:rsid w:val="007A23E0"/>
    <w:rsid w:val="007A4074"/>
    <w:rsid w:val="007A43C8"/>
    <w:rsid w:val="007A641E"/>
    <w:rsid w:val="007B66C8"/>
    <w:rsid w:val="007C0448"/>
    <w:rsid w:val="007C1489"/>
    <w:rsid w:val="007C3355"/>
    <w:rsid w:val="007C6738"/>
    <w:rsid w:val="007D2215"/>
    <w:rsid w:val="007D2ACB"/>
    <w:rsid w:val="007D4176"/>
    <w:rsid w:val="007D568F"/>
    <w:rsid w:val="007D58CA"/>
    <w:rsid w:val="007E008E"/>
    <w:rsid w:val="007F1742"/>
    <w:rsid w:val="007F24FB"/>
    <w:rsid w:val="007F2562"/>
    <w:rsid w:val="007F6C9F"/>
    <w:rsid w:val="007F7906"/>
    <w:rsid w:val="00801767"/>
    <w:rsid w:val="00802CC3"/>
    <w:rsid w:val="00804429"/>
    <w:rsid w:val="00806C20"/>
    <w:rsid w:val="00806D74"/>
    <w:rsid w:val="008074CE"/>
    <w:rsid w:val="0080763E"/>
    <w:rsid w:val="00815D8E"/>
    <w:rsid w:val="00821716"/>
    <w:rsid w:val="00824E72"/>
    <w:rsid w:val="00832CC3"/>
    <w:rsid w:val="00835D11"/>
    <w:rsid w:val="00842B17"/>
    <w:rsid w:val="00844601"/>
    <w:rsid w:val="008464AE"/>
    <w:rsid w:val="008532DE"/>
    <w:rsid w:val="00857230"/>
    <w:rsid w:val="00857EB5"/>
    <w:rsid w:val="00861124"/>
    <w:rsid w:val="00863663"/>
    <w:rsid w:val="00865A15"/>
    <w:rsid w:val="00870932"/>
    <w:rsid w:val="00872302"/>
    <w:rsid w:val="00874A7C"/>
    <w:rsid w:val="00883B5F"/>
    <w:rsid w:val="00896E42"/>
    <w:rsid w:val="008A222D"/>
    <w:rsid w:val="008B355D"/>
    <w:rsid w:val="008C1E56"/>
    <w:rsid w:val="008C5754"/>
    <w:rsid w:val="008C6B1C"/>
    <w:rsid w:val="008D571C"/>
    <w:rsid w:val="008D77DC"/>
    <w:rsid w:val="008E1B7F"/>
    <w:rsid w:val="008F04EC"/>
    <w:rsid w:val="008F06C7"/>
    <w:rsid w:val="008F08CC"/>
    <w:rsid w:val="008F417A"/>
    <w:rsid w:val="00907D03"/>
    <w:rsid w:val="00910652"/>
    <w:rsid w:val="00912959"/>
    <w:rsid w:val="00913C58"/>
    <w:rsid w:val="0092051A"/>
    <w:rsid w:val="009210D0"/>
    <w:rsid w:val="00925523"/>
    <w:rsid w:val="009258F8"/>
    <w:rsid w:val="00931DED"/>
    <w:rsid w:val="0093460D"/>
    <w:rsid w:val="0093467B"/>
    <w:rsid w:val="009350CA"/>
    <w:rsid w:val="009379FC"/>
    <w:rsid w:val="00940CB4"/>
    <w:rsid w:val="0094222E"/>
    <w:rsid w:val="00942C31"/>
    <w:rsid w:val="009456D2"/>
    <w:rsid w:val="00945C09"/>
    <w:rsid w:val="00950D8A"/>
    <w:rsid w:val="0095295E"/>
    <w:rsid w:val="009556F7"/>
    <w:rsid w:val="009563F4"/>
    <w:rsid w:val="009723D9"/>
    <w:rsid w:val="009875E3"/>
    <w:rsid w:val="009877D0"/>
    <w:rsid w:val="00987C9B"/>
    <w:rsid w:val="009952B1"/>
    <w:rsid w:val="0099699E"/>
    <w:rsid w:val="009B0D0D"/>
    <w:rsid w:val="009B22A3"/>
    <w:rsid w:val="009B26FA"/>
    <w:rsid w:val="009B7AB0"/>
    <w:rsid w:val="009C21C4"/>
    <w:rsid w:val="009C2455"/>
    <w:rsid w:val="009D22B6"/>
    <w:rsid w:val="009D407D"/>
    <w:rsid w:val="009D4839"/>
    <w:rsid w:val="009D4A33"/>
    <w:rsid w:val="009D5BDE"/>
    <w:rsid w:val="009E1A4A"/>
    <w:rsid w:val="009E2E7B"/>
    <w:rsid w:val="009E3923"/>
    <w:rsid w:val="009E454A"/>
    <w:rsid w:val="009F010C"/>
    <w:rsid w:val="009F0CF7"/>
    <w:rsid w:val="00A03998"/>
    <w:rsid w:val="00A03DB3"/>
    <w:rsid w:val="00A04A9E"/>
    <w:rsid w:val="00A11763"/>
    <w:rsid w:val="00A130BB"/>
    <w:rsid w:val="00A141FF"/>
    <w:rsid w:val="00A167B4"/>
    <w:rsid w:val="00A168CF"/>
    <w:rsid w:val="00A16BE0"/>
    <w:rsid w:val="00A217F0"/>
    <w:rsid w:val="00A30279"/>
    <w:rsid w:val="00A44F95"/>
    <w:rsid w:val="00A460D2"/>
    <w:rsid w:val="00A46A0A"/>
    <w:rsid w:val="00A565BC"/>
    <w:rsid w:val="00A6053A"/>
    <w:rsid w:val="00A61CF2"/>
    <w:rsid w:val="00A640EC"/>
    <w:rsid w:val="00A67CC7"/>
    <w:rsid w:val="00A705EA"/>
    <w:rsid w:val="00A70C87"/>
    <w:rsid w:val="00A753C2"/>
    <w:rsid w:val="00A80EA1"/>
    <w:rsid w:val="00A827EB"/>
    <w:rsid w:val="00A83B21"/>
    <w:rsid w:val="00A84E60"/>
    <w:rsid w:val="00A91248"/>
    <w:rsid w:val="00A914FB"/>
    <w:rsid w:val="00A9207C"/>
    <w:rsid w:val="00A96C4A"/>
    <w:rsid w:val="00A97944"/>
    <w:rsid w:val="00AA4A3D"/>
    <w:rsid w:val="00AA618E"/>
    <w:rsid w:val="00AB0D2B"/>
    <w:rsid w:val="00AB133F"/>
    <w:rsid w:val="00AB1807"/>
    <w:rsid w:val="00AB1CA7"/>
    <w:rsid w:val="00AB51AF"/>
    <w:rsid w:val="00AC0CE5"/>
    <w:rsid w:val="00AD1C6E"/>
    <w:rsid w:val="00AF7844"/>
    <w:rsid w:val="00B03548"/>
    <w:rsid w:val="00B04F7A"/>
    <w:rsid w:val="00B0630B"/>
    <w:rsid w:val="00B07114"/>
    <w:rsid w:val="00B109DD"/>
    <w:rsid w:val="00B11FA6"/>
    <w:rsid w:val="00B1252B"/>
    <w:rsid w:val="00B13763"/>
    <w:rsid w:val="00B16353"/>
    <w:rsid w:val="00B20D77"/>
    <w:rsid w:val="00B256A5"/>
    <w:rsid w:val="00B309CF"/>
    <w:rsid w:val="00B31F97"/>
    <w:rsid w:val="00B358A1"/>
    <w:rsid w:val="00B366C3"/>
    <w:rsid w:val="00B36F43"/>
    <w:rsid w:val="00B41D16"/>
    <w:rsid w:val="00B45361"/>
    <w:rsid w:val="00B45BED"/>
    <w:rsid w:val="00B47F97"/>
    <w:rsid w:val="00B52B06"/>
    <w:rsid w:val="00B540F0"/>
    <w:rsid w:val="00B601B5"/>
    <w:rsid w:val="00B7511A"/>
    <w:rsid w:val="00B77122"/>
    <w:rsid w:val="00B91492"/>
    <w:rsid w:val="00B95844"/>
    <w:rsid w:val="00BA0373"/>
    <w:rsid w:val="00BA11BA"/>
    <w:rsid w:val="00BA3BB5"/>
    <w:rsid w:val="00BA69E4"/>
    <w:rsid w:val="00BB1032"/>
    <w:rsid w:val="00BB1382"/>
    <w:rsid w:val="00BB1799"/>
    <w:rsid w:val="00BB1A13"/>
    <w:rsid w:val="00BB1AD4"/>
    <w:rsid w:val="00BB319C"/>
    <w:rsid w:val="00BB6E12"/>
    <w:rsid w:val="00BC2951"/>
    <w:rsid w:val="00BC4F5D"/>
    <w:rsid w:val="00BC5627"/>
    <w:rsid w:val="00BC5C89"/>
    <w:rsid w:val="00BC7673"/>
    <w:rsid w:val="00BD24AE"/>
    <w:rsid w:val="00BD4221"/>
    <w:rsid w:val="00BD5296"/>
    <w:rsid w:val="00BD5590"/>
    <w:rsid w:val="00BE341D"/>
    <w:rsid w:val="00BE5159"/>
    <w:rsid w:val="00BE5A66"/>
    <w:rsid w:val="00BE6AA7"/>
    <w:rsid w:val="00BE732E"/>
    <w:rsid w:val="00BE7C46"/>
    <w:rsid w:val="00C06977"/>
    <w:rsid w:val="00C10E23"/>
    <w:rsid w:val="00C11EA9"/>
    <w:rsid w:val="00C166D4"/>
    <w:rsid w:val="00C17849"/>
    <w:rsid w:val="00C2548C"/>
    <w:rsid w:val="00C27A95"/>
    <w:rsid w:val="00C30960"/>
    <w:rsid w:val="00C43253"/>
    <w:rsid w:val="00C446C6"/>
    <w:rsid w:val="00C4568D"/>
    <w:rsid w:val="00C46631"/>
    <w:rsid w:val="00C46AD1"/>
    <w:rsid w:val="00C65298"/>
    <w:rsid w:val="00C801F7"/>
    <w:rsid w:val="00C82FD9"/>
    <w:rsid w:val="00C85F99"/>
    <w:rsid w:val="00C8744D"/>
    <w:rsid w:val="00C95A3E"/>
    <w:rsid w:val="00CA3046"/>
    <w:rsid w:val="00CA7B1C"/>
    <w:rsid w:val="00CB3915"/>
    <w:rsid w:val="00CB3EF0"/>
    <w:rsid w:val="00CB4894"/>
    <w:rsid w:val="00CC1BEE"/>
    <w:rsid w:val="00CC5E88"/>
    <w:rsid w:val="00CC6607"/>
    <w:rsid w:val="00CD0410"/>
    <w:rsid w:val="00CD0CB8"/>
    <w:rsid w:val="00CD15BE"/>
    <w:rsid w:val="00CD5AAC"/>
    <w:rsid w:val="00CD7DC8"/>
    <w:rsid w:val="00CE16AF"/>
    <w:rsid w:val="00CE394F"/>
    <w:rsid w:val="00CE54E2"/>
    <w:rsid w:val="00CE578A"/>
    <w:rsid w:val="00CF18CB"/>
    <w:rsid w:val="00CF42D1"/>
    <w:rsid w:val="00D0142A"/>
    <w:rsid w:val="00D018E0"/>
    <w:rsid w:val="00D0196C"/>
    <w:rsid w:val="00D061CB"/>
    <w:rsid w:val="00D06554"/>
    <w:rsid w:val="00D06665"/>
    <w:rsid w:val="00D069C8"/>
    <w:rsid w:val="00D130A1"/>
    <w:rsid w:val="00D16561"/>
    <w:rsid w:val="00D175E4"/>
    <w:rsid w:val="00D221A4"/>
    <w:rsid w:val="00D26BC4"/>
    <w:rsid w:val="00D26BF0"/>
    <w:rsid w:val="00D314D0"/>
    <w:rsid w:val="00D37784"/>
    <w:rsid w:val="00D51AD7"/>
    <w:rsid w:val="00D5222C"/>
    <w:rsid w:val="00D52396"/>
    <w:rsid w:val="00D526C2"/>
    <w:rsid w:val="00D531BC"/>
    <w:rsid w:val="00D53403"/>
    <w:rsid w:val="00D565F0"/>
    <w:rsid w:val="00D624BE"/>
    <w:rsid w:val="00D65D5C"/>
    <w:rsid w:val="00D729F6"/>
    <w:rsid w:val="00D73446"/>
    <w:rsid w:val="00D7440E"/>
    <w:rsid w:val="00D751A6"/>
    <w:rsid w:val="00D80B54"/>
    <w:rsid w:val="00D826EF"/>
    <w:rsid w:val="00D837B9"/>
    <w:rsid w:val="00D84CDD"/>
    <w:rsid w:val="00D923AE"/>
    <w:rsid w:val="00D93C72"/>
    <w:rsid w:val="00D96F45"/>
    <w:rsid w:val="00DA0177"/>
    <w:rsid w:val="00DA23E7"/>
    <w:rsid w:val="00DA3450"/>
    <w:rsid w:val="00DA43E1"/>
    <w:rsid w:val="00DA667B"/>
    <w:rsid w:val="00DB27BF"/>
    <w:rsid w:val="00DB4731"/>
    <w:rsid w:val="00DB6532"/>
    <w:rsid w:val="00DB7FB1"/>
    <w:rsid w:val="00DC0583"/>
    <w:rsid w:val="00DC1DAA"/>
    <w:rsid w:val="00DC65F9"/>
    <w:rsid w:val="00DC77A2"/>
    <w:rsid w:val="00DD0A11"/>
    <w:rsid w:val="00DD30F3"/>
    <w:rsid w:val="00DD660E"/>
    <w:rsid w:val="00DD7D75"/>
    <w:rsid w:val="00DF00B7"/>
    <w:rsid w:val="00DF23BA"/>
    <w:rsid w:val="00DF5B2A"/>
    <w:rsid w:val="00DF6A68"/>
    <w:rsid w:val="00E068DE"/>
    <w:rsid w:val="00E06BC9"/>
    <w:rsid w:val="00E11990"/>
    <w:rsid w:val="00E17CAC"/>
    <w:rsid w:val="00E20A3C"/>
    <w:rsid w:val="00E2248F"/>
    <w:rsid w:val="00E2400B"/>
    <w:rsid w:val="00E27F86"/>
    <w:rsid w:val="00E30C13"/>
    <w:rsid w:val="00E315AB"/>
    <w:rsid w:val="00E3541F"/>
    <w:rsid w:val="00E36DB2"/>
    <w:rsid w:val="00E370BA"/>
    <w:rsid w:val="00E40859"/>
    <w:rsid w:val="00E4325B"/>
    <w:rsid w:val="00E44D0C"/>
    <w:rsid w:val="00E45064"/>
    <w:rsid w:val="00E479CD"/>
    <w:rsid w:val="00E52F6F"/>
    <w:rsid w:val="00E5477B"/>
    <w:rsid w:val="00E64393"/>
    <w:rsid w:val="00E701DF"/>
    <w:rsid w:val="00E738BF"/>
    <w:rsid w:val="00E73ACE"/>
    <w:rsid w:val="00E7479B"/>
    <w:rsid w:val="00E75C4C"/>
    <w:rsid w:val="00E7600F"/>
    <w:rsid w:val="00E76246"/>
    <w:rsid w:val="00E9126F"/>
    <w:rsid w:val="00E979D4"/>
    <w:rsid w:val="00EA18C4"/>
    <w:rsid w:val="00EB5B67"/>
    <w:rsid w:val="00EC14C9"/>
    <w:rsid w:val="00EC16A8"/>
    <w:rsid w:val="00EC2B32"/>
    <w:rsid w:val="00EC412D"/>
    <w:rsid w:val="00EC5BD6"/>
    <w:rsid w:val="00EC5EC1"/>
    <w:rsid w:val="00EC63CE"/>
    <w:rsid w:val="00EE37EF"/>
    <w:rsid w:val="00EE456E"/>
    <w:rsid w:val="00EE6906"/>
    <w:rsid w:val="00EF38B1"/>
    <w:rsid w:val="00EF3F19"/>
    <w:rsid w:val="00EF5382"/>
    <w:rsid w:val="00F06E24"/>
    <w:rsid w:val="00F10110"/>
    <w:rsid w:val="00F11EDB"/>
    <w:rsid w:val="00F15A75"/>
    <w:rsid w:val="00F34AC9"/>
    <w:rsid w:val="00F36599"/>
    <w:rsid w:val="00F425D4"/>
    <w:rsid w:val="00F426A2"/>
    <w:rsid w:val="00F50ED6"/>
    <w:rsid w:val="00F53789"/>
    <w:rsid w:val="00F54B39"/>
    <w:rsid w:val="00F60458"/>
    <w:rsid w:val="00F61836"/>
    <w:rsid w:val="00F62FD9"/>
    <w:rsid w:val="00F714E4"/>
    <w:rsid w:val="00F71EF6"/>
    <w:rsid w:val="00F768D0"/>
    <w:rsid w:val="00F76C4C"/>
    <w:rsid w:val="00F801A0"/>
    <w:rsid w:val="00F8131A"/>
    <w:rsid w:val="00F83592"/>
    <w:rsid w:val="00F85CCE"/>
    <w:rsid w:val="00F861E6"/>
    <w:rsid w:val="00F915E9"/>
    <w:rsid w:val="00F94694"/>
    <w:rsid w:val="00F955E8"/>
    <w:rsid w:val="00FA083D"/>
    <w:rsid w:val="00FB1603"/>
    <w:rsid w:val="00FB350B"/>
    <w:rsid w:val="00FB6847"/>
    <w:rsid w:val="00FC0B4F"/>
    <w:rsid w:val="00FC1836"/>
    <w:rsid w:val="00FC3139"/>
    <w:rsid w:val="00FC3BA5"/>
    <w:rsid w:val="00FC3E7E"/>
    <w:rsid w:val="00FD18BF"/>
    <w:rsid w:val="00FD1A77"/>
    <w:rsid w:val="00FD3641"/>
    <w:rsid w:val="00FD4533"/>
    <w:rsid w:val="00FD5E63"/>
    <w:rsid w:val="00FD76FB"/>
    <w:rsid w:val="00FE1F18"/>
    <w:rsid w:val="00FE66C1"/>
    <w:rsid w:val="00FE69CD"/>
    <w:rsid w:val="00FF313B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8A5AE619-23AB-4C90-B12E-36959FEC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79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B796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B79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B7961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B7961"/>
    <w:rPr>
      <w:rFonts w:ascii="Tahoma" w:hAnsi="Tahoma" w:cs="Tahoma"/>
      <w:sz w:val="16"/>
      <w:szCs w:val="16"/>
      <w:lang w:eastAsia="en-US"/>
    </w:rPr>
  </w:style>
  <w:style w:type="character" w:styleId="nfaseSutil">
    <w:name w:val="Subtle Emphasis"/>
    <w:uiPriority w:val="19"/>
    <w:qFormat/>
    <w:rsid w:val="00FC0B4F"/>
    <w:rPr>
      <w:i/>
      <w:iCs/>
      <w:color w:val="404040"/>
    </w:rPr>
  </w:style>
  <w:style w:type="paragraph" w:styleId="Recuodecorpodetexto">
    <w:name w:val="Body Text Indent"/>
    <w:basedOn w:val="Normal"/>
    <w:link w:val="RecuodecorpodetextoChar"/>
    <w:rsid w:val="00E7600F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E7600F"/>
    <w:rPr>
      <w:rFonts w:ascii="Times New Roman" w:eastAsia="Times New Roman" w:hAnsi="Times New Roman"/>
      <w:b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C2E2E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0C2E2E"/>
    <w:rPr>
      <w:lang w:eastAsia="en-US"/>
    </w:rPr>
  </w:style>
  <w:style w:type="character" w:styleId="Refdenotadefim">
    <w:name w:val="endnote reference"/>
    <w:uiPriority w:val="99"/>
    <w:semiHidden/>
    <w:unhideWhenUsed/>
    <w:rsid w:val="000C2E2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C2E2E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0C2E2E"/>
    <w:rPr>
      <w:lang w:eastAsia="en-US"/>
    </w:rPr>
  </w:style>
  <w:style w:type="character" w:styleId="Refdenotaderodap">
    <w:name w:val="footnote reference"/>
    <w:uiPriority w:val="99"/>
    <w:semiHidden/>
    <w:unhideWhenUsed/>
    <w:rsid w:val="000C2E2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D29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2312F-86E6-4DCC-9CC3-EFD557058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9D45C-B63B-47E9-9EF0-9B27797DF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D7D90-BC79-4FD1-B6CA-B775D0FC55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BD6D1C-6FEF-49C1-8389-C3EDC9029E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4037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2023-01-11T12:49:00Z</cp:lastPrinted>
  <dcterms:created xsi:type="dcterms:W3CDTF">2025-06-11T23:30:00Z</dcterms:created>
  <dcterms:modified xsi:type="dcterms:W3CDTF">2025-06-11T23:30:00Z</dcterms:modified>
</cp:coreProperties>
</file>