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before="0"/>
        <w:jc w:val="center"/>
      </w:pPr>
      <w:r>
        <w:rPr>
          <w:rFonts w:ascii="Arial" w:cs="Arial" w:eastAsia="Arial" w:hAnsi="Arial"/>
          <w:b/>
          <w:bCs/>
          <w:color w:val="534AB7"/>
          <w:sz w:val="64"/>
          <w:szCs w:val="64"/>
        </w:rPr>
        <w:t xml:space="preserve">Label Studio KH</w:t>
      </w:r>
    </w:p>
    <w:p>
      <w:pPr>
        <w:spacing w:after="40" w:before="0"/>
        <w:jc w:val="center"/>
      </w:pPr>
      <w:r>
        <w:rPr>
          <w:rFonts w:ascii="Arial" w:cs="Arial" w:eastAsia="Arial" w:hAnsi="Arial"/>
          <w:color w:val="555555"/>
          <w:sz w:val="28"/>
          <w:szCs w:val="28"/>
        </w:rPr>
        <w:t xml:space="preserve">Desktop Label Design &amp; Bulk Generation System</w:t>
      </w:r>
    </w:p>
    <w:p>
      <w:pPr>
        <w:spacing w:after="200" w:before="0"/>
        <w:jc w:val="center"/>
      </w:pPr>
      <w:r>
        <w:rPr>
          <w:rFonts w:ascii="Arial" w:cs="Arial" w:eastAsia="Arial" w:hAnsi="Arial"/>
          <w:i/>
          <w:iCs/>
          <w:color w:val="888888"/>
          <w:sz w:val="22"/>
          <w:szCs w:val="22"/>
        </w:rPr>
        <w:t xml:space="preserve">Technical Specification for Claude Code</w:t>
      </w:r>
    </w:p>
    <w:p>
      <w:pPr>
        <w:pBdr>
          <w:top w:val="single" w:color="534AB7" w:sz="3"/>
          <w:bottom w:val="single" w:color="534AB7" w:sz="3"/>
        </w:pBdr>
        <w:spacing w:after="40" w:before="0"/>
        <w:jc w:val="center"/>
      </w:pPr>
      <w:r>
        <w:rPr>
          <w:rFonts w:ascii="Arial" w:cs="Arial" w:eastAsia="Arial" w:hAnsi="Arial"/>
          <w:color w:val="888888"/>
          <w:sz w:val="18"/>
          <w:szCs w:val="18"/>
        </w:rPr>
        <w:t xml:space="preserve">Version 1.0  ·  Confidential  ·  May 2026</w:t>
      </w:r>
    </w:p>
    <w:p>
      <w:r>
        <w:t xml:space="preserve"/>
      </w:r>
    </w:p>
    <w:p>
      <w:r>
        <w:t xml:space="preserve"/>
      </w:r>
    </w:p>
    <w:p>
      <w:pPr>
        <w:pBdr>
          <w:left w:val="single" w:color="27500A" w:sz="12"/>
        </w:pBdr>
        <w:spacing w:after="100" w:before="80"/>
        <w:ind w:left="360"/>
      </w:pPr>
      <w:r>
        <w:rPr>
          <w:rFonts w:ascii="Arial" w:cs="Arial" w:eastAsia="Arial" w:hAnsi="Arial"/>
          <w:i/>
          <w:iCs/>
          <w:color w:val="555555"/>
          <w:sz w:val="18"/>
          <w:szCs w:val="18"/>
        </w:rPr>
        <w:t xml:space="preserve">This document is the single source of truth for building Label Studio KH. Every section must be implemented as described. Decisions marked [LOCKED] have been confirmed by the product owner and must not be changed without written approval.</w:t>
      </w:r>
    </w:p>
    <w:p>
      <w:r>
        <w:br/>
      </w:r>
    </w:p>
    <w:p>
      <w:pPr>
        <w:pStyle w:val="Heading1"/>
        <w:pBdr>
          <w:bottom w:val="single" w:color="534AB7" w:sz="6"/>
        </w:pBdr>
        <w:spacing w:after="160" w:before="360"/>
      </w:pPr>
      <w:r>
        <w:rPr>
          <w:rFonts w:ascii="Arial" w:cs="Arial" w:eastAsia="Arial" w:hAnsi="Arial"/>
          <w:b/>
          <w:bCs/>
          <w:color w:val="1a1a1a"/>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r>
    </w:p>
    <w:p>
      <w:pPr>
        <w:pStyle w:val="Heading1"/>
        <w:pBdr>
          <w:bottom w:val="single" w:color="534AB7" w:sz="6"/>
        </w:pBdr>
        <w:spacing w:after="160" w:before="360"/>
      </w:pPr>
      <w:r>
        <w:rPr>
          <w:rFonts w:ascii="Arial" w:cs="Arial" w:eastAsia="Arial" w:hAnsi="Arial"/>
          <w:b/>
          <w:bCs/>
          <w:color w:val="1a1a1a"/>
          <w:sz w:val="32"/>
          <w:szCs w:val="32"/>
        </w:rPr>
        <w:t xml:space="preserve">1. Project Overview</w:t>
      </w:r>
    </w:p>
    <w:p>
      <w:pPr>
        <w:pStyle w:val="Heading2"/>
        <w:spacing w:after="120" w:before="280"/>
      </w:pPr>
      <w:r>
        <w:rPr>
          <w:rFonts w:ascii="Arial" w:cs="Arial" w:eastAsia="Arial" w:hAnsi="Arial"/>
          <w:b/>
          <w:bCs/>
          <w:color w:val="534AB7"/>
          <w:sz w:val="26"/>
          <w:szCs w:val="26"/>
        </w:rPr>
        <w:t xml:space="preserve">1.1 What Label Studio KH Is</w:t>
      </w:r>
    </w:p>
    <w:p>
      <w:pPr>
        <w:spacing w:after="100" w:before="40"/>
      </w:pPr>
      <w:r>
        <w:rPr>
          <w:rFonts w:ascii="Arial" w:cs="Arial" w:eastAsia="Arial" w:hAnsi="Arial"/>
          <w:color w:val="333333"/>
          <w:sz w:val="20"/>
          <w:szCs w:val="20"/>
        </w:rPr>
        <w:t xml:space="preserve">Label Studio KH is a professional-grade Electron desktop application for designing, managing, and bulk-generating print-ready product label stickers. It is built for wholesale and distribution businesses that receive goods in unfinished packaging and need to apply branded compliance labels before sale or shipment.</w:t>
      </w:r>
    </w:p>
    <w:p>
      <w:pPr>
        <w:spacing w:after="100" w:before="40"/>
      </w:pPr>
      <w:r>
        <w:rPr>
          <w:rFonts w:ascii="Arial" w:cs="Arial" w:eastAsia="Arial" w:hAnsi="Arial"/>
          <w:color w:val="333333"/>
          <w:sz w:val="20"/>
          <w:szCs w:val="20"/>
        </w:rPr>
        <w:t xml:space="preserve">The primary user operates 20+ brands with 5,000+ SKUs across multiple product categories. Labels must look professional, be print-ready at physical mm sizes, support multiple languages, and be generated in bulk from imported spreadsheet data without manual per-product editing.</w:t>
      </w:r>
    </w:p>
    <w:p>
      <w:pPr>
        <w:pStyle w:val="Heading2"/>
        <w:spacing w:after="120" w:before="280"/>
      </w:pPr>
      <w:r>
        <w:rPr>
          <w:rFonts w:ascii="Arial" w:cs="Arial" w:eastAsia="Arial" w:hAnsi="Arial"/>
          <w:b/>
          <w:bCs/>
          <w:color w:val="534AB7"/>
          <w:sz w:val="26"/>
          <w:szCs w:val="26"/>
        </w:rPr>
        <w:t xml:space="preserve">1.2 Core Problems Solved</w:t>
      </w:r>
    </w:p>
    <w:p>
      <w:pPr>
        <w:pStyle w:val="ListParagraph"/>
        <w:numPr>
          <w:ilvl w:val="0"/>
          <w:numId w:val="2"/>
        </w:numPr>
        <w:spacing w:after="60" w:before="40"/>
      </w:pPr>
      <w:r>
        <w:rPr>
          <w:rFonts w:ascii="Arial" w:cs="Arial" w:eastAsia="Arial" w:hAnsi="Arial"/>
          <w:color w:val="333333"/>
          <w:sz w:val="20"/>
          <w:szCs w:val="20"/>
        </w:rPr>
        <w:t xml:space="preserve">Eliminates manual per-product label design in Canva (edit → duplicate → save → repeat)</w:t>
      </w:r>
    </w:p>
    <w:p>
      <w:pPr>
        <w:pStyle w:val="ListParagraph"/>
        <w:numPr>
          <w:ilvl w:val="0"/>
          <w:numId w:val="2"/>
        </w:numPr>
        <w:spacing w:after="60" w:before="40"/>
      </w:pPr>
      <w:r>
        <w:rPr>
          <w:rFonts w:ascii="Arial" w:cs="Arial" w:eastAsia="Arial" w:hAnsi="Arial"/>
          <w:color w:val="333333"/>
          <w:sz w:val="20"/>
          <w:szCs w:val="20"/>
        </w:rPr>
        <w:t xml:space="preserve">Centralises brand identity per brand — logo, colors, fonts, address, template rules</w:t>
      </w:r>
    </w:p>
    <w:p>
      <w:pPr>
        <w:pStyle w:val="ListParagraph"/>
        <w:numPr>
          <w:ilvl w:val="0"/>
          <w:numId w:val="2"/>
        </w:numPr>
        <w:spacing w:after="60" w:before="40"/>
      </w:pPr>
      <w:r>
        <w:rPr>
          <w:rFonts w:ascii="Arial" w:cs="Arial" w:eastAsia="Arial" w:hAnsi="Arial"/>
          <w:color w:val="333333"/>
          <w:sz w:val="20"/>
          <w:szCs w:val="20"/>
        </w:rPr>
        <w:t xml:space="preserve">Generates hundreds or thousands of labels in one batch from CSV/Excel import</w:t>
      </w:r>
    </w:p>
    <w:p>
      <w:pPr>
        <w:pStyle w:val="ListParagraph"/>
        <w:numPr>
          <w:ilvl w:val="0"/>
          <w:numId w:val="2"/>
        </w:numPr>
        <w:spacing w:after="60" w:before="40"/>
      </w:pPr>
      <w:r>
        <w:rPr>
          <w:rFonts w:ascii="Arial" w:cs="Arial" w:eastAsia="Arial" w:hAnsi="Arial"/>
          <w:color w:val="333333"/>
          <w:sz w:val="20"/>
          <w:szCs w:val="20"/>
        </w:rPr>
        <w:t xml:space="preserve">Ensures consistent, print-ready output at exact physical dimensions (mm)</w:t>
      </w:r>
    </w:p>
    <w:p>
      <w:pPr>
        <w:pStyle w:val="ListParagraph"/>
        <w:numPr>
          <w:ilvl w:val="0"/>
          <w:numId w:val="2"/>
        </w:numPr>
        <w:spacing w:after="60" w:before="40"/>
      </w:pPr>
      <w:r>
        <w:rPr>
          <w:rFonts w:ascii="Arial" w:cs="Arial" w:eastAsia="Arial" w:hAnsi="Arial"/>
          <w:color w:val="333333"/>
          <w:sz w:val="20"/>
          <w:szCs w:val="20"/>
        </w:rPr>
        <w:t xml:space="preserve">Supports unlimited brands, each with their own independent templates</w:t>
      </w:r>
    </w:p>
    <w:p>
      <w:pPr>
        <w:pStyle w:val="ListParagraph"/>
        <w:numPr>
          <w:ilvl w:val="0"/>
          <w:numId w:val="2"/>
        </w:numPr>
        <w:spacing w:after="60" w:before="40"/>
      </w:pPr>
      <w:r>
        <w:rPr>
          <w:rFonts w:ascii="Arial" w:cs="Arial" w:eastAsia="Arial" w:hAnsi="Arial"/>
          <w:color w:val="333333"/>
          <w:sz w:val="20"/>
          <w:szCs w:val="20"/>
        </w:rPr>
        <w:t xml:space="preserve">Handles multi-language label content: English, Khmer, Thai, Korean, Chinese, Japanese, and any Unicode language</w:t>
      </w:r>
    </w:p>
    <w:p>
      <w:pPr>
        <w:pStyle w:val="Heading2"/>
        <w:spacing w:after="120" w:before="280"/>
      </w:pPr>
      <w:r>
        <w:rPr>
          <w:rFonts w:ascii="Arial" w:cs="Arial" w:eastAsia="Arial" w:hAnsi="Arial"/>
          <w:b/>
          <w:bCs/>
          <w:color w:val="534AB7"/>
          <w:sz w:val="26"/>
          <w:szCs w:val="26"/>
        </w:rPr>
        <w:t xml:space="preserve">1.3 Key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w:t>
            </w:r>
          </w:p>
        </w:tc>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Choice</w:t>
            </w:r>
          </w:p>
        </w:tc>
        <w:tc>
          <w:tcPr>
            <w:tcW w:type="dxa" w:w="35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Platform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Electron desktop (offline)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File system access, no server cost, fast bulk processing, works offline</w:t>
            </w:r>
          </w:p>
        </w:tc>
      </w:tr>
      <w:tr>
        <w:tc>
          <w:tcPr>
            <w:tcW w:type="dxa" w:w="3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Frontend</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React + TypeScript</w:t>
            </w:r>
          </w:p>
        </w:tc>
        <w:tc>
          <w:tcPr>
            <w:tcW w:type="dxa" w:w="3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Component reuse, type safety, large ecosystem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Rendering engine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Chromium (via Electron/Puppeteer)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Pixel-perfect HTML→PDF, supports Unicode fonts</w:t>
            </w:r>
          </w:p>
        </w:tc>
      </w:tr>
      <w:tr>
        <w:tc>
          <w:tcPr>
            <w:tcW w:type="dxa" w:w="3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PDF generation</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Puppeteer (headless Chromium)</w:t>
            </w:r>
          </w:p>
        </w:tc>
        <w:tc>
          <w:tcPr>
            <w:tcW w:type="dxa" w:w="3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Most accurate HTML→PDF for label work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Barcode/QR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JsBarcode + qrcode.js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Offline, no API key, fast generation</w:t>
            </w:r>
          </w:p>
        </w:tc>
      </w:tr>
      <w:tr>
        <w:tc>
          <w:tcPr>
            <w:tcW w:type="dxa" w:w="3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Data import</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PapaParse (CSV) + SheetJS (Excel)</w:t>
            </w:r>
          </w:p>
        </w:tc>
        <w:tc>
          <w:tcPr>
            <w:tcW w:type="dxa" w:w="3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Handles large files, broad format support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i18n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i18next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Mature, supports Khmer/Thai/CJK, RTL-capable</w:t>
            </w:r>
          </w:p>
        </w:tc>
      </w:tr>
      <w:tr>
        <w:tc>
          <w:tcPr>
            <w:tcW w:type="dxa" w:w="3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Template storage</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JSON files on disk</w:t>
            </w:r>
          </w:p>
        </w:tc>
        <w:tc>
          <w:tcPr>
            <w:tcW w:type="dxa" w:w="3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Human-readable, portable, version-control friendly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Monetisation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Donation/optional license — no feature gates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features always unlocked</w:t>
            </w:r>
          </w:p>
        </w:tc>
      </w:tr>
      <w:tr>
        <w:tc>
          <w:tcPr>
            <w:tcW w:type="dxa" w:w="3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User management</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None — single-user desktop app</w:t>
            </w:r>
          </w:p>
        </w:tc>
        <w:tc>
          <w:tcPr>
            <w:tcW w:type="dxa" w:w="3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Not needed, simplifies architecture significantly</w:t>
            </w:r>
          </w:p>
        </w:tc>
      </w:tr>
    </w:tbl>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2. Architecture</w:t>
      </w:r>
    </w:p>
    <w:p>
      <w:pPr>
        <w:pStyle w:val="Heading2"/>
        <w:spacing w:after="120" w:before="280"/>
      </w:pPr>
      <w:r>
        <w:rPr>
          <w:rFonts w:ascii="Arial" w:cs="Arial" w:eastAsia="Arial" w:hAnsi="Arial"/>
          <w:b/>
          <w:bCs/>
          <w:color w:val="534AB7"/>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53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Shell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Electron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Latest stable. Main process manages windows, IPC, file I/O</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UI Framework</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React + TypeScript</w:t>
            </w:r>
          </w:p>
        </w:tc>
        <w:tc>
          <w:tcPr>
            <w:tcW w:type="dxa" w:w="5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Vite build tool. Renderer process only.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State Management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Zustand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Lightweight. One store per domain (brands, templates, jobs)</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Styling</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Tailwind CSS + CSS Variables</w:t>
            </w:r>
          </w:p>
        </w:tc>
        <w:tc>
          <w:tcPr>
            <w:tcW w:type="dxa" w:w="5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For theming (light/dark/system). No runtime CSS-in-JS.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Canvas / Designer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React + absolute positioning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Elements positioned in mm, converted to px at render time</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PDF Export</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Puppeteer (bundled Chromium)</w:t>
            </w:r>
          </w:p>
        </w:tc>
        <w:tc>
          <w:tcPr>
            <w:tcW w:type="dxa" w:w="5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HTML sticker → PDF at exact mm dimensions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PNG/JPEG Export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Puppeteer screenshot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Same HTML, screenshot at high DPI (300dpi equivalent)</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Barcode</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JsBarcode</w:t>
            </w:r>
          </w:p>
        </w:tc>
        <w:tc>
          <w:tcPr>
            <w:tcW w:type="dxa" w:w="5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EAN-13, Code128, Code39, UPC-A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QR Code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qrcode.js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Dynamic or static, error correction configurable</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CSV Import</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PapaParse</w:t>
            </w:r>
          </w:p>
        </w:tc>
        <w:tc>
          <w:tcPr>
            <w:tcW w:type="dxa" w:w="5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Stream large files, auto-detect delimiter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Excel Import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SheetJS (xlsx)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Read .xlsx and .xls</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SQLite via better-sqlite3</w:t>
            </w:r>
          </w:p>
        </w:tc>
        <w:tc>
          <w:tcPr>
            <w:tcW w:type="dxa" w:w="5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Local only. Stores SKU index, generation history, file index</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i18n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i18next + react-i18next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JSON translation files per language</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Fonts</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Bundled font files</w:t>
            </w:r>
          </w:p>
        </w:tc>
        <w:tc>
          <w:tcPr>
            <w:tcW w:type="dxa" w:w="5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Includes Noto Sans (all scripts), system font fallbacks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Auto-update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electron-updater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Optional — check for updates on launch</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Installer</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electron-builder</w:t>
            </w:r>
          </w:p>
        </w:tc>
        <w:tc>
          <w:tcPr>
            <w:tcW w:type="dxa" w:w="5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Produces .exe (Windows) and .dmg (macOS)</w:t>
            </w:r>
          </w:p>
        </w:tc>
      </w:tr>
    </w:tbl>
    <w:p>
      <w:pPr>
        <w:pStyle w:val="Heading2"/>
        <w:spacing w:after="120" w:before="280"/>
      </w:pPr>
      <w:r>
        <w:rPr>
          <w:rFonts w:ascii="Arial" w:cs="Arial" w:eastAsia="Arial" w:hAnsi="Arial"/>
          <w:b/>
          <w:bCs/>
          <w:color w:val="534AB7"/>
          <w:sz w:val="26"/>
          <w:szCs w:val="26"/>
        </w:rPr>
        <w:t xml:space="preserve">2.2 Directory Structure</w:t>
      </w:r>
    </w:p>
    <w:p>
      <w:pPr>
        <w:spacing w:after="60" w:before="60"/>
        <w:ind w:left="360"/>
      </w:pPr>
      <w:r>
        <w:rPr>
          <w:rFonts w:ascii="Courier New" w:cs="Courier New" w:eastAsia="Courier New" w:hAnsi="Courier New"/>
          <w:color w:val="2a2a2a"/>
          <w:sz w:val="18"/>
          <w:szCs w:val="18"/>
        </w:rPr>
        <w:t xml:space="preserve">label-studio-kh/</w:t>
      </w:r>
    </w:p>
    <w:p>
      <w:pPr>
        <w:spacing w:after="60" w:before="60"/>
        <w:ind w:left="360"/>
      </w:pPr>
      <w:r>
        <w:rPr>
          <w:rFonts w:ascii="Courier New" w:cs="Courier New" w:eastAsia="Courier New" w:hAnsi="Courier New"/>
          <w:color w:val="2a2a2a"/>
          <w:sz w:val="18"/>
          <w:szCs w:val="18"/>
        </w:rPr>
        <w:t xml:space="preserve">├── src/</w:t>
      </w:r>
    </w:p>
    <w:p>
      <w:pPr>
        <w:spacing w:after="60" w:before="60"/>
        <w:ind w:left="360"/>
      </w:pPr>
      <w:r>
        <w:rPr>
          <w:rFonts w:ascii="Courier New" w:cs="Courier New" w:eastAsia="Courier New" w:hAnsi="Courier New"/>
          <w:color w:val="2a2a2a"/>
          <w:sz w:val="18"/>
          <w:szCs w:val="18"/>
        </w:rPr>
        <w:t xml:space="preserve">│   ├── main/              ← Electron main process</w:t>
      </w:r>
    </w:p>
    <w:p>
      <w:pPr>
        <w:spacing w:after="60" w:before="60"/>
        <w:ind w:left="360"/>
      </w:pPr>
      <w:r>
        <w:rPr>
          <w:rFonts w:ascii="Courier New" w:cs="Courier New" w:eastAsia="Courier New" w:hAnsi="Courier New"/>
          <w:color w:val="2a2a2a"/>
          <w:sz w:val="18"/>
          <w:szCs w:val="18"/>
        </w:rPr>
        <w:t xml:space="preserve">│   │   ├── index.ts       ← App bootstrap, window creation</w:t>
      </w:r>
    </w:p>
    <w:p>
      <w:pPr>
        <w:spacing w:after="60" w:before="60"/>
        <w:ind w:left="360"/>
      </w:pPr>
      <w:r>
        <w:rPr>
          <w:rFonts w:ascii="Courier New" w:cs="Courier New" w:eastAsia="Courier New" w:hAnsi="Courier New"/>
          <w:color w:val="2a2a2a"/>
          <w:sz w:val="18"/>
          <w:szCs w:val="18"/>
        </w:rPr>
        <w:t xml:space="preserve">│   │   ├── ipc/           ← IPC handlers (export, file ops, DB)</w:t>
      </w:r>
    </w:p>
    <w:p>
      <w:pPr>
        <w:spacing w:after="60" w:before="60"/>
        <w:ind w:left="360"/>
      </w:pPr>
      <w:r>
        <w:rPr>
          <w:rFonts w:ascii="Courier New" w:cs="Courier New" w:eastAsia="Courier New" w:hAnsi="Courier New"/>
          <w:color w:val="2a2a2a"/>
          <w:sz w:val="18"/>
          <w:szCs w:val="18"/>
        </w:rPr>
        <w:t xml:space="preserve">│   │   └── services/      ← PuppeteerService, ExportService, DBService</w:t>
      </w:r>
    </w:p>
    <w:p>
      <w:pPr>
        <w:spacing w:after="60" w:before="60"/>
        <w:ind w:left="360"/>
      </w:pPr>
      <w:r>
        <w:rPr>
          <w:rFonts w:ascii="Courier New" w:cs="Courier New" w:eastAsia="Courier New" w:hAnsi="Courier New"/>
          <w:color w:val="2a2a2a"/>
          <w:sz w:val="18"/>
          <w:szCs w:val="18"/>
        </w:rPr>
        <w:t xml:space="preserve">│   ├── renderer/          ← React app (all UI)</w:t>
      </w:r>
    </w:p>
    <w:p>
      <w:pPr>
        <w:spacing w:after="60" w:before="60"/>
        <w:ind w:left="360"/>
      </w:pPr>
      <w:r>
        <w:rPr>
          <w:rFonts w:ascii="Courier New" w:cs="Courier New" w:eastAsia="Courier New" w:hAnsi="Courier New"/>
          <w:color w:val="2a2a2a"/>
          <w:sz w:val="18"/>
          <w:szCs w:val="18"/>
        </w:rPr>
        <w:t xml:space="preserve">│   │   ├── app.tsx</w:t>
      </w:r>
    </w:p>
    <w:p>
      <w:pPr>
        <w:spacing w:after="60" w:before="60"/>
        <w:ind w:left="360"/>
      </w:pPr>
      <w:r>
        <w:rPr>
          <w:rFonts w:ascii="Courier New" w:cs="Courier New" w:eastAsia="Courier New" w:hAnsi="Courier New"/>
          <w:color w:val="2a2a2a"/>
          <w:sz w:val="18"/>
          <w:szCs w:val="18"/>
        </w:rPr>
        <w:t xml:space="preserve">│   │   ├── pages/         ← Dashboard, Brands, Templates, DataImport, Generate, Files, Settings</w:t>
      </w:r>
    </w:p>
    <w:p>
      <w:pPr>
        <w:spacing w:after="60" w:before="60"/>
        <w:ind w:left="360"/>
      </w:pPr>
      <w:r>
        <w:rPr>
          <w:rFonts w:ascii="Courier New" w:cs="Courier New" w:eastAsia="Courier New" w:hAnsi="Courier New"/>
          <w:color w:val="2a2a2a"/>
          <w:sz w:val="18"/>
          <w:szCs w:val="18"/>
        </w:rPr>
        <w:t xml:space="preserve">│   │   ├── components/    ← Shared UI components</w:t>
      </w:r>
    </w:p>
    <w:p>
      <w:pPr>
        <w:spacing w:after="60" w:before="60"/>
        <w:ind w:left="360"/>
      </w:pPr>
      <w:r>
        <w:rPr>
          <w:rFonts w:ascii="Courier New" w:cs="Courier New" w:eastAsia="Courier New" w:hAnsi="Courier New"/>
          <w:color w:val="2a2a2a"/>
          <w:sz w:val="18"/>
          <w:szCs w:val="18"/>
        </w:rPr>
        <w:t xml:space="preserve">│   │   ├── designer/      ← Template designer canvas + element system</w:t>
      </w:r>
    </w:p>
    <w:p>
      <w:pPr>
        <w:spacing w:after="60" w:before="60"/>
        <w:ind w:left="360"/>
      </w:pPr>
      <w:r>
        <w:rPr>
          <w:rFonts w:ascii="Courier New" w:cs="Courier New" w:eastAsia="Courier New" w:hAnsi="Courier New"/>
          <w:color w:val="2a2a2a"/>
          <w:sz w:val="18"/>
          <w:szCs w:val="18"/>
        </w:rPr>
        <w:t xml:space="preserve">│   │   ├── stores/        ← Zustand stores</w:t>
      </w:r>
    </w:p>
    <w:p>
      <w:pPr>
        <w:spacing w:after="60" w:before="60"/>
        <w:ind w:left="360"/>
      </w:pPr>
      <w:r>
        <w:rPr>
          <w:rFonts w:ascii="Courier New" w:cs="Courier New" w:eastAsia="Courier New" w:hAnsi="Courier New"/>
          <w:color w:val="2a2a2a"/>
          <w:sz w:val="18"/>
          <w:szCs w:val="18"/>
        </w:rPr>
        <w:t xml:space="preserve">│   │   └── hooks/         ← Custom React hooks</w:t>
      </w:r>
    </w:p>
    <w:p>
      <w:pPr>
        <w:spacing w:after="60" w:before="60"/>
        <w:ind w:left="360"/>
      </w:pPr>
      <w:r>
        <w:rPr>
          <w:rFonts w:ascii="Courier New" w:cs="Courier New" w:eastAsia="Courier New" w:hAnsi="Courier New"/>
          <w:color w:val="2a2a2a"/>
          <w:sz w:val="18"/>
          <w:szCs w:val="18"/>
        </w:rPr>
        <w:t xml:space="preserve">├── data/                  ← User data (persisted)</w:t>
      </w:r>
    </w:p>
    <w:p>
      <w:pPr>
        <w:spacing w:after="60" w:before="60"/>
        <w:ind w:left="360"/>
      </w:pPr>
      <w:r>
        <w:rPr>
          <w:rFonts w:ascii="Courier New" w:cs="Courier New" w:eastAsia="Courier New" w:hAnsi="Courier New"/>
          <w:color w:val="2a2a2a"/>
          <w:sz w:val="18"/>
          <w:szCs w:val="18"/>
        </w:rPr>
        <w:t xml:space="preserve">│   ├── brands/            ← brands.json</w:t>
      </w:r>
    </w:p>
    <w:p>
      <w:pPr>
        <w:spacing w:after="60" w:before="60"/>
        <w:ind w:left="360"/>
      </w:pPr>
      <w:r>
        <w:rPr>
          <w:rFonts w:ascii="Courier New" w:cs="Courier New" w:eastAsia="Courier New" w:hAnsi="Courier New"/>
          <w:color w:val="2a2a2a"/>
          <w:sz w:val="18"/>
          <w:szCs w:val="18"/>
        </w:rPr>
        <w:t xml:space="preserve">│   ├── templates/         ← {brandId}/{templateId}.json</w:t>
      </w:r>
    </w:p>
    <w:p>
      <w:pPr>
        <w:spacing w:after="60" w:before="60"/>
        <w:ind w:left="360"/>
      </w:pPr>
      <w:r>
        <w:rPr>
          <w:rFonts w:ascii="Courier New" w:cs="Courier New" w:eastAsia="Courier New" w:hAnsi="Courier New"/>
          <w:color w:val="2a2a2a"/>
          <w:sz w:val="18"/>
          <w:szCs w:val="18"/>
        </w:rPr>
        <w:t xml:space="preserve">│   ├── assets/            ← Uploaded logos, cert badges, product images</w:t>
      </w:r>
    </w:p>
    <w:p>
      <w:pPr>
        <w:spacing w:after="60" w:before="60"/>
        <w:ind w:left="360"/>
      </w:pPr>
      <w:r>
        <w:rPr>
          <w:rFonts w:ascii="Courier New" w:cs="Courier New" w:eastAsia="Courier New" w:hAnsi="Courier New"/>
          <w:color w:val="2a2a2a"/>
          <w:sz w:val="18"/>
          <w:szCs w:val="18"/>
        </w:rPr>
        <w:t xml:space="preserve">│   ├── exports/           ← Generated label files (default location)</w:t>
      </w:r>
    </w:p>
    <w:p>
      <w:pPr>
        <w:spacing w:after="60" w:before="60"/>
        <w:ind w:left="360"/>
      </w:pPr>
      <w:r>
        <w:rPr>
          <w:rFonts w:ascii="Courier New" w:cs="Courier New" w:eastAsia="Courier New" w:hAnsi="Courier New"/>
          <w:color w:val="2a2a2a"/>
          <w:sz w:val="18"/>
          <w:szCs w:val="18"/>
        </w:rPr>
        <w:t xml:space="preserve">│   └── label-studio-kh.db      ← SQLite database</w:t>
      </w:r>
    </w:p>
    <w:p>
      <w:pPr>
        <w:spacing w:after="60" w:before="60"/>
        <w:ind w:left="360"/>
      </w:pPr>
      <w:r>
        <w:rPr>
          <w:rFonts w:ascii="Courier New" w:cs="Courier New" w:eastAsia="Courier New" w:hAnsi="Courier New"/>
          <w:color w:val="2a2a2a"/>
          <w:sz w:val="18"/>
          <w:szCs w:val="18"/>
        </w:rPr>
        <w:t xml:space="preserve">├── resources/             ← Bundled fonts, demo data, placeholder assets</w:t>
      </w:r>
    </w:p>
    <w:p>
      <w:pPr>
        <w:spacing w:after="60" w:before="60"/>
        <w:ind w:left="360"/>
      </w:pPr>
      <w:r>
        <w:rPr>
          <w:rFonts w:ascii="Courier New" w:cs="Courier New" w:eastAsia="Courier New" w:hAnsi="Courier New"/>
          <w:color w:val="2a2a2a"/>
          <w:sz w:val="18"/>
          <w:szCs w:val="18"/>
        </w:rPr>
        <w:t xml:space="preserve">│   ├── fonts/             ← NotoSans-*.ttf (all script variants)</w:t>
      </w:r>
    </w:p>
    <w:p>
      <w:pPr>
        <w:spacing w:after="60" w:before="60"/>
        <w:ind w:left="360"/>
      </w:pPr>
      <w:r>
        <w:rPr>
          <w:rFonts w:ascii="Courier New" w:cs="Courier New" w:eastAsia="Courier New" w:hAnsi="Courier New"/>
          <w:color w:val="2a2a2a"/>
          <w:sz w:val="18"/>
          <w:szCs w:val="18"/>
        </w:rPr>
        <w:t xml:space="preserve">│   ├── demo/              ← demo-brand.json, demo-products.csv</w:t>
      </w:r>
    </w:p>
    <w:p>
      <w:pPr>
        <w:spacing w:after="60" w:before="60"/>
        <w:ind w:left="360"/>
      </w:pPr>
      <w:r>
        <w:rPr>
          <w:rFonts w:ascii="Courier New" w:cs="Courier New" w:eastAsia="Courier New" w:hAnsi="Courier New"/>
          <w:color w:val="2a2a2a"/>
          <w:sz w:val="18"/>
          <w:szCs w:val="18"/>
        </w:rPr>
        <w:t xml:space="preserve">│   └── placeholder/       ← placeholder-logo.png, placeholder-cert.png</w:t>
      </w:r>
    </w:p>
    <w:p>
      <w:pPr>
        <w:spacing w:after="60" w:before="60"/>
        <w:ind w:left="360"/>
      </w:pPr>
      <w:r>
        <w:rPr>
          <w:rFonts w:ascii="Courier New" w:cs="Courier New" w:eastAsia="Courier New" w:hAnsi="Courier New"/>
          <w:color w:val="2a2a2a"/>
          <w:sz w:val="18"/>
          <w:szCs w:val="18"/>
        </w:rPr>
        <w:t xml:space="preserve">└── locales/               ← i18next translation files</w:t>
      </w:r>
    </w:p>
    <w:p>
      <w:pPr>
        <w:spacing w:after="60" w:before="60"/>
        <w:ind w:left="360"/>
      </w:pPr>
      <w:r>
        <w:rPr>
          <w:rFonts w:ascii="Courier New" w:cs="Courier New" w:eastAsia="Courier New" w:hAnsi="Courier New"/>
          <w:color w:val="2a2a2a"/>
          <w:sz w:val="18"/>
          <w:szCs w:val="18"/>
        </w:rPr>
        <w:t xml:space="preserve">    ├── en.json</w:t>
      </w:r>
    </w:p>
    <w:p>
      <w:pPr>
        <w:spacing w:after="60" w:before="60"/>
        <w:ind w:left="360"/>
      </w:pPr>
      <w:r>
        <w:rPr>
          <w:rFonts w:ascii="Courier New" w:cs="Courier New" w:eastAsia="Courier New" w:hAnsi="Courier New"/>
          <w:color w:val="2a2a2a"/>
          <w:sz w:val="18"/>
          <w:szCs w:val="18"/>
        </w:rPr>
        <w:t xml:space="preserve">    ├── km.json  (Khmer)</w:t>
      </w:r>
    </w:p>
    <w:p>
      <w:pPr>
        <w:spacing w:after="60" w:before="60"/>
        <w:ind w:left="360"/>
      </w:pPr>
      <w:r>
        <w:rPr>
          <w:rFonts w:ascii="Courier New" w:cs="Courier New" w:eastAsia="Courier New" w:hAnsi="Courier New"/>
          <w:color w:val="2a2a2a"/>
          <w:sz w:val="18"/>
          <w:szCs w:val="18"/>
        </w:rPr>
        <w:t xml:space="preserve">    ├── th.json  (Thai)</w:t>
      </w:r>
    </w:p>
    <w:p>
      <w:pPr>
        <w:spacing w:after="60" w:before="60"/>
        <w:ind w:left="360"/>
      </w:pPr>
      <w:r>
        <w:rPr>
          <w:rFonts w:ascii="Courier New" w:cs="Courier New" w:eastAsia="Courier New" w:hAnsi="Courier New"/>
          <w:color w:val="2a2a2a"/>
          <w:sz w:val="18"/>
          <w:szCs w:val="18"/>
        </w:rPr>
        <w:t xml:space="preserve">    ├── ko.json  (Korean)</w:t>
      </w:r>
    </w:p>
    <w:p>
      <w:pPr>
        <w:spacing w:after="60" w:before="60"/>
        <w:ind w:left="360"/>
      </w:pPr>
      <w:r>
        <w:rPr>
          <w:rFonts w:ascii="Courier New" w:cs="Courier New" w:eastAsia="Courier New" w:hAnsi="Courier New"/>
          <w:color w:val="2a2a2a"/>
          <w:sz w:val="18"/>
          <w:szCs w:val="18"/>
        </w:rPr>
        <w:t xml:space="preserve">    ├── zh.json  (Chinese)</w:t>
      </w:r>
    </w:p>
    <w:p>
      <w:pPr>
        <w:spacing w:after="60" w:before="60"/>
        <w:ind w:left="360"/>
      </w:pPr>
      <w:r>
        <w:rPr>
          <w:rFonts w:ascii="Courier New" w:cs="Courier New" w:eastAsia="Courier New" w:hAnsi="Courier New"/>
          <w:color w:val="2a2a2a"/>
          <w:sz w:val="18"/>
          <w:szCs w:val="18"/>
        </w:rPr>
        <w:t xml:space="preserve">    └── ja.json  (Japanese)</w:t>
      </w:r>
    </w:p>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3. Data Models</w:t>
      </w:r>
    </w:p>
    <w:p>
      <w:pPr>
        <w:pStyle w:val="Heading2"/>
        <w:spacing w:after="120" w:before="280"/>
      </w:pPr>
      <w:r>
        <w:rPr>
          <w:rFonts w:ascii="Arial" w:cs="Arial" w:eastAsia="Arial" w:hAnsi="Arial"/>
          <w:b/>
          <w:bCs/>
          <w:color w:val="534AB7"/>
          <w:sz w:val="26"/>
          <w:szCs w:val="26"/>
        </w:rPr>
        <w:t xml:space="preserve">3.1 Brand</w:t>
      </w:r>
    </w:p>
    <w:p>
      <w:pPr>
        <w:spacing w:after="100" w:before="40"/>
      </w:pPr>
      <w:r>
        <w:rPr>
          <w:rFonts w:ascii="Arial" w:cs="Arial" w:eastAsia="Arial" w:hAnsi="Arial"/>
          <w:color w:val="333333"/>
          <w:sz w:val="20"/>
          <w:szCs w:val="20"/>
        </w:rPr>
        <w:t xml:space="preserve">Each brand is stored as an entry in brands.json. There is no limit on the number of brands.</w:t>
      </w:r>
    </w:p>
    <w:p>
      <w:pPr>
        <w:spacing w:after="60" w:before="60"/>
        <w:ind w:left="360"/>
      </w:pPr>
      <w:r>
        <w:rPr>
          <w:rFonts w:ascii="Courier New" w:cs="Courier New" w:eastAsia="Courier New" w:hAnsi="Courier New"/>
          <w:color w:val="2a2a2a"/>
          <w:sz w:val="18"/>
          <w:szCs w:val="18"/>
        </w:rPr>
        <w:t xml:space="preserve">{ "id": "brand_uuid",</w:t>
      </w:r>
    </w:p>
    <w:p>
      <w:pPr>
        <w:spacing w:after="60" w:before="60"/>
        <w:ind w:left="360"/>
      </w:pPr>
      <w:r>
        <w:rPr>
          <w:rFonts w:ascii="Courier New" w:cs="Courier New" w:eastAsia="Courier New" w:hAnsi="Courier New"/>
          <w:color w:val="2a2a2a"/>
          <w:sz w:val="18"/>
          <w:szCs w:val="18"/>
        </w:rPr>
        <w:t xml:space="preserve">  "name": "COTTO",</w:t>
      </w:r>
    </w:p>
    <w:p>
      <w:pPr>
        <w:spacing w:after="60" w:before="60"/>
        <w:ind w:left="360"/>
      </w:pPr>
      <w:r>
        <w:rPr>
          <w:rFonts w:ascii="Courier New" w:cs="Courier New" w:eastAsia="Courier New" w:hAnsi="Courier New"/>
          <w:color w:val="2a2a2a"/>
          <w:sz w:val="18"/>
          <w:szCs w:val="18"/>
        </w:rPr>
        <w:t xml:space="preserve">  "color": "#D40000",</w:t>
      </w:r>
    </w:p>
    <w:p>
      <w:pPr>
        <w:spacing w:after="60" w:before="60"/>
        <w:ind w:left="360"/>
      </w:pPr>
      <w:r>
        <w:rPr>
          <w:rFonts w:ascii="Courier New" w:cs="Courier New" w:eastAsia="Courier New" w:hAnsi="Courier New"/>
          <w:color w:val="2a2a2a"/>
          <w:sz w:val="18"/>
          <w:szCs w:val="18"/>
        </w:rPr>
        <w:t xml:space="preserve">  "logoPath": "data/assets/brand_uuid/logo.png",</w:t>
      </w:r>
    </w:p>
    <w:p>
      <w:pPr>
        <w:spacing w:after="60" w:before="60"/>
        <w:ind w:left="360"/>
      </w:pPr>
      <w:r>
        <w:rPr>
          <w:rFonts w:ascii="Courier New" w:cs="Courier New" w:eastAsia="Courier New" w:hAnsi="Courier New"/>
          <w:color w:val="2a2a2a"/>
          <w:sz w:val="18"/>
          <w:szCs w:val="18"/>
        </w:rPr>
        <w:t xml:space="preserve">  "defaultFont": "NotoSans",</w:t>
      </w:r>
    </w:p>
    <w:p>
      <w:pPr>
        <w:spacing w:after="60" w:before="60"/>
        <w:ind w:left="360"/>
      </w:pPr>
      <w:r>
        <w:rPr>
          <w:rFonts w:ascii="Courier New" w:cs="Courier New" w:eastAsia="Courier New" w:hAnsi="Courier New"/>
          <w:color w:val="2a2a2a"/>
          <w:sz w:val="18"/>
          <w:szCs w:val="18"/>
        </w:rPr>
        <w:t xml:space="preserve">  "website": "https://cotto.com",</w:t>
      </w:r>
    </w:p>
    <w:p>
      <w:pPr>
        <w:spacing w:after="60" w:before="60"/>
        <w:ind w:left="360"/>
      </w:pPr>
      <w:r>
        <w:rPr>
          <w:rFonts w:ascii="Courier New" w:cs="Courier New" w:eastAsia="Courier New" w:hAnsi="Courier New"/>
          <w:color w:val="2a2a2a"/>
          <w:sz w:val="18"/>
          <w:szCs w:val="18"/>
        </w:rPr>
        <w:t xml:space="preserve">  "address": "36/11 Thanon Wiphawadi Rangsit...",</w:t>
      </w:r>
    </w:p>
    <w:p>
      <w:pPr>
        <w:spacing w:after="60" w:before="60"/>
        <w:ind w:left="360"/>
      </w:pPr>
      <w:r>
        <w:rPr>
          <w:rFonts w:ascii="Courier New" w:cs="Courier New" w:eastAsia="Courier New" w:hAnsi="Courier New"/>
          <w:color w:val="2a2a2a"/>
          <w:sz w:val="18"/>
          <w:szCs w:val="18"/>
        </w:rPr>
        <w:t xml:space="preserve">  "phone": "0-2521-7777",</w:t>
      </w:r>
    </w:p>
    <w:p>
      <w:pPr>
        <w:spacing w:after="60" w:before="60"/>
        <w:ind w:left="360"/>
      </w:pPr>
      <w:r>
        <w:rPr>
          <w:rFonts w:ascii="Courier New" w:cs="Courier New" w:eastAsia="Courier New" w:hAnsi="Courier New"/>
          <w:color w:val="2a2a2a"/>
          <w:sz w:val="18"/>
          <w:szCs w:val="18"/>
        </w:rPr>
        <w:t xml:space="preserve">  "email": "support@cotto.com",</w:t>
      </w:r>
    </w:p>
    <w:p>
      <w:pPr>
        <w:spacing w:after="60" w:before="60"/>
        <w:ind w:left="360"/>
      </w:pPr>
      <w:r>
        <w:rPr>
          <w:rFonts w:ascii="Courier New" w:cs="Courier New" w:eastAsia="Courier New" w:hAnsi="Courier New"/>
          <w:color w:val="2a2a2a"/>
          <w:sz w:val="18"/>
          <w:szCs w:val="18"/>
        </w:rPr>
        <w:t xml:space="preserve">  "certBadges": ["data/assets/brand_uuid/cert_tis.png"],</w:t>
      </w:r>
    </w:p>
    <w:p>
      <w:pPr>
        <w:spacing w:after="60" w:before="60"/>
        <w:ind w:left="360"/>
      </w:pPr>
      <w:r>
        <w:rPr>
          <w:rFonts w:ascii="Courier New" w:cs="Courier New" w:eastAsia="Courier New" w:hAnsi="Courier New"/>
          <w:color w:val="2a2a2a"/>
          <w:sz w:val="18"/>
          <w:szCs w:val="18"/>
        </w:rPr>
        <w:t xml:space="preserve">  "tagline": "",</w:t>
      </w:r>
    </w:p>
    <w:p>
      <w:pPr>
        <w:spacing w:after="60" w:before="60"/>
        <w:ind w:left="360"/>
      </w:pPr>
      <w:r>
        <w:rPr>
          <w:rFonts w:ascii="Courier New" w:cs="Courier New" w:eastAsia="Courier New" w:hAnsi="Courier New"/>
          <w:color w:val="2a2a2a"/>
          <w:sz w:val="18"/>
          <w:szCs w:val="18"/>
        </w:rPr>
        <w:t xml:space="preserve">  "establishedYear": "",</w:t>
      </w:r>
    </w:p>
    <w:p>
      <w:pPr>
        <w:spacing w:after="60" w:before="60"/>
        <w:ind w:left="360"/>
      </w:pPr>
      <w:r>
        <w:rPr>
          <w:rFonts w:ascii="Courier New" w:cs="Courier New" w:eastAsia="Courier New" w:hAnsi="Courier New"/>
          <w:color w:val="2a2a2a"/>
          <w:sz w:val="18"/>
          <w:szCs w:val="18"/>
        </w:rPr>
        <w:t xml:space="preserve">  "createdAt": "2026-05-06T00:00:00Z",</w:t>
      </w:r>
    </w:p>
    <w:p>
      <w:pPr>
        <w:spacing w:after="60" w:before="60"/>
        <w:ind w:left="360"/>
      </w:pPr>
      <w:r>
        <w:rPr>
          <w:rFonts w:ascii="Courier New" w:cs="Courier New" w:eastAsia="Courier New" w:hAnsi="Courier New"/>
          <w:color w:val="2a2a2a"/>
          <w:sz w:val="18"/>
          <w:szCs w:val="18"/>
        </w:rPr>
        <w:t xml:space="preserve">  "updatedAt": "2026-05-06T00:00:00Z" }</w:t>
      </w:r>
    </w:p>
    <w:p>
      <w:pPr>
        <w:pStyle w:val="Heading2"/>
        <w:spacing w:after="120" w:before="280"/>
      </w:pPr>
      <w:r>
        <w:rPr>
          <w:rFonts w:ascii="Arial" w:cs="Arial" w:eastAsia="Arial" w:hAnsi="Arial"/>
          <w:b/>
          <w:bCs/>
          <w:color w:val="534AB7"/>
          <w:sz w:val="26"/>
          <w:szCs w:val="26"/>
        </w:rPr>
        <w:t xml:space="preserve">3.2 Template</w:t>
      </w:r>
    </w:p>
    <w:p>
      <w:pPr>
        <w:spacing w:after="100" w:before="40"/>
      </w:pPr>
      <w:r>
        <w:rPr>
          <w:rFonts w:ascii="Arial" w:cs="Arial" w:eastAsia="Arial" w:hAnsi="Arial"/>
          <w:color w:val="333333"/>
          <w:sz w:val="20"/>
          <w:szCs w:val="20"/>
        </w:rPr>
        <w:t xml:space="preserve">Each template belongs to one brand. Stored at data/templates/{brandId}/{templateId}.json.</w:t>
      </w:r>
    </w:p>
    <w:p>
      <w:pPr>
        <w:spacing w:after="60" w:before="60"/>
        <w:ind w:left="360"/>
      </w:pPr>
      <w:r>
        <w:rPr>
          <w:rFonts w:ascii="Courier New" w:cs="Courier New" w:eastAsia="Courier New" w:hAnsi="Courier New"/>
          <w:color w:val="2a2a2a"/>
          <w:sz w:val="18"/>
          <w:szCs w:val="18"/>
        </w:rPr>
        <w:t xml:space="preserve">{ "id": "tpl_uuid",</w:t>
      </w:r>
    </w:p>
    <w:p>
      <w:pPr>
        <w:spacing w:after="60" w:before="60"/>
        <w:ind w:left="360"/>
      </w:pPr>
      <w:r>
        <w:rPr>
          <w:rFonts w:ascii="Courier New" w:cs="Courier New" w:eastAsia="Courier New" w:hAnsi="Courier New"/>
          <w:color w:val="2a2a2a"/>
          <w:sz w:val="18"/>
          <w:szCs w:val="18"/>
        </w:rPr>
        <w:t xml:space="preserve">  "brandId": "brand_uuid",</w:t>
      </w:r>
    </w:p>
    <w:p>
      <w:pPr>
        <w:spacing w:after="60" w:before="60"/>
        <w:ind w:left="360"/>
      </w:pPr>
      <w:r>
        <w:rPr>
          <w:rFonts w:ascii="Courier New" w:cs="Courier New" w:eastAsia="Courier New" w:hAnsi="Courier New"/>
          <w:color w:val="2a2a2a"/>
          <w:sz w:val="18"/>
          <w:szCs w:val="18"/>
        </w:rPr>
        <w:t xml:space="preserve">  "name": "Standard 70x50mm",</w:t>
      </w:r>
    </w:p>
    <w:p>
      <w:pPr>
        <w:spacing w:after="60" w:before="60"/>
        <w:ind w:left="360"/>
      </w:pPr>
      <w:r>
        <w:rPr>
          <w:rFonts w:ascii="Courier New" w:cs="Courier New" w:eastAsia="Courier New" w:hAnsi="Courier New"/>
          <w:color w:val="2a2a2a"/>
          <w:sz w:val="18"/>
          <w:szCs w:val="18"/>
        </w:rPr>
        <w:t xml:space="preserve">  "orientation": "portrait",</w:t>
      </w:r>
    </w:p>
    <w:p>
      <w:pPr>
        <w:spacing w:after="60" w:before="60"/>
        <w:ind w:left="360"/>
      </w:pPr>
      <w:r>
        <w:rPr>
          <w:rFonts w:ascii="Courier New" w:cs="Courier New" w:eastAsia="Courier New" w:hAnsi="Courier New"/>
          <w:color w:val="2a2a2a"/>
          <w:sz w:val="18"/>
          <w:szCs w:val="18"/>
        </w:rPr>
        <w:t xml:space="preserve">  "width_mm": 50,</w:t>
      </w:r>
    </w:p>
    <w:p>
      <w:pPr>
        <w:spacing w:after="60" w:before="60"/>
        <w:ind w:left="360"/>
      </w:pPr>
      <w:r>
        <w:rPr>
          <w:rFonts w:ascii="Courier New" w:cs="Courier New" w:eastAsia="Courier New" w:hAnsi="Courier New"/>
          <w:color w:val="2a2a2a"/>
          <w:sz w:val="18"/>
          <w:szCs w:val="18"/>
        </w:rPr>
        <w:t xml:space="preserve">  "height_mm": 70,</w:t>
      </w:r>
    </w:p>
    <w:p>
      <w:pPr>
        <w:spacing w:after="60" w:before="60"/>
        <w:ind w:left="360"/>
      </w:pPr>
      <w:r>
        <w:rPr>
          <w:rFonts w:ascii="Courier New" w:cs="Courier New" w:eastAsia="Courier New" w:hAnsi="Courier New"/>
          <w:color w:val="2a2a2a"/>
          <w:sz w:val="18"/>
          <w:szCs w:val="18"/>
        </w:rPr>
        <w:t xml:space="preserve">  "background": "#FFFFFF",</w:t>
      </w:r>
    </w:p>
    <w:p>
      <w:pPr>
        <w:spacing w:after="60" w:before="60"/>
        <w:ind w:left="360"/>
      </w:pPr>
      <w:r>
        <w:rPr>
          <w:rFonts w:ascii="Courier New" w:cs="Courier New" w:eastAsia="Courier New" w:hAnsi="Courier New"/>
          <w:color w:val="2a2a2a"/>
          <w:sz w:val="18"/>
          <w:szCs w:val="18"/>
        </w:rPr>
        <w:t xml:space="preserve">  "elements": [ ... ],</w:t>
      </w:r>
    </w:p>
    <w:p>
      <w:pPr>
        <w:spacing w:after="60" w:before="60"/>
        <w:ind w:left="360"/>
      </w:pPr>
      <w:r>
        <w:rPr>
          <w:rFonts w:ascii="Courier New" w:cs="Courier New" w:eastAsia="Courier New" w:hAnsi="Courier New"/>
          <w:color w:val="2a2a2a"/>
          <w:sz w:val="18"/>
          <w:szCs w:val="18"/>
        </w:rPr>
        <w:t xml:space="preserve">  "createdAt": "...", "updatedAt": "..." }</w:t>
      </w:r>
    </w:p>
    <w:p>
      <w:pPr>
        <w:pStyle w:val="Heading2"/>
        <w:spacing w:after="120" w:before="280"/>
      </w:pPr>
      <w:r>
        <w:rPr>
          <w:rFonts w:ascii="Arial" w:cs="Arial" w:eastAsia="Arial" w:hAnsi="Arial"/>
          <w:b/>
          <w:bCs/>
          <w:color w:val="534AB7"/>
          <w:sz w:val="26"/>
          <w:szCs w:val="26"/>
        </w:rPr>
        <w:t xml:space="preserve">3.3 Template Element (base)</w:t>
      </w:r>
    </w:p>
    <w:p>
      <w:pPr>
        <w:spacing w:after="100" w:before="40"/>
      </w:pPr>
      <w:r>
        <w:rPr>
          <w:rFonts w:ascii="Arial" w:cs="Arial" w:eastAsia="Arial" w:hAnsi="Arial"/>
          <w:color w:val="333333"/>
          <w:sz w:val="20"/>
          <w:szCs w:val="20"/>
        </w:rPr>
        <w:t xml:space="preserve">Every element on the canvas is an object with these shared fields plus type-specific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1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 (uuid)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Unique within template</w:t>
            </w:r>
          </w:p>
        </w:tc>
      </w:tr>
      <w:tr>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type</w:t>
            </w:r>
          </w:p>
        </w:tc>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6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logo | barcode | qr | sku | text | image | colorbar | strip | cert | divider | date | rect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x_mm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number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Distance from left edge in mm</w:t>
            </w:r>
          </w:p>
        </w:tc>
      </w:tr>
      <w:tr>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y_mm</w:t>
            </w:r>
          </w:p>
        </w:tc>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number</w:t>
            </w:r>
          </w:p>
        </w:tc>
        <w:tc>
          <w:tcPr>
            <w:tcW w:type="dxa" w:w="6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Distance from top edge in mm</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width_mm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number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Element width in mm</w:t>
            </w:r>
          </w:p>
        </w:tc>
      </w:tr>
      <w:tr>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height_mm</w:t>
            </w:r>
          </w:p>
        </w:tc>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number</w:t>
            </w:r>
          </w:p>
        </w:tc>
        <w:tc>
          <w:tcPr>
            <w:tcW w:type="dxa" w:w="6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Element height in mm</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visible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Whether element renders</w:t>
            </w:r>
          </w:p>
        </w:tc>
      </w:tr>
      <w:tr>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zIndex</w:t>
            </w:r>
          </w:p>
        </w:tc>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number</w:t>
            </w:r>
          </w:p>
        </w:tc>
        <w:tc>
          <w:tcPr>
            <w:tcW w:type="dxa" w:w="6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Layer order (higher = on top)</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locked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If true, cannot be moved/resized on canvas</w:t>
            </w:r>
          </w:p>
        </w:tc>
      </w:tr>
    </w:tbl>
    <w:p>
      <w:pPr>
        <w:pStyle w:val="Heading2"/>
        <w:spacing w:after="120" w:before="280"/>
      </w:pPr>
      <w:r>
        <w:rPr>
          <w:rFonts w:ascii="Arial" w:cs="Arial" w:eastAsia="Arial" w:hAnsi="Arial"/>
          <w:b/>
          <w:bCs/>
          <w:color w:val="534AB7"/>
          <w:sz w:val="26"/>
          <w:szCs w:val="26"/>
        </w:rPr>
        <w:t xml:space="preserve">3.4 Element Type Definitions</w:t>
      </w:r>
    </w:p>
    <w:p>
      <w:pPr>
        <w:pStyle w:val="Heading3"/>
        <w:spacing w:after="80" w:before="200"/>
      </w:pPr>
      <w:r>
        <w:rPr>
          <w:rFonts w:ascii="Arial" w:cs="Arial" w:eastAsia="Arial" w:hAnsi="Arial"/>
          <w:b/>
          <w:bCs/>
          <w:color w:val="444441"/>
          <w:sz w:val="22"/>
          <w:szCs w:val="22"/>
        </w:rPr>
        <w:t xml:space="preserve">Barcode element</w:t>
      </w:r>
    </w:p>
    <w:p>
      <w:pPr>
        <w:pStyle w:val="ListParagraph"/>
        <w:numPr>
          <w:ilvl w:val="0"/>
          <w:numId w:val="2"/>
        </w:numPr>
        <w:spacing w:after="60" w:before="40"/>
      </w:pPr>
      <w:r>
        <w:rPr>
          <w:rFonts w:ascii="Arial" w:cs="Arial" w:eastAsia="Arial" w:hAnsi="Arial"/>
          <w:color w:val="333333"/>
          <w:sz w:val="20"/>
          <w:szCs w:val="20"/>
        </w:rPr>
        <w:t xml:space="preserve">format: 'EAN-13' | 'Code128' | 'Code39' | 'UPC-A'</w:t>
      </w:r>
    </w:p>
    <w:p>
      <w:pPr>
        <w:pStyle w:val="ListParagraph"/>
        <w:numPr>
          <w:ilvl w:val="0"/>
          <w:numId w:val="2"/>
        </w:numPr>
        <w:spacing w:after="60" w:before="40"/>
      </w:pPr>
      <w:r>
        <w:rPr>
          <w:rFonts w:ascii="Arial" w:cs="Arial" w:eastAsia="Arial" w:hAnsi="Arial"/>
          <w:color w:val="333333"/>
          <w:sz w:val="20"/>
          <w:szCs w:val="20"/>
        </w:rPr>
        <w:t xml:space="preserve">dataSource: 'csv_column' | 'manual'</w:t>
      </w:r>
    </w:p>
    <w:p>
      <w:pPr>
        <w:pStyle w:val="ListParagraph"/>
        <w:numPr>
          <w:ilvl w:val="0"/>
          <w:numId w:val="2"/>
        </w:numPr>
        <w:spacing w:after="60" w:before="40"/>
      </w:pPr>
      <w:r>
        <w:rPr>
          <w:rFonts w:ascii="Arial" w:cs="Arial" w:eastAsia="Arial" w:hAnsi="Arial"/>
          <w:color w:val="333333"/>
          <w:sz w:val="20"/>
          <w:szCs w:val="20"/>
        </w:rPr>
        <w:t xml:space="preserve">csvColumn: string (column name from imported file)</w:t>
      </w:r>
    </w:p>
    <w:p>
      <w:pPr>
        <w:pStyle w:val="ListParagraph"/>
        <w:numPr>
          <w:ilvl w:val="0"/>
          <w:numId w:val="2"/>
        </w:numPr>
        <w:spacing w:after="60" w:before="40"/>
      </w:pPr>
      <w:r>
        <w:rPr>
          <w:rFonts w:ascii="Arial" w:cs="Arial" w:eastAsia="Arial" w:hAnsi="Arial"/>
          <w:color w:val="333333"/>
          <w:sz w:val="20"/>
          <w:szCs w:val="20"/>
        </w:rPr>
        <w:t xml:space="preserve">manualValue: string</w:t>
      </w:r>
    </w:p>
    <w:p>
      <w:pPr>
        <w:pStyle w:val="ListParagraph"/>
        <w:numPr>
          <w:ilvl w:val="0"/>
          <w:numId w:val="2"/>
        </w:numPr>
        <w:spacing w:after="60" w:before="40"/>
      </w:pPr>
      <w:r>
        <w:rPr>
          <w:rFonts w:ascii="Arial" w:cs="Arial" w:eastAsia="Arial" w:hAnsi="Arial"/>
          <w:color w:val="333333"/>
          <w:sz w:val="20"/>
          <w:szCs w:val="20"/>
        </w:rPr>
        <w:t xml:space="preserve">showHumanReadable: boolean</w:t>
      </w:r>
    </w:p>
    <w:p>
      <w:pPr>
        <w:pStyle w:val="ListParagraph"/>
        <w:numPr>
          <w:ilvl w:val="0"/>
          <w:numId w:val="2"/>
        </w:numPr>
        <w:spacing w:after="60" w:before="40"/>
      </w:pPr>
      <w:r>
        <w:rPr>
          <w:rFonts w:ascii="Arial" w:cs="Arial" w:eastAsia="Arial" w:hAnsi="Arial"/>
          <w:color w:val="333333"/>
          <w:sz w:val="20"/>
          <w:szCs w:val="20"/>
        </w:rPr>
        <w:t xml:space="preserve">showPrefix: boolean (the leading '8' number)</w:t>
      </w:r>
    </w:p>
    <w:p>
      <w:pPr>
        <w:pStyle w:val="ListParagraph"/>
        <w:numPr>
          <w:ilvl w:val="0"/>
          <w:numId w:val="2"/>
        </w:numPr>
        <w:spacing w:after="60" w:before="40"/>
      </w:pPr>
      <w:r>
        <w:rPr>
          <w:rFonts w:ascii="Arial" w:cs="Arial" w:eastAsia="Arial" w:hAnsi="Arial"/>
          <w:color w:val="333333"/>
          <w:sz w:val="20"/>
          <w:szCs w:val="20"/>
        </w:rPr>
        <w:t xml:space="preserve">barColor: hex string</w:t>
      </w:r>
    </w:p>
    <w:p>
      <w:pPr>
        <w:pStyle w:val="Heading3"/>
        <w:spacing w:after="80" w:before="200"/>
      </w:pPr>
      <w:r>
        <w:rPr>
          <w:rFonts w:ascii="Arial" w:cs="Arial" w:eastAsia="Arial" w:hAnsi="Arial"/>
          <w:b/>
          <w:bCs/>
          <w:color w:val="444441"/>
          <w:sz w:val="22"/>
          <w:szCs w:val="22"/>
        </w:rPr>
        <w:t xml:space="preserve">QR element</w:t>
      </w:r>
    </w:p>
    <w:p>
      <w:pPr>
        <w:pStyle w:val="ListParagraph"/>
        <w:numPr>
          <w:ilvl w:val="0"/>
          <w:numId w:val="2"/>
        </w:numPr>
        <w:spacing w:after="60" w:before="40"/>
      </w:pPr>
      <w:r>
        <w:rPr>
          <w:rFonts w:ascii="Arial" w:cs="Arial" w:eastAsia="Arial" w:hAnsi="Arial"/>
          <w:color w:val="333333"/>
          <w:sz w:val="20"/>
          <w:szCs w:val="20"/>
        </w:rPr>
        <w:t xml:space="preserve">mode: 'static' | 'dynamic_sku' | 'dynamic_csv' | 'custom'</w:t>
      </w:r>
    </w:p>
    <w:p>
      <w:pPr>
        <w:pStyle w:val="ListParagraph"/>
        <w:numPr>
          <w:ilvl w:val="0"/>
          <w:numId w:val="2"/>
        </w:numPr>
        <w:spacing w:after="60" w:before="40"/>
      </w:pPr>
      <w:r>
        <w:rPr>
          <w:rFonts w:ascii="Arial" w:cs="Arial" w:eastAsia="Arial" w:hAnsi="Arial"/>
          <w:color w:val="333333"/>
          <w:sz w:val="20"/>
          <w:szCs w:val="20"/>
        </w:rPr>
        <w:t xml:space="preserve">staticUrl: string (used when mode = static)</w:t>
      </w:r>
    </w:p>
    <w:p>
      <w:pPr>
        <w:pStyle w:val="ListParagraph"/>
        <w:numPr>
          <w:ilvl w:val="0"/>
          <w:numId w:val="2"/>
        </w:numPr>
        <w:spacing w:after="60" w:before="40"/>
      </w:pPr>
      <w:r>
        <w:rPr>
          <w:rFonts w:ascii="Arial" w:cs="Arial" w:eastAsia="Arial" w:hAnsi="Arial"/>
          <w:color w:val="333333"/>
          <w:sz w:val="20"/>
          <w:szCs w:val="20"/>
        </w:rPr>
        <w:t xml:space="preserve">dynamicBaseUrl: string (used when mode = dynamic_sku; SKU is appended)</w:t>
      </w:r>
    </w:p>
    <w:p>
      <w:pPr>
        <w:pStyle w:val="ListParagraph"/>
        <w:numPr>
          <w:ilvl w:val="0"/>
          <w:numId w:val="2"/>
        </w:numPr>
        <w:spacing w:after="60" w:before="40"/>
      </w:pPr>
      <w:r>
        <w:rPr>
          <w:rFonts w:ascii="Arial" w:cs="Arial" w:eastAsia="Arial" w:hAnsi="Arial"/>
          <w:color w:val="333333"/>
          <w:sz w:val="20"/>
          <w:szCs w:val="20"/>
        </w:rPr>
        <w:t xml:space="preserve">csvColumn: string (used when mode = dynamic_csv)</w:t>
      </w:r>
    </w:p>
    <w:p>
      <w:pPr>
        <w:pStyle w:val="ListParagraph"/>
        <w:numPr>
          <w:ilvl w:val="0"/>
          <w:numId w:val="2"/>
        </w:numPr>
        <w:spacing w:after="60" w:before="40"/>
      </w:pPr>
      <w:r>
        <w:rPr>
          <w:rFonts w:ascii="Arial" w:cs="Arial" w:eastAsia="Arial" w:hAnsi="Arial"/>
          <w:color w:val="333333"/>
          <w:sz w:val="20"/>
          <w:szCs w:val="20"/>
        </w:rPr>
        <w:t xml:space="preserve">showUrlText: boolean (renders URL text below QR)</w:t>
      </w:r>
    </w:p>
    <w:p>
      <w:pPr>
        <w:pStyle w:val="ListParagraph"/>
        <w:numPr>
          <w:ilvl w:val="0"/>
          <w:numId w:val="2"/>
        </w:numPr>
        <w:spacing w:after="60" w:before="40"/>
      </w:pPr>
      <w:r>
        <w:rPr>
          <w:rFonts w:ascii="Arial" w:cs="Arial" w:eastAsia="Arial" w:hAnsi="Arial"/>
          <w:color w:val="333333"/>
          <w:sz w:val="20"/>
          <w:szCs w:val="20"/>
        </w:rPr>
        <w:t xml:space="preserve">errorCorrection: 'L' | 'M' | 'Q' | 'H'</w:t>
      </w:r>
    </w:p>
    <w:p>
      <w:pPr>
        <w:pStyle w:val="Heading3"/>
        <w:spacing w:after="80" w:before="200"/>
      </w:pPr>
      <w:r>
        <w:rPr>
          <w:rFonts w:ascii="Arial" w:cs="Arial" w:eastAsia="Arial" w:hAnsi="Arial"/>
          <w:b/>
          <w:bCs/>
          <w:color w:val="444441"/>
          <w:sz w:val="22"/>
          <w:szCs w:val="22"/>
        </w:rPr>
        <w:t xml:space="preserve">Text element</w:t>
      </w:r>
    </w:p>
    <w:p>
      <w:pPr>
        <w:pStyle w:val="ListParagraph"/>
        <w:numPr>
          <w:ilvl w:val="0"/>
          <w:numId w:val="2"/>
        </w:numPr>
        <w:spacing w:after="60" w:before="40"/>
      </w:pPr>
      <w:r>
        <w:rPr>
          <w:rFonts w:ascii="Arial" w:cs="Arial" w:eastAsia="Arial" w:hAnsi="Arial"/>
          <w:color w:val="333333"/>
          <w:sz w:val="20"/>
          <w:szCs w:val="20"/>
        </w:rPr>
        <w:t xml:space="preserve">dataSource: 'static' | 'csv_column'</w:t>
      </w:r>
    </w:p>
    <w:p>
      <w:pPr>
        <w:pStyle w:val="ListParagraph"/>
        <w:numPr>
          <w:ilvl w:val="0"/>
          <w:numId w:val="2"/>
        </w:numPr>
        <w:spacing w:after="60" w:before="40"/>
      </w:pPr>
      <w:r>
        <w:rPr>
          <w:rFonts w:ascii="Arial" w:cs="Arial" w:eastAsia="Arial" w:hAnsi="Arial"/>
          <w:color w:val="333333"/>
          <w:sz w:val="20"/>
          <w:szCs w:val="20"/>
        </w:rPr>
        <w:t xml:space="preserve">staticText: string (for static text or fallback)</w:t>
      </w:r>
    </w:p>
    <w:p>
      <w:pPr>
        <w:pStyle w:val="ListParagraph"/>
        <w:numPr>
          <w:ilvl w:val="0"/>
          <w:numId w:val="2"/>
        </w:numPr>
        <w:spacing w:after="60" w:before="40"/>
      </w:pPr>
      <w:r>
        <w:rPr>
          <w:rFonts w:ascii="Arial" w:cs="Arial" w:eastAsia="Arial" w:hAnsi="Arial"/>
          <w:color w:val="333333"/>
          <w:sz w:val="20"/>
          <w:szCs w:val="20"/>
        </w:rPr>
        <w:t xml:space="preserve">csvColumn: string</w:t>
      </w:r>
    </w:p>
    <w:p>
      <w:pPr>
        <w:pStyle w:val="ListParagraph"/>
        <w:numPr>
          <w:ilvl w:val="0"/>
          <w:numId w:val="2"/>
        </w:numPr>
        <w:spacing w:after="60" w:before="40"/>
      </w:pPr>
      <w:r>
        <w:rPr>
          <w:rFonts w:ascii="Arial" w:cs="Arial" w:eastAsia="Arial" w:hAnsi="Arial"/>
          <w:color w:val="333333"/>
          <w:sz w:val="20"/>
          <w:szCs w:val="20"/>
        </w:rPr>
        <w:t xml:space="preserve">fontSize: number (pt)</w:t>
      </w:r>
    </w:p>
    <w:p>
      <w:pPr>
        <w:pStyle w:val="ListParagraph"/>
        <w:numPr>
          <w:ilvl w:val="0"/>
          <w:numId w:val="2"/>
        </w:numPr>
        <w:spacing w:after="60" w:before="40"/>
      </w:pPr>
      <w:r>
        <w:rPr>
          <w:rFonts w:ascii="Arial" w:cs="Arial" w:eastAsia="Arial" w:hAnsi="Arial"/>
          <w:color w:val="333333"/>
          <w:sz w:val="20"/>
          <w:szCs w:val="20"/>
        </w:rPr>
        <w:t xml:space="preserve">fontFamily: string</w:t>
      </w:r>
    </w:p>
    <w:p>
      <w:pPr>
        <w:pStyle w:val="ListParagraph"/>
        <w:numPr>
          <w:ilvl w:val="0"/>
          <w:numId w:val="2"/>
        </w:numPr>
        <w:spacing w:after="60" w:before="40"/>
      </w:pPr>
      <w:r>
        <w:rPr>
          <w:rFonts w:ascii="Arial" w:cs="Arial" w:eastAsia="Arial" w:hAnsi="Arial"/>
          <w:color w:val="333333"/>
          <w:sz w:val="20"/>
          <w:szCs w:val="20"/>
        </w:rPr>
        <w:t xml:space="preserve">fontWeight: 'normal' | 'bold'</w:t>
      </w:r>
    </w:p>
    <w:p>
      <w:pPr>
        <w:pStyle w:val="ListParagraph"/>
        <w:numPr>
          <w:ilvl w:val="0"/>
          <w:numId w:val="2"/>
        </w:numPr>
        <w:spacing w:after="60" w:before="40"/>
      </w:pPr>
      <w:r>
        <w:rPr>
          <w:rFonts w:ascii="Arial" w:cs="Arial" w:eastAsia="Arial" w:hAnsi="Arial"/>
          <w:color w:val="333333"/>
          <w:sz w:val="20"/>
          <w:szCs w:val="20"/>
        </w:rPr>
        <w:t xml:space="preserve">color: hex string</w:t>
      </w:r>
    </w:p>
    <w:p>
      <w:pPr>
        <w:pStyle w:val="ListParagraph"/>
        <w:numPr>
          <w:ilvl w:val="0"/>
          <w:numId w:val="2"/>
        </w:numPr>
        <w:spacing w:after="60" w:before="40"/>
      </w:pPr>
      <w:r>
        <w:rPr>
          <w:rFonts w:ascii="Arial" w:cs="Arial" w:eastAsia="Arial" w:hAnsi="Arial"/>
          <w:color w:val="333333"/>
          <w:sz w:val="20"/>
          <w:szCs w:val="20"/>
        </w:rPr>
        <w:t xml:space="preserve">align: 'left' | 'center' | 'right'</w:t>
      </w:r>
    </w:p>
    <w:p>
      <w:pPr>
        <w:pStyle w:val="ListParagraph"/>
        <w:numPr>
          <w:ilvl w:val="0"/>
          <w:numId w:val="2"/>
        </w:numPr>
        <w:spacing w:after="60" w:before="40"/>
      </w:pPr>
      <w:r>
        <w:rPr>
          <w:rFonts w:ascii="Arial" w:cs="Arial" w:eastAsia="Arial" w:hAnsi="Arial"/>
          <w:color w:val="333333"/>
          <w:sz w:val="20"/>
          <w:szCs w:val="20"/>
        </w:rPr>
        <w:t xml:space="preserve">maxChars: number | null (if set, truncates with '...' at this character count)</w:t>
      </w:r>
    </w:p>
    <w:p>
      <w:pPr>
        <w:pStyle w:val="ListParagraph"/>
        <w:numPr>
          <w:ilvl w:val="0"/>
          <w:numId w:val="2"/>
        </w:numPr>
        <w:spacing w:after="60" w:before="40"/>
      </w:pPr>
      <w:r>
        <w:rPr>
          <w:rFonts w:ascii="Arial" w:cs="Arial" w:eastAsia="Arial" w:hAnsi="Arial"/>
          <w:color w:val="333333"/>
          <w:sz w:val="20"/>
          <w:szCs w:val="20"/>
        </w:rPr>
        <w:t xml:space="preserve">language: string | null (hint for font fallback selection)</w:t>
      </w:r>
    </w:p>
    <w:p>
      <w:pPr>
        <w:pStyle w:val="Heading3"/>
        <w:spacing w:after="80" w:before="200"/>
      </w:pPr>
      <w:r>
        <w:rPr>
          <w:rFonts w:ascii="Arial" w:cs="Arial" w:eastAsia="Arial" w:hAnsi="Arial"/>
          <w:b/>
          <w:bCs/>
          <w:color w:val="444441"/>
          <w:sz w:val="22"/>
          <w:szCs w:val="22"/>
        </w:rPr>
        <w:t xml:space="preserve">Date element</w:t>
      </w:r>
    </w:p>
    <w:p>
      <w:pPr>
        <w:pStyle w:val="ListParagraph"/>
        <w:numPr>
          <w:ilvl w:val="0"/>
          <w:numId w:val="2"/>
        </w:numPr>
        <w:spacing w:after="60" w:before="40"/>
      </w:pPr>
      <w:r>
        <w:rPr>
          <w:rFonts w:ascii="Arial" w:cs="Arial" w:eastAsia="Arial" w:hAnsi="Arial"/>
          <w:color w:val="333333"/>
          <w:sz w:val="20"/>
          <w:szCs w:val="20"/>
        </w:rPr>
        <w:t xml:space="preserve">mode: 'blank' | 'today' | 'csv_column' | 'static'</w:t>
      </w:r>
    </w:p>
    <w:p>
      <w:pPr>
        <w:pStyle w:val="ListParagraph"/>
        <w:numPr>
          <w:ilvl w:val="0"/>
          <w:numId w:val="2"/>
        </w:numPr>
        <w:spacing w:after="60" w:before="40"/>
      </w:pPr>
      <w:r>
        <w:rPr>
          <w:rFonts w:ascii="Arial" w:cs="Arial" w:eastAsia="Arial" w:hAnsi="Arial"/>
          <w:color w:val="333333"/>
          <w:sz w:val="20"/>
          <w:szCs w:val="20"/>
        </w:rPr>
        <w:t xml:space="preserve">csvColumn: string (used when mode = csv_column)</w:t>
      </w:r>
    </w:p>
    <w:p>
      <w:pPr>
        <w:pStyle w:val="ListParagraph"/>
        <w:numPr>
          <w:ilvl w:val="0"/>
          <w:numId w:val="2"/>
        </w:numPr>
        <w:spacing w:after="60" w:before="40"/>
      </w:pPr>
      <w:r>
        <w:rPr>
          <w:rFonts w:ascii="Arial" w:cs="Arial" w:eastAsia="Arial" w:hAnsi="Arial"/>
          <w:color w:val="333333"/>
          <w:sz w:val="20"/>
          <w:szCs w:val="20"/>
        </w:rPr>
        <w:t xml:space="preserve">staticDate: string (used when mode = static)</w:t>
      </w:r>
    </w:p>
    <w:p>
      <w:pPr>
        <w:pStyle w:val="ListParagraph"/>
        <w:numPr>
          <w:ilvl w:val="0"/>
          <w:numId w:val="2"/>
        </w:numPr>
        <w:spacing w:after="60" w:before="40"/>
      </w:pPr>
      <w:r>
        <w:rPr>
          <w:rFonts w:ascii="Arial" w:cs="Arial" w:eastAsia="Arial" w:hAnsi="Arial"/>
          <w:color w:val="333333"/>
          <w:sz w:val="20"/>
          <w:szCs w:val="20"/>
        </w:rPr>
        <w:t xml:space="preserve">format: string (e.g. 'DD/MM/YYYY')</w:t>
      </w:r>
    </w:p>
    <w:p>
      <w:pPr>
        <w:pStyle w:val="ListParagraph"/>
        <w:numPr>
          <w:ilvl w:val="0"/>
          <w:numId w:val="2"/>
        </w:numPr>
        <w:spacing w:after="60" w:before="40"/>
      </w:pPr>
      <w:r>
        <w:rPr>
          <w:rFonts w:ascii="Arial" w:cs="Arial" w:eastAsia="Arial" w:hAnsi="Arial"/>
          <w:color w:val="333333"/>
          <w:sz w:val="20"/>
          <w:szCs w:val="20"/>
        </w:rPr>
        <w:t xml:space="preserve">labelText: string (e.g. 'วันที่ผลิต' or 'Registered Date')</w:t>
      </w:r>
    </w:p>
    <w:p>
      <w:pPr>
        <w:pStyle w:val="ListParagraph"/>
        <w:numPr>
          <w:ilvl w:val="0"/>
          <w:numId w:val="2"/>
        </w:numPr>
        <w:spacing w:after="60" w:before="40"/>
      </w:pPr>
      <w:r>
        <w:rPr>
          <w:rFonts w:ascii="Arial" w:cs="Arial" w:eastAsia="Arial" w:hAnsi="Arial"/>
          <w:color w:val="333333"/>
          <w:sz w:val="20"/>
          <w:szCs w:val="20"/>
        </w:rPr>
        <w:t xml:space="preserve">showDottedLine: boolean</w:t>
      </w:r>
    </w:p>
    <w:p>
      <w:pPr>
        <w:pStyle w:val="ListParagraph"/>
        <w:numPr>
          <w:ilvl w:val="0"/>
          <w:numId w:val="2"/>
        </w:numPr>
        <w:spacing w:after="60" w:before="40"/>
      </w:pPr>
      <w:r>
        <w:rPr>
          <w:rFonts w:ascii="Arial" w:cs="Arial" w:eastAsia="Arial" w:hAnsi="Arial"/>
          <w:color w:val="333333"/>
          <w:sz w:val="20"/>
          <w:szCs w:val="20"/>
        </w:rPr>
        <w:t xml:space="preserve">fontSize, fontFamily, color: same as text element</w:t>
      </w:r>
    </w:p>
    <w:p>
      <w:pPr>
        <w:pStyle w:val="Heading3"/>
        <w:spacing w:after="80" w:before="200"/>
      </w:pPr>
      <w:r>
        <w:rPr>
          <w:rFonts w:ascii="Arial" w:cs="Arial" w:eastAsia="Arial" w:hAnsi="Arial"/>
          <w:b/>
          <w:bCs/>
          <w:color w:val="444441"/>
          <w:sz w:val="22"/>
          <w:szCs w:val="22"/>
        </w:rPr>
        <w:t xml:space="preserve">Color bar element</w:t>
      </w:r>
    </w:p>
    <w:p>
      <w:pPr>
        <w:pStyle w:val="ListParagraph"/>
        <w:numPr>
          <w:ilvl w:val="0"/>
          <w:numId w:val="2"/>
        </w:numPr>
        <w:spacing w:after="60" w:before="40"/>
      </w:pPr>
      <w:r>
        <w:rPr>
          <w:rFonts w:ascii="Arial" w:cs="Arial" w:eastAsia="Arial" w:hAnsi="Arial"/>
          <w:color w:val="333333"/>
          <w:sz w:val="20"/>
          <w:szCs w:val="20"/>
        </w:rPr>
        <w:t xml:space="preserve">color: hex string (defaults to brand.color)</w:t>
      </w:r>
    </w:p>
    <w:p>
      <w:pPr>
        <w:pStyle w:val="ListParagraph"/>
        <w:numPr>
          <w:ilvl w:val="0"/>
          <w:numId w:val="2"/>
        </w:numPr>
        <w:spacing w:after="60" w:before="40"/>
      </w:pPr>
      <w:r>
        <w:rPr>
          <w:rFonts w:ascii="Arial" w:cs="Arial" w:eastAsia="Arial" w:hAnsi="Arial"/>
          <w:color w:val="333333"/>
          <w:sz w:val="20"/>
          <w:szCs w:val="20"/>
        </w:rPr>
        <w:t xml:space="preserve">position: 'top' | 'bottom' | 'left' | 'right' | 'free'</w:t>
      </w:r>
    </w:p>
    <w:p>
      <w:pPr>
        <w:pStyle w:val="Heading3"/>
        <w:spacing w:after="80" w:before="200"/>
      </w:pPr>
      <w:r>
        <w:rPr>
          <w:rFonts w:ascii="Arial" w:cs="Arial" w:eastAsia="Arial" w:hAnsi="Arial"/>
          <w:b/>
          <w:bCs/>
          <w:color w:val="444441"/>
          <w:sz w:val="22"/>
          <w:szCs w:val="22"/>
        </w:rPr>
        <w:t xml:space="preserve">Strip element</w:t>
      </w:r>
    </w:p>
    <w:p>
      <w:pPr>
        <w:pStyle w:val="ListParagraph"/>
        <w:numPr>
          <w:ilvl w:val="0"/>
          <w:numId w:val="2"/>
        </w:numPr>
        <w:spacing w:after="60" w:before="40"/>
      </w:pPr>
      <w:r>
        <w:rPr>
          <w:rFonts w:ascii="Arial" w:cs="Arial" w:eastAsia="Arial" w:hAnsi="Arial"/>
          <w:color w:val="333333"/>
          <w:sz w:val="20"/>
          <w:szCs w:val="20"/>
        </w:rPr>
        <w:t xml:space="preserve">dataSource: 'static' | 'csv_column'</w:t>
      </w:r>
    </w:p>
    <w:p>
      <w:pPr>
        <w:pStyle w:val="ListParagraph"/>
        <w:numPr>
          <w:ilvl w:val="0"/>
          <w:numId w:val="2"/>
        </w:numPr>
        <w:spacing w:after="60" w:before="40"/>
      </w:pPr>
      <w:r>
        <w:rPr>
          <w:rFonts w:ascii="Arial" w:cs="Arial" w:eastAsia="Arial" w:hAnsi="Arial"/>
          <w:color w:val="333333"/>
          <w:sz w:val="20"/>
          <w:szCs w:val="20"/>
        </w:rPr>
        <w:t xml:space="preserve">staticText: string (e.g. '1 UNIT OF {product_name}')</w:t>
      </w:r>
    </w:p>
    <w:p>
      <w:pPr>
        <w:pStyle w:val="ListParagraph"/>
        <w:numPr>
          <w:ilvl w:val="0"/>
          <w:numId w:val="2"/>
        </w:numPr>
        <w:spacing w:after="60" w:before="40"/>
      </w:pPr>
      <w:r>
        <w:rPr>
          <w:rFonts w:ascii="Arial" w:cs="Arial" w:eastAsia="Arial" w:hAnsi="Arial"/>
          <w:color w:val="333333"/>
          <w:sz w:val="20"/>
          <w:szCs w:val="20"/>
        </w:rPr>
        <w:t xml:space="preserve">csvColumn: string</w:t>
      </w:r>
    </w:p>
    <w:p>
      <w:pPr>
        <w:pStyle w:val="ListParagraph"/>
        <w:numPr>
          <w:ilvl w:val="0"/>
          <w:numId w:val="2"/>
        </w:numPr>
        <w:spacing w:after="60" w:before="40"/>
      </w:pPr>
      <w:r>
        <w:rPr>
          <w:rFonts w:ascii="Arial" w:cs="Arial" w:eastAsia="Arial" w:hAnsi="Arial"/>
          <w:color w:val="333333"/>
          <w:sz w:val="20"/>
          <w:szCs w:val="20"/>
        </w:rPr>
        <w:t xml:space="preserve">unitWord: string (SET | UNIT | PCS | PACK | custom)</w:t>
      </w:r>
    </w:p>
    <w:p>
      <w:pPr>
        <w:pStyle w:val="ListParagraph"/>
        <w:numPr>
          <w:ilvl w:val="0"/>
          <w:numId w:val="2"/>
        </w:numPr>
        <w:spacing w:after="60" w:before="40"/>
      </w:pPr>
      <w:r>
        <w:rPr>
          <w:rFonts w:ascii="Arial" w:cs="Arial" w:eastAsia="Arial" w:hAnsi="Arial"/>
          <w:color w:val="333333"/>
          <w:sz w:val="20"/>
          <w:szCs w:val="20"/>
        </w:rPr>
        <w:t xml:space="preserve">unitQtySource: 'static' | 'csv_column'</w:t>
      </w:r>
    </w:p>
    <w:p>
      <w:pPr>
        <w:pStyle w:val="ListParagraph"/>
        <w:numPr>
          <w:ilvl w:val="0"/>
          <w:numId w:val="2"/>
        </w:numPr>
        <w:spacing w:after="60" w:before="40"/>
      </w:pPr>
      <w:r>
        <w:rPr>
          <w:rFonts w:ascii="Arial" w:cs="Arial" w:eastAsia="Arial" w:hAnsi="Arial"/>
          <w:color w:val="333333"/>
          <w:sz w:val="20"/>
          <w:szCs w:val="20"/>
        </w:rPr>
        <w:t xml:space="preserve">unitQtyStatic: number</w:t>
      </w:r>
    </w:p>
    <w:p>
      <w:pPr>
        <w:pStyle w:val="ListParagraph"/>
        <w:numPr>
          <w:ilvl w:val="0"/>
          <w:numId w:val="2"/>
        </w:numPr>
        <w:spacing w:after="60" w:before="40"/>
      </w:pPr>
      <w:r>
        <w:rPr>
          <w:rFonts w:ascii="Arial" w:cs="Arial" w:eastAsia="Arial" w:hAnsi="Arial"/>
          <w:color w:val="333333"/>
          <w:sz w:val="20"/>
          <w:szCs w:val="20"/>
        </w:rPr>
        <w:t xml:space="preserve">unitQtyCsvColumn: string</w:t>
      </w:r>
    </w:p>
    <w:p>
      <w:pPr>
        <w:pStyle w:val="ListParagraph"/>
        <w:numPr>
          <w:ilvl w:val="0"/>
          <w:numId w:val="2"/>
        </w:numPr>
        <w:spacing w:after="60" w:before="40"/>
      </w:pPr>
      <w:r>
        <w:rPr>
          <w:rFonts w:ascii="Arial" w:cs="Arial" w:eastAsia="Arial" w:hAnsi="Arial"/>
          <w:color w:val="333333"/>
          <w:sz w:val="20"/>
          <w:szCs w:val="20"/>
        </w:rPr>
        <w:t xml:space="preserve">textAlign: 'left' | 'center' | 'right'</w:t>
      </w:r>
    </w:p>
    <w:p>
      <w:pPr>
        <w:pStyle w:val="ListParagraph"/>
        <w:numPr>
          <w:ilvl w:val="0"/>
          <w:numId w:val="2"/>
        </w:numPr>
        <w:spacing w:after="60" w:before="40"/>
      </w:pPr>
      <w:r>
        <w:rPr>
          <w:rFonts w:ascii="Arial" w:cs="Arial" w:eastAsia="Arial" w:hAnsi="Arial"/>
          <w:color w:val="333333"/>
          <w:sz w:val="20"/>
          <w:szCs w:val="20"/>
        </w:rPr>
        <w:t xml:space="preserve">borderColor: hex</w:t>
      </w:r>
    </w:p>
    <w:p>
      <w:pPr>
        <w:pStyle w:val="ListParagraph"/>
        <w:numPr>
          <w:ilvl w:val="0"/>
          <w:numId w:val="2"/>
        </w:numPr>
        <w:spacing w:after="60" w:before="40"/>
      </w:pPr>
      <w:r>
        <w:rPr>
          <w:rFonts w:ascii="Arial" w:cs="Arial" w:eastAsia="Arial" w:hAnsi="Arial"/>
          <w:color w:val="333333"/>
          <w:sz w:val="20"/>
          <w:szCs w:val="20"/>
        </w:rPr>
        <w:t xml:space="preserve">fillColor: hex</w:t>
      </w:r>
    </w:p>
    <w:p>
      <w:pPr>
        <w:pStyle w:val="ListParagraph"/>
        <w:numPr>
          <w:ilvl w:val="0"/>
          <w:numId w:val="2"/>
        </w:numPr>
        <w:spacing w:after="60" w:before="40"/>
      </w:pPr>
      <w:r>
        <w:rPr>
          <w:rFonts w:ascii="Arial" w:cs="Arial" w:eastAsia="Arial" w:hAnsi="Arial"/>
          <w:color w:val="333333"/>
          <w:sz w:val="20"/>
          <w:szCs w:val="20"/>
        </w:rPr>
        <w:t xml:space="preserve">textColor: hex</w:t>
      </w:r>
    </w:p>
    <w:p>
      <w:pPr>
        <w:pStyle w:val="ListParagraph"/>
        <w:numPr>
          <w:ilvl w:val="0"/>
          <w:numId w:val="2"/>
        </w:numPr>
        <w:spacing w:after="60" w:before="40"/>
      </w:pPr>
      <w:r>
        <w:rPr>
          <w:rFonts w:ascii="Arial" w:cs="Arial" w:eastAsia="Arial" w:hAnsi="Arial"/>
          <w:color w:val="333333"/>
          <w:sz w:val="20"/>
          <w:szCs w:val="20"/>
        </w:rPr>
        <w:t xml:space="preserve">fontSize: number</w:t>
      </w:r>
    </w:p>
    <w:p>
      <w:pPr>
        <w:pStyle w:val="Heading3"/>
        <w:spacing w:after="80" w:before="200"/>
      </w:pPr>
      <w:r>
        <w:rPr>
          <w:rFonts w:ascii="Arial" w:cs="Arial" w:eastAsia="Arial" w:hAnsi="Arial"/>
          <w:b/>
          <w:bCs/>
          <w:color w:val="444441"/>
          <w:sz w:val="22"/>
          <w:szCs w:val="22"/>
        </w:rPr>
        <w:t xml:space="preserve">Cert badge element</w:t>
      </w:r>
    </w:p>
    <w:p>
      <w:pPr>
        <w:pStyle w:val="ListParagraph"/>
        <w:numPr>
          <w:ilvl w:val="0"/>
          <w:numId w:val="2"/>
        </w:numPr>
        <w:spacing w:after="60" w:before="40"/>
      </w:pPr>
      <w:r>
        <w:rPr>
          <w:rFonts w:ascii="Arial" w:cs="Arial" w:eastAsia="Arial" w:hAnsi="Arial"/>
          <w:color w:val="333333"/>
          <w:sz w:val="20"/>
          <w:szCs w:val="20"/>
        </w:rPr>
        <w:t xml:space="preserve">assetPath: string (path to PNG in data/assets/)</w:t>
      </w:r>
    </w:p>
    <w:p>
      <w:pPr>
        <w:pStyle w:val="ListParagraph"/>
        <w:numPr>
          <w:ilvl w:val="0"/>
          <w:numId w:val="2"/>
        </w:numPr>
        <w:spacing w:after="60" w:before="40"/>
      </w:pPr>
      <w:r>
        <w:rPr>
          <w:rFonts w:ascii="Arial" w:cs="Arial" w:eastAsia="Arial" w:hAnsi="Arial"/>
          <w:color w:val="333333"/>
          <w:sz w:val="20"/>
          <w:szCs w:val="20"/>
        </w:rPr>
        <w:t xml:space="preserve">objectFit: 'contain' | 'fill'</w:t>
      </w:r>
    </w:p>
    <w:p>
      <w:pPr>
        <w:pStyle w:val="Heading3"/>
        <w:spacing w:after="80" w:before="200"/>
      </w:pPr>
      <w:r>
        <w:rPr>
          <w:rFonts w:ascii="Arial" w:cs="Arial" w:eastAsia="Arial" w:hAnsi="Arial"/>
          <w:b/>
          <w:bCs/>
          <w:color w:val="444441"/>
          <w:sz w:val="22"/>
          <w:szCs w:val="22"/>
        </w:rPr>
        <w:t xml:space="preserve">Image element (product photo)</w:t>
      </w:r>
    </w:p>
    <w:p>
      <w:pPr>
        <w:pStyle w:val="ListParagraph"/>
        <w:numPr>
          <w:ilvl w:val="0"/>
          <w:numId w:val="2"/>
        </w:numPr>
        <w:spacing w:after="60" w:before="40"/>
      </w:pPr>
      <w:r>
        <w:rPr>
          <w:rFonts w:ascii="Arial" w:cs="Arial" w:eastAsia="Arial" w:hAnsi="Arial"/>
          <w:color w:val="333333"/>
          <w:sz w:val="20"/>
          <w:szCs w:val="20"/>
        </w:rPr>
        <w:t xml:space="preserve">dataSource: 'static_asset' | 'csv_column_path'</w:t>
      </w:r>
    </w:p>
    <w:p>
      <w:pPr>
        <w:pStyle w:val="ListParagraph"/>
        <w:numPr>
          <w:ilvl w:val="0"/>
          <w:numId w:val="2"/>
        </w:numPr>
        <w:spacing w:after="60" w:before="40"/>
      </w:pPr>
      <w:r>
        <w:rPr>
          <w:rFonts w:ascii="Arial" w:cs="Arial" w:eastAsia="Arial" w:hAnsi="Arial"/>
          <w:color w:val="333333"/>
          <w:sz w:val="20"/>
          <w:szCs w:val="20"/>
        </w:rPr>
        <w:t xml:space="preserve">assetPath: string (static, or default if CSV column is empty)</w:t>
      </w:r>
    </w:p>
    <w:p>
      <w:pPr>
        <w:pStyle w:val="ListParagraph"/>
        <w:numPr>
          <w:ilvl w:val="0"/>
          <w:numId w:val="2"/>
        </w:numPr>
        <w:spacing w:after="60" w:before="40"/>
      </w:pPr>
      <w:r>
        <w:rPr>
          <w:rFonts w:ascii="Arial" w:cs="Arial" w:eastAsia="Arial" w:hAnsi="Arial"/>
          <w:color w:val="333333"/>
          <w:sz w:val="20"/>
          <w:szCs w:val="20"/>
        </w:rPr>
        <w:t xml:space="preserve">csvColumn: string (column containing path or filename)</w:t>
      </w:r>
    </w:p>
    <w:p>
      <w:pPr>
        <w:pStyle w:val="ListParagraph"/>
        <w:numPr>
          <w:ilvl w:val="0"/>
          <w:numId w:val="2"/>
        </w:numPr>
        <w:spacing w:after="60" w:before="40"/>
      </w:pPr>
      <w:r>
        <w:rPr>
          <w:rFonts w:ascii="Arial" w:cs="Arial" w:eastAsia="Arial" w:hAnsi="Arial"/>
          <w:color w:val="333333"/>
          <w:sz w:val="20"/>
          <w:szCs w:val="20"/>
        </w:rPr>
        <w:t xml:space="preserve">objectFit: 'contain' | 'cover' | 'fill'</w:t>
      </w:r>
    </w:p>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4. UI Screens &amp; Flows</w:t>
      </w:r>
    </w:p>
    <w:p>
      <w:pPr>
        <w:pStyle w:val="Heading2"/>
        <w:spacing w:after="120" w:before="280"/>
      </w:pPr>
      <w:r>
        <w:rPr>
          <w:rFonts w:ascii="Arial" w:cs="Arial" w:eastAsia="Arial" w:hAnsi="Arial"/>
          <w:b/>
          <w:bCs/>
          <w:color w:val="534AB7"/>
          <w:sz w:val="26"/>
          <w:szCs w:val="26"/>
        </w:rPr>
        <w:t xml:space="preserve">4.1 App Shell</w:t>
      </w:r>
    </w:p>
    <w:p>
      <w:pPr>
        <w:spacing w:after="100" w:before="40"/>
      </w:pPr>
      <w:r>
        <w:rPr>
          <w:rFonts w:ascii="Arial" w:cs="Arial" w:eastAsia="Arial" w:hAnsi="Arial"/>
          <w:color w:val="333333"/>
          <w:sz w:val="20"/>
          <w:szCs w:val="20"/>
        </w:rPr>
        <w:t xml:space="preserve">The app uses a persistent sidebar navigation and a main content area. The sidebar is always visible. Theme follows system mode (light/dark/system) configurable in Settings.</w:t>
      </w:r>
    </w:p>
    <w:p>
      <w:pPr>
        <w:pStyle w:val="Heading3"/>
        <w:spacing w:after="80" w:before="200"/>
      </w:pPr>
      <w:r>
        <w:rPr>
          <w:rFonts w:ascii="Arial" w:cs="Arial" w:eastAsia="Arial" w:hAnsi="Arial"/>
          <w:b/>
          <w:bCs/>
          <w:color w:val="444441"/>
          <w:sz w:val="22"/>
          <w:szCs w:val="22"/>
        </w:rPr>
        <w:t xml:space="preserve">Sidebar nav items (in order)</w:t>
      </w:r>
    </w:p>
    <w:p>
      <w:pPr>
        <w:pStyle w:val="ListParagraph"/>
        <w:numPr>
          <w:ilvl w:val="0"/>
          <w:numId w:val="2"/>
        </w:numPr>
        <w:spacing w:after="60" w:before="40"/>
      </w:pPr>
      <w:r>
        <w:rPr>
          <w:rFonts w:ascii="Arial" w:cs="Arial" w:eastAsia="Arial" w:hAnsi="Arial"/>
          <w:color w:val="333333"/>
          <w:sz w:val="20"/>
          <w:szCs w:val="20"/>
        </w:rPr>
        <w:t xml:space="preserve">Dashboard (ti-layout-dashboard)</w:t>
      </w:r>
    </w:p>
    <w:p>
      <w:pPr>
        <w:pStyle w:val="ListParagraph"/>
        <w:numPr>
          <w:ilvl w:val="0"/>
          <w:numId w:val="2"/>
        </w:numPr>
        <w:spacing w:after="60" w:before="40"/>
      </w:pPr>
      <w:r>
        <w:rPr>
          <w:rFonts w:ascii="Arial" w:cs="Arial" w:eastAsia="Arial" w:hAnsi="Arial"/>
          <w:color w:val="333333"/>
          <w:sz w:val="20"/>
          <w:szCs w:val="20"/>
        </w:rPr>
        <w:t xml:space="preserve">Brands (ti-building-store) — badge showing brand count</w:t>
      </w:r>
    </w:p>
    <w:p>
      <w:pPr>
        <w:pStyle w:val="ListParagraph"/>
        <w:numPr>
          <w:ilvl w:val="0"/>
          <w:numId w:val="2"/>
        </w:numPr>
        <w:spacing w:after="60" w:before="40"/>
      </w:pPr>
      <w:r>
        <w:rPr>
          <w:rFonts w:ascii="Arial" w:cs="Arial" w:eastAsia="Arial" w:hAnsi="Arial"/>
          <w:color w:val="333333"/>
          <w:sz w:val="20"/>
          <w:szCs w:val="20"/>
        </w:rPr>
        <w:t xml:space="preserve">Templates (ti-template) — badge showing template count</w:t>
      </w:r>
    </w:p>
    <w:p>
      <w:pPr>
        <w:pStyle w:val="ListParagraph"/>
        <w:numPr>
          <w:ilvl w:val="0"/>
          <w:numId w:val="2"/>
        </w:numPr>
        <w:spacing w:after="60" w:before="40"/>
      </w:pPr>
      <w:r>
        <w:rPr>
          <w:rFonts w:ascii="Arial" w:cs="Arial" w:eastAsia="Arial" w:hAnsi="Arial"/>
          <w:color w:val="333333"/>
          <w:sz w:val="20"/>
          <w:szCs w:val="20"/>
        </w:rPr>
        <w:t xml:space="preserve">[section divider: Production]</w:t>
      </w:r>
    </w:p>
    <w:p>
      <w:pPr>
        <w:pStyle w:val="ListParagraph"/>
        <w:numPr>
          <w:ilvl w:val="0"/>
          <w:numId w:val="2"/>
        </w:numPr>
        <w:spacing w:after="60" w:before="40"/>
      </w:pPr>
      <w:r>
        <w:rPr>
          <w:rFonts w:ascii="Arial" w:cs="Arial" w:eastAsia="Arial" w:hAnsi="Arial"/>
          <w:color w:val="333333"/>
          <w:sz w:val="20"/>
          <w:szCs w:val="20"/>
        </w:rPr>
        <w:t xml:space="preserve">Data &amp; Import (ti-database-import)</w:t>
      </w:r>
    </w:p>
    <w:p>
      <w:pPr>
        <w:pStyle w:val="ListParagraph"/>
        <w:numPr>
          <w:ilvl w:val="0"/>
          <w:numId w:val="2"/>
        </w:numPr>
        <w:spacing w:after="60" w:before="40"/>
      </w:pPr>
      <w:r>
        <w:rPr>
          <w:rFonts w:ascii="Arial" w:cs="Arial" w:eastAsia="Arial" w:hAnsi="Arial"/>
          <w:color w:val="333333"/>
          <w:sz w:val="20"/>
          <w:szCs w:val="20"/>
        </w:rPr>
        <w:t xml:space="preserve">Generate (ti-wand)</w:t>
      </w:r>
    </w:p>
    <w:p>
      <w:pPr>
        <w:pStyle w:val="ListParagraph"/>
        <w:numPr>
          <w:ilvl w:val="0"/>
          <w:numId w:val="2"/>
        </w:numPr>
        <w:spacing w:after="60" w:before="40"/>
      </w:pPr>
      <w:r>
        <w:rPr>
          <w:rFonts w:ascii="Arial" w:cs="Arial" w:eastAsia="Arial" w:hAnsi="Arial"/>
          <w:color w:val="333333"/>
          <w:sz w:val="20"/>
          <w:szCs w:val="20"/>
        </w:rPr>
        <w:t xml:space="preserve">File Manager (ti-files)</w:t>
      </w:r>
    </w:p>
    <w:p>
      <w:pPr>
        <w:pStyle w:val="ListParagraph"/>
        <w:numPr>
          <w:ilvl w:val="0"/>
          <w:numId w:val="2"/>
        </w:numPr>
        <w:spacing w:after="60" w:before="40"/>
      </w:pPr>
      <w:r>
        <w:rPr>
          <w:rFonts w:ascii="Arial" w:cs="Arial" w:eastAsia="Arial" w:hAnsi="Arial"/>
          <w:color w:val="333333"/>
          <w:sz w:val="20"/>
          <w:szCs w:val="20"/>
        </w:rPr>
        <w:t xml:space="preserve">[section divider: System]</w:t>
      </w:r>
    </w:p>
    <w:p>
      <w:pPr>
        <w:pStyle w:val="ListParagraph"/>
        <w:numPr>
          <w:ilvl w:val="0"/>
          <w:numId w:val="2"/>
        </w:numPr>
        <w:spacing w:after="60" w:before="40"/>
      </w:pPr>
      <w:r>
        <w:rPr>
          <w:rFonts w:ascii="Arial" w:cs="Arial" w:eastAsia="Arial" w:hAnsi="Arial"/>
          <w:color w:val="333333"/>
          <w:sz w:val="20"/>
          <w:szCs w:val="20"/>
        </w:rPr>
        <w:t xml:space="preserve">Settings (ti-settings)</w:t>
      </w:r>
    </w:p>
    <w:p>
      <w:pPr>
        <w:pStyle w:val="ListParagraph"/>
        <w:numPr>
          <w:ilvl w:val="0"/>
          <w:numId w:val="2"/>
        </w:numPr>
        <w:spacing w:after="60" w:before="40"/>
      </w:pPr>
      <w:r>
        <w:rPr>
          <w:rFonts w:ascii="Arial" w:cs="Arial" w:eastAsia="Arial" w:hAnsi="Arial"/>
          <w:color w:val="333333"/>
          <w:sz w:val="20"/>
          <w:szCs w:val="20"/>
        </w:rPr>
        <w:t xml:space="preserve">[bottom, pinned] Support this app (ti-heart)</w:t>
      </w:r>
    </w:p>
    <w:p>
      <w:pPr>
        <w:pStyle w:val="Heading2"/>
        <w:spacing w:after="120" w:before="280"/>
      </w:pPr>
      <w:r>
        <w:rPr>
          <w:rFonts w:ascii="Arial" w:cs="Arial" w:eastAsia="Arial" w:hAnsi="Arial"/>
          <w:b/>
          <w:bCs/>
          <w:color w:val="534AB7"/>
          <w:sz w:val="26"/>
          <w:szCs w:val="26"/>
        </w:rPr>
        <w:t xml:space="preserve">4.2 Dashboard</w:t>
      </w:r>
    </w:p>
    <w:p>
      <w:pPr>
        <w:spacing w:after="100" w:before="40"/>
      </w:pPr>
      <w:r>
        <w:rPr>
          <w:rFonts w:ascii="Arial" w:cs="Arial" w:eastAsia="Arial" w:hAnsi="Arial"/>
          <w:color w:val="333333"/>
          <w:sz w:val="20"/>
          <w:szCs w:val="20"/>
        </w:rPr>
        <w:t xml:space="preserve">Stat cards (row of 4): Brands · SKUs · Labels generated (all time) · Time saved (estimated). Below: Recent brands list (last 5 edited, with template count + sizes). Recent activity log (last 10 events: imports, exports, new brands, duplicate SKU warnings). Soft donation nudge banner at bottom — always dismissible, reappears weekly.</w:t>
      </w:r>
    </w:p>
    <w:p>
      <w:pPr>
        <w:pBdr>
          <w:left w:val="single" w:color="633806" w:sz="12"/>
        </w:pBdr>
        <w:spacing w:after="100" w:before="80"/>
        <w:ind w:left="360"/>
      </w:pPr>
      <w:r>
        <w:rPr>
          <w:rFonts w:ascii="Arial" w:cs="Arial" w:eastAsia="Arial" w:hAnsi="Arial"/>
          <w:i/>
          <w:iCs/>
          <w:color w:val="555555"/>
          <w:sz w:val="18"/>
          <w:szCs w:val="18"/>
        </w:rPr>
        <w:t xml:space="preserve">Stat: 'Time saved' is estimated at 4 minutes per label (vs manual Canva method). This is configurable in Settings.</w:t>
      </w:r>
    </w:p>
    <w:p>
      <w:pPr>
        <w:pStyle w:val="Heading2"/>
        <w:spacing w:after="120" w:before="280"/>
      </w:pPr>
      <w:r>
        <w:rPr>
          <w:rFonts w:ascii="Arial" w:cs="Arial" w:eastAsia="Arial" w:hAnsi="Arial"/>
          <w:b/>
          <w:bCs/>
          <w:color w:val="534AB7"/>
          <w:sz w:val="26"/>
          <w:szCs w:val="26"/>
        </w:rPr>
        <w:t xml:space="preserve">4.3 Brand Management</w:t>
      </w:r>
    </w:p>
    <w:p>
      <w:pPr>
        <w:spacing w:after="100" w:before="40"/>
      </w:pPr>
      <w:r>
        <w:rPr>
          <w:rFonts w:ascii="Arial" w:cs="Arial" w:eastAsia="Arial" w:hAnsi="Arial"/>
          <w:color w:val="333333"/>
          <w:sz w:val="20"/>
          <w:szCs w:val="20"/>
        </w:rPr>
        <w:t xml:space="preserve">Top-level page with sub-tabs: Brands · Templates · Sticker sizes. The Brands sub-tab shows a searchable, filterable list of all brands. Each row shows: brand color dot, name, template count, assigned sizes, Preview and Edit buttons.</w:t>
      </w:r>
    </w:p>
    <w:p>
      <w:pPr>
        <w:pStyle w:val="Heading3"/>
        <w:spacing w:after="80" w:before="200"/>
      </w:pPr>
      <w:r>
        <w:rPr>
          <w:rFonts w:ascii="Arial" w:cs="Arial" w:eastAsia="Arial" w:hAnsi="Arial"/>
          <w:b/>
          <w:bCs/>
          <w:color w:val="444441"/>
          <w:sz w:val="22"/>
          <w:szCs w:val="22"/>
        </w:rPr>
        <w:t xml:space="preserve">New Brand Wizard (triggered by '+ Add brand')</w:t>
      </w:r>
    </w:p>
    <w:p>
      <w:pPr>
        <w:spacing w:after="100" w:before="40"/>
      </w:pPr>
      <w:r>
        <w:rPr>
          <w:rFonts w:ascii="Arial" w:cs="Arial" w:eastAsia="Arial" w:hAnsi="Arial"/>
          <w:color w:val="333333"/>
          <w:sz w:val="20"/>
          <w:szCs w:val="20"/>
        </w:rPr>
        <w:t xml:space="preserve">A multi-step wizard in a full-page overlay (not a modal, so there is no height constraint). Steps:</w:t>
      </w:r>
    </w:p>
    <w:p>
      <w:pPr>
        <w:pStyle w:val="ListParagraph"/>
        <w:numPr>
          <w:ilvl w:val="0"/>
          <w:numId w:val="3"/>
        </w:numPr>
        <w:spacing w:after="60" w:before="40"/>
      </w:pPr>
      <w:r>
        <w:rPr>
          <w:rFonts w:ascii="Arial" w:cs="Arial" w:eastAsia="Arial" w:hAnsi="Arial"/>
          <w:color w:val="333333"/>
          <w:sz w:val="20"/>
          <w:szCs w:val="20"/>
        </w:rPr>
        <w:t xml:space="preserve">Basic info — brand name, brand color picker, category (FMCG / Electronics / Hardware / Beauty / Other / Custom)</w:t>
      </w:r>
    </w:p>
    <w:p>
      <w:pPr>
        <w:pStyle w:val="ListParagraph"/>
        <w:numPr>
          <w:ilvl w:val="0"/>
          <w:numId w:val="3"/>
        </w:numPr>
        <w:spacing w:after="60" w:before="40"/>
      </w:pPr>
      <w:r>
        <w:rPr>
          <w:rFonts w:ascii="Arial" w:cs="Arial" w:eastAsia="Arial" w:hAnsi="Arial"/>
          <w:color w:val="333333"/>
          <w:sz w:val="20"/>
          <w:szCs w:val="20"/>
        </w:rPr>
        <w:t xml:space="preserve">Logo — upload PNG/SVG/JPG. Preview shown. Option to skip (uses placeholder).</w:t>
      </w:r>
    </w:p>
    <w:p>
      <w:pPr>
        <w:pStyle w:val="ListParagraph"/>
        <w:numPr>
          <w:ilvl w:val="0"/>
          <w:numId w:val="3"/>
        </w:numPr>
        <w:spacing w:after="60" w:before="40"/>
      </w:pPr>
      <w:r>
        <w:rPr>
          <w:rFonts w:ascii="Arial" w:cs="Arial" w:eastAsia="Arial" w:hAnsi="Arial"/>
          <w:color w:val="333333"/>
          <w:sz w:val="20"/>
          <w:szCs w:val="20"/>
        </w:rPr>
        <w:t xml:space="preserve">Identity — tagline, established year, default font (from bundled font list)</w:t>
      </w:r>
    </w:p>
    <w:p>
      <w:pPr>
        <w:pStyle w:val="ListParagraph"/>
        <w:numPr>
          <w:ilvl w:val="0"/>
          <w:numId w:val="3"/>
        </w:numPr>
        <w:spacing w:after="60" w:before="40"/>
      </w:pPr>
      <w:r>
        <w:rPr>
          <w:rFonts w:ascii="Arial" w:cs="Arial" w:eastAsia="Arial" w:hAnsi="Arial"/>
          <w:color w:val="333333"/>
          <w:sz w:val="20"/>
          <w:szCs w:val="20"/>
        </w:rPr>
        <w:t xml:space="preserve">Contact — website URL, address, phone, email, customer care label text</w:t>
      </w:r>
    </w:p>
    <w:p>
      <w:pPr>
        <w:pStyle w:val="ListParagraph"/>
        <w:numPr>
          <w:ilvl w:val="0"/>
          <w:numId w:val="3"/>
        </w:numPr>
        <w:spacing w:after="60" w:before="40"/>
      </w:pPr>
      <w:r>
        <w:rPr>
          <w:rFonts w:ascii="Arial" w:cs="Arial" w:eastAsia="Arial" w:hAnsi="Arial"/>
          <w:color w:val="333333"/>
          <w:sz w:val="20"/>
          <w:szCs w:val="20"/>
        </w:rPr>
        <w:t xml:space="preserve">Certifications — upload cert badge PNGs (multiple allowed). Each can be labelled.</w:t>
      </w:r>
    </w:p>
    <w:p>
      <w:pPr>
        <w:pStyle w:val="ListParagraph"/>
        <w:numPr>
          <w:ilvl w:val="0"/>
          <w:numId w:val="3"/>
        </w:numPr>
        <w:spacing w:after="60" w:before="40"/>
      </w:pPr>
      <w:r>
        <w:rPr>
          <w:rFonts w:ascii="Arial" w:cs="Arial" w:eastAsia="Arial" w:hAnsi="Arial"/>
          <w:color w:val="333333"/>
          <w:sz w:val="20"/>
          <w:szCs w:val="20"/>
        </w:rPr>
        <w:t xml:space="preserve">Review — summary card. Confirm or go back. On confirm, brand is created and user lands in the Template Designer for this brand with a blank canvas.</w:t>
      </w:r>
    </w:p>
    <w:p>
      <w:pPr>
        <w:pBdr>
          <w:left w:val="single" w:color="27500A" w:sz="12"/>
        </w:pBdr>
        <w:spacing w:after="100" w:before="80"/>
        <w:ind w:left="360"/>
      </w:pPr>
      <w:r>
        <w:rPr>
          <w:rFonts w:ascii="Arial" w:cs="Arial" w:eastAsia="Arial" w:hAnsi="Arial"/>
          <w:i/>
          <w:iCs/>
          <w:color w:val="555555"/>
          <w:sz w:val="18"/>
          <w:szCs w:val="18"/>
        </w:rPr>
        <w:t xml:space="preserve">A 'Demo Brand' exists by default with placeholder data. It cannot be deleted but can be hidden. It gives new users something to explore immediately.</w:t>
      </w:r>
    </w:p>
    <w:p>
      <w:pPr>
        <w:pStyle w:val="Heading2"/>
        <w:spacing w:after="120" w:before="280"/>
      </w:pPr>
      <w:r>
        <w:rPr>
          <w:rFonts w:ascii="Arial" w:cs="Arial" w:eastAsia="Arial" w:hAnsi="Arial"/>
          <w:b/>
          <w:bCs/>
          <w:color w:val="534AB7"/>
          <w:sz w:val="26"/>
          <w:szCs w:val="26"/>
        </w:rPr>
        <w:t xml:space="preserve">4.4 Template Designer</w:t>
      </w:r>
    </w:p>
    <w:p>
      <w:pPr>
        <w:spacing w:after="100" w:before="40"/>
      </w:pPr>
      <w:r>
        <w:rPr>
          <w:rFonts w:ascii="Arial" w:cs="Arial" w:eastAsia="Arial" w:hAnsi="Arial"/>
          <w:color w:val="333333"/>
          <w:sz w:val="20"/>
          <w:szCs w:val="20"/>
        </w:rPr>
        <w:t xml:space="preserve">The most complex screen. Layout: top bar → workspace (left panel + canvas area + right panel) → bottom bar.</w:t>
      </w:r>
    </w:p>
    <w:p>
      <w:pPr>
        <w:pStyle w:val="Heading3"/>
        <w:spacing w:after="80" w:before="200"/>
      </w:pPr>
      <w:r>
        <w:rPr>
          <w:rFonts w:ascii="Arial" w:cs="Arial" w:eastAsia="Arial" w:hAnsi="Arial"/>
          <w:b/>
          <w:bCs/>
          <w:color w:val="444441"/>
          <w:sz w:val="22"/>
          <w:szCs w:val="22"/>
        </w:rPr>
        <w:t xml:space="preserve">Top bar (left to right)</w:t>
      </w:r>
    </w:p>
    <w:p>
      <w:pPr>
        <w:pStyle w:val="ListParagraph"/>
        <w:numPr>
          <w:ilvl w:val="0"/>
          <w:numId w:val="2"/>
        </w:numPr>
        <w:spacing w:after="60" w:before="40"/>
      </w:pPr>
      <w:r>
        <w:rPr>
          <w:rFonts w:ascii="Arial" w:cs="Arial" w:eastAsia="Arial" w:hAnsi="Arial"/>
          <w:color w:val="333333"/>
          <w:sz w:val="20"/>
          <w:szCs w:val="20"/>
        </w:rPr>
        <w:t xml:space="preserve">Brand selector — colored dot + brand name dropdown. Switching brand shows that brand's templates.</w:t>
      </w:r>
    </w:p>
    <w:p>
      <w:pPr>
        <w:pStyle w:val="ListParagraph"/>
        <w:numPr>
          <w:ilvl w:val="0"/>
          <w:numId w:val="2"/>
        </w:numPr>
        <w:spacing w:after="60" w:before="40"/>
      </w:pPr>
      <w:r>
        <w:rPr>
          <w:rFonts w:ascii="Arial" w:cs="Arial" w:eastAsia="Arial" w:hAnsi="Arial"/>
          <w:color w:val="333333"/>
          <w:sz w:val="20"/>
          <w:szCs w:val="20"/>
        </w:rPr>
        <w:t xml:space="preserve">Template name dropdown — lists templates for selected brand. '+ New template…' creates a blank canvas.</w:t>
      </w:r>
    </w:p>
    <w:p>
      <w:pPr>
        <w:pStyle w:val="ListParagraph"/>
        <w:numPr>
          <w:ilvl w:val="0"/>
          <w:numId w:val="2"/>
        </w:numPr>
        <w:spacing w:after="60" w:before="40"/>
      </w:pPr>
      <w:r>
        <w:rPr>
          <w:rFonts w:ascii="Arial" w:cs="Arial" w:eastAsia="Arial" w:hAnsi="Arial"/>
          <w:color w:val="333333"/>
          <w:sz w:val="20"/>
          <w:szCs w:val="20"/>
        </w:rPr>
        <w:t xml:space="preserve">Separator</w:t>
      </w:r>
    </w:p>
    <w:p>
      <w:pPr>
        <w:pStyle w:val="ListParagraph"/>
        <w:numPr>
          <w:ilvl w:val="0"/>
          <w:numId w:val="2"/>
        </w:numPr>
        <w:spacing w:after="60" w:before="40"/>
      </w:pPr>
      <w:r>
        <w:rPr>
          <w:rFonts w:ascii="Arial" w:cs="Arial" w:eastAsia="Arial" w:hAnsi="Arial"/>
          <w:color w:val="333333"/>
          <w:sz w:val="20"/>
          <w:szCs w:val="20"/>
        </w:rPr>
        <w:t xml:space="preserve">Orientation toggle — Landscape / Portrait. [LOCKED: portrait is default]</w:t>
      </w:r>
    </w:p>
    <w:p>
      <w:pPr>
        <w:pStyle w:val="ListParagraph"/>
        <w:numPr>
          <w:ilvl w:val="0"/>
          <w:numId w:val="2"/>
        </w:numPr>
        <w:spacing w:after="60" w:before="40"/>
      </w:pPr>
      <w:r>
        <w:rPr>
          <w:rFonts w:ascii="Arial" w:cs="Arial" w:eastAsia="Arial" w:hAnsi="Arial"/>
          <w:color w:val="333333"/>
          <w:sz w:val="20"/>
          <w:szCs w:val="20"/>
        </w:rPr>
        <w:t xml:space="preserve">W (mm) input + H (mm) input — editable. Changing updates canvas immediately.</w:t>
      </w:r>
    </w:p>
    <w:p>
      <w:pPr>
        <w:pStyle w:val="ListParagraph"/>
        <w:numPr>
          <w:ilvl w:val="0"/>
          <w:numId w:val="2"/>
        </w:numPr>
        <w:spacing w:after="60" w:before="40"/>
      </w:pPr>
      <w:r>
        <w:rPr>
          <w:rFonts w:ascii="Arial" w:cs="Arial" w:eastAsia="Arial" w:hAnsi="Arial"/>
          <w:color w:val="333333"/>
          <w:sz w:val="20"/>
          <w:szCs w:val="20"/>
        </w:rPr>
        <w:t xml:space="preserve">Separator</w:t>
      </w:r>
    </w:p>
    <w:p>
      <w:pPr>
        <w:pStyle w:val="ListParagraph"/>
        <w:numPr>
          <w:ilvl w:val="0"/>
          <w:numId w:val="2"/>
        </w:numPr>
        <w:spacing w:after="60" w:before="40"/>
      </w:pPr>
      <w:r>
        <w:rPr>
          <w:rFonts w:ascii="Arial" w:cs="Arial" w:eastAsia="Arial" w:hAnsi="Arial"/>
          <w:color w:val="333333"/>
          <w:sz w:val="20"/>
          <w:szCs w:val="20"/>
        </w:rPr>
        <w:t xml:space="preserve">Grid toggle button</w:t>
      </w:r>
    </w:p>
    <w:p>
      <w:pPr>
        <w:pStyle w:val="ListParagraph"/>
        <w:numPr>
          <w:ilvl w:val="0"/>
          <w:numId w:val="2"/>
        </w:numPr>
        <w:spacing w:after="60" w:before="40"/>
      </w:pPr>
      <w:r>
        <w:rPr>
          <w:rFonts w:ascii="Arial" w:cs="Arial" w:eastAsia="Arial" w:hAnsi="Arial"/>
          <w:color w:val="333333"/>
          <w:sz w:val="20"/>
          <w:szCs w:val="20"/>
        </w:rPr>
        <w:t xml:space="preserve">Preview button — opens a preview panel showing a rendered sample using demo/CSV data</w:t>
      </w:r>
    </w:p>
    <w:p>
      <w:pPr>
        <w:pStyle w:val="ListParagraph"/>
        <w:numPr>
          <w:ilvl w:val="0"/>
          <w:numId w:val="2"/>
        </w:numPr>
        <w:spacing w:after="60" w:before="40"/>
      </w:pPr>
      <w:r>
        <w:rPr>
          <w:rFonts w:ascii="Arial" w:cs="Arial" w:eastAsia="Arial" w:hAnsi="Arial"/>
          <w:color w:val="333333"/>
          <w:sz w:val="20"/>
          <w:szCs w:val="20"/>
        </w:rPr>
        <w:t xml:space="preserve">Duplicate button — duplicates current template (useful for making size variants)</w:t>
      </w:r>
    </w:p>
    <w:p>
      <w:pPr>
        <w:pStyle w:val="ListParagraph"/>
        <w:numPr>
          <w:ilvl w:val="0"/>
          <w:numId w:val="2"/>
        </w:numPr>
        <w:spacing w:after="60" w:before="40"/>
      </w:pPr>
      <w:r>
        <w:rPr>
          <w:rFonts w:ascii="Arial" w:cs="Arial" w:eastAsia="Arial" w:hAnsi="Arial"/>
          <w:color w:val="333333"/>
          <w:sz w:val="20"/>
          <w:szCs w:val="20"/>
        </w:rPr>
        <w:t xml:space="preserve">Save button (primary) — saves template JSON to disk</w:t>
      </w:r>
    </w:p>
    <w:p>
      <w:pPr>
        <w:pStyle w:val="Heading3"/>
        <w:spacing w:after="80" w:before="200"/>
      </w:pPr>
      <w:r>
        <w:rPr>
          <w:rFonts w:ascii="Arial" w:cs="Arial" w:eastAsia="Arial" w:hAnsi="Arial"/>
          <w:b/>
          <w:bCs/>
          <w:color w:val="444441"/>
          <w:sz w:val="22"/>
          <w:szCs w:val="22"/>
        </w:rPr>
        <w:t xml:space="preserve">Canvas area</w:t>
      </w:r>
    </w:p>
    <w:p>
      <w:pPr>
        <w:spacing w:after="100" w:before="40"/>
      </w:pPr>
      <w:r>
        <w:rPr>
          <w:rFonts w:ascii="Arial" w:cs="Arial" w:eastAsia="Arial" w:hAnsi="Arial"/>
          <w:color w:val="333333"/>
          <w:sz w:val="20"/>
          <w:szCs w:val="20"/>
        </w:rPr>
        <w:t xml:space="preserve">The canvas represents the physical sticker at a zoom level. It has two modes:</w:t>
      </w:r>
    </w:p>
    <w:p>
      <w:pPr>
        <w:pStyle w:val="ListParagraph"/>
        <w:numPr>
          <w:ilvl w:val="0"/>
          <w:numId w:val="2"/>
        </w:numPr>
        <w:spacing w:after="60" w:before="40"/>
      </w:pPr>
      <w:r>
        <w:rPr>
          <w:rFonts w:ascii="Arial" w:cs="Arial" w:eastAsia="Arial" w:hAnsi="Arial"/>
          <w:color w:val="333333"/>
          <w:sz w:val="20"/>
          <w:szCs w:val="20"/>
        </w:rPr>
        <w:t xml:space="preserve">Fit to workspace — canvas scales to fill available area. Default on open. [LOCKED]</w:t>
      </w:r>
    </w:p>
    <w:p>
      <w:pPr>
        <w:pStyle w:val="ListParagraph"/>
        <w:numPr>
          <w:ilvl w:val="0"/>
          <w:numId w:val="2"/>
        </w:numPr>
        <w:spacing w:after="60" w:before="40"/>
      </w:pPr>
      <w:r>
        <w:rPr>
          <w:rFonts w:ascii="Arial" w:cs="Arial" w:eastAsia="Arial" w:hAnsi="Arial"/>
          <w:color w:val="333333"/>
          <w:sz w:val="20"/>
          <w:szCs w:val="20"/>
        </w:rPr>
        <w:t xml:space="preserve">Zoom levels — 1× 2× 3× 4× controlled by +/− buttons in bottom bar</w:t>
      </w:r>
    </w:p>
    <w:p>
      <w:pPr>
        <w:spacing w:after="100" w:before="40"/>
      </w:pPr>
      <w:r>
        <w:rPr>
          <w:rFonts w:ascii="Arial" w:cs="Arial" w:eastAsia="Arial" w:hAnsi="Arial"/>
          <w:color w:val="333333"/>
          <w:sz w:val="20"/>
          <w:szCs w:val="20"/>
        </w:rPr>
        <w:t xml:space="preserve">A 'Preview at actual size' button in the bottom bar opens a small floating panel showing the sticker at 1:1 physical size (96dpi screen estimate). This is informational only and does not affect the canvas zoom.</w:t>
      </w:r>
    </w:p>
    <w:p>
      <w:pPr>
        <w:pBdr>
          <w:left w:val="single" w:color="633806" w:sz="12"/>
        </w:pBdr>
        <w:spacing w:after="100" w:before="80"/>
        <w:ind w:left="360"/>
      </w:pPr>
      <w:r>
        <w:rPr>
          <w:rFonts w:ascii="Arial" w:cs="Arial" w:eastAsia="Arial" w:hAnsi="Arial"/>
          <w:i/>
          <w:iCs/>
          <w:color w:val="555555"/>
          <w:sz w:val="18"/>
          <w:szCs w:val="18"/>
        </w:rPr>
        <w:t xml:space="preserve">Soft warning shown when a sticker is very small (e.g. 20×20mm) and contains many elements: 'Some elements may be too small to read when printed at this size.' This is a non-blocking amber indicator in the bottom bar only. It never prevents saving or exporting.</w:t>
      </w:r>
    </w:p>
    <w:p>
      <w:pPr>
        <w:spacing w:after="100" w:before="40"/>
      </w:pPr>
      <w:r>
        <w:rPr>
          <w:rFonts w:ascii="Arial" w:cs="Arial" w:eastAsia="Arial" w:hAnsi="Arial"/>
          <w:color w:val="333333"/>
          <w:sz w:val="20"/>
          <w:szCs w:val="20"/>
        </w:rPr>
        <w:t xml:space="preserve">The canvas background is white (the sticker itself). The area surrounding the canvas is a checkerboard-patterned surface (standard for transparency/bleed indication in print tools).</w:t>
      </w:r>
    </w:p>
    <w:p>
      <w:pPr>
        <w:spacing w:after="100" w:before="40"/>
      </w:pPr>
      <w:r>
        <w:rPr>
          <w:rFonts w:ascii="Arial" w:cs="Arial" w:eastAsia="Arial" w:hAnsi="Arial"/>
          <w:color w:val="333333"/>
          <w:sz w:val="20"/>
          <w:szCs w:val="20"/>
        </w:rPr>
        <w:t xml:space="preserve">A 1mm snap grid overlays the canvas. Snap is ON by default and toggleable. Grid lines show at every 5mm in a slightly more visible style.</w:t>
      </w:r>
    </w:p>
    <w:p>
      <w:pPr>
        <w:pStyle w:val="Heading3"/>
        <w:spacing w:after="80" w:before="200"/>
      </w:pPr>
      <w:r>
        <w:rPr>
          <w:rFonts w:ascii="Arial" w:cs="Arial" w:eastAsia="Arial" w:hAnsi="Arial"/>
          <w:b/>
          <w:bCs/>
          <w:color w:val="444441"/>
          <w:sz w:val="22"/>
          <w:szCs w:val="22"/>
        </w:rPr>
        <w:t xml:space="preserve">Left panel — Elements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Element</w:t>
            </w:r>
          </w:p>
        </w:tc>
        <w:tc>
          <w:tcPr>
            <w:tcW w:type="dxa" w:w="1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Icon</w:t>
            </w:r>
          </w:p>
        </w:tc>
        <w:tc>
          <w:tcPr>
            <w:tcW w:type="dxa" w:w="65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ti-brand-abstract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Displays brand logo image. Pulled from brand.logoPath automatically.</w:t>
            </w:r>
          </w:p>
        </w:tc>
      </w:tr>
      <w:tr>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Barcode</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ti-barcode</w:t>
            </w:r>
          </w:p>
        </w:tc>
        <w:tc>
          <w:tcPr>
            <w:tcW w:type="dxa" w:w="6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EAN-13, Code128, Code39, UPC-A. Data from CSV column or manual.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QR code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ti-qrcode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Static, dynamic (SKU), dynamic (CSV), or custom per product.</w:t>
            </w:r>
          </w:p>
        </w:tc>
      </w:tr>
      <w:tr>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SKU</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ti-hash</w:t>
            </w:r>
          </w:p>
        </w:tc>
        <w:tc>
          <w:tcPr>
            <w:tcW w:type="dxa" w:w="6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Renders SKU field from CSV. Styled as large text. Shortcut for a text element bound to 'sku' column.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Text field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ti-letter-t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Any text content. Can bind to any CSV column or be static.</w:t>
            </w:r>
          </w:p>
        </w:tc>
      </w:tr>
      <w:tr>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Image</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ti-photo</w:t>
            </w:r>
          </w:p>
        </w:tc>
        <w:tc>
          <w:tcPr>
            <w:tcW w:type="dxa" w:w="6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Product photo. Static asset or from CSV column path.</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Color bar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ti-layout-bottombar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Solid color band. Defaults to brand color. Any position.</w:t>
            </w:r>
          </w:p>
        </w:tc>
      </w:tr>
      <w:tr>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Strip box</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ti-border-horizontal</w:t>
            </w:r>
          </w:p>
        </w:tc>
        <w:tc>
          <w:tcPr>
            <w:tcW w:type="dxa" w:w="6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Full-width bordered box with unit summary text.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Cert badge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ti-rosette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Upload a certification PNG (TIS, ISO, etc).</w:t>
            </w:r>
          </w:p>
        </w:tc>
      </w:tr>
      <w:tr>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Divider</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ti-separator</w:t>
            </w:r>
          </w:p>
        </w:tc>
        <w:tc>
          <w:tcPr>
            <w:tcW w:type="dxa" w:w="6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A horizontal or vertical line.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Date field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ti-calendar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Blank, today, CSV column, or static date with optional dotted line.</w:t>
            </w:r>
          </w:p>
        </w:tc>
      </w:tr>
      <w:tr>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Rectangle</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ti-square</w:t>
            </w:r>
          </w:p>
        </w:tc>
        <w:tc>
          <w:tcPr>
            <w:tcW w:type="dxa" w:w="6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Plain rectangle. Used for backgrounds, borders, decorative blocks.</w:t>
            </w:r>
          </w:p>
        </w:tc>
      </w:tr>
    </w:tbl>
    <w:p>
      <w:pPr>
        <w:spacing w:after="100" w:before="40"/>
      </w:pPr>
      <w:r>
        <w:rPr>
          <w:rFonts w:ascii="Arial" w:cs="Arial" w:eastAsia="Arial" w:hAnsi="Arial"/>
          <w:color w:val="333333"/>
          <w:sz w:val="20"/>
          <w:szCs w:val="20"/>
        </w:rPr>
        <w:t xml:space="preserve">Drag any element from the palette onto the canvas. It appears at the drop point. It is immediately selected and its properties appear in the right panel.</w:t>
      </w:r>
    </w:p>
    <w:p>
      <w:pPr>
        <w:pStyle w:val="Heading3"/>
        <w:spacing w:after="80" w:before="200"/>
      </w:pPr>
      <w:r>
        <w:rPr>
          <w:rFonts w:ascii="Arial" w:cs="Arial" w:eastAsia="Arial" w:hAnsi="Arial"/>
          <w:b/>
          <w:bCs/>
          <w:color w:val="444441"/>
          <w:sz w:val="22"/>
          <w:szCs w:val="22"/>
        </w:rPr>
        <w:t xml:space="preserve">Left panel — Layers</w:t>
      </w:r>
    </w:p>
    <w:p>
      <w:pPr>
        <w:spacing w:after="100" w:before="40"/>
      </w:pPr>
      <w:r>
        <w:rPr>
          <w:rFonts w:ascii="Arial" w:cs="Arial" w:eastAsia="Arial" w:hAnsi="Arial"/>
          <w:color w:val="333333"/>
          <w:sz w:val="20"/>
          <w:szCs w:val="20"/>
        </w:rPr>
        <w:t xml:space="preserve">Shows all elements in this template as a stacked list (top = front, bottom = back). Each row: element type icon, element name (editable on double-click), visibility eye toggle, lock icon. Click a row to select that element on the canvas. Drag rows to reorder. Right-click row for context menu: rename, duplicate, delete, lock/unlock.</w:t>
      </w:r>
    </w:p>
    <w:p>
      <w:pPr>
        <w:pStyle w:val="Heading3"/>
        <w:spacing w:after="80" w:before="200"/>
      </w:pPr>
      <w:r>
        <w:rPr>
          <w:rFonts w:ascii="Arial" w:cs="Arial" w:eastAsia="Arial" w:hAnsi="Arial"/>
          <w:b/>
          <w:bCs/>
          <w:color w:val="444441"/>
          <w:sz w:val="22"/>
          <w:szCs w:val="22"/>
        </w:rPr>
        <w:t xml:space="preserve">Canvas interactions</w:t>
      </w:r>
    </w:p>
    <w:p>
      <w:pPr>
        <w:pStyle w:val="ListParagraph"/>
        <w:numPr>
          <w:ilvl w:val="0"/>
          <w:numId w:val="2"/>
        </w:numPr>
        <w:spacing w:after="60" w:before="40"/>
      </w:pPr>
      <w:r>
        <w:rPr>
          <w:rFonts w:ascii="Arial" w:cs="Arial" w:eastAsia="Arial" w:hAnsi="Arial"/>
          <w:color w:val="333333"/>
          <w:sz w:val="20"/>
          <w:szCs w:val="20"/>
        </w:rPr>
        <w:t xml:space="preserve">Click element to select. Click empty canvas to deselect.</w:t>
      </w:r>
    </w:p>
    <w:p>
      <w:pPr>
        <w:pStyle w:val="ListParagraph"/>
        <w:numPr>
          <w:ilvl w:val="0"/>
          <w:numId w:val="2"/>
        </w:numPr>
        <w:spacing w:after="60" w:before="40"/>
      </w:pPr>
      <w:r>
        <w:rPr>
          <w:rFonts w:ascii="Arial" w:cs="Arial" w:eastAsia="Arial" w:hAnsi="Arial"/>
          <w:color w:val="333333"/>
          <w:sz w:val="20"/>
          <w:szCs w:val="20"/>
        </w:rPr>
        <w:t xml:space="preserve">Drag element to reposition. Snaps to 1mm grid when snap is ON.</w:t>
      </w:r>
    </w:p>
    <w:p>
      <w:pPr>
        <w:pStyle w:val="ListParagraph"/>
        <w:numPr>
          <w:ilvl w:val="0"/>
          <w:numId w:val="2"/>
        </w:numPr>
        <w:spacing w:after="60" w:before="40"/>
      </w:pPr>
      <w:r>
        <w:rPr>
          <w:rFonts w:ascii="Arial" w:cs="Arial" w:eastAsia="Arial" w:hAnsi="Arial"/>
          <w:color w:val="333333"/>
          <w:sz w:val="20"/>
          <w:szCs w:val="20"/>
        </w:rPr>
        <w:t xml:space="preserve">Drag resize handle (bottom-right corner) to resize.</w:t>
      </w:r>
    </w:p>
    <w:p>
      <w:pPr>
        <w:pStyle w:val="ListParagraph"/>
        <w:numPr>
          <w:ilvl w:val="0"/>
          <w:numId w:val="2"/>
        </w:numPr>
        <w:spacing w:after="60" w:before="40"/>
      </w:pPr>
      <w:r>
        <w:rPr>
          <w:rFonts w:ascii="Arial" w:cs="Arial" w:eastAsia="Arial" w:hAnsi="Arial"/>
          <w:color w:val="333333"/>
          <w:sz w:val="20"/>
          <w:szCs w:val="20"/>
        </w:rPr>
        <w:t xml:space="preserve">Arrow keys nudge selected element by 1mm (0.1mm with Shift held).</w:t>
      </w:r>
    </w:p>
    <w:p>
      <w:pPr>
        <w:pStyle w:val="ListParagraph"/>
        <w:numPr>
          <w:ilvl w:val="0"/>
          <w:numId w:val="2"/>
        </w:numPr>
        <w:spacing w:after="60" w:before="40"/>
      </w:pPr>
      <w:r>
        <w:rPr>
          <w:rFonts w:ascii="Arial" w:cs="Arial" w:eastAsia="Arial" w:hAnsi="Arial"/>
          <w:color w:val="333333"/>
          <w:sz w:val="20"/>
          <w:szCs w:val="20"/>
        </w:rPr>
        <w:t xml:space="preserve">Delete/Backspace deletes selected element.</w:t>
      </w:r>
    </w:p>
    <w:p>
      <w:pPr>
        <w:pStyle w:val="ListParagraph"/>
        <w:numPr>
          <w:ilvl w:val="0"/>
          <w:numId w:val="2"/>
        </w:numPr>
        <w:spacing w:after="60" w:before="40"/>
      </w:pPr>
      <w:r>
        <w:rPr>
          <w:rFonts w:ascii="Arial" w:cs="Arial" w:eastAsia="Arial" w:hAnsi="Arial"/>
          <w:color w:val="333333"/>
          <w:sz w:val="20"/>
          <w:szCs w:val="20"/>
        </w:rPr>
        <w:t xml:space="preserve">Ctrl/Cmd+Z / Ctrl/Cmd+Y for undo/redo (minimum 50 steps).</w:t>
      </w:r>
    </w:p>
    <w:p>
      <w:pPr>
        <w:pStyle w:val="ListParagraph"/>
        <w:numPr>
          <w:ilvl w:val="0"/>
          <w:numId w:val="2"/>
        </w:numPr>
        <w:spacing w:after="60" w:before="40"/>
      </w:pPr>
      <w:r>
        <w:rPr>
          <w:rFonts w:ascii="Arial" w:cs="Arial" w:eastAsia="Arial" w:hAnsi="Arial"/>
          <w:color w:val="333333"/>
          <w:sz w:val="20"/>
          <w:szCs w:val="20"/>
        </w:rPr>
        <w:t xml:space="preserve">Ctrl/Cmd+D duplicates selected element.</w:t>
      </w:r>
    </w:p>
    <w:p>
      <w:pPr>
        <w:pStyle w:val="ListParagraph"/>
        <w:numPr>
          <w:ilvl w:val="0"/>
          <w:numId w:val="2"/>
        </w:numPr>
        <w:spacing w:after="60" w:before="40"/>
      </w:pPr>
      <w:r>
        <w:rPr>
          <w:rFonts w:ascii="Arial" w:cs="Arial" w:eastAsia="Arial" w:hAnsi="Arial"/>
          <w:color w:val="333333"/>
          <w:sz w:val="20"/>
          <w:szCs w:val="20"/>
        </w:rPr>
        <w:t xml:space="preserve">Multi-select: Shift+click or drag selection box. Then group-move or group-delete.</w:t>
      </w:r>
    </w:p>
    <w:p>
      <w:pPr>
        <w:pStyle w:val="ListParagraph"/>
        <w:numPr>
          <w:ilvl w:val="0"/>
          <w:numId w:val="2"/>
        </w:numPr>
        <w:spacing w:after="60" w:before="40"/>
      </w:pPr>
      <w:r>
        <w:rPr>
          <w:rFonts w:ascii="Arial" w:cs="Arial" w:eastAsia="Arial" w:hAnsi="Arial"/>
          <w:color w:val="333333"/>
          <w:sz w:val="20"/>
          <w:szCs w:val="20"/>
        </w:rPr>
        <w:t xml:space="preserve">Right-click on element: context menu (duplicate, delete, lock, bring to front, send to back, properties).</w:t>
      </w:r>
    </w:p>
    <w:p>
      <w:pPr>
        <w:pStyle w:val="Heading3"/>
        <w:spacing w:after="80" w:before="200"/>
      </w:pPr>
      <w:r>
        <w:rPr>
          <w:rFonts w:ascii="Arial" w:cs="Arial" w:eastAsia="Arial" w:hAnsi="Arial"/>
          <w:b/>
          <w:bCs/>
          <w:color w:val="444441"/>
          <w:sz w:val="22"/>
          <w:szCs w:val="22"/>
        </w:rPr>
        <w:t xml:space="preserve">Right panel — Properties</w:t>
      </w:r>
    </w:p>
    <w:p>
      <w:pPr>
        <w:spacing w:after="100" w:before="40"/>
      </w:pPr>
      <w:r>
        <w:rPr>
          <w:rFonts w:ascii="Arial" w:cs="Arial" w:eastAsia="Arial" w:hAnsi="Arial"/>
          <w:color w:val="333333"/>
          <w:sz w:val="20"/>
          <w:szCs w:val="20"/>
        </w:rPr>
        <w:t xml:space="preserve">Context-sensitive. When nothing is selected: shows template-level properties (background color, default font, template name). When an element is selected: shows all properties for that element type. All position and size inputs are in mm. All values update live as typed (no need to press Enter).</w:t>
      </w:r>
    </w:p>
    <w:p>
      <w:pPr>
        <w:spacing w:after="100" w:before="40"/>
      </w:pPr>
      <w:r>
        <w:rPr>
          <w:rFonts w:ascii="Arial" w:cs="Arial" w:eastAsia="Arial" w:hAnsi="Arial"/>
          <w:color w:val="333333"/>
          <w:sz w:val="20"/>
          <w:szCs w:val="20"/>
        </w:rPr>
        <w:t xml:space="preserve">Every element has: X / Y / W / H (mm) · Visible toggle · Lock toggle · Layer order arrows · Delete button.</w:t>
      </w:r>
    </w:p>
    <w:p>
      <w:pPr>
        <w:pStyle w:val="Heading3"/>
        <w:spacing w:after="80" w:before="200"/>
      </w:pPr>
      <w:r>
        <w:rPr>
          <w:rFonts w:ascii="Arial" w:cs="Arial" w:eastAsia="Arial" w:hAnsi="Arial"/>
          <w:b/>
          <w:bCs/>
          <w:color w:val="444441"/>
          <w:sz w:val="22"/>
          <w:szCs w:val="22"/>
        </w:rPr>
        <w:t xml:space="preserve">Bottom bar</w:t>
      </w:r>
    </w:p>
    <w:p>
      <w:pPr>
        <w:pStyle w:val="ListParagraph"/>
        <w:numPr>
          <w:ilvl w:val="0"/>
          <w:numId w:val="2"/>
        </w:numPr>
        <w:spacing w:after="60" w:before="40"/>
      </w:pPr>
      <w:r>
        <w:rPr>
          <w:rFonts w:ascii="Arial" w:cs="Arial" w:eastAsia="Arial" w:hAnsi="Arial"/>
          <w:color w:val="333333"/>
          <w:sz w:val="20"/>
          <w:szCs w:val="20"/>
        </w:rPr>
        <w:t xml:space="preserve">Zoom − / level display / +</w:t>
      </w:r>
    </w:p>
    <w:p>
      <w:pPr>
        <w:pStyle w:val="ListParagraph"/>
        <w:numPr>
          <w:ilvl w:val="0"/>
          <w:numId w:val="2"/>
        </w:numPr>
        <w:spacing w:after="60" w:before="40"/>
      </w:pPr>
      <w:r>
        <w:rPr>
          <w:rFonts w:ascii="Arial" w:cs="Arial" w:eastAsia="Arial" w:hAnsi="Arial"/>
          <w:color w:val="333333"/>
          <w:sz w:val="20"/>
          <w:szCs w:val="20"/>
        </w:rPr>
        <w:t xml:space="preserve">Fit to workspace button</w:t>
      </w:r>
    </w:p>
    <w:p>
      <w:pPr>
        <w:pStyle w:val="ListParagraph"/>
        <w:numPr>
          <w:ilvl w:val="0"/>
          <w:numId w:val="2"/>
        </w:numPr>
        <w:spacing w:after="60" w:before="40"/>
      </w:pPr>
      <w:r>
        <w:rPr>
          <w:rFonts w:ascii="Arial" w:cs="Arial" w:eastAsia="Arial" w:hAnsi="Arial"/>
          <w:color w:val="333333"/>
          <w:sz w:val="20"/>
          <w:szCs w:val="20"/>
        </w:rPr>
        <w:t xml:space="preserve">'Preview at actual size' button</w:t>
      </w:r>
    </w:p>
    <w:p>
      <w:pPr>
        <w:pStyle w:val="ListParagraph"/>
        <w:numPr>
          <w:ilvl w:val="0"/>
          <w:numId w:val="2"/>
        </w:numPr>
        <w:spacing w:after="60" w:before="40"/>
      </w:pPr>
      <w:r>
        <w:rPr>
          <w:rFonts w:ascii="Arial" w:cs="Arial" w:eastAsia="Arial" w:hAnsi="Arial"/>
          <w:color w:val="333333"/>
          <w:sz w:val="20"/>
          <w:szCs w:val="20"/>
        </w:rPr>
        <w:t xml:space="preserve">Snap toggle</w:t>
      </w:r>
    </w:p>
    <w:p>
      <w:pPr>
        <w:pStyle w:val="ListParagraph"/>
        <w:numPr>
          <w:ilvl w:val="0"/>
          <w:numId w:val="2"/>
        </w:numPr>
        <w:spacing w:after="60" w:before="40"/>
      </w:pPr>
      <w:r>
        <w:rPr>
          <w:rFonts w:ascii="Arial" w:cs="Arial" w:eastAsia="Arial" w:hAnsi="Arial"/>
          <w:color w:val="333333"/>
          <w:sz w:val="20"/>
          <w:szCs w:val="20"/>
        </w:rPr>
        <w:t xml:space="preserve">[right side] Live cursor coordinates in mm</w:t>
      </w:r>
    </w:p>
    <w:p>
      <w:pPr>
        <w:pStyle w:val="ListParagraph"/>
        <w:numPr>
          <w:ilvl w:val="0"/>
          <w:numId w:val="2"/>
        </w:numPr>
        <w:spacing w:after="60" w:before="40"/>
      </w:pPr>
      <w:r>
        <w:rPr>
          <w:rFonts w:ascii="Arial" w:cs="Arial" w:eastAsia="Arial" w:hAnsi="Arial"/>
          <w:color w:val="333333"/>
          <w:sz w:val="20"/>
          <w:szCs w:val="20"/>
        </w:rPr>
        <w:t xml:space="preserve">[right side] Selected element W × H in mm</w:t>
      </w:r>
    </w:p>
    <w:p>
      <w:pPr>
        <w:pStyle w:val="ListParagraph"/>
        <w:numPr>
          <w:ilvl w:val="0"/>
          <w:numId w:val="2"/>
        </w:numPr>
        <w:spacing w:after="60" w:before="40"/>
      </w:pPr>
      <w:r>
        <w:rPr>
          <w:rFonts w:ascii="Arial" w:cs="Arial" w:eastAsia="Arial" w:hAnsi="Arial"/>
          <w:color w:val="333333"/>
          <w:sz w:val="20"/>
          <w:szCs w:val="20"/>
        </w:rPr>
        <w:t xml:space="preserve">[right side] Soft size warning indicator (amber dot with tooltip if elements may be too small)</w:t>
      </w:r>
    </w:p>
    <w:p>
      <w:r>
        <w:t xml:space="preserve"/>
      </w:r>
    </w:p>
    <w:p>
      <w:pPr>
        <w:pStyle w:val="Heading2"/>
        <w:spacing w:after="120" w:before="280"/>
      </w:pPr>
      <w:r>
        <w:rPr>
          <w:rFonts w:ascii="Arial" w:cs="Arial" w:eastAsia="Arial" w:hAnsi="Arial"/>
          <w:b/>
          <w:bCs/>
          <w:color w:val="534AB7"/>
          <w:sz w:val="26"/>
          <w:szCs w:val="26"/>
        </w:rPr>
        <w:t xml:space="preserve">4.5 Data &amp; Import</w:t>
      </w:r>
    </w:p>
    <w:p>
      <w:pPr>
        <w:spacing w:after="100" w:before="40"/>
      </w:pPr>
      <w:r>
        <w:rPr>
          <w:rFonts w:ascii="Arial" w:cs="Arial" w:eastAsia="Arial" w:hAnsi="Arial"/>
          <w:color w:val="333333"/>
          <w:sz w:val="20"/>
          <w:szCs w:val="20"/>
        </w:rPr>
        <w:t xml:space="preserve">Sub-tabs: Import · Manual entry · SKU lookup · Import history.</w:t>
      </w:r>
    </w:p>
    <w:p>
      <w:pPr>
        <w:pStyle w:val="Heading3"/>
        <w:spacing w:after="80" w:before="200"/>
      </w:pPr>
      <w:r>
        <w:rPr>
          <w:rFonts w:ascii="Arial" w:cs="Arial" w:eastAsia="Arial" w:hAnsi="Arial"/>
          <w:b/>
          <w:bCs/>
          <w:color w:val="444441"/>
          <w:sz w:val="22"/>
          <w:szCs w:val="22"/>
        </w:rPr>
        <w:t xml:space="preserve">Import tab</w:t>
      </w:r>
    </w:p>
    <w:p>
      <w:pPr>
        <w:spacing w:after="100" w:before="40"/>
      </w:pPr>
      <w:r>
        <w:rPr>
          <w:rFonts w:ascii="Arial" w:cs="Arial" w:eastAsia="Arial" w:hAnsi="Arial"/>
          <w:color w:val="333333"/>
          <w:sz w:val="20"/>
          <w:szCs w:val="20"/>
        </w:rPr>
        <w:t xml:space="preserve">Drag-and-drop zone for .csv, .xlsx, .xls (up to 50,000 rows). Or browse button. On file load:</w:t>
      </w:r>
    </w:p>
    <w:p>
      <w:pPr>
        <w:pStyle w:val="ListParagraph"/>
        <w:numPr>
          <w:ilvl w:val="0"/>
          <w:numId w:val="3"/>
        </w:numPr>
        <w:spacing w:after="60" w:before="40"/>
      </w:pPr>
      <w:r>
        <w:rPr>
          <w:rFonts w:ascii="Arial" w:cs="Arial" w:eastAsia="Arial" w:hAnsi="Arial"/>
          <w:color w:val="333333"/>
          <w:sz w:val="20"/>
          <w:szCs w:val="20"/>
        </w:rPr>
        <w:t xml:space="preserve">File is parsed. First 5 rows shown in a preview table.</w:t>
      </w:r>
    </w:p>
    <w:p>
      <w:pPr>
        <w:pStyle w:val="ListParagraph"/>
        <w:numPr>
          <w:ilvl w:val="0"/>
          <w:numId w:val="3"/>
        </w:numPr>
        <w:spacing w:after="60" w:before="40"/>
      </w:pPr>
      <w:r>
        <w:rPr>
          <w:rFonts w:ascii="Arial" w:cs="Arial" w:eastAsia="Arial" w:hAnsi="Arial"/>
          <w:color w:val="333333"/>
          <w:sz w:val="20"/>
          <w:szCs w:val="20"/>
        </w:rPr>
        <w:t xml:space="preserve">Column mapping UI appears: detected column names on left, arrow, Label Studio KH field selector on right. Auto-maps obvious names (sku, barcode, product_name, etc.).</w:t>
      </w:r>
    </w:p>
    <w:p>
      <w:pPr>
        <w:pStyle w:val="ListParagraph"/>
        <w:numPr>
          <w:ilvl w:val="0"/>
          <w:numId w:val="3"/>
        </w:numPr>
        <w:spacing w:after="60" w:before="40"/>
      </w:pPr>
      <w:r>
        <w:rPr>
          <w:rFonts w:ascii="Arial" w:cs="Arial" w:eastAsia="Arial" w:hAnsi="Arial"/>
          <w:color w:val="333333"/>
          <w:sz w:val="20"/>
          <w:szCs w:val="20"/>
        </w:rPr>
        <w:t xml:space="preserve">Validation runs: checks for missing required columns, duplicate SKUs in the file, invalid barcode formats. Results shown as a summary (X rows OK, Y warnings, Z errors).</w:t>
      </w:r>
    </w:p>
    <w:p>
      <w:pPr>
        <w:pStyle w:val="ListParagraph"/>
        <w:numPr>
          <w:ilvl w:val="0"/>
          <w:numId w:val="3"/>
        </w:numPr>
        <w:spacing w:after="60" w:before="40"/>
      </w:pPr>
      <w:r>
        <w:rPr>
          <w:rFonts w:ascii="Arial" w:cs="Arial" w:eastAsia="Arial" w:hAnsi="Arial"/>
          <w:color w:val="333333"/>
          <w:sz w:val="20"/>
          <w:szCs w:val="20"/>
        </w:rPr>
        <w:t xml:space="preserve">SKU deduplication check: any SKUs that already exist in the database are flagged. User chooses: skip duplicates / overwrite / create as new version.</w:t>
      </w:r>
    </w:p>
    <w:p>
      <w:pPr>
        <w:pStyle w:val="ListParagraph"/>
        <w:numPr>
          <w:ilvl w:val="0"/>
          <w:numId w:val="3"/>
        </w:numPr>
        <w:spacing w:after="60" w:before="40"/>
      </w:pPr>
      <w:r>
        <w:rPr>
          <w:rFonts w:ascii="Arial" w:cs="Arial" w:eastAsia="Arial" w:hAnsi="Arial"/>
          <w:color w:val="333333"/>
          <w:sz w:val="20"/>
          <w:szCs w:val="20"/>
        </w:rPr>
        <w:t xml:space="preserve">User clicks Import. Progress bar shown. On complete: summary of imported rows, warnings list.</w:t>
      </w:r>
    </w:p>
    <w:p>
      <w:pPr>
        <w:spacing w:after="100" w:before="40"/>
      </w:pPr>
      <w:r>
        <w:rPr>
          <w:rFonts w:ascii="Arial" w:cs="Arial" w:eastAsia="Arial" w:hAnsi="Arial"/>
          <w:color w:val="333333"/>
          <w:sz w:val="20"/>
          <w:szCs w:val="20"/>
        </w:rPr>
        <w:t xml:space="preserve">Template CSV download link available — generates a .csv with all standard column headers and one example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Standard CSV column</w:t>
            </w:r>
          </w:p>
        </w:tc>
        <w:tc>
          <w:tcPr>
            <w:tcW w:type="dxa" w:w="1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61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sku</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Unique product identifier. Triggers duplicate warning if already in DB.</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product_name</w:t>
            </w:r>
          </w:p>
        </w:tc>
        <w:tc>
          <w:tcPr>
            <w:tcW w:type="dxa" w:w="1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6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Product name shown on label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brand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Must match an existing brand name or brand ID</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barcode</w:t>
            </w:r>
          </w:p>
        </w:tc>
        <w:tc>
          <w:tcPr>
            <w:tcW w:type="dxa" w:w="1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6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Barcode number. If blank, barcode element shows placeholder.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description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Short product benefit or description text</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variant</w:t>
            </w:r>
          </w:p>
        </w:tc>
        <w:tc>
          <w:tcPr>
            <w:tcW w:type="dxa" w:w="1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6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Color, size, finish (e.g. WHITE, SATIN)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unit_qty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Number of units (e.g. 1, 2). Used in strip box.</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unit_word</w:t>
            </w:r>
          </w:p>
        </w:tc>
        <w:tc>
          <w:tcPr>
            <w:tcW w:type="dxa" w:w="1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6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SET, UNIT, PCS, PACK, or custom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product_url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URL for dynamic QR code</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product_image_path</w:t>
            </w:r>
          </w:p>
        </w:tc>
        <w:tc>
          <w:tcPr>
            <w:tcW w:type="dxa" w:w="1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6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Relative path or filename of product image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Manufacture/registration date. Format: DD/MM/YYYY</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notes</w:t>
            </w:r>
          </w:p>
        </w:tc>
        <w:tc>
          <w:tcPr>
            <w:tcW w:type="dxa" w:w="1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6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Internal notes. Not printed on label.</w:t>
            </w:r>
          </w:p>
        </w:tc>
      </w:tr>
    </w:tbl>
    <w:p>
      <w:pPr>
        <w:pBdr>
          <w:left w:val="single" w:color="27500A" w:sz="12"/>
        </w:pBdr>
        <w:spacing w:after="100" w:before="80"/>
        <w:ind w:left="360"/>
      </w:pPr>
      <w:r>
        <w:rPr>
          <w:rFonts w:ascii="Arial" w:cs="Arial" w:eastAsia="Arial" w:hAnsi="Arial"/>
          <w:i/>
          <w:iCs/>
          <w:color w:val="555555"/>
          <w:sz w:val="18"/>
          <w:szCs w:val="18"/>
        </w:rPr>
        <w:t xml:space="preserve">Additional columns beyond these are allowed and can be mapped to any text element in a template. Label Studio KH never deletes unknown columns.</w:t>
      </w:r>
    </w:p>
    <w:p>
      <w:pPr>
        <w:pStyle w:val="Heading2"/>
        <w:spacing w:after="120" w:before="280"/>
      </w:pPr>
      <w:r>
        <w:rPr>
          <w:rFonts w:ascii="Arial" w:cs="Arial" w:eastAsia="Arial" w:hAnsi="Arial"/>
          <w:b/>
          <w:bCs/>
          <w:color w:val="534AB7"/>
          <w:sz w:val="26"/>
          <w:szCs w:val="26"/>
        </w:rPr>
        <w:t xml:space="preserve">4.6 Generate</w:t>
      </w:r>
    </w:p>
    <w:p>
      <w:pPr>
        <w:spacing w:after="100" w:before="40"/>
      </w:pPr>
      <w:r>
        <w:rPr>
          <w:rFonts w:ascii="Arial" w:cs="Arial" w:eastAsia="Arial" w:hAnsi="Arial"/>
          <w:color w:val="333333"/>
          <w:sz w:val="20"/>
          <w:szCs w:val="20"/>
        </w:rPr>
        <w:t xml:space="preserve">This is where batches are configured and executed. Layout: two-column (settings left, preview right).</w:t>
      </w:r>
    </w:p>
    <w:p>
      <w:pPr>
        <w:pStyle w:val="Heading3"/>
        <w:spacing w:after="80" w:before="200"/>
      </w:pPr>
      <w:r>
        <w:rPr>
          <w:rFonts w:ascii="Arial" w:cs="Arial" w:eastAsia="Arial" w:hAnsi="Arial"/>
          <w:b/>
          <w:bCs/>
          <w:color w:val="444441"/>
          <w:sz w:val="22"/>
          <w:szCs w:val="22"/>
        </w:rPr>
        <w:t xml:space="preserve">Batch settings</w:t>
      </w:r>
    </w:p>
    <w:p>
      <w:pPr>
        <w:pStyle w:val="ListParagraph"/>
        <w:numPr>
          <w:ilvl w:val="0"/>
          <w:numId w:val="2"/>
        </w:numPr>
        <w:spacing w:after="60" w:before="40"/>
      </w:pPr>
      <w:r>
        <w:rPr>
          <w:rFonts w:ascii="Arial" w:cs="Arial" w:eastAsia="Arial" w:hAnsi="Arial"/>
          <w:color w:val="333333"/>
          <w:sz w:val="20"/>
          <w:szCs w:val="20"/>
        </w:rPr>
        <w:t xml:space="preserve">Brand selector (required first step)</w:t>
      </w:r>
    </w:p>
    <w:p>
      <w:pPr>
        <w:pStyle w:val="ListParagraph"/>
        <w:numPr>
          <w:ilvl w:val="0"/>
          <w:numId w:val="2"/>
        </w:numPr>
        <w:spacing w:after="60" w:before="40"/>
      </w:pPr>
      <w:r>
        <w:rPr>
          <w:rFonts w:ascii="Arial" w:cs="Arial" w:eastAsia="Arial" w:hAnsi="Arial"/>
          <w:color w:val="333333"/>
          <w:sz w:val="20"/>
          <w:szCs w:val="20"/>
        </w:rPr>
        <w:t xml:space="preserve">Template selector (shows templates for selected brand)</w:t>
      </w:r>
    </w:p>
    <w:p>
      <w:pPr>
        <w:pStyle w:val="ListParagraph"/>
        <w:numPr>
          <w:ilvl w:val="0"/>
          <w:numId w:val="2"/>
        </w:numPr>
        <w:spacing w:after="60" w:before="40"/>
      </w:pPr>
      <w:r>
        <w:rPr>
          <w:rFonts w:ascii="Arial" w:cs="Arial" w:eastAsia="Arial" w:hAnsi="Arial"/>
          <w:color w:val="333333"/>
          <w:sz w:val="20"/>
          <w:szCs w:val="20"/>
        </w:rPr>
        <w:t xml:space="preserve">Data source selector (which imported dataset or CSV file to use)</w:t>
      </w:r>
    </w:p>
    <w:p>
      <w:pPr>
        <w:pStyle w:val="ListParagraph"/>
        <w:numPr>
          <w:ilvl w:val="0"/>
          <w:numId w:val="2"/>
        </w:numPr>
        <w:spacing w:after="60" w:before="40"/>
      </w:pPr>
      <w:r>
        <w:rPr>
          <w:rFonts w:ascii="Arial" w:cs="Arial" w:eastAsia="Arial" w:hAnsi="Arial"/>
          <w:color w:val="333333"/>
          <w:sz w:val="20"/>
          <w:szCs w:val="20"/>
        </w:rPr>
        <w:t xml:space="preserve">Sticker sizes to generate — multi-select pill toggle. Options: all size presets that exist for this brand's template, plus 'Custom'. At least one must be selected.</w:t>
      </w:r>
    </w:p>
    <w:p>
      <w:pPr>
        <w:pStyle w:val="ListParagraph"/>
        <w:numPr>
          <w:ilvl w:val="0"/>
          <w:numId w:val="2"/>
        </w:numPr>
        <w:spacing w:after="60" w:before="40"/>
      </w:pPr>
      <w:r>
        <w:rPr>
          <w:rFonts w:ascii="Arial" w:cs="Arial" w:eastAsia="Arial" w:hAnsi="Arial"/>
          <w:color w:val="333333"/>
          <w:sz w:val="20"/>
          <w:szCs w:val="20"/>
        </w:rPr>
        <w:t xml:space="preserve">Export format — multi-select: PDF (default on) · PNG · JPEG</w:t>
      </w:r>
    </w:p>
    <w:p>
      <w:pPr>
        <w:pStyle w:val="ListParagraph"/>
        <w:numPr>
          <w:ilvl w:val="0"/>
          <w:numId w:val="2"/>
        </w:numPr>
        <w:spacing w:after="60" w:before="40"/>
      </w:pPr>
      <w:r>
        <w:rPr>
          <w:rFonts w:ascii="Arial" w:cs="Arial" w:eastAsia="Arial" w:hAnsi="Arial"/>
          <w:color w:val="333333"/>
          <w:sz w:val="20"/>
          <w:szCs w:val="20"/>
        </w:rPr>
        <w:t xml:space="preserve">Output quality (DPI) — 150 / 300 (default) / 600</w:t>
      </w:r>
    </w:p>
    <w:p>
      <w:pPr>
        <w:pStyle w:val="ListParagraph"/>
        <w:numPr>
          <w:ilvl w:val="0"/>
          <w:numId w:val="2"/>
        </w:numPr>
        <w:spacing w:after="60" w:before="40"/>
      </w:pPr>
      <w:r>
        <w:rPr>
          <w:rFonts w:ascii="Arial" w:cs="Arial" w:eastAsia="Arial" w:hAnsi="Arial"/>
          <w:color w:val="333333"/>
          <w:sz w:val="20"/>
          <w:szCs w:val="20"/>
        </w:rPr>
        <w:t xml:space="preserve">File naming pattern — text input with token support: {SKU} {Brand} {Size} {Date} {Name} {Index}. Default: {SKU}_{Size}</w:t>
      </w:r>
    </w:p>
    <w:p>
      <w:pPr>
        <w:pStyle w:val="ListParagraph"/>
        <w:numPr>
          <w:ilvl w:val="0"/>
          <w:numId w:val="2"/>
        </w:numPr>
        <w:spacing w:after="60" w:before="40"/>
      </w:pPr>
      <w:r>
        <w:rPr>
          <w:rFonts w:ascii="Arial" w:cs="Arial" w:eastAsia="Arial" w:hAnsi="Arial"/>
          <w:color w:val="333333"/>
          <w:sz w:val="20"/>
          <w:szCs w:val="20"/>
        </w:rPr>
        <w:t xml:space="preserve">Save location — folder picker. Defaults to Settings &gt; default save location.</w:t>
      </w:r>
    </w:p>
    <w:p>
      <w:pPr>
        <w:pStyle w:val="ListParagraph"/>
        <w:numPr>
          <w:ilvl w:val="0"/>
          <w:numId w:val="2"/>
        </w:numPr>
        <w:spacing w:after="60" w:before="40"/>
      </w:pPr>
      <w:r>
        <w:rPr>
          <w:rFonts w:ascii="Arial" w:cs="Arial" w:eastAsia="Arial" w:hAnsi="Arial"/>
          <w:color w:val="333333"/>
          <w:sz w:val="20"/>
          <w:szCs w:val="20"/>
        </w:rPr>
        <w:t xml:space="preserve">Folder organisation — None / By brand / By brand+size / By brand+template</w:t>
      </w:r>
    </w:p>
    <w:p>
      <w:pPr>
        <w:pStyle w:val="Heading3"/>
        <w:spacing w:after="80" w:before="200"/>
      </w:pPr>
      <w:r>
        <w:rPr>
          <w:rFonts w:ascii="Arial" w:cs="Arial" w:eastAsia="Arial" w:hAnsi="Arial"/>
          <w:b/>
          <w:bCs/>
          <w:color w:val="444441"/>
          <w:sz w:val="22"/>
          <w:szCs w:val="22"/>
        </w:rPr>
        <w:t xml:space="preserve">Preview panel</w:t>
      </w:r>
    </w:p>
    <w:p>
      <w:pPr>
        <w:spacing w:after="100" w:before="40"/>
      </w:pPr>
      <w:r>
        <w:rPr>
          <w:rFonts w:ascii="Arial" w:cs="Arial" w:eastAsia="Arial" w:hAnsi="Arial"/>
          <w:color w:val="333333"/>
          <w:sz w:val="20"/>
          <w:szCs w:val="20"/>
        </w:rPr>
        <w:t xml:space="preserve">Shows a live rendered preview of the first item in the current data set using the selected template. Prev/Next buttons cycle through rows. Shows item number out of total. 'Preview in full size' button opens OS preview of a rendered PDF for that one item.</w:t>
      </w:r>
    </w:p>
    <w:p>
      <w:pPr>
        <w:pStyle w:val="Heading3"/>
        <w:spacing w:after="80" w:before="200"/>
      </w:pPr>
      <w:r>
        <w:rPr>
          <w:rFonts w:ascii="Arial" w:cs="Arial" w:eastAsia="Arial" w:hAnsi="Arial"/>
          <w:b/>
          <w:bCs/>
          <w:color w:val="444441"/>
          <w:sz w:val="22"/>
          <w:szCs w:val="22"/>
        </w:rPr>
        <w:t xml:space="preserve">Generate button (primary)</w:t>
      </w:r>
    </w:p>
    <w:p>
      <w:pPr>
        <w:spacing w:after="100" w:before="40"/>
      </w:pPr>
      <w:r>
        <w:rPr>
          <w:rFonts w:ascii="Arial" w:cs="Arial" w:eastAsia="Arial" w:hAnsi="Arial"/>
          <w:color w:val="333333"/>
          <w:sz w:val="20"/>
          <w:szCs w:val="20"/>
        </w:rPr>
        <w:t xml:space="preserve">Shows item count and estimated time before starting. On click: progress dialog appears (modal overlay, cannot be dismissed). Shows: current item number / total, current SKU, elapsed time, estimated remaining. Cancel button aborts after finishing the current item. On complete: summary (generated count, skipped, errors). 'Open output folder' button.</w:t>
      </w:r>
    </w:p>
    <w:p>
      <w:pPr>
        <w:pStyle w:val="Heading2"/>
        <w:spacing w:after="120" w:before="280"/>
      </w:pPr>
      <w:r>
        <w:rPr>
          <w:rFonts w:ascii="Arial" w:cs="Arial" w:eastAsia="Arial" w:hAnsi="Arial"/>
          <w:b/>
          <w:bCs/>
          <w:color w:val="534AB7"/>
          <w:sz w:val="26"/>
          <w:szCs w:val="26"/>
        </w:rPr>
        <w:t xml:space="preserve">4.7 File Manager</w:t>
      </w:r>
    </w:p>
    <w:p>
      <w:pPr>
        <w:spacing w:after="100" w:before="40"/>
      </w:pPr>
      <w:r>
        <w:rPr>
          <w:rFonts w:ascii="Arial" w:cs="Arial" w:eastAsia="Arial" w:hAnsi="Arial"/>
          <w:color w:val="333333"/>
          <w:sz w:val="20"/>
          <w:szCs w:val="20"/>
        </w:rPr>
        <w:t xml:space="preserve">Searchable file browser for all generated label files. Search bar (searches SKU, product name, brand, filename). Filters: brand · format (PDF/PNG/JPEG) · date range · size. Results list: file icon, filename, brand, generated date, file size. Row actions: preview (inline), open in OS, reprint (re-generates this exact label using stored template + data snapshot), delete (asks confirmation).</w:t>
      </w:r>
    </w:p>
    <w:p>
      <w:pPr>
        <w:pBdr>
          <w:left w:val="single" w:color="27500A" w:sz="12"/>
        </w:pBdr>
        <w:spacing w:after="100" w:before="80"/>
        <w:ind w:left="360"/>
      </w:pPr>
      <w:r>
        <w:rPr>
          <w:rFonts w:ascii="Arial" w:cs="Arial" w:eastAsia="Arial" w:hAnsi="Arial"/>
          <w:i/>
          <w:iCs/>
          <w:color w:val="555555"/>
          <w:sz w:val="18"/>
          <w:szCs w:val="18"/>
        </w:rPr>
        <w:t xml:space="preserve">Reprint always uses the template and data as it was when the label was originally generated, not the current template. This ensures reprinted labels are identical to originals.</w:t>
      </w:r>
    </w:p>
    <w:p>
      <w:pPr>
        <w:pStyle w:val="Heading2"/>
        <w:spacing w:after="120" w:before="280"/>
      </w:pPr>
      <w:r>
        <w:rPr>
          <w:rFonts w:ascii="Arial" w:cs="Arial" w:eastAsia="Arial" w:hAnsi="Arial"/>
          <w:b/>
          <w:bCs/>
          <w:color w:val="534AB7"/>
          <w:sz w:val="26"/>
          <w:szCs w:val="26"/>
        </w:rPr>
        <w:t xml:space="preserve">4.8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Setting</w:t>
            </w:r>
          </w:p>
        </w:tc>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Default</w:t>
            </w:r>
          </w:p>
        </w:tc>
        <w:tc>
          <w:tcPr>
            <w:tcW w:type="dxa" w:w="45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Follow system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Light / Dark / Follow system</w:t>
            </w:r>
          </w:p>
        </w:tc>
      </w:tr>
      <w:tr>
        <w:tc>
          <w:tcPr>
            <w:tcW w:type="dxa" w:w="2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Language (app UI)</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English</w:t>
            </w:r>
          </w:p>
        </w:tc>
        <w:tc>
          <w:tcPr>
            <w:tcW w:type="dxa" w:w="4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Changes all UI text. Supported: EN, KM, TH, KO, ZH, JA + any added via locales/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Default save location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~/Documents/Label Studio KH/exports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Base folder for all generated files</w:t>
            </w:r>
          </w:p>
        </w:tc>
      </w:tr>
      <w:tr>
        <w:tc>
          <w:tcPr>
            <w:tcW w:type="dxa" w:w="2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Default naming pattern</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{SKU}_{Size}</w:t>
            </w:r>
          </w:p>
        </w:tc>
        <w:tc>
          <w:tcPr>
            <w:tcW w:type="dxa" w:w="4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Tokens: {SKU} {Brand} {Size} {Date} {Name} {Index}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Default export format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PDF</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PDF / PNG / JPEG / All</w:t>
            </w:r>
          </w:p>
        </w:tc>
      </w:tr>
      <w:tr>
        <w:tc>
          <w:tcPr>
            <w:tcW w:type="dxa" w:w="2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Default DPI</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300</w:t>
            </w:r>
          </w:p>
        </w:tc>
        <w:tc>
          <w:tcPr>
            <w:tcW w:type="dxa" w:w="4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150 / 300 / 600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Time saved estimate (min/label)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Used for dashboard time-saved stat</w:t>
            </w:r>
          </w:p>
        </w:tc>
      </w:tr>
      <w:tr>
        <w:tc>
          <w:tcPr>
            <w:tcW w:type="dxa" w:w="2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Snap grid size (mm)</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4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Grid snapping unit in template designer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Show size warning threshold (mm²)</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400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Show soft warning when sticker area is below this value</w:t>
            </w:r>
          </w:p>
        </w:tc>
      </w:tr>
      <w:tr>
        <w:tc>
          <w:tcPr>
            <w:tcW w:type="dxa" w:w="2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Auto-check for updates</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On</w:t>
            </w:r>
          </w:p>
        </w:tc>
        <w:tc>
          <w:tcPr>
            <w:tcW w:type="dxa" w:w="45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Check on app launch</w:t>
            </w:r>
          </w:p>
        </w:tc>
      </w:tr>
    </w:tbl>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5. Sticker Size Presets</w:t>
      </w:r>
    </w:p>
    <w:p>
      <w:pPr>
        <w:spacing w:after="100" w:before="40"/>
      </w:pPr>
      <w:r>
        <w:rPr>
          <w:rFonts w:ascii="Arial" w:cs="Arial" w:eastAsia="Arial" w:hAnsi="Arial"/>
          <w:color w:val="333333"/>
          <w:sz w:val="20"/>
          <w:szCs w:val="20"/>
        </w:rPr>
        <w:t xml:space="preserve">These presets are available in the designer and generator. Users can also enter any custom mm dimensions. Presets are informational only — the canvas always uses the exact entered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1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Width (mm)</w:t>
            </w:r>
          </w:p>
        </w:tc>
        <w:tc>
          <w:tcPr>
            <w:tcW w:type="dxa" w:w="1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Height (mm)</w:t>
            </w:r>
          </w:p>
        </w:tc>
        <w:tc>
          <w:tcPr>
            <w:tcW w:type="dxa" w:w="43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Common use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Micro barcode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Tiny barcode-only labels, small electronics</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Small square</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25</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25</w:t>
            </w:r>
          </w:p>
        </w:tc>
        <w:tc>
          <w:tcPr>
            <w:tcW w:type="dxa" w:w="4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Round tins, small jars, capsules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Small product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Compact retail products, blister packs</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Compact</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30</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40</w:t>
            </w:r>
          </w:p>
        </w:tc>
        <w:tc>
          <w:tcPr>
            <w:tcW w:type="dxa" w:w="4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Small boxes, handheld products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Standard landscape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Most wholesale/retail products (your primary size)</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Standard portrait</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50</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70</w:t>
            </w:r>
          </w:p>
        </w:tc>
        <w:tc>
          <w:tcPr>
            <w:tcW w:type="dxa" w:w="4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Tall products, bottles, bags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 square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Square packaging</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Medium portrait</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70</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100</w:t>
            </w:r>
          </w:p>
        </w:tc>
        <w:tc>
          <w:tcPr>
            <w:tcW w:type="dxa" w:w="4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Rich content labels, cosmetics, food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Large square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Large boxes, bulk containers</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A6 label</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105</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148</w:t>
            </w:r>
          </w:p>
        </w:tc>
        <w:tc>
          <w:tcPr>
            <w:tcW w:type="dxa" w:w="4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Shipping outer, large retail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Thermal shipping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Thermal printers, eCommerce shipping</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Custom</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1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4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User enters any dimensions</w:t>
            </w:r>
          </w:p>
        </w:tc>
      </w:tr>
    </w:tbl>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6. Export Engine</w:t>
      </w:r>
    </w:p>
    <w:p>
      <w:pPr>
        <w:pStyle w:val="Heading2"/>
        <w:spacing w:after="120" w:before="280"/>
      </w:pPr>
      <w:r>
        <w:rPr>
          <w:rFonts w:ascii="Arial" w:cs="Arial" w:eastAsia="Arial" w:hAnsi="Arial"/>
          <w:b/>
          <w:bCs/>
          <w:color w:val="534AB7"/>
          <w:sz w:val="26"/>
          <w:szCs w:val="26"/>
        </w:rPr>
        <w:t xml:space="preserve">6.1 How It Works</w:t>
      </w:r>
    </w:p>
    <w:p>
      <w:pPr>
        <w:spacing w:after="100" w:before="40"/>
      </w:pPr>
      <w:r>
        <w:rPr>
          <w:rFonts w:ascii="Arial" w:cs="Arial" w:eastAsia="Arial" w:hAnsi="Arial"/>
          <w:color w:val="333333"/>
          <w:sz w:val="20"/>
          <w:szCs w:val="20"/>
        </w:rPr>
        <w:t xml:space="preserve">For each product row, Label Studio KH:</w:t>
      </w:r>
    </w:p>
    <w:p>
      <w:pPr>
        <w:pStyle w:val="ListParagraph"/>
        <w:numPr>
          <w:ilvl w:val="0"/>
          <w:numId w:val="3"/>
        </w:numPr>
        <w:spacing w:after="60" w:before="40"/>
      </w:pPr>
      <w:r>
        <w:rPr>
          <w:rFonts w:ascii="Arial" w:cs="Arial" w:eastAsia="Arial" w:hAnsi="Arial"/>
          <w:color w:val="333333"/>
          <w:sz w:val="20"/>
          <w:szCs w:val="20"/>
        </w:rPr>
        <w:t xml:space="preserve">Resolves all data bindings — replaces CSV column references with actual values from that row.</w:t>
      </w:r>
    </w:p>
    <w:p>
      <w:pPr>
        <w:pStyle w:val="ListParagraph"/>
        <w:numPr>
          <w:ilvl w:val="0"/>
          <w:numId w:val="3"/>
        </w:numPr>
        <w:spacing w:after="60" w:before="40"/>
      </w:pPr>
      <w:r>
        <w:rPr>
          <w:rFonts w:ascii="Arial" w:cs="Arial" w:eastAsia="Arial" w:hAnsi="Arial"/>
          <w:color w:val="333333"/>
          <w:sz w:val="20"/>
          <w:szCs w:val="20"/>
        </w:rPr>
        <w:t xml:space="preserve">Generates barcode SVG using JsBarcode with the resolved barcode value.</w:t>
      </w:r>
    </w:p>
    <w:p>
      <w:pPr>
        <w:pStyle w:val="ListParagraph"/>
        <w:numPr>
          <w:ilvl w:val="0"/>
          <w:numId w:val="3"/>
        </w:numPr>
        <w:spacing w:after="60" w:before="40"/>
      </w:pPr>
      <w:r>
        <w:rPr>
          <w:rFonts w:ascii="Arial" w:cs="Arial" w:eastAsia="Arial" w:hAnsi="Arial"/>
          <w:color w:val="333333"/>
          <w:sz w:val="20"/>
          <w:szCs w:val="20"/>
        </w:rPr>
        <w:t xml:space="preserve">Generates QR code SVG/PNG using qrcode.js with the resolved URL.</w:t>
      </w:r>
    </w:p>
    <w:p>
      <w:pPr>
        <w:pStyle w:val="ListParagraph"/>
        <w:numPr>
          <w:ilvl w:val="0"/>
          <w:numId w:val="3"/>
        </w:numPr>
        <w:spacing w:after="60" w:before="40"/>
      </w:pPr>
      <w:r>
        <w:rPr>
          <w:rFonts w:ascii="Arial" w:cs="Arial" w:eastAsia="Arial" w:hAnsi="Arial"/>
          <w:color w:val="333333"/>
          <w:sz w:val="20"/>
          <w:szCs w:val="20"/>
        </w:rPr>
        <w:t xml:space="preserve">Renders the complete sticker as an HTML string (inline styles, SVG embedded, base64 images).</w:t>
      </w:r>
    </w:p>
    <w:p>
      <w:pPr>
        <w:pStyle w:val="ListParagraph"/>
        <w:numPr>
          <w:ilvl w:val="0"/>
          <w:numId w:val="3"/>
        </w:numPr>
        <w:spacing w:after="60" w:before="40"/>
      </w:pPr>
      <w:r>
        <w:rPr>
          <w:rFonts w:ascii="Arial" w:cs="Arial" w:eastAsia="Arial" w:hAnsi="Arial"/>
          <w:color w:val="333333"/>
          <w:sz w:val="20"/>
          <w:szCs w:val="20"/>
        </w:rPr>
        <w:t xml:space="preserve">Passes HTML to Puppeteer with page size set to exact sticker dimensions in mm.</w:t>
      </w:r>
    </w:p>
    <w:p>
      <w:pPr>
        <w:pStyle w:val="ListParagraph"/>
        <w:numPr>
          <w:ilvl w:val="0"/>
          <w:numId w:val="3"/>
        </w:numPr>
        <w:spacing w:after="60" w:before="40"/>
      </w:pPr>
      <w:r>
        <w:rPr>
          <w:rFonts w:ascii="Arial" w:cs="Arial" w:eastAsia="Arial" w:hAnsi="Arial"/>
          <w:color w:val="333333"/>
          <w:sz w:val="20"/>
          <w:szCs w:val="20"/>
        </w:rPr>
        <w:t xml:space="preserve">Puppeteer exports as PDF (or screenshots as PNG/JPEG at specified DPI).</w:t>
      </w:r>
    </w:p>
    <w:p>
      <w:pPr>
        <w:pStyle w:val="ListParagraph"/>
        <w:numPr>
          <w:ilvl w:val="0"/>
          <w:numId w:val="3"/>
        </w:numPr>
        <w:spacing w:after="60" w:before="40"/>
      </w:pPr>
      <w:r>
        <w:rPr>
          <w:rFonts w:ascii="Arial" w:cs="Arial" w:eastAsia="Arial" w:hAnsi="Arial"/>
          <w:color w:val="333333"/>
          <w:sz w:val="20"/>
          <w:szCs w:val="20"/>
        </w:rPr>
        <w:t xml:space="preserve">File is saved to the output path using the resolved naming pattern.</w:t>
      </w:r>
    </w:p>
    <w:p>
      <w:pPr>
        <w:pStyle w:val="ListParagraph"/>
        <w:numPr>
          <w:ilvl w:val="0"/>
          <w:numId w:val="3"/>
        </w:numPr>
        <w:spacing w:after="60" w:before="40"/>
      </w:pPr>
      <w:r>
        <w:rPr>
          <w:rFonts w:ascii="Arial" w:cs="Arial" w:eastAsia="Arial" w:hAnsi="Arial"/>
          <w:color w:val="333333"/>
          <w:sz w:val="20"/>
          <w:szCs w:val="20"/>
        </w:rPr>
        <w:t xml:space="preserve">SKU, template ID, output path, and timestamp are recorded in the SQLite database.</w:t>
      </w:r>
    </w:p>
    <w:p>
      <w:pPr>
        <w:pStyle w:val="Heading2"/>
        <w:spacing w:after="120" w:before="280"/>
      </w:pPr>
      <w:r>
        <w:rPr>
          <w:rFonts w:ascii="Arial" w:cs="Arial" w:eastAsia="Arial" w:hAnsi="Arial"/>
          <w:b/>
          <w:bCs/>
          <w:color w:val="534AB7"/>
          <w:sz w:val="26"/>
          <w:szCs w:val="26"/>
        </w:rPr>
        <w:t xml:space="preserve">6.2 Performance</w:t>
      </w:r>
    </w:p>
    <w:p>
      <w:pPr>
        <w:spacing w:after="100" w:before="40"/>
      </w:pPr>
      <w:r>
        <w:rPr>
          <w:rFonts w:ascii="Arial" w:cs="Arial" w:eastAsia="Arial" w:hAnsi="Arial"/>
          <w:color w:val="333333"/>
          <w:sz w:val="20"/>
          <w:szCs w:val="20"/>
        </w:rPr>
        <w:t xml:space="preserve">Bulk generation is parallelised in batches of 8 concurrent Puppeteer pages. On a modern Mac or Windows machine this should yield approximately 50–100 labels per minute for PDF output. A progress dialog shows real-time throughput.</w:t>
      </w:r>
    </w:p>
    <w:p>
      <w:pPr>
        <w:pBdr>
          <w:left w:val="single" w:color="27500A" w:sz="12"/>
        </w:pBdr>
        <w:spacing w:after="100" w:before="80"/>
        <w:ind w:left="360"/>
      </w:pPr>
      <w:r>
        <w:rPr>
          <w:rFonts w:ascii="Arial" w:cs="Arial" w:eastAsia="Arial" w:hAnsi="Arial"/>
          <w:i/>
          <w:iCs/>
          <w:color w:val="555555"/>
          <w:sz w:val="18"/>
          <w:szCs w:val="18"/>
        </w:rPr>
        <w:t xml:space="preserve">For very large batches (1000+), Label Studio KH warns the user before starting and shows an estimated completion time. It does not limit batch size.</w:t>
      </w:r>
    </w:p>
    <w:p>
      <w:pPr>
        <w:pStyle w:val="Heading2"/>
        <w:spacing w:after="120" w:before="280"/>
      </w:pPr>
      <w:r>
        <w:rPr>
          <w:rFonts w:ascii="Arial" w:cs="Arial" w:eastAsia="Arial" w:hAnsi="Arial"/>
          <w:b/>
          <w:bCs/>
          <w:color w:val="534AB7"/>
          <w:sz w:val="26"/>
          <w:szCs w:val="26"/>
        </w:rPr>
        <w:t xml:space="preserve">6.3 Font Handling</w:t>
      </w:r>
    </w:p>
    <w:p>
      <w:pPr>
        <w:spacing w:after="100" w:before="40"/>
      </w:pPr>
      <w:r>
        <w:rPr>
          <w:rFonts w:ascii="Arial" w:cs="Arial" w:eastAsia="Arial" w:hAnsi="Arial"/>
          <w:color w:val="333333"/>
          <w:sz w:val="20"/>
          <w:szCs w:val="20"/>
        </w:rPr>
        <w:t xml:space="preserve">Label Studio KH bundles Noto Sans for all scripts: Noto Sans (Latin/Greek/Cyrillic), Noto Sans KM (Khmer), Noto Sans Thai, Noto Sans KR (Korean), Noto Sans SC (Chinese Simplified), Noto Sans JP (Japanese). All fonts are loaded into the Puppeteer page via @font-face with local paths. System fonts are never relied upon for print output.</w:t>
      </w:r>
    </w:p>
    <w:p>
      <w:pPr>
        <w:pStyle w:val="Heading2"/>
        <w:spacing w:after="120" w:before="280"/>
      </w:pPr>
      <w:r>
        <w:rPr>
          <w:rFonts w:ascii="Arial" w:cs="Arial" w:eastAsia="Arial" w:hAnsi="Arial"/>
          <w:b/>
          <w:bCs/>
          <w:color w:val="534AB7"/>
          <w:sz w:val="26"/>
          <w:szCs w:val="26"/>
        </w:rPr>
        <w:t xml:space="preserve">6.4 Character Limit &amp; Truncation</w:t>
      </w:r>
    </w:p>
    <w:p>
      <w:pPr>
        <w:spacing w:after="100" w:before="40"/>
      </w:pPr>
      <w:r>
        <w:rPr>
          <w:rFonts w:ascii="Arial" w:cs="Arial" w:eastAsia="Arial" w:hAnsi="Arial"/>
          <w:color w:val="333333"/>
          <w:sz w:val="20"/>
          <w:szCs w:val="20"/>
        </w:rPr>
        <w:t xml:space="preserve">Text elements with maxChars set will have their resolved text truncated to that length with '…' appended if exceeded. Truncation happens at word boundaries where possible. The designer shows a live character count indicator when a text element is selected and has maxChars set.</w:t>
      </w:r>
    </w:p>
    <w:p>
      <w:pPr>
        <w:pStyle w:val="Heading2"/>
        <w:spacing w:after="120" w:before="280"/>
      </w:pPr>
      <w:r>
        <w:rPr>
          <w:rFonts w:ascii="Arial" w:cs="Arial" w:eastAsia="Arial" w:hAnsi="Arial"/>
          <w:b/>
          <w:bCs/>
          <w:color w:val="534AB7"/>
          <w:sz w:val="26"/>
          <w:szCs w:val="26"/>
        </w:rPr>
        <w:t xml:space="preserve">6.5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73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Resolves to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{SKU}</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SKU value from CSV</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{Brand}</w:t>
            </w:r>
          </w:p>
        </w:tc>
        <w:tc>
          <w:tcPr>
            <w:tcW w:type="dxa" w:w="7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The brand name (spaces replaced with underscores)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{Size}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Width×Height in mm, e.g. 70x50mm</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{Date}</w:t>
            </w:r>
          </w:p>
        </w:tc>
        <w:tc>
          <w:tcPr>
            <w:tcW w:type="dxa" w:w="7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Generation date as YYYYMMDD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 name from CSV (truncated to 40 chars, unsafe chars removed)</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{Index}</w:t>
            </w:r>
          </w:p>
        </w:tc>
        <w:tc>
          <w:tcPr>
            <w:tcW w:type="dxa" w:w="7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Row index in batch, zero-padded to 4 digits (e.g. 0001)</w:t>
            </w:r>
          </w:p>
        </w:tc>
      </w:tr>
    </w:tbl>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7. QR Code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Mode</w:t>
            </w:r>
          </w:p>
        </w:tc>
        <w:tc>
          <w:tcPr>
            <w:tcW w:type="dxa" w:w="3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How URL is resolved</w:t>
            </w:r>
          </w:p>
        </w:tc>
        <w:tc>
          <w:tcPr>
            <w:tcW w:type="dxa" w:w="33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 result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Static</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Same URL for every product in the template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https://royalsanitaryware.com</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Dynamic — base + SKU</w:t>
            </w:r>
          </w:p>
        </w:tc>
        <w:tc>
          <w:tcPr>
            <w:tcW w:type="dxa" w:w="3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Base URL + SKU value from CSV (no separator added automatically — include trailing / in base if needed)</w:t>
            </w:r>
          </w:p>
        </w:tc>
        <w:tc>
          <w:tcPr>
            <w:tcW w:type="dxa" w:w="3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https://royalsanitaryware.com/p/GH-R4602-SS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Dynamic — CSV column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URL taken from a specified CSV column (product_url or any mapped column)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https://royalsanitaryware.com/products/grab-bar-satin</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Custom per product</w:t>
            </w:r>
          </w:p>
        </w:tc>
        <w:tc>
          <w:tcPr>
            <w:tcW w:type="dxa" w:w="3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Same as CSV column — just a UX label. User points to whichever column has the full URL.</w:t>
            </w:r>
          </w:p>
        </w:tc>
        <w:tc>
          <w:tcPr>
            <w:tcW w:type="dxa" w:w="33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Fully flexible per row</w:t>
            </w:r>
          </w:p>
        </w:tc>
      </w:tr>
    </w:tbl>
    <w:p>
      <w:pPr>
        <w:spacing w:after="100" w:before="40"/>
      </w:pPr>
      <w:r>
        <w:rPr>
          <w:rFonts w:ascii="Arial" w:cs="Arial" w:eastAsia="Arial" w:hAnsi="Arial"/>
          <w:color w:val="333333"/>
          <w:sz w:val="20"/>
          <w:szCs w:val="20"/>
        </w:rPr>
        <w:t xml:space="preserve">The 'Show URL text below QR' toggle renders the resolved URL as small text directly below the QR code element, within the same element bounds. Font size auto-scales to fit.</w:t>
      </w:r>
    </w:p>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8. SKU Deduplication</w:t>
      </w:r>
    </w:p>
    <w:p>
      <w:pPr>
        <w:spacing w:after="100" w:before="40"/>
      </w:pPr>
      <w:r>
        <w:rPr>
          <w:rFonts w:ascii="Arial" w:cs="Arial" w:eastAsia="Arial" w:hAnsi="Arial"/>
          <w:color w:val="333333"/>
          <w:sz w:val="20"/>
          <w:szCs w:val="20"/>
        </w:rPr>
        <w:t xml:space="preserve">When importing a CSV, Label Studio KH checks every SKU in the file against the SQLite database. For each match, it flags the row. At the end of parsing, a deduplication dialog appears if any matches were found:</w:t>
      </w:r>
    </w:p>
    <w:p>
      <w:pPr>
        <w:pStyle w:val="ListParagraph"/>
        <w:numPr>
          <w:ilvl w:val="0"/>
          <w:numId w:val="2"/>
        </w:numPr>
        <w:spacing w:after="60" w:before="40"/>
      </w:pPr>
      <w:r>
        <w:rPr>
          <w:rFonts w:ascii="Arial" w:cs="Arial" w:eastAsia="Arial" w:hAnsi="Arial"/>
          <w:color w:val="333333"/>
          <w:sz w:val="20"/>
          <w:szCs w:val="20"/>
        </w:rPr>
        <w:t xml:space="preserve">Summary: 'X of Y SKUs already exist in your library.'</w:t>
      </w:r>
    </w:p>
    <w:p>
      <w:pPr>
        <w:pStyle w:val="ListParagraph"/>
        <w:numPr>
          <w:ilvl w:val="0"/>
          <w:numId w:val="2"/>
        </w:numPr>
        <w:spacing w:after="60" w:before="40"/>
      </w:pPr>
      <w:r>
        <w:rPr>
          <w:rFonts w:ascii="Arial" w:cs="Arial" w:eastAsia="Arial" w:hAnsi="Arial"/>
          <w:color w:val="333333"/>
          <w:sz w:val="20"/>
          <w:szCs w:val="20"/>
        </w:rPr>
        <w:t xml:space="preserve">Table showing conflicting SKUs: SKU code, existing brand, existing product name, new product name.</w:t>
      </w:r>
    </w:p>
    <w:p>
      <w:pPr>
        <w:pStyle w:val="ListParagraph"/>
        <w:numPr>
          <w:ilvl w:val="0"/>
          <w:numId w:val="2"/>
        </w:numPr>
        <w:spacing w:after="60" w:before="40"/>
      </w:pPr>
      <w:r>
        <w:rPr>
          <w:rFonts w:ascii="Arial" w:cs="Arial" w:eastAsia="Arial" w:hAnsi="Arial"/>
          <w:color w:val="333333"/>
          <w:sz w:val="20"/>
          <w:szCs w:val="20"/>
        </w:rPr>
        <w:t xml:space="preserve">Resolution options (applied to all, or per-row toggle): Skip (do not import) · Overwrite (replace existing data) · Import as new (keep both, suffix -v2 to new SKU)</w:t>
      </w:r>
    </w:p>
    <w:p>
      <w:pPr>
        <w:pStyle w:val="ListParagraph"/>
        <w:numPr>
          <w:ilvl w:val="0"/>
          <w:numId w:val="2"/>
        </w:numPr>
        <w:spacing w:after="60" w:before="40"/>
      </w:pPr>
      <w:r>
        <w:rPr>
          <w:rFonts w:ascii="Arial" w:cs="Arial" w:eastAsia="Arial" w:hAnsi="Arial"/>
          <w:color w:val="333333"/>
          <w:sz w:val="20"/>
          <w:szCs w:val="20"/>
        </w:rPr>
        <w:t xml:space="preserve">'Apply to all' dropdown for bulk resolution.</w:t>
      </w:r>
    </w:p>
    <w:p>
      <w:pPr>
        <w:spacing w:after="100" w:before="40"/>
      </w:pPr>
      <w:r>
        <w:rPr>
          <w:rFonts w:ascii="Arial" w:cs="Arial" w:eastAsia="Arial" w:hAnsi="Arial"/>
          <w:color w:val="333333"/>
          <w:sz w:val="20"/>
          <w:szCs w:val="20"/>
        </w:rPr>
        <w:t xml:space="preserve">The same check runs in the Generate screen — if a generated file already exists for a SKU at the same size and format, the user is warned per-item. Default behaviour: overwrite. Configurable in Settings.</w:t>
      </w:r>
    </w:p>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9. Multi-language Support</w:t>
      </w:r>
    </w:p>
    <w:p>
      <w:pPr>
        <w:pStyle w:val="Heading2"/>
        <w:spacing w:after="120" w:before="280"/>
      </w:pPr>
      <w:r>
        <w:rPr>
          <w:rFonts w:ascii="Arial" w:cs="Arial" w:eastAsia="Arial" w:hAnsi="Arial"/>
          <w:b/>
          <w:bCs/>
          <w:color w:val="534AB7"/>
          <w:sz w:val="26"/>
          <w:szCs w:val="26"/>
        </w:rPr>
        <w:t xml:space="preserve">9.1 App UI Language</w:t>
      </w:r>
    </w:p>
    <w:p>
      <w:pPr>
        <w:spacing w:after="100" w:before="40"/>
      </w:pPr>
      <w:r>
        <w:rPr>
          <w:rFonts w:ascii="Arial" w:cs="Arial" w:eastAsia="Arial" w:hAnsi="Arial"/>
          <w:color w:val="333333"/>
          <w:sz w:val="20"/>
          <w:szCs w:val="20"/>
        </w:rPr>
        <w:t xml:space="preserve">The app UI (all menus, labels, buttons, dialogs) is fully translated via i18next. Language is selected in Settings and persists across sessions. Switching language does not require restart.</w:t>
      </w:r>
    </w:p>
    <w:p>
      <w:pPr>
        <w:spacing w:after="100" w:before="40"/>
      </w:pPr>
      <w:r>
        <w:rPr>
          <w:rFonts w:ascii="Arial" w:cs="Arial" w:eastAsia="Arial" w:hAnsi="Arial"/>
          <w:color w:val="333333"/>
          <w:sz w:val="20"/>
          <w:szCs w:val="20"/>
        </w:rPr>
        <w:t xml:space="preserve">Supported UI languages at launch: English (en), Khmer (km), Thai (th), Korean (ko), Chinese Simplified (zh), Japanese (ja). Additional languages can be added by placing a new JSON file in locales/ — no code change required.</w:t>
      </w:r>
    </w:p>
    <w:p>
      <w:pPr>
        <w:pStyle w:val="Heading2"/>
        <w:spacing w:after="120" w:before="280"/>
      </w:pPr>
      <w:r>
        <w:rPr>
          <w:rFonts w:ascii="Arial" w:cs="Arial" w:eastAsia="Arial" w:hAnsi="Arial"/>
          <w:b/>
          <w:bCs/>
          <w:color w:val="534AB7"/>
          <w:sz w:val="26"/>
          <w:szCs w:val="26"/>
        </w:rPr>
        <w:t xml:space="preserve">9.2 Label Content Language</w:t>
      </w:r>
    </w:p>
    <w:p>
      <w:pPr>
        <w:spacing w:after="100" w:before="40"/>
      </w:pPr>
      <w:r>
        <w:rPr>
          <w:rFonts w:ascii="Arial" w:cs="Arial" w:eastAsia="Arial" w:hAnsi="Arial"/>
          <w:color w:val="333333"/>
          <w:sz w:val="20"/>
          <w:szCs w:val="20"/>
        </w:rPr>
        <w:t xml:space="preserve">Label content language is set per text element in the template designer. This controls which font variant is loaded for that element in Puppeteer (to ensure correct glyph rendering). A single label can mix multiple languages — e.g. English product name + Thai description + Khmer address.</w:t>
      </w:r>
    </w:p>
    <w:p>
      <w:pPr>
        <w:spacing w:after="100" w:before="40"/>
      </w:pPr>
      <w:r>
        <w:rPr>
          <w:rFonts w:ascii="Arial" w:cs="Arial" w:eastAsia="Arial" w:hAnsi="Arial"/>
          <w:color w:val="333333"/>
          <w:sz w:val="20"/>
          <w:szCs w:val="20"/>
        </w:rPr>
        <w:t xml:space="preserve">The language hint on a text element is for font selection only and does not filter or translate content. The actual text comes from the CSV column or static value as-is.</w:t>
      </w:r>
    </w:p>
    <w:p>
      <w:pPr>
        <w:pStyle w:val="Heading2"/>
        <w:spacing w:after="120" w:before="280"/>
      </w:pPr>
      <w:r>
        <w:rPr>
          <w:rFonts w:ascii="Arial" w:cs="Arial" w:eastAsia="Arial" w:hAnsi="Arial"/>
          <w:b/>
          <w:bCs/>
          <w:color w:val="534AB7"/>
          <w:sz w:val="26"/>
          <w:szCs w:val="26"/>
        </w:rPr>
        <w:t xml:space="preserve">9.3 Font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Language</w:t>
            </w:r>
          </w:p>
        </w:tc>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Script</w:t>
            </w:r>
          </w:p>
        </w:tc>
        <w:tc>
          <w:tcPr>
            <w:tcW w:type="dxa" w:w="49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Bundled font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English / European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Latin, Greek, Cyrillic</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Noto Sans Regular/Bold</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Khmer</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Khmer</w:t>
            </w:r>
          </w:p>
        </w:tc>
        <w:tc>
          <w:tcPr>
            <w:tcW w:type="dxa" w:w="49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Noto Sans KM Regular/Bold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Thai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Thai</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Noto Sans Thai Regular/Bold</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Korean</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Hangul</w:t>
            </w:r>
          </w:p>
        </w:tc>
        <w:tc>
          <w:tcPr>
            <w:tcW w:type="dxa" w:w="49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Noto Sans KR Regular/Bold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Chinese (Simplified)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CJK Simplified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Noto Sans SC Regular/Bold</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Japanese</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CJK + Kana</w:t>
            </w:r>
          </w:p>
        </w:tc>
        <w:tc>
          <w:tcPr>
            <w:tcW w:type="dxa" w:w="49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Noto Sans JP Regular/Bold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Arabic / Hebrew (future)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RTL scripts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Reserved — not in v1</w:t>
            </w:r>
          </w:p>
        </w:tc>
      </w:tr>
    </w:tbl>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10. Donation &amp; License System</w:t>
      </w:r>
    </w:p>
    <w:p>
      <w:pPr>
        <w:spacing w:after="100" w:before="40"/>
      </w:pPr>
      <w:r>
        <w:rPr>
          <w:rFonts w:ascii="Arial" w:cs="Arial" w:eastAsia="Arial" w:hAnsi="Arial"/>
          <w:color w:val="333333"/>
          <w:sz w:val="20"/>
          <w:szCs w:val="20"/>
        </w:rPr>
        <w:t xml:space="preserve">Label Studio KH is free with all features always unlocked. There is no trial period, no expiry, and no feature gating of any kind. The license system exists solely as an optional contribution mechanism.</w:t>
      </w:r>
    </w:p>
    <w:p>
      <w:pPr>
        <w:pStyle w:val="Heading2"/>
        <w:spacing w:after="120" w:before="280"/>
      </w:pPr>
      <w:r>
        <w:rPr>
          <w:rFonts w:ascii="Arial" w:cs="Arial" w:eastAsia="Arial" w:hAnsi="Arial"/>
          <w:b/>
          <w:bCs/>
          <w:color w:val="534AB7"/>
          <w:sz w:val="26"/>
          <w:szCs w:val="26"/>
        </w:rPr>
        <w:t xml:space="preserve">10.1 Nagging Behaviour</w:t>
      </w:r>
    </w:p>
    <w:p>
      <w:pPr>
        <w:pStyle w:val="ListParagraph"/>
        <w:numPr>
          <w:ilvl w:val="0"/>
          <w:numId w:val="2"/>
        </w:numPr>
        <w:spacing w:after="60" w:before="40"/>
      </w:pPr>
      <w:r>
        <w:rPr>
          <w:rFonts w:ascii="Arial" w:cs="Arial" w:eastAsia="Arial" w:hAnsi="Arial"/>
          <w:color w:val="333333"/>
          <w:sz w:val="20"/>
          <w:szCs w:val="20"/>
        </w:rPr>
        <w:t xml:space="preserve">A soft donation nudge banner appears on the Dashboard. It can be permanently dismissed per session and reappears after 7 days.</w:t>
      </w:r>
    </w:p>
    <w:p>
      <w:pPr>
        <w:pStyle w:val="ListParagraph"/>
        <w:numPr>
          <w:ilvl w:val="0"/>
          <w:numId w:val="2"/>
        </w:numPr>
        <w:spacing w:after="60" w:before="40"/>
      </w:pPr>
      <w:r>
        <w:rPr>
          <w:rFonts w:ascii="Arial" w:cs="Arial" w:eastAsia="Arial" w:hAnsi="Arial"/>
          <w:color w:val="333333"/>
          <w:sz w:val="20"/>
          <w:szCs w:val="20"/>
        </w:rPr>
        <w:t xml:space="preserve">The 'Support this app' item is always visible at the bottom of the sidebar.</w:t>
      </w:r>
    </w:p>
    <w:p>
      <w:pPr>
        <w:pStyle w:val="ListParagraph"/>
        <w:numPr>
          <w:ilvl w:val="0"/>
          <w:numId w:val="2"/>
        </w:numPr>
        <w:spacing w:after="60" w:before="40"/>
      </w:pPr>
      <w:r>
        <w:rPr>
          <w:rFonts w:ascii="Arial" w:cs="Arial" w:eastAsia="Arial" w:hAnsi="Arial"/>
          <w:color w:val="333333"/>
          <w:sz w:val="20"/>
          <w:szCs w:val="20"/>
        </w:rPr>
        <w:t xml:space="preserve">No popups, no countdown timers, no payment walls anywhere in the app.</w:t>
      </w:r>
    </w:p>
    <w:p>
      <w:pPr>
        <w:pStyle w:val="Heading2"/>
        <w:spacing w:after="120" w:before="280"/>
      </w:pPr>
      <w:r>
        <w:rPr>
          <w:rFonts w:ascii="Arial" w:cs="Arial" w:eastAsia="Arial" w:hAnsi="Arial"/>
          <w:b/>
          <w:bCs/>
          <w:color w:val="534AB7"/>
          <w:sz w:val="26"/>
          <w:szCs w:val="26"/>
        </w:rPr>
        <w:t xml:space="preserve">10.2 License Key</w:t>
      </w:r>
    </w:p>
    <w:p>
      <w:pPr>
        <w:pStyle w:val="ListParagraph"/>
        <w:numPr>
          <w:ilvl w:val="0"/>
          <w:numId w:val="2"/>
        </w:numPr>
        <w:spacing w:after="60" w:before="40"/>
      </w:pPr>
      <w:r>
        <w:rPr>
          <w:rFonts w:ascii="Arial" w:cs="Arial" w:eastAsia="Arial" w:hAnsi="Arial"/>
          <w:color w:val="333333"/>
          <w:sz w:val="20"/>
          <w:szCs w:val="20"/>
        </w:rPr>
        <w:t xml:space="preserve">User can purchase a one-time license key (via an external page — Label Studio KH does not handle payments).</w:t>
      </w:r>
    </w:p>
    <w:p>
      <w:pPr>
        <w:pStyle w:val="ListParagraph"/>
        <w:numPr>
          <w:ilvl w:val="0"/>
          <w:numId w:val="2"/>
        </w:numPr>
        <w:spacing w:after="60" w:before="40"/>
      </w:pPr>
      <w:r>
        <w:rPr>
          <w:rFonts w:ascii="Arial" w:cs="Arial" w:eastAsia="Arial" w:hAnsi="Arial"/>
          <w:color w:val="333333"/>
          <w:sz w:val="20"/>
          <w:szCs w:val="20"/>
        </w:rPr>
        <w:t xml:space="preserve">Entering a valid license key in Settings &gt; Support removes the dashboard nudge permanently.</w:t>
      </w:r>
    </w:p>
    <w:p>
      <w:pPr>
        <w:pStyle w:val="ListParagraph"/>
        <w:numPr>
          <w:ilvl w:val="0"/>
          <w:numId w:val="2"/>
        </w:numPr>
        <w:spacing w:after="60" w:before="40"/>
      </w:pPr>
      <w:r>
        <w:rPr>
          <w:rFonts w:ascii="Arial" w:cs="Arial" w:eastAsia="Arial" w:hAnsi="Arial"/>
          <w:color w:val="333333"/>
          <w:sz w:val="20"/>
          <w:szCs w:val="20"/>
        </w:rPr>
        <w:t xml:space="preserve">Licensed users see a small 'Licensed' badge in the app title bar.</w:t>
      </w:r>
    </w:p>
    <w:p>
      <w:pPr>
        <w:pStyle w:val="ListParagraph"/>
        <w:numPr>
          <w:ilvl w:val="0"/>
          <w:numId w:val="2"/>
        </w:numPr>
        <w:spacing w:after="60" w:before="40"/>
      </w:pPr>
      <w:r>
        <w:rPr>
          <w:rFonts w:ascii="Arial" w:cs="Arial" w:eastAsia="Arial" w:hAnsi="Arial"/>
          <w:color w:val="333333"/>
          <w:sz w:val="20"/>
          <w:szCs w:val="20"/>
        </w:rPr>
        <w:t xml:space="preserve">Zero functional difference between licensed and unlicensed. This is purely cosmetic + removes the nudge.</w:t>
      </w:r>
    </w:p>
    <w:p>
      <w:pPr>
        <w:pStyle w:val="Heading2"/>
        <w:spacing w:after="120" w:before="280"/>
      </w:pPr>
      <w:r>
        <w:rPr>
          <w:rFonts w:ascii="Arial" w:cs="Arial" w:eastAsia="Arial" w:hAnsi="Arial"/>
          <w:b/>
          <w:bCs/>
          <w:color w:val="534AB7"/>
          <w:sz w:val="26"/>
          <w:szCs w:val="26"/>
        </w:rPr>
        <w:t xml:space="preserve">10.3 License Validation</w:t>
      </w:r>
    </w:p>
    <w:p>
      <w:pPr>
        <w:pStyle w:val="ListParagraph"/>
        <w:numPr>
          <w:ilvl w:val="0"/>
          <w:numId w:val="2"/>
        </w:numPr>
        <w:spacing w:after="60" w:before="40"/>
      </w:pPr>
      <w:r>
        <w:rPr>
          <w:rFonts w:ascii="Arial" w:cs="Arial" w:eastAsia="Arial" w:hAnsi="Arial"/>
          <w:color w:val="333333"/>
          <w:sz w:val="20"/>
          <w:szCs w:val="20"/>
        </w:rPr>
        <w:t xml:space="preserve">License keys are validated locally using a simple HMAC check — no internet connection required.</w:t>
      </w:r>
    </w:p>
    <w:p>
      <w:pPr>
        <w:pStyle w:val="ListParagraph"/>
        <w:numPr>
          <w:ilvl w:val="0"/>
          <w:numId w:val="2"/>
        </w:numPr>
        <w:spacing w:after="60" w:before="40"/>
      </w:pPr>
      <w:r>
        <w:rPr>
          <w:rFonts w:ascii="Arial" w:cs="Arial" w:eastAsia="Arial" w:hAnsi="Arial"/>
          <w:color w:val="333333"/>
          <w:sz w:val="20"/>
          <w:szCs w:val="20"/>
        </w:rPr>
        <w:t xml:space="preserve">The key format is: LC-XXXX-XXXX-XXXX-XXXX (4 groups of 4 alphanumeric characters).</w:t>
      </w:r>
    </w:p>
    <w:p>
      <w:pPr>
        <w:pStyle w:val="ListParagraph"/>
        <w:numPr>
          <w:ilvl w:val="0"/>
          <w:numId w:val="2"/>
        </w:numPr>
        <w:spacing w:after="60" w:before="40"/>
      </w:pPr>
      <w:r>
        <w:rPr>
          <w:rFonts w:ascii="Arial" w:cs="Arial" w:eastAsia="Arial" w:hAnsi="Arial"/>
          <w:color w:val="333333"/>
          <w:sz w:val="20"/>
          <w:szCs w:val="20"/>
        </w:rPr>
        <w:t xml:space="preserve">Keys are generated offline using a private secret known only to the app owner.</w:t>
      </w:r>
    </w:p>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11. Demo Mode &amp; Placeholders</w:t>
      </w:r>
    </w:p>
    <w:p>
      <w:pPr>
        <w:spacing w:after="100" w:before="40"/>
      </w:pPr>
      <w:r>
        <w:rPr>
          <w:rFonts w:ascii="Arial" w:cs="Arial" w:eastAsia="Arial" w:hAnsi="Arial"/>
          <w:color w:val="333333"/>
          <w:sz w:val="20"/>
          <w:szCs w:val="20"/>
        </w:rPr>
        <w:t xml:space="preserve">On first launch, Label Studio KH creates a Demo Brand with placeholder assets. This lets any new user immediately explore all features without needing to set up a real brand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Asset</w:t>
            </w:r>
          </w:p>
        </w:tc>
        <w:tc>
          <w:tcPr>
            <w:tcW w:type="dxa" w:w="69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demo-brand.json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 fully populated brand with logo, color, address, website, phone, tagline</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demo-template-70x50.json</w:t>
            </w:r>
          </w:p>
        </w:tc>
        <w:tc>
          <w:tcPr>
            <w:tcW w:type="dxa" w:w="69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A complete 70×50mm landscape template with all element types pre-placed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demo-template-50x70.json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Same but portrait orientation</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demo-products.csv</w:t>
            </w:r>
          </w:p>
        </w:tc>
        <w:tc>
          <w:tcPr>
            <w:tcW w:type="dxa" w:w="69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50 sample product rows with all standard columns populated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placeholder-logo.png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Generic branded placeholder logo (Label Studio KH 'LC' icon)</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placeholder-product.png</w:t>
            </w:r>
          </w:p>
        </w:tc>
        <w:tc>
          <w:tcPr>
            <w:tcW w:type="dxa" w:w="69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color w:val="333333"/>
                <w:sz w:val="18"/>
                <w:szCs w:val="18"/>
              </w:rPr>
              <w:t xml:space="preserve">Generic product silhouette image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placeholder-cert.png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Generic certification badge outline</w:t>
            </w:r>
          </w:p>
        </w:tc>
      </w:tr>
    </w:tbl>
    <w:p>
      <w:pPr>
        <w:pBdr>
          <w:left w:val="single" w:color="633806" w:sz="12"/>
        </w:pBdr>
        <w:spacing w:after="100" w:before="80"/>
        <w:ind w:left="360"/>
      </w:pPr>
      <w:r>
        <w:rPr>
          <w:rFonts w:ascii="Arial" w:cs="Arial" w:eastAsia="Arial" w:hAnsi="Arial"/>
          <w:i/>
          <w:iCs/>
          <w:color w:val="555555"/>
          <w:sz w:val="18"/>
          <w:szCs w:val="18"/>
        </w:rPr>
        <w:t xml:space="preserve">The Demo Brand cannot be deleted. It can be hidden from the main brand list via Settings &gt; 'Hide demo brand'. Its data is bundled in resources/ and is restored if the user deletes it from data/.</w:t>
      </w:r>
    </w:p>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12. Implementation Phases</w:t>
      </w:r>
    </w:p>
    <w:p>
      <w:pPr>
        <w:pStyle w:val="Heading2"/>
        <w:spacing w:after="120" w:before="280"/>
      </w:pPr>
      <w:r>
        <w:rPr>
          <w:rFonts w:ascii="Arial" w:cs="Arial" w:eastAsia="Arial" w:hAnsi="Arial"/>
          <w:b/>
          <w:bCs/>
          <w:color w:val="534AB7"/>
          <w:sz w:val="26"/>
          <w:szCs w:val="26"/>
        </w:rPr>
        <w:t xml:space="preserve">Phase 1 — Foundation (target: working skeleton)</w:t>
      </w:r>
    </w:p>
    <w:p>
      <w:pPr>
        <w:pStyle w:val="ListParagraph"/>
        <w:numPr>
          <w:ilvl w:val="0"/>
          <w:numId w:val="2"/>
        </w:numPr>
        <w:spacing w:after="60" w:before="40"/>
      </w:pPr>
      <w:r>
        <w:rPr>
          <w:rFonts w:ascii="Arial" w:cs="Arial" w:eastAsia="Arial" w:hAnsi="Arial"/>
          <w:color w:val="333333"/>
          <w:sz w:val="20"/>
          <w:szCs w:val="20"/>
        </w:rPr>
        <w:t xml:space="preserve">Electron + React + TypeScript scaffold (Vite)</w:t>
      </w:r>
    </w:p>
    <w:p>
      <w:pPr>
        <w:pStyle w:val="ListParagraph"/>
        <w:numPr>
          <w:ilvl w:val="0"/>
          <w:numId w:val="2"/>
        </w:numPr>
        <w:spacing w:after="60" w:before="40"/>
      </w:pPr>
      <w:r>
        <w:rPr>
          <w:rFonts w:ascii="Arial" w:cs="Arial" w:eastAsia="Arial" w:hAnsi="Arial"/>
          <w:color w:val="333333"/>
          <w:sz w:val="20"/>
          <w:szCs w:val="20"/>
        </w:rPr>
        <w:t xml:space="preserve">App shell: sidebar, routing, light/dark/system theme</w:t>
      </w:r>
    </w:p>
    <w:p>
      <w:pPr>
        <w:pStyle w:val="ListParagraph"/>
        <w:numPr>
          <w:ilvl w:val="0"/>
          <w:numId w:val="2"/>
        </w:numPr>
        <w:spacing w:after="60" w:before="40"/>
      </w:pPr>
      <w:r>
        <w:rPr>
          <w:rFonts w:ascii="Arial" w:cs="Arial" w:eastAsia="Arial" w:hAnsi="Arial"/>
          <w:color w:val="333333"/>
          <w:sz w:val="20"/>
          <w:szCs w:val="20"/>
        </w:rPr>
        <w:t xml:space="preserve">Brand data model + brands.json read/write</w:t>
      </w:r>
    </w:p>
    <w:p>
      <w:pPr>
        <w:pStyle w:val="ListParagraph"/>
        <w:numPr>
          <w:ilvl w:val="0"/>
          <w:numId w:val="2"/>
        </w:numPr>
        <w:spacing w:after="60" w:before="40"/>
      </w:pPr>
      <w:r>
        <w:rPr>
          <w:rFonts w:ascii="Arial" w:cs="Arial" w:eastAsia="Arial" w:hAnsi="Arial"/>
          <w:color w:val="333333"/>
          <w:sz w:val="20"/>
          <w:szCs w:val="20"/>
        </w:rPr>
        <w:t xml:space="preserve">Template data model + JSON read/write</w:t>
      </w:r>
    </w:p>
    <w:p>
      <w:pPr>
        <w:pStyle w:val="ListParagraph"/>
        <w:numPr>
          <w:ilvl w:val="0"/>
          <w:numId w:val="2"/>
        </w:numPr>
        <w:spacing w:after="60" w:before="40"/>
      </w:pPr>
      <w:r>
        <w:rPr>
          <w:rFonts w:ascii="Arial" w:cs="Arial" w:eastAsia="Arial" w:hAnsi="Arial"/>
          <w:color w:val="333333"/>
          <w:sz w:val="20"/>
          <w:szCs w:val="20"/>
        </w:rPr>
        <w:t xml:space="preserve">Template Designer: canvas, free-form element drag/drop/resize, grid snap</w:t>
      </w:r>
    </w:p>
    <w:p>
      <w:pPr>
        <w:pStyle w:val="ListParagraph"/>
        <w:numPr>
          <w:ilvl w:val="0"/>
          <w:numId w:val="2"/>
        </w:numPr>
        <w:spacing w:after="60" w:before="40"/>
      </w:pPr>
      <w:r>
        <w:rPr>
          <w:rFonts w:ascii="Arial" w:cs="Arial" w:eastAsia="Arial" w:hAnsi="Arial"/>
          <w:color w:val="333333"/>
          <w:sz w:val="20"/>
          <w:szCs w:val="20"/>
        </w:rPr>
        <w:t xml:space="preserve">Designer: all 12 element types rendered on canvas</w:t>
      </w:r>
    </w:p>
    <w:p>
      <w:pPr>
        <w:pStyle w:val="ListParagraph"/>
        <w:numPr>
          <w:ilvl w:val="0"/>
          <w:numId w:val="2"/>
        </w:numPr>
        <w:spacing w:after="60" w:before="40"/>
      </w:pPr>
      <w:r>
        <w:rPr>
          <w:rFonts w:ascii="Arial" w:cs="Arial" w:eastAsia="Arial" w:hAnsi="Arial"/>
          <w:color w:val="333333"/>
          <w:sz w:val="20"/>
          <w:szCs w:val="20"/>
        </w:rPr>
        <w:t xml:space="preserve">Designer: right panel properties for all element types</w:t>
      </w:r>
    </w:p>
    <w:p>
      <w:pPr>
        <w:pStyle w:val="ListParagraph"/>
        <w:numPr>
          <w:ilvl w:val="0"/>
          <w:numId w:val="2"/>
        </w:numPr>
        <w:spacing w:after="60" w:before="40"/>
      </w:pPr>
      <w:r>
        <w:rPr>
          <w:rFonts w:ascii="Arial" w:cs="Arial" w:eastAsia="Arial" w:hAnsi="Arial"/>
          <w:color w:val="333333"/>
          <w:sz w:val="20"/>
          <w:szCs w:val="20"/>
        </w:rPr>
        <w:t xml:space="preserve">Designer: layers panel</w:t>
      </w:r>
    </w:p>
    <w:p>
      <w:pPr>
        <w:pStyle w:val="ListParagraph"/>
        <w:numPr>
          <w:ilvl w:val="0"/>
          <w:numId w:val="2"/>
        </w:numPr>
        <w:spacing w:after="60" w:before="40"/>
      </w:pPr>
      <w:r>
        <w:rPr>
          <w:rFonts w:ascii="Arial" w:cs="Arial" w:eastAsia="Arial" w:hAnsi="Arial"/>
          <w:color w:val="333333"/>
          <w:sz w:val="20"/>
          <w:szCs w:val="20"/>
        </w:rPr>
        <w:t xml:space="preserve">Designer: undo/redo</w:t>
      </w:r>
    </w:p>
    <w:p>
      <w:pPr>
        <w:pStyle w:val="ListParagraph"/>
        <w:numPr>
          <w:ilvl w:val="0"/>
          <w:numId w:val="2"/>
        </w:numPr>
        <w:spacing w:after="60" w:before="40"/>
      </w:pPr>
      <w:r>
        <w:rPr>
          <w:rFonts w:ascii="Arial" w:cs="Arial" w:eastAsia="Arial" w:hAnsi="Arial"/>
          <w:color w:val="333333"/>
          <w:sz w:val="20"/>
          <w:szCs w:val="20"/>
        </w:rPr>
        <w:t xml:space="preserve">Save/load template</w:t>
      </w:r>
    </w:p>
    <w:p>
      <w:pPr>
        <w:pStyle w:val="Heading2"/>
        <w:spacing w:after="120" w:before="280"/>
      </w:pPr>
      <w:r>
        <w:rPr>
          <w:rFonts w:ascii="Arial" w:cs="Arial" w:eastAsia="Arial" w:hAnsi="Arial"/>
          <w:b/>
          <w:bCs/>
          <w:color w:val="534AB7"/>
          <w:sz w:val="26"/>
          <w:szCs w:val="26"/>
        </w:rPr>
        <w:t xml:space="preserve">Phase 2 — Import &amp; Generation</w:t>
      </w:r>
    </w:p>
    <w:p>
      <w:pPr>
        <w:pStyle w:val="ListParagraph"/>
        <w:numPr>
          <w:ilvl w:val="0"/>
          <w:numId w:val="2"/>
        </w:numPr>
        <w:spacing w:after="60" w:before="40"/>
      </w:pPr>
      <w:r>
        <w:rPr>
          <w:rFonts w:ascii="Arial" w:cs="Arial" w:eastAsia="Arial" w:hAnsi="Arial"/>
          <w:color w:val="333333"/>
          <w:sz w:val="20"/>
          <w:szCs w:val="20"/>
        </w:rPr>
        <w:t xml:space="preserve">CSV + Excel import (PapaParse + SheetJS)</w:t>
      </w:r>
    </w:p>
    <w:p>
      <w:pPr>
        <w:pStyle w:val="ListParagraph"/>
        <w:numPr>
          <w:ilvl w:val="0"/>
          <w:numId w:val="2"/>
        </w:numPr>
        <w:spacing w:after="60" w:before="40"/>
      </w:pPr>
      <w:r>
        <w:rPr>
          <w:rFonts w:ascii="Arial" w:cs="Arial" w:eastAsia="Arial" w:hAnsi="Arial"/>
          <w:color w:val="333333"/>
          <w:sz w:val="20"/>
          <w:szCs w:val="20"/>
        </w:rPr>
        <w:t xml:space="preserve">Column mapping UI</w:t>
      </w:r>
    </w:p>
    <w:p>
      <w:pPr>
        <w:pStyle w:val="ListParagraph"/>
        <w:numPr>
          <w:ilvl w:val="0"/>
          <w:numId w:val="2"/>
        </w:numPr>
        <w:spacing w:after="60" w:before="40"/>
      </w:pPr>
      <w:r>
        <w:rPr>
          <w:rFonts w:ascii="Arial" w:cs="Arial" w:eastAsia="Arial" w:hAnsi="Arial"/>
          <w:color w:val="333333"/>
          <w:sz w:val="20"/>
          <w:szCs w:val="20"/>
        </w:rPr>
        <w:t xml:space="preserve">SKU deduplication logic + dialog</w:t>
      </w:r>
    </w:p>
    <w:p>
      <w:pPr>
        <w:pStyle w:val="ListParagraph"/>
        <w:numPr>
          <w:ilvl w:val="0"/>
          <w:numId w:val="2"/>
        </w:numPr>
        <w:spacing w:after="60" w:before="40"/>
      </w:pPr>
      <w:r>
        <w:rPr>
          <w:rFonts w:ascii="Arial" w:cs="Arial" w:eastAsia="Arial" w:hAnsi="Arial"/>
          <w:color w:val="333333"/>
          <w:sz w:val="20"/>
          <w:szCs w:val="20"/>
        </w:rPr>
        <w:t xml:space="preserve">SQLite database setup (SKU index, generation log, file index)</w:t>
      </w:r>
    </w:p>
    <w:p>
      <w:pPr>
        <w:pStyle w:val="ListParagraph"/>
        <w:numPr>
          <w:ilvl w:val="0"/>
          <w:numId w:val="2"/>
        </w:numPr>
        <w:spacing w:after="60" w:before="40"/>
      </w:pPr>
      <w:r>
        <w:rPr>
          <w:rFonts w:ascii="Arial" w:cs="Arial" w:eastAsia="Arial" w:hAnsi="Arial"/>
          <w:color w:val="333333"/>
          <w:sz w:val="20"/>
          <w:szCs w:val="20"/>
        </w:rPr>
        <w:t xml:space="preserve">Puppeteer integration</w:t>
      </w:r>
    </w:p>
    <w:p>
      <w:pPr>
        <w:pStyle w:val="ListParagraph"/>
        <w:numPr>
          <w:ilvl w:val="0"/>
          <w:numId w:val="2"/>
        </w:numPr>
        <w:spacing w:after="60" w:before="40"/>
      </w:pPr>
      <w:r>
        <w:rPr>
          <w:rFonts w:ascii="Arial" w:cs="Arial" w:eastAsia="Arial" w:hAnsi="Arial"/>
          <w:color w:val="333333"/>
          <w:sz w:val="20"/>
          <w:szCs w:val="20"/>
        </w:rPr>
        <w:t xml:space="preserve">Single-label PDF export</w:t>
      </w:r>
    </w:p>
    <w:p>
      <w:pPr>
        <w:pStyle w:val="ListParagraph"/>
        <w:numPr>
          <w:ilvl w:val="0"/>
          <w:numId w:val="2"/>
        </w:numPr>
        <w:spacing w:after="60" w:before="40"/>
      </w:pPr>
      <w:r>
        <w:rPr>
          <w:rFonts w:ascii="Arial" w:cs="Arial" w:eastAsia="Arial" w:hAnsi="Arial"/>
          <w:color w:val="333333"/>
          <w:sz w:val="20"/>
          <w:szCs w:val="20"/>
        </w:rPr>
        <w:t xml:space="preserve">Bulk PDF export with progress dialog</w:t>
      </w:r>
    </w:p>
    <w:p>
      <w:pPr>
        <w:pStyle w:val="ListParagraph"/>
        <w:numPr>
          <w:ilvl w:val="0"/>
          <w:numId w:val="2"/>
        </w:numPr>
        <w:spacing w:after="60" w:before="40"/>
      </w:pPr>
      <w:r>
        <w:rPr>
          <w:rFonts w:ascii="Arial" w:cs="Arial" w:eastAsia="Arial" w:hAnsi="Arial"/>
          <w:color w:val="333333"/>
          <w:sz w:val="20"/>
          <w:szCs w:val="20"/>
        </w:rPr>
        <w:t xml:space="preserve">PNG + JPEG export</w:t>
      </w:r>
    </w:p>
    <w:p>
      <w:pPr>
        <w:pStyle w:val="ListParagraph"/>
        <w:numPr>
          <w:ilvl w:val="0"/>
          <w:numId w:val="2"/>
        </w:numPr>
        <w:spacing w:after="60" w:before="40"/>
      </w:pPr>
      <w:r>
        <w:rPr>
          <w:rFonts w:ascii="Arial" w:cs="Arial" w:eastAsia="Arial" w:hAnsi="Arial"/>
          <w:color w:val="333333"/>
          <w:sz w:val="20"/>
          <w:szCs w:val="20"/>
        </w:rPr>
        <w:t xml:space="preserve">File naming pattern resolution</w:t>
      </w:r>
    </w:p>
    <w:p>
      <w:pPr>
        <w:pStyle w:val="ListParagraph"/>
        <w:numPr>
          <w:ilvl w:val="0"/>
          <w:numId w:val="2"/>
        </w:numPr>
        <w:spacing w:after="60" w:before="40"/>
      </w:pPr>
      <w:r>
        <w:rPr>
          <w:rFonts w:ascii="Arial" w:cs="Arial" w:eastAsia="Arial" w:hAnsi="Arial"/>
          <w:color w:val="333333"/>
          <w:sz w:val="20"/>
          <w:szCs w:val="20"/>
        </w:rPr>
        <w:t xml:space="preserve">Folder organisation logic</w:t>
      </w:r>
    </w:p>
    <w:p>
      <w:pPr>
        <w:pStyle w:val="Heading2"/>
        <w:spacing w:after="120" w:before="280"/>
      </w:pPr>
      <w:r>
        <w:rPr>
          <w:rFonts w:ascii="Arial" w:cs="Arial" w:eastAsia="Arial" w:hAnsi="Arial"/>
          <w:b/>
          <w:bCs/>
          <w:color w:val="534AB7"/>
          <w:sz w:val="26"/>
          <w:szCs w:val="26"/>
        </w:rPr>
        <w:t xml:space="preserve">Phase 3 — Polish &amp; Features</w:t>
      </w:r>
    </w:p>
    <w:p>
      <w:pPr>
        <w:pStyle w:val="ListParagraph"/>
        <w:numPr>
          <w:ilvl w:val="0"/>
          <w:numId w:val="2"/>
        </w:numPr>
        <w:spacing w:after="60" w:before="40"/>
      </w:pPr>
      <w:r>
        <w:rPr>
          <w:rFonts w:ascii="Arial" w:cs="Arial" w:eastAsia="Arial" w:hAnsi="Arial"/>
          <w:color w:val="333333"/>
          <w:sz w:val="20"/>
          <w:szCs w:val="20"/>
        </w:rPr>
        <w:t xml:space="preserve">Dashboard stats (live from DB)</w:t>
      </w:r>
    </w:p>
    <w:p>
      <w:pPr>
        <w:pStyle w:val="ListParagraph"/>
        <w:numPr>
          <w:ilvl w:val="0"/>
          <w:numId w:val="2"/>
        </w:numPr>
        <w:spacing w:after="60" w:before="40"/>
      </w:pPr>
      <w:r>
        <w:rPr>
          <w:rFonts w:ascii="Arial" w:cs="Arial" w:eastAsia="Arial" w:hAnsi="Arial"/>
          <w:color w:val="333333"/>
          <w:sz w:val="20"/>
          <w:szCs w:val="20"/>
        </w:rPr>
        <w:t xml:space="preserve">File Manager with search + reprint</w:t>
      </w:r>
    </w:p>
    <w:p>
      <w:pPr>
        <w:pStyle w:val="ListParagraph"/>
        <w:numPr>
          <w:ilvl w:val="0"/>
          <w:numId w:val="2"/>
        </w:numPr>
        <w:spacing w:after="60" w:before="40"/>
      </w:pPr>
      <w:r>
        <w:rPr>
          <w:rFonts w:ascii="Arial" w:cs="Arial" w:eastAsia="Arial" w:hAnsi="Arial"/>
          <w:color w:val="333333"/>
          <w:sz w:val="20"/>
          <w:szCs w:val="20"/>
        </w:rPr>
        <w:t xml:space="preserve">New Brand Wizard (multi-step)</w:t>
      </w:r>
    </w:p>
    <w:p>
      <w:pPr>
        <w:pStyle w:val="ListParagraph"/>
        <w:numPr>
          <w:ilvl w:val="0"/>
          <w:numId w:val="2"/>
        </w:numPr>
        <w:spacing w:after="60" w:before="40"/>
      </w:pPr>
      <w:r>
        <w:rPr>
          <w:rFonts w:ascii="Arial" w:cs="Arial" w:eastAsia="Arial" w:hAnsi="Arial"/>
          <w:color w:val="333333"/>
          <w:sz w:val="20"/>
          <w:szCs w:val="20"/>
        </w:rPr>
        <w:t xml:space="preserve">Demo brand + placeholder assets</w:t>
      </w:r>
    </w:p>
    <w:p>
      <w:pPr>
        <w:pStyle w:val="ListParagraph"/>
        <w:numPr>
          <w:ilvl w:val="0"/>
          <w:numId w:val="2"/>
        </w:numPr>
        <w:spacing w:after="60" w:before="40"/>
      </w:pPr>
      <w:r>
        <w:rPr>
          <w:rFonts w:ascii="Arial" w:cs="Arial" w:eastAsia="Arial" w:hAnsi="Arial"/>
          <w:color w:val="333333"/>
          <w:sz w:val="20"/>
          <w:szCs w:val="20"/>
        </w:rPr>
        <w:t xml:space="preserve">All 6 UI languages (i18next)</w:t>
      </w:r>
    </w:p>
    <w:p>
      <w:pPr>
        <w:pStyle w:val="ListParagraph"/>
        <w:numPr>
          <w:ilvl w:val="0"/>
          <w:numId w:val="2"/>
        </w:numPr>
        <w:spacing w:after="60" w:before="40"/>
      </w:pPr>
      <w:r>
        <w:rPr>
          <w:rFonts w:ascii="Arial" w:cs="Arial" w:eastAsia="Arial" w:hAnsi="Arial"/>
          <w:color w:val="333333"/>
          <w:sz w:val="20"/>
          <w:szCs w:val="20"/>
        </w:rPr>
        <w:t xml:space="preserve">Bundled Noto Sans fonts for all scripts</w:t>
      </w:r>
    </w:p>
    <w:p>
      <w:pPr>
        <w:pStyle w:val="ListParagraph"/>
        <w:numPr>
          <w:ilvl w:val="0"/>
          <w:numId w:val="2"/>
        </w:numPr>
        <w:spacing w:after="60" w:before="40"/>
      </w:pPr>
      <w:r>
        <w:rPr>
          <w:rFonts w:ascii="Arial" w:cs="Arial" w:eastAsia="Arial" w:hAnsi="Arial"/>
          <w:color w:val="333333"/>
          <w:sz w:val="20"/>
          <w:szCs w:val="20"/>
        </w:rPr>
        <w:t xml:space="preserve">Puppeteer font loading for all script types</w:t>
      </w:r>
    </w:p>
    <w:p>
      <w:pPr>
        <w:pStyle w:val="ListParagraph"/>
        <w:numPr>
          <w:ilvl w:val="0"/>
          <w:numId w:val="2"/>
        </w:numPr>
        <w:spacing w:after="60" w:before="40"/>
      </w:pPr>
      <w:r>
        <w:rPr>
          <w:rFonts w:ascii="Arial" w:cs="Arial" w:eastAsia="Arial" w:hAnsi="Arial"/>
          <w:color w:val="333333"/>
          <w:sz w:val="20"/>
          <w:szCs w:val="20"/>
        </w:rPr>
        <w:t xml:space="preserve">'Preview at actual size' feature</w:t>
      </w:r>
    </w:p>
    <w:p>
      <w:pPr>
        <w:pStyle w:val="ListParagraph"/>
        <w:numPr>
          <w:ilvl w:val="0"/>
          <w:numId w:val="2"/>
        </w:numPr>
        <w:spacing w:after="60" w:before="40"/>
      </w:pPr>
      <w:r>
        <w:rPr>
          <w:rFonts w:ascii="Arial" w:cs="Arial" w:eastAsia="Arial" w:hAnsi="Arial"/>
          <w:color w:val="333333"/>
          <w:sz w:val="20"/>
          <w:szCs w:val="20"/>
        </w:rPr>
        <w:t xml:space="preserve">Soft size warning in designer</w:t>
      </w:r>
    </w:p>
    <w:p>
      <w:pPr>
        <w:pStyle w:val="ListParagraph"/>
        <w:numPr>
          <w:ilvl w:val="0"/>
          <w:numId w:val="2"/>
        </w:numPr>
        <w:spacing w:after="60" w:before="40"/>
      </w:pPr>
      <w:r>
        <w:rPr>
          <w:rFonts w:ascii="Arial" w:cs="Arial" w:eastAsia="Arial" w:hAnsi="Arial"/>
          <w:color w:val="333333"/>
          <w:sz w:val="20"/>
          <w:szCs w:val="20"/>
        </w:rPr>
        <w:t xml:space="preserve">Character limit + truncation with live counter</w:t>
      </w:r>
    </w:p>
    <w:p>
      <w:pPr>
        <w:pStyle w:val="Heading2"/>
        <w:spacing w:after="120" w:before="280"/>
      </w:pPr>
      <w:r>
        <w:rPr>
          <w:rFonts w:ascii="Arial" w:cs="Arial" w:eastAsia="Arial" w:hAnsi="Arial"/>
          <w:b/>
          <w:bCs/>
          <w:color w:val="534AB7"/>
          <w:sz w:val="26"/>
          <w:szCs w:val="26"/>
        </w:rPr>
        <w:t xml:space="preserve">Phase 4 — Release</w:t>
      </w:r>
    </w:p>
    <w:p>
      <w:pPr>
        <w:pStyle w:val="ListParagraph"/>
        <w:numPr>
          <w:ilvl w:val="0"/>
          <w:numId w:val="2"/>
        </w:numPr>
        <w:spacing w:after="60" w:before="40"/>
      </w:pPr>
      <w:r>
        <w:rPr>
          <w:rFonts w:ascii="Arial" w:cs="Arial" w:eastAsia="Arial" w:hAnsi="Arial"/>
          <w:color w:val="333333"/>
          <w:sz w:val="20"/>
          <w:szCs w:val="20"/>
        </w:rPr>
        <w:t xml:space="preserve">License key system (HMAC local validation)</w:t>
      </w:r>
    </w:p>
    <w:p>
      <w:pPr>
        <w:pStyle w:val="ListParagraph"/>
        <w:numPr>
          <w:ilvl w:val="0"/>
          <w:numId w:val="2"/>
        </w:numPr>
        <w:spacing w:after="60" w:before="40"/>
      </w:pPr>
      <w:r>
        <w:rPr>
          <w:rFonts w:ascii="Arial" w:cs="Arial" w:eastAsia="Arial" w:hAnsi="Arial"/>
          <w:color w:val="333333"/>
          <w:sz w:val="20"/>
          <w:szCs w:val="20"/>
        </w:rPr>
        <w:t xml:space="preserve">Donation nudge + dismiss logic</w:t>
      </w:r>
    </w:p>
    <w:p>
      <w:pPr>
        <w:pStyle w:val="ListParagraph"/>
        <w:numPr>
          <w:ilvl w:val="0"/>
          <w:numId w:val="2"/>
        </w:numPr>
        <w:spacing w:after="60" w:before="40"/>
      </w:pPr>
      <w:r>
        <w:rPr>
          <w:rFonts w:ascii="Arial" w:cs="Arial" w:eastAsia="Arial" w:hAnsi="Arial"/>
          <w:color w:val="333333"/>
          <w:sz w:val="20"/>
          <w:szCs w:val="20"/>
        </w:rPr>
        <w:t xml:space="preserve">electron-builder installer: .exe (Windows) + .dmg (macOS)</w:t>
      </w:r>
    </w:p>
    <w:p>
      <w:pPr>
        <w:pStyle w:val="ListParagraph"/>
        <w:numPr>
          <w:ilvl w:val="0"/>
          <w:numId w:val="2"/>
        </w:numPr>
        <w:spacing w:after="60" w:before="40"/>
      </w:pPr>
      <w:r>
        <w:rPr>
          <w:rFonts w:ascii="Arial" w:cs="Arial" w:eastAsia="Arial" w:hAnsi="Arial"/>
          <w:color w:val="333333"/>
          <w:sz w:val="20"/>
          <w:szCs w:val="20"/>
        </w:rPr>
        <w:t xml:space="preserve">Auto-updater (electron-updater)</w:t>
      </w:r>
    </w:p>
    <w:p>
      <w:pPr>
        <w:pStyle w:val="ListParagraph"/>
        <w:numPr>
          <w:ilvl w:val="0"/>
          <w:numId w:val="2"/>
        </w:numPr>
        <w:spacing w:after="60" w:before="40"/>
      </w:pPr>
      <w:r>
        <w:rPr>
          <w:rFonts w:ascii="Arial" w:cs="Arial" w:eastAsia="Arial" w:hAnsi="Arial"/>
          <w:color w:val="333333"/>
          <w:sz w:val="20"/>
          <w:szCs w:val="20"/>
        </w:rPr>
        <w:t xml:space="preserve">Performance testing: 1000-label batch benchmark</w:t>
      </w:r>
    </w:p>
    <w:p>
      <w:pPr>
        <w:pStyle w:val="ListParagraph"/>
        <w:numPr>
          <w:ilvl w:val="0"/>
          <w:numId w:val="2"/>
        </w:numPr>
        <w:spacing w:after="60" w:before="40"/>
      </w:pPr>
      <w:r>
        <w:rPr>
          <w:rFonts w:ascii="Arial" w:cs="Arial" w:eastAsia="Arial" w:hAnsi="Arial"/>
          <w:color w:val="333333"/>
          <w:sz w:val="20"/>
          <w:szCs w:val="20"/>
        </w:rPr>
        <w:t xml:space="preserve">Cross-platform testing: Windows 10/11, macOS 12+</w:t>
      </w:r>
    </w:p>
    <w:p>
      <w:pPr>
        <w:pStyle w:val="ListParagraph"/>
        <w:numPr>
          <w:ilvl w:val="0"/>
          <w:numId w:val="2"/>
        </w:numPr>
        <w:spacing w:after="60" w:before="40"/>
      </w:pPr>
      <w:r>
        <w:rPr>
          <w:rFonts w:ascii="Arial" w:cs="Arial" w:eastAsia="Arial" w:hAnsi="Arial"/>
          <w:color w:val="333333"/>
          <w:sz w:val="20"/>
          <w:szCs w:val="20"/>
        </w:rPr>
        <w:t xml:space="preserve">README.md + SETUP.md for Claude Code development environment</w:t>
      </w:r>
    </w:p>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13. Future Integration Readiness</w:t>
      </w:r>
    </w:p>
    <w:p>
      <w:pPr>
        <w:spacing w:after="100" w:before="40"/>
      </w:pPr>
      <w:r>
        <w:rPr>
          <w:rFonts w:ascii="Arial" w:cs="Arial" w:eastAsia="Arial" w:hAnsi="Arial"/>
          <w:color w:val="333333"/>
          <w:sz w:val="20"/>
          <w:szCs w:val="20"/>
        </w:rPr>
        <w:t xml:space="preserve">Label Studio KH v1 is a self-contained desktop app. However, the architecture must not create unnecessary coupling that would block future integrations. Follow these rules from day one:</w:t>
      </w:r>
    </w:p>
    <w:p>
      <w:pPr>
        <w:pStyle w:val="ListParagraph"/>
        <w:numPr>
          <w:ilvl w:val="0"/>
          <w:numId w:val="2"/>
        </w:numPr>
        <w:spacing w:after="60" w:before="40"/>
      </w:pPr>
      <w:r>
        <w:rPr>
          <w:rFonts w:ascii="Arial" w:cs="Arial" w:eastAsia="Arial" w:hAnsi="Arial"/>
          <w:color w:val="333333"/>
          <w:sz w:val="20"/>
          <w:szCs w:val="20"/>
        </w:rPr>
        <w:t xml:space="preserve">All business logic (export, template rendering, data binding, DB queries) lives in src/main/services/ — never in React components. Components only call IPC.</w:t>
      </w:r>
    </w:p>
    <w:p>
      <w:pPr>
        <w:pStyle w:val="ListParagraph"/>
        <w:numPr>
          <w:ilvl w:val="0"/>
          <w:numId w:val="2"/>
        </w:numPr>
        <w:spacing w:after="60" w:before="40"/>
      </w:pPr>
      <w:r>
        <w:rPr>
          <w:rFonts w:ascii="Arial" w:cs="Arial" w:eastAsia="Arial" w:hAnsi="Arial"/>
          <w:color w:val="333333"/>
          <w:sz w:val="20"/>
          <w:szCs w:val="20"/>
        </w:rPr>
        <w:t xml:space="preserve">All IPC channels are documented in src/main/ipc/README.md with input/output types. This makes future REST API wrapping trivial.</w:t>
      </w:r>
    </w:p>
    <w:p>
      <w:pPr>
        <w:pStyle w:val="ListParagraph"/>
        <w:numPr>
          <w:ilvl w:val="0"/>
          <w:numId w:val="2"/>
        </w:numPr>
        <w:spacing w:after="60" w:before="40"/>
      </w:pPr>
      <w:r>
        <w:rPr>
          <w:rFonts w:ascii="Arial" w:cs="Arial" w:eastAsia="Arial" w:hAnsi="Arial"/>
          <w:color w:val="333333"/>
          <w:sz w:val="20"/>
          <w:szCs w:val="20"/>
        </w:rPr>
        <w:t xml:space="preserve">Template JSON is self-contained and portable. Any external system that can write a valid template JSON and a product CSV can drive the export engine.</w:t>
      </w:r>
    </w:p>
    <w:p>
      <w:pPr>
        <w:pStyle w:val="ListParagraph"/>
        <w:numPr>
          <w:ilvl w:val="0"/>
          <w:numId w:val="2"/>
        </w:numPr>
        <w:spacing w:after="60" w:before="40"/>
      </w:pPr>
      <w:r>
        <w:rPr>
          <w:rFonts w:ascii="Arial" w:cs="Arial" w:eastAsia="Arial" w:hAnsi="Arial"/>
          <w:color w:val="333333"/>
          <w:sz w:val="20"/>
          <w:szCs w:val="20"/>
        </w:rPr>
        <w:t xml:space="preserve">The export engine (ExportService) accepts a template object + array of product rows and returns file paths. It has no UI dependency.</w:t>
      </w:r>
    </w:p>
    <w:p>
      <w:pPr>
        <w:pStyle w:val="ListParagraph"/>
        <w:numPr>
          <w:ilvl w:val="0"/>
          <w:numId w:val="2"/>
        </w:numPr>
        <w:spacing w:after="60" w:before="40"/>
      </w:pPr>
      <w:r>
        <w:rPr>
          <w:rFonts w:ascii="Arial" w:cs="Arial" w:eastAsia="Arial" w:hAnsi="Arial"/>
          <w:color w:val="333333"/>
          <w:sz w:val="20"/>
          <w:szCs w:val="20"/>
        </w:rPr>
        <w:t xml:space="preserve">SQLite schema uses standard types and foreign keys. Schema version is tracked. Migrations are handled on app upgrade.</w:t>
      </w:r>
    </w:p>
    <w:p>
      <w:pPr>
        <w:pStyle w:val="ListParagraph"/>
        <w:numPr>
          <w:ilvl w:val="0"/>
          <w:numId w:val="2"/>
        </w:numPr>
        <w:spacing w:after="60" w:before="40"/>
      </w:pPr>
      <w:r>
        <w:rPr>
          <w:rFonts w:ascii="Arial" w:cs="Arial" w:eastAsia="Arial" w:hAnsi="Arial"/>
          <w:color w:val="333333"/>
          <w:sz w:val="20"/>
          <w:szCs w:val="20"/>
        </w:rPr>
        <w:t xml:space="preserve">A future CLI mode (label-studio-kh export --template X --data Y --output Z) should be achievable by calling ExportService directly from an Electron main process CLI entry point. Design for this from the start.</w:t>
      </w:r>
    </w:p>
    <w:p>
      <w:r>
        <w:t xml:space="preserve"/>
      </w:r>
    </w:p>
    <w:p>
      <w:r>
        <w:br/>
      </w:r>
    </w:p>
    <w:p>
      <w:pPr>
        <w:pStyle w:val="Heading1"/>
        <w:pBdr>
          <w:bottom w:val="single" w:color="534AB7" w:sz="6"/>
        </w:pBdr>
        <w:spacing w:after="160" w:before="360"/>
      </w:pPr>
      <w:r>
        <w:rPr>
          <w:rFonts w:ascii="Arial" w:cs="Arial" w:eastAsia="Arial" w:hAnsi="Arial"/>
          <w:b/>
          <w:bCs/>
          <w:color w:val="1a1a1a"/>
          <w:sz w:val="32"/>
          <w:szCs w:val="32"/>
        </w:rPr>
        <w:t xml:space="preserve">14. Non-Goals for v1</w:t>
      </w:r>
    </w:p>
    <w:p>
      <w:pPr>
        <w:spacing w:after="100" w:before="40"/>
      </w:pPr>
      <w:r>
        <w:rPr>
          <w:rFonts w:ascii="Arial" w:cs="Arial" w:eastAsia="Arial" w:hAnsi="Arial"/>
          <w:color w:val="333333"/>
          <w:sz w:val="20"/>
          <w:szCs w:val="20"/>
        </w:rPr>
        <w:t xml:space="preserve">These are explicitly out of scope for the first version. Do not implement them:</w:t>
      </w:r>
    </w:p>
    <w:p>
      <w:pPr>
        <w:pStyle w:val="ListParagraph"/>
        <w:numPr>
          <w:ilvl w:val="0"/>
          <w:numId w:val="2"/>
        </w:numPr>
        <w:spacing w:after="60" w:before="40"/>
      </w:pPr>
      <w:r>
        <w:rPr>
          <w:rFonts w:ascii="Arial" w:cs="Arial" w:eastAsia="Arial" w:hAnsi="Arial"/>
          <w:color w:val="333333"/>
          <w:sz w:val="20"/>
          <w:szCs w:val="20"/>
        </w:rPr>
        <w:t xml:space="preserve">User accounts or login system</w:t>
      </w:r>
    </w:p>
    <w:p>
      <w:pPr>
        <w:pStyle w:val="ListParagraph"/>
        <w:numPr>
          <w:ilvl w:val="0"/>
          <w:numId w:val="2"/>
        </w:numPr>
        <w:spacing w:after="60" w:before="40"/>
      </w:pPr>
      <w:r>
        <w:rPr>
          <w:rFonts w:ascii="Arial" w:cs="Arial" w:eastAsia="Arial" w:hAnsi="Arial"/>
          <w:color w:val="333333"/>
          <w:sz w:val="20"/>
          <w:szCs w:val="20"/>
        </w:rPr>
        <w:t xml:space="preserve">Cloud sync or cloud storage</w:t>
      </w:r>
    </w:p>
    <w:p>
      <w:pPr>
        <w:pStyle w:val="ListParagraph"/>
        <w:numPr>
          <w:ilvl w:val="0"/>
          <w:numId w:val="2"/>
        </w:numPr>
        <w:spacing w:after="60" w:before="40"/>
      </w:pPr>
      <w:r>
        <w:rPr>
          <w:rFonts w:ascii="Arial" w:cs="Arial" w:eastAsia="Arial" w:hAnsi="Arial"/>
          <w:color w:val="333333"/>
          <w:sz w:val="20"/>
          <w:szCs w:val="20"/>
        </w:rPr>
        <w:t xml:space="preserve">Collaboration / multi-user access</w:t>
      </w:r>
    </w:p>
    <w:p>
      <w:pPr>
        <w:pStyle w:val="ListParagraph"/>
        <w:numPr>
          <w:ilvl w:val="0"/>
          <w:numId w:val="2"/>
        </w:numPr>
        <w:spacing w:after="60" w:before="40"/>
      </w:pPr>
      <w:r>
        <w:rPr>
          <w:rFonts w:ascii="Arial" w:cs="Arial" w:eastAsia="Arial" w:hAnsi="Arial"/>
          <w:color w:val="333333"/>
          <w:sz w:val="20"/>
          <w:szCs w:val="20"/>
        </w:rPr>
        <w:t xml:space="preserve">SaaS or subscription billing</w:t>
      </w:r>
    </w:p>
    <w:p>
      <w:pPr>
        <w:pStyle w:val="ListParagraph"/>
        <w:numPr>
          <w:ilvl w:val="0"/>
          <w:numId w:val="2"/>
        </w:numPr>
        <w:spacing w:after="60" w:before="40"/>
      </w:pPr>
      <w:r>
        <w:rPr>
          <w:rFonts w:ascii="Arial" w:cs="Arial" w:eastAsia="Arial" w:hAnsi="Arial"/>
          <w:color w:val="333333"/>
          <w:sz w:val="20"/>
          <w:szCs w:val="20"/>
        </w:rPr>
        <w:t xml:space="preserve">Mobile app or web app version</w:t>
      </w:r>
    </w:p>
    <w:p>
      <w:pPr>
        <w:pStyle w:val="ListParagraph"/>
        <w:numPr>
          <w:ilvl w:val="0"/>
          <w:numId w:val="2"/>
        </w:numPr>
        <w:spacing w:after="60" w:before="40"/>
      </w:pPr>
      <w:r>
        <w:rPr>
          <w:rFonts w:ascii="Arial" w:cs="Arial" w:eastAsia="Arial" w:hAnsi="Arial"/>
          <w:color w:val="333333"/>
          <w:sz w:val="20"/>
          <w:szCs w:val="20"/>
        </w:rPr>
        <w:t xml:space="preserve">API server / REST endpoint</w:t>
      </w:r>
    </w:p>
    <w:p>
      <w:pPr>
        <w:pStyle w:val="ListParagraph"/>
        <w:numPr>
          <w:ilvl w:val="0"/>
          <w:numId w:val="2"/>
        </w:numPr>
        <w:spacing w:after="60" w:before="40"/>
      </w:pPr>
      <w:r>
        <w:rPr>
          <w:rFonts w:ascii="Arial" w:cs="Arial" w:eastAsia="Arial" w:hAnsi="Arial"/>
          <w:color w:val="333333"/>
          <w:sz w:val="20"/>
          <w:szCs w:val="20"/>
        </w:rPr>
        <w:t xml:space="preserve">Direct printer integration (labels are exported as files, not sent to printer)</w:t>
      </w:r>
    </w:p>
    <w:p>
      <w:pPr>
        <w:pStyle w:val="ListParagraph"/>
        <w:numPr>
          <w:ilvl w:val="0"/>
          <w:numId w:val="2"/>
        </w:numPr>
        <w:spacing w:after="60" w:before="40"/>
      </w:pPr>
      <w:r>
        <w:rPr>
          <w:rFonts w:ascii="Arial" w:cs="Arial" w:eastAsia="Arial" w:hAnsi="Arial"/>
          <w:color w:val="333333"/>
          <w:sz w:val="20"/>
          <w:szCs w:val="20"/>
        </w:rPr>
        <w:t xml:space="preserve">AI/ML label content generation</w:t>
      </w:r>
    </w:p>
    <w:p>
      <w:pPr>
        <w:pStyle w:val="ListParagraph"/>
        <w:numPr>
          <w:ilvl w:val="0"/>
          <w:numId w:val="2"/>
        </w:numPr>
        <w:spacing w:after="60" w:before="40"/>
      </w:pPr>
      <w:r>
        <w:rPr>
          <w:rFonts w:ascii="Arial" w:cs="Arial" w:eastAsia="Arial" w:hAnsi="Arial"/>
          <w:color w:val="333333"/>
          <w:sz w:val="20"/>
          <w:szCs w:val="20"/>
        </w:rPr>
        <w:t xml:space="preserve">Custom font upload by end user (bundled fonts only in v1)</w:t>
      </w:r>
    </w:p>
    <w:p>
      <w:pPr>
        <w:pStyle w:val="ListParagraph"/>
        <w:numPr>
          <w:ilvl w:val="0"/>
          <w:numId w:val="2"/>
        </w:numPr>
        <w:spacing w:after="60" w:before="40"/>
      </w:pPr>
      <w:r>
        <w:rPr>
          <w:rFonts w:ascii="Arial" w:cs="Arial" w:eastAsia="Arial" w:hAnsi="Arial"/>
          <w:color w:val="333333"/>
          <w:sz w:val="20"/>
          <w:szCs w:val="20"/>
        </w:rPr>
        <w:t xml:space="preserve">RTL language support (Arabic, Hebrew) — reserved for v2</w:t>
      </w:r>
    </w:p>
    <w:p>
      <w:r>
        <w:t xml:space="preserve"/>
      </w:r>
    </w:p>
    <w:p>
      <w:r>
        <w:t xml:space="preserve"/>
      </w:r>
    </w:p>
    <w:p>
      <w:pPr>
        <w:pBdr>
          <w:top w:val="single" w:color="534AB7" w:sz="3"/>
        </w:pBdr>
        <w:spacing w:after="0" w:before="200"/>
        <w:jc w:val="center"/>
      </w:pPr>
      <w:r>
        <w:rPr>
          <w:rFonts w:ascii="Arial" w:cs="Arial" w:eastAsia="Arial" w:hAnsi="Arial"/>
          <w:i/>
          <w:iCs/>
          <w:color w:val="888888"/>
          <w:sz w:val="18"/>
          <w:szCs w:val="18"/>
        </w:rPr>
        <w:t xml:space="preserve">End of Label Studio KH Technical Specification v1.0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2026-05-06T04:18:40.414Z</dcterms:created>
  <dcterms:modified xsi:type="dcterms:W3CDTF">2026-05-06T04:18:40.414Z</dcterms:modified>
</cp:coreProperties>
</file>

<file path=docProps/custom.xml><?xml version="1.0" encoding="utf-8"?>
<Properties xmlns="http://schemas.openxmlformats.org/officeDocument/2006/custom-properties" xmlns:vt="http://schemas.openxmlformats.org/officeDocument/2006/docPropsVTypes"/>
</file>