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Hubbard Wellness LLC</w:t>
      </w:r>
    </w:p>
    <w:p>
      <w:pPr>
        <w:spacing w:after="200"/>
        <w:jc w:val="center"/>
      </w:pPr>
      <w:r>
        <w:rPr>
          <w:rFonts w:ascii="Arial" w:cs="Arial" w:eastAsia="Arial" w:hAnsi="Arial"/>
          <w:b/>
          <w:bCs/>
          <w:sz w:val="32"/>
          <w:szCs w:val="32"/>
        </w:rPr>
        <w:t xml:space="preserve">PRIVACY POLICY</w:t>
      </w:r>
    </w:p>
    <w:p>
      <w:pPr>
        <w:spacing w:after="160"/>
        <w:jc w:val="left"/>
      </w:pPr>
      <w:r>
        <w:rPr>
          <w:rFonts w:ascii="Arial" w:cs="Arial" w:eastAsia="Arial" w:hAnsi="Arial"/>
          <w:b w:val="false"/>
          <w:bCs w:val="false"/>
          <w:i/>
          <w:iCs/>
          <w:sz w:val="22"/>
          <w:szCs w:val="22"/>
        </w:rPr>
        <w:t xml:space="preserve">Effective Date: [EFFECTIVE DATE]</w:t>
      </w:r>
    </w:p>
    <w:p>
      <w:pPr>
        <w:pBdr>
          <w:bottom w:val="single" w:color="333333" w:sz="6" w:space="1"/>
        </w:pBdr>
        <w:spacing w:after="60"/>
      </w:pPr>
    </w:p>
    <w:p>
      <w:pPr>
        <w:pStyle w:val="Heading1"/>
        <w:spacing w:after="200" w:before="360"/>
      </w:pPr>
      <w:r>
        <w:rPr>
          <w:rFonts w:ascii="Arial" w:cs="Arial" w:eastAsia="Arial" w:hAnsi="Arial"/>
          <w:b/>
          <w:bCs/>
          <w:sz w:val="28"/>
          <w:szCs w:val="28"/>
        </w:rPr>
        <w:t xml:space="preserve">1. INTRODUCTION</w:t>
      </w:r>
    </w:p>
    <w:p>
      <w:pPr>
        <w:spacing w:after="160"/>
        <w:jc w:val="left"/>
      </w:pPr>
      <w:r>
        <w:rPr>
          <w:rFonts w:ascii="Arial" w:cs="Arial" w:eastAsia="Arial" w:hAnsi="Arial"/>
          <w:b w:val="false"/>
          <w:bCs w:val="false"/>
          <w:i w:val="false"/>
          <w:iCs w:val="false"/>
          <w:sz w:val="22"/>
          <w:szCs w:val="22"/>
        </w:rPr>
        <w:t xml:space="preserve">This Privacy Policy explains how Hubbard Wellness LLC ("Company," "we," "us," or "our") collects, uses, discloses, and protects your personal information when you use our website at [WEBSITE URL] (the "Website"), book or participate in our services (including swimming instruction, athletic training, yoga instruction, and wellness coaching) (the "Services"), or otherwise interact with us.</w:t>
      </w:r>
    </w:p>
    <w:p>
      <w:pPr>
        <w:spacing w:after="160"/>
        <w:jc w:val="left"/>
      </w:pPr>
      <w:r>
        <w:rPr>
          <w:rFonts w:ascii="Arial" w:cs="Arial" w:eastAsia="Arial" w:hAnsi="Arial"/>
          <w:b w:val="false"/>
          <w:bCs w:val="false"/>
          <w:i w:val="false"/>
          <w:iCs w:val="false"/>
          <w:sz w:val="22"/>
          <w:szCs w:val="22"/>
        </w:rPr>
        <w:t xml:space="preserve">By accessing our Website, using our Services, or providing us with your personal information, you agree to the practices described in this Privacy Policy. If you do not agree with this Privacy Policy, please do not access the Website or use the Services.</w:t>
      </w:r>
    </w:p>
    <w:p>
      <w:pPr>
        <w:spacing w:after="160"/>
        <w:jc w:val="left"/>
      </w:pPr>
      <w:r>
        <w:rPr>
          <w:rFonts w:ascii="Arial" w:cs="Arial" w:eastAsia="Arial" w:hAnsi="Arial"/>
          <w:b w:val="false"/>
          <w:bCs w:val="false"/>
          <w:i w:val="false"/>
          <w:iCs w:val="false"/>
          <w:sz w:val="22"/>
          <w:szCs w:val="22"/>
        </w:rPr>
        <w:t xml:space="preserve">This Privacy Policy should be read in conjunction with our Terms of Service, available at [WEBSITE URL].</w:t>
      </w:r>
    </w:p>
    <w:p>
      <w:pPr>
        <w:pStyle w:val="Heading1"/>
        <w:spacing w:after="200" w:before="360"/>
      </w:pPr>
      <w:r>
        <w:rPr>
          <w:rFonts w:ascii="Arial" w:cs="Arial" w:eastAsia="Arial" w:hAnsi="Arial"/>
          <w:b/>
          <w:bCs/>
          <w:sz w:val="28"/>
          <w:szCs w:val="28"/>
        </w:rPr>
        <w:t xml:space="preserve">2. INFORMATION WE COLLECT</w:t>
      </w:r>
    </w:p>
    <w:p>
      <w:pPr>
        <w:pStyle w:val="Heading2"/>
        <w:spacing w:after="160" w:before="300"/>
      </w:pPr>
      <w:r>
        <w:rPr>
          <w:rFonts w:ascii="Arial" w:cs="Arial" w:eastAsia="Arial" w:hAnsi="Arial"/>
          <w:b/>
          <w:bCs/>
          <w:sz w:val="24"/>
          <w:szCs w:val="24"/>
        </w:rPr>
        <w:t xml:space="preserve">2.1 Information You Provide Directly</w:t>
      </w:r>
    </w:p>
    <w:p>
      <w:pPr>
        <w:spacing w:after="160"/>
        <w:jc w:val="left"/>
      </w:pPr>
      <w:r>
        <w:rPr>
          <w:rFonts w:ascii="Arial" w:cs="Arial" w:eastAsia="Arial" w:hAnsi="Arial"/>
          <w:b w:val="false"/>
          <w:bCs w:val="false"/>
          <w:i w:val="false"/>
          <w:iCs w:val="false"/>
          <w:sz w:val="22"/>
          <w:szCs w:val="22"/>
        </w:rPr>
        <w:t xml:space="preserve">We may collect the following categories of personal information that you voluntarily provide to us:</w:t>
      </w:r>
    </w:p>
    <w:p>
      <w:pPr>
        <w:pStyle w:val="ListParagraph"/>
        <w:numPr>
          <w:ilvl w:val="0"/>
          <w:numId w:val="2"/>
        </w:numPr>
        <w:spacing w:after="100"/>
      </w:pPr>
      <w:r>
        <w:rPr>
          <w:rFonts w:ascii="Arial" w:cs="Arial" w:eastAsia="Arial" w:hAnsi="Arial"/>
          <w:sz w:val="22"/>
          <w:szCs w:val="22"/>
        </w:rPr>
        <w:t xml:space="preserve">Identity Information: full name, date of birth, age, gender</w:t>
      </w:r>
    </w:p>
    <w:p>
      <w:pPr>
        <w:pStyle w:val="ListParagraph"/>
        <w:numPr>
          <w:ilvl w:val="0"/>
          <w:numId w:val="2"/>
        </w:numPr>
        <w:spacing w:after="100"/>
      </w:pPr>
      <w:r>
        <w:rPr>
          <w:rFonts w:ascii="Arial" w:cs="Arial" w:eastAsia="Arial" w:hAnsi="Arial"/>
          <w:sz w:val="22"/>
          <w:szCs w:val="22"/>
        </w:rPr>
        <w:t xml:space="preserve">Contact Information: mailing address, email address, phone number</w:t>
      </w:r>
    </w:p>
    <w:p>
      <w:pPr>
        <w:pStyle w:val="ListParagraph"/>
        <w:numPr>
          <w:ilvl w:val="0"/>
          <w:numId w:val="2"/>
        </w:numPr>
        <w:spacing w:after="100"/>
      </w:pPr>
      <w:r>
        <w:rPr>
          <w:rFonts w:ascii="Arial" w:cs="Arial" w:eastAsia="Arial" w:hAnsi="Arial"/>
          <w:sz w:val="22"/>
          <w:szCs w:val="22"/>
        </w:rPr>
        <w:t xml:space="preserve">Minor Participant Information: name, age, date of birth, and emergency contact information for any minor you enroll in Services</w:t>
      </w:r>
    </w:p>
    <w:p>
      <w:pPr>
        <w:pStyle w:val="ListParagraph"/>
        <w:numPr>
          <w:ilvl w:val="0"/>
          <w:numId w:val="2"/>
        </w:numPr>
        <w:spacing w:after="100"/>
      </w:pPr>
      <w:r>
        <w:rPr>
          <w:rFonts w:ascii="Arial" w:cs="Arial" w:eastAsia="Arial" w:hAnsi="Arial"/>
          <w:sz w:val="22"/>
          <w:szCs w:val="22"/>
        </w:rPr>
        <w:t xml:space="preserve">Health and Medical Information: medical conditions, allergies, medications, physical limitations, injuries, pregnancy status, swimming ability level, fitness level, and physician clearance documentation, as voluntarily disclosed by you for safety purposes</w:t>
      </w:r>
    </w:p>
    <w:p>
      <w:pPr>
        <w:pStyle w:val="ListParagraph"/>
        <w:numPr>
          <w:ilvl w:val="0"/>
          <w:numId w:val="2"/>
        </w:numPr>
        <w:spacing w:after="100"/>
      </w:pPr>
      <w:r>
        <w:rPr>
          <w:rFonts w:ascii="Arial" w:cs="Arial" w:eastAsia="Arial" w:hAnsi="Arial"/>
          <w:sz w:val="22"/>
          <w:szCs w:val="22"/>
        </w:rPr>
        <w:t xml:space="preserve">Emergency Contact Information: name, phone number, and relationship of your designated emergency contact</w:t>
      </w:r>
    </w:p>
    <w:p>
      <w:pPr>
        <w:pStyle w:val="ListParagraph"/>
        <w:numPr>
          <w:ilvl w:val="0"/>
          <w:numId w:val="2"/>
        </w:numPr>
        <w:spacing w:after="100"/>
      </w:pPr>
      <w:r>
        <w:rPr>
          <w:rFonts w:ascii="Arial" w:cs="Arial" w:eastAsia="Arial" w:hAnsi="Arial"/>
          <w:sz w:val="22"/>
          <w:szCs w:val="22"/>
        </w:rPr>
        <w:t xml:space="preserve">Payment Information: credit/debit card number, billing address, and transaction details (note: payment processing is handled by third-party processors; we do not store full payment card numbers)</w:t>
      </w:r>
    </w:p>
    <w:p>
      <w:pPr>
        <w:pStyle w:val="ListParagraph"/>
        <w:numPr>
          <w:ilvl w:val="0"/>
          <w:numId w:val="2"/>
        </w:numPr>
        <w:spacing w:after="100"/>
      </w:pPr>
      <w:r>
        <w:rPr>
          <w:rFonts w:ascii="Arial" w:cs="Arial" w:eastAsia="Arial" w:hAnsi="Arial"/>
          <w:sz w:val="22"/>
          <w:szCs w:val="22"/>
        </w:rPr>
        <w:t xml:space="preserve">Communications: content of emails, messages, forms, or other communications you send to us</w:t>
      </w:r>
    </w:p>
    <w:p>
      <w:pPr>
        <w:pStyle w:val="ListParagraph"/>
        <w:numPr>
          <w:ilvl w:val="0"/>
          <w:numId w:val="2"/>
        </w:numPr>
        <w:spacing w:after="100"/>
      </w:pPr>
      <w:r>
        <w:rPr>
          <w:rFonts w:ascii="Arial" w:cs="Arial" w:eastAsia="Arial" w:hAnsi="Arial"/>
          <w:sz w:val="22"/>
          <w:szCs w:val="22"/>
        </w:rPr>
        <w:t xml:space="preserve">Waivers and Consent Forms: signatures, dates, and information provided on liability waivers and consent forms</w:t>
      </w:r>
    </w:p>
    <w:p>
      <w:pPr>
        <w:pStyle w:val="ListParagraph"/>
        <w:numPr>
          <w:ilvl w:val="0"/>
          <w:numId w:val="2"/>
        </w:numPr>
        <w:spacing w:after="100"/>
      </w:pPr>
      <w:r>
        <w:rPr>
          <w:rFonts w:ascii="Arial" w:cs="Arial" w:eastAsia="Arial" w:hAnsi="Arial"/>
          <w:sz w:val="22"/>
          <w:szCs w:val="22"/>
        </w:rPr>
        <w:t xml:space="preserve">Feedback and Reviews: testimonials, reviews, survey responses, or other feedback you provide</w:t>
      </w:r>
    </w:p>
    <w:p>
      <w:pPr>
        <w:pStyle w:val="Heading2"/>
        <w:spacing w:after="160" w:before="300"/>
      </w:pPr>
      <w:r>
        <w:rPr>
          <w:rFonts w:ascii="Arial" w:cs="Arial" w:eastAsia="Arial" w:hAnsi="Arial"/>
          <w:b/>
          <w:bCs/>
          <w:sz w:val="24"/>
          <w:szCs w:val="24"/>
        </w:rPr>
        <w:t xml:space="preserve">2.2 Information Collected Automatically</w:t>
      </w:r>
    </w:p>
    <w:p>
      <w:pPr>
        <w:spacing w:after="160"/>
        <w:jc w:val="left"/>
      </w:pPr>
      <w:r>
        <w:rPr>
          <w:rFonts w:ascii="Arial" w:cs="Arial" w:eastAsia="Arial" w:hAnsi="Arial"/>
          <w:b w:val="false"/>
          <w:bCs w:val="false"/>
          <w:i w:val="false"/>
          <w:iCs w:val="false"/>
          <w:sz w:val="22"/>
          <w:szCs w:val="22"/>
        </w:rPr>
        <w:t xml:space="preserve">When you visit our Website, we may automatically collect certain technical information, including:</w:t>
      </w:r>
    </w:p>
    <w:p>
      <w:pPr>
        <w:pStyle w:val="ListParagraph"/>
        <w:numPr>
          <w:ilvl w:val="0"/>
          <w:numId w:val="3"/>
        </w:numPr>
        <w:spacing w:after="100"/>
      </w:pPr>
      <w:r>
        <w:rPr>
          <w:rFonts w:ascii="Arial" w:cs="Arial" w:eastAsia="Arial" w:hAnsi="Arial"/>
          <w:sz w:val="22"/>
          <w:szCs w:val="22"/>
        </w:rPr>
        <w:t xml:space="preserve">IP address and approximate geographic location</w:t>
      </w:r>
    </w:p>
    <w:p>
      <w:pPr>
        <w:pStyle w:val="ListParagraph"/>
        <w:numPr>
          <w:ilvl w:val="0"/>
          <w:numId w:val="3"/>
        </w:numPr>
        <w:spacing w:after="100"/>
      </w:pPr>
      <w:r>
        <w:rPr>
          <w:rFonts w:ascii="Arial" w:cs="Arial" w:eastAsia="Arial" w:hAnsi="Arial"/>
          <w:sz w:val="22"/>
          <w:szCs w:val="22"/>
        </w:rPr>
        <w:t xml:space="preserve">Browser type and version, operating system, and device type</w:t>
      </w:r>
    </w:p>
    <w:p>
      <w:pPr>
        <w:pStyle w:val="ListParagraph"/>
        <w:numPr>
          <w:ilvl w:val="0"/>
          <w:numId w:val="3"/>
        </w:numPr>
        <w:spacing w:after="100"/>
      </w:pPr>
      <w:r>
        <w:rPr>
          <w:rFonts w:ascii="Arial" w:cs="Arial" w:eastAsia="Arial" w:hAnsi="Arial"/>
          <w:sz w:val="22"/>
          <w:szCs w:val="22"/>
        </w:rPr>
        <w:t xml:space="preserve">Pages visited, time spent on pages, and referring URLs</w:t>
      </w:r>
    </w:p>
    <w:p>
      <w:pPr>
        <w:pStyle w:val="ListParagraph"/>
        <w:numPr>
          <w:ilvl w:val="0"/>
          <w:numId w:val="3"/>
        </w:numPr>
        <w:spacing w:after="100"/>
      </w:pPr>
      <w:r>
        <w:rPr>
          <w:rFonts w:ascii="Arial" w:cs="Arial" w:eastAsia="Arial" w:hAnsi="Arial"/>
          <w:sz w:val="22"/>
          <w:szCs w:val="22"/>
        </w:rPr>
        <w:t xml:space="preserve">Cookies, pixel tags, and similar tracking technologies (see Section 7 below)</w:t>
      </w:r>
    </w:p>
    <w:p>
      <w:pPr>
        <w:pStyle w:val="Heading2"/>
        <w:spacing w:after="160" w:before="300"/>
      </w:pPr>
      <w:r>
        <w:rPr>
          <w:rFonts w:ascii="Arial" w:cs="Arial" w:eastAsia="Arial" w:hAnsi="Arial"/>
          <w:b/>
          <w:bCs/>
          <w:sz w:val="24"/>
          <w:szCs w:val="24"/>
        </w:rPr>
        <w:t xml:space="preserve">2.3 Information from Third Parties</w:t>
      </w:r>
    </w:p>
    <w:p>
      <w:pPr>
        <w:spacing w:after="160"/>
        <w:jc w:val="left"/>
      </w:pPr>
      <w:r>
        <w:rPr>
          <w:rFonts w:ascii="Arial" w:cs="Arial" w:eastAsia="Arial" w:hAnsi="Arial"/>
          <w:b w:val="false"/>
          <w:bCs w:val="false"/>
          <w:i w:val="false"/>
          <w:iCs w:val="false"/>
          <w:sz w:val="22"/>
          <w:szCs w:val="22"/>
        </w:rPr>
        <w:t xml:space="preserve">We may receive information about you from third-party sources, including booking platforms, payment processors, social media platforms, and facility operators where Services are conducted.</w:t>
      </w:r>
    </w:p>
    <w:p>
      <w:pPr>
        <w:pStyle w:val="Heading1"/>
        <w:spacing w:after="200" w:before="360"/>
      </w:pPr>
      <w:r>
        <w:rPr>
          <w:rFonts w:ascii="Arial" w:cs="Arial" w:eastAsia="Arial" w:hAnsi="Arial"/>
          <w:b/>
          <w:bCs/>
          <w:sz w:val="28"/>
          <w:szCs w:val="28"/>
        </w:rPr>
        <w:t xml:space="preserve">3. HOW WE USE YOUR INFORMATION</w:t>
      </w:r>
    </w:p>
    <w:p>
      <w:pPr>
        <w:spacing w:after="160"/>
        <w:jc w:val="left"/>
      </w:pPr>
      <w:r>
        <w:rPr>
          <w:rFonts w:ascii="Arial" w:cs="Arial" w:eastAsia="Arial" w:hAnsi="Arial"/>
          <w:b w:val="false"/>
          <w:bCs w:val="false"/>
          <w:i w:val="false"/>
          <w:iCs w:val="false"/>
          <w:sz w:val="22"/>
          <w:szCs w:val="22"/>
        </w:rPr>
        <w:t xml:space="preserve">We use the information we collect for the following purposes:</w:t>
      </w:r>
    </w:p>
    <w:p>
      <w:pPr>
        <w:pStyle w:val="ListParagraph"/>
        <w:numPr>
          <w:ilvl w:val="0"/>
          <w:numId w:val="4"/>
        </w:numPr>
        <w:spacing w:after="100"/>
      </w:pPr>
      <w:r>
        <w:rPr>
          <w:rFonts w:ascii="Arial" w:cs="Arial" w:eastAsia="Arial" w:hAnsi="Arial"/>
          <w:sz w:val="22"/>
          <w:szCs w:val="22"/>
        </w:rPr>
        <w:t xml:space="preserve">Providing Services: to schedule, administer, and deliver the Services you have booked, including communicating session details, instructions, and updates</w:t>
      </w:r>
    </w:p>
    <w:p>
      <w:pPr>
        <w:pStyle w:val="ListParagraph"/>
        <w:numPr>
          <w:ilvl w:val="0"/>
          <w:numId w:val="4"/>
        </w:numPr>
        <w:spacing w:after="100"/>
      </w:pPr>
      <w:r>
        <w:rPr>
          <w:rFonts w:ascii="Arial" w:cs="Arial" w:eastAsia="Arial" w:hAnsi="Arial"/>
          <w:sz w:val="22"/>
          <w:szCs w:val="22"/>
        </w:rPr>
        <w:t xml:space="preserve">Safety and Emergency Response: to ensure the safety of all participants, respond to medical emergencies, and comply with facility safety requirements</w:t>
      </w:r>
    </w:p>
    <w:p>
      <w:pPr>
        <w:pStyle w:val="ListParagraph"/>
        <w:numPr>
          <w:ilvl w:val="0"/>
          <w:numId w:val="4"/>
        </w:numPr>
        <w:spacing w:after="100"/>
      </w:pPr>
      <w:r>
        <w:rPr>
          <w:rFonts w:ascii="Arial" w:cs="Arial" w:eastAsia="Arial" w:hAnsi="Arial"/>
          <w:sz w:val="22"/>
          <w:szCs w:val="22"/>
        </w:rPr>
        <w:t xml:space="preserve">Health and Medical Screening: to assess your fitness to participate in specific Services and to accommodate any disclosed medical conditions or limitations</w:t>
      </w:r>
    </w:p>
    <w:p>
      <w:pPr>
        <w:pStyle w:val="ListParagraph"/>
        <w:numPr>
          <w:ilvl w:val="0"/>
          <w:numId w:val="4"/>
        </w:numPr>
        <w:spacing w:after="100"/>
      </w:pPr>
      <w:r>
        <w:rPr>
          <w:rFonts w:ascii="Arial" w:cs="Arial" w:eastAsia="Arial" w:hAnsi="Arial"/>
          <w:sz w:val="22"/>
          <w:szCs w:val="22"/>
        </w:rPr>
        <w:t xml:space="preserve">Payment Processing: to process payments, issue invoices, manage refunds or credits, and maintain financial records</w:t>
      </w:r>
    </w:p>
    <w:p>
      <w:pPr>
        <w:pStyle w:val="ListParagraph"/>
        <w:numPr>
          <w:ilvl w:val="0"/>
          <w:numId w:val="4"/>
        </w:numPr>
        <w:spacing w:after="100"/>
      </w:pPr>
      <w:r>
        <w:rPr>
          <w:rFonts w:ascii="Arial" w:cs="Arial" w:eastAsia="Arial" w:hAnsi="Arial"/>
          <w:sz w:val="22"/>
          <w:szCs w:val="22"/>
        </w:rPr>
        <w:t xml:space="preserve">Communication: to respond to inquiries, send booking confirmations, schedule changes, and service-related notifications</w:t>
      </w:r>
    </w:p>
    <w:p>
      <w:pPr>
        <w:pStyle w:val="ListParagraph"/>
        <w:numPr>
          <w:ilvl w:val="0"/>
          <w:numId w:val="4"/>
        </w:numPr>
        <w:spacing w:after="100"/>
      </w:pPr>
      <w:r>
        <w:rPr>
          <w:rFonts w:ascii="Arial" w:cs="Arial" w:eastAsia="Arial" w:hAnsi="Arial"/>
          <w:sz w:val="22"/>
          <w:szCs w:val="22"/>
        </w:rPr>
        <w:t xml:space="preserve">Marketing: to send promotional materials, newsletters, special offers, and updates about our Services (you may opt out at any time)</w:t>
      </w:r>
    </w:p>
    <w:p>
      <w:pPr>
        <w:pStyle w:val="ListParagraph"/>
        <w:numPr>
          <w:ilvl w:val="0"/>
          <w:numId w:val="4"/>
        </w:numPr>
        <w:spacing w:after="100"/>
      </w:pPr>
      <w:r>
        <w:rPr>
          <w:rFonts w:ascii="Arial" w:cs="Arial" w:eastAsia="Arial" w:hAnsi="Arial"/>
          <w:sz w:val="22"/>
          <w:szCs w:val="22"/>
        </w:rPr>
        <w:t xml:space="preserve">Website Improvement: to analyze usage patterns, improve our Website and Services, and enhance user experience</w:t>
      </w:r>
    </w:p>
    <w:p>
      <w:pPr>
        <w:pStyle w:val="ListParagraph"/>
        <w:numPr>
          <w:ilvl w:val="0"/>
          <w:numId w:val="4"/>
        </w:numPr>
        <w:spacing w:after="100"/>
      </w:pPr>
      <w:r>
        <w:rPr>
          <w:rFonts w:ascii="Arial" w:cs="Arial" w:eastAsia="Arial" w:hAnsi="Arial"/>
          <w:sz w:val="22"/>
          <w:szCs w:val="22"/>
        </w:rPr>
        <w:t xml:space="preserve">Legal Compliance: to comply with applicable laws, regulations, and legal processes, and to establish, exercise, or defend legal claims</w:t>
      </w:r>
    </w:p>
    <w:p>
      <w:pPr>
        <w:pStyle w:val="ListParagraph"/>
        <w:numPr>
          <w:ilvl w:val="0"/>
          <w:numId w:val="4"/>
        </w:numPr>
        <w:spacing w:after="100"/>
      </w:pPr>
      <w:r>
        <w:rPr>
          <w:rFonts w:ascii="Arial" w:cs="Arial" w:eastAsia="Arial" w:hAnsi="Arial"/>
          <w:sz w:val="22"/>
          <w:szCs w:val="22"/>
        </w:rPr>
        <w:t xml:space="preserve">Business Operations: to manage our business, including accounting, auditing, insurance, and administrative functions</w:t>
      </w:r>
    </w:p>
    <w:p>
      <w:pPr>
        <w:pStyle w:val="Heading1"/>
        <w:spacing w:after="200" w:before="360"/>
      </w:pPr>
      <w:r>
        <w:rPr>
          <w:rFonts w:ascii="Arial" w:cs="Arial" w:eastAsia="Arial" w:hAnsi="Arial"/>
          <w:b/>
          <w:bCs/>
          <w:sz w:val="28"/>
          <w:szCs w:val="28"/>
        </w:rPr>
        <w:t xml:space="preserve">4. HOW WE SHARE YOUR INFORMATION</w:t>
      </w:r>
    </w:p>
    <w:p>
      <w:pPr>
        <w:spacing w:after="160"/>
        <w:jc w:val="left"/>
      </w:pPr>
      <w:r>
        <w:rPr>
          <w:rFonts w:ascii="Arial" w:cs="Arial" w:eastAsia="Arial" w:hAnsi="Arial"/>
          <w:b w:val="false"/>
          <w:bCs w:val="false"/>
          <w:i w:val="false"/>
          <w:iCs w:val="false"/>
          <w:sz w:val="22"/>
          <w:szCs w:val="22"/>
        </w:rPr>
        <w:t xml:space="preserve">We may share your personal information in the following circumstances:</w:t>
      </w:r>
    </w:p>
    <w:p>
      <w:pPr>
        <w:pStyle w:val="ListParagraph"/>
        <w:numPr>
          <w:ilvl w:val="0"/>
          <w:numId w:val="5"/>
        </w:numPr>
        <w:spacing w:after="100"/>
      </w:pPr>
      <w:r>
        <w:rPr>
          <w:rFonts w:ascii="Arial" w:cs="Arial" w:eastAsia="Arial" w:hAnsi="Arial"/>
          <w:sz w:val="22"/>
          <w:szCs w:val="22"/>
        </w:rPr>
        <w:t xml:space="preserve">Service Providers and Vendors: with third-party service providers who assist us in operating our business, including payment processors, booking platforms, email service providers, website hosting providers, and marketing tools. These providers are contractually obligated to use your information only for the purposes of providing services to us.</w:t>
      </w:r>
    </w:p>
    <w:p>
      <w:pPr>
        <w:pStyle w:val="ListParagraph"/>
        <w:numPr>
          <w:ilvl w:val="0"/>
          <w:numId w:val="5"/>
        </w:numPr>
        <w:spacing w:after="100"/>
      </w:pPr>
      <w:r>
        <w:rPr>
          <w:rFonts w:ascii="Arial" w:cs="Arial" w:eastAsia="Arial" w:hAnsi="Arial"/>
          <w:sz w:val="22"/>
          <w:szCs w:val="22"/>
        </w:rPr>
        <w:t xml:space="preserve">Facility Operators: with owners or operators of Third-Party Facilities where Services are conducted, to the extent necessary for scheduling, access, and safety compliance</w:t>
      </w:r>
    </w:p>
    <w:p>
      <w:pPr>
        <w:pStyle w:val="ListParagraph"/>
        <w:numPr>
          <w:ilvl w:val="0"/>
          <w:numId w:val="5"/>
        </w:numPr>
        <w:spacing w:after="100"/>
      </w:pPr>
      <w:r>
        <w:rPr>
          <w:rFonts w:ascii="Arial" w:cs="Arial" w:eastAsia="Arial" w:hAnsi="Arial"/>
          <w:sz w:val="22"/>
          <w:szCs w:val="22"/>
        </w:rPr>
        <w:t xml:space="preserve">Emergency Services: with medical, emergency, or law enforcement personnel in the event of an emergency involving you or a Minor Participant</w:t>
      </w:r>
    </w:p>
    <w:p>
      <w:pPr>
        <w:pStyle w:val="ListParagraph"/>
        <w:numPr>
          <w:ilvl w:val="0"/>
          <w:numId w:val="5"/>
        </w:numPr>
        <w:spacing w:after="100"/>
      </w:pPr>
      <w:r>
        <w:rPr>
          <w:rFonts w:ascii="Arial" w:cs="Arial" w:eastAsia="Arial" w:hAnsi="Arial"/>
          <w:sz w:val="22"/>
          <w:szCs w:val="22"/>
        </w:rPr>
        <w:t xml:space="preserve">Legal Requirements: when required by law, regulation, court order, subpoena, or legal process, or when we believe disclosure is necessary to protect our rights, safety, or property, or the rights, safety, or property of others</w:t>
      </w:r>
    </w:p>
    <w:p>
      <w:pPr>
        <w:pStyle w:val="ListParagraph"/>
        <w:numPr>
          <w:ilvl w:val="0"/>
          <w:numId w:val="5"/>
        </w:numPr>
        <w:spacing w:after="100"/>
      </w:pPr>
      <w:r>
        <w:rPr>
          <w:rFonts w:ascii="Arial" w:cs="Arial" w:eastAsia="Arial" w:hAnsi="Arial"/>
          <w:sz w:val="22"/>
          <w:szCs w:val="22"/>
        </w:rPr>
        <w:t xml:space="preserve">Business Transfers: in connection with a merger, acquisition, reorganization, sale of assets, or bankruptcy, in which case your information may be transferred to the acquiring or successor entity</w:t>
      </w:r>
    </w:p>
    <w:p>
      <w:pPr>
        <w:pStyle w:val="ListParagraph"/>
        <w:numPr>
          <w:ilvl w:val="0"/>
          <w:numId w:val="5"/>
        </w:numPr>
        <w:spacing w:after="100"/>
      </w:pPr>
      <w:r>
        <w:rPr>
          <w:rFonts w:ascii="Arial" w:cs="Arial" w:eastAsia="Arial" w:hAnsi="Arial"/>
          <w:sz w:val="22"/>
          <w:szCs w:val="22"/>
        </w:rPr>
        <w:t xml:space="preserve">With Your Consent: when you have given us explicit consent to share your information for a specified purpose</w:t>
      </w:r>
    </w:p>
    <w:p>
      <w:pPr>
        <w:spacing w:after="160"/>
        <w:jc w:val="left"/>
      </w:pPr>
      <w:r>
        <w:rPr>
          <w:rFonts w:ascii="Arial" w:cs="Arial" w:eastAsia="Arial" w:hAnsi="Arial"/>
          <w:b w:val="false"/>
          <w:bCs w:val="false"/>
          <w:i w:val="false"/>
          <w:iCs w:val="false"/>
          <w:sz w:val="22"/>
          <w:szCs w:val="22"/>
        </w:rPr>
        <w:t xml:space="preserve">We do not sell your personal information to third parties for monetary consideration.</w:t>
      </w:r>
    </w:p>
    <w:p>
      <w:pPr>
        <w:pStyle w:val="Heading1"/>
        <w:spacing w:after="200" w:before="360"/>
      </w:pPr>
      <w:r>
        <w:rPr>
          <w:rFonts w:ascii="Arial" w:cs="Arial" w:eastAsia="Arial" w:hAnsi="Arial"/>
          <w:b/>
          <w:bCs/>
          <w:sz w:val="28"/>
          <w:szCs w:val="28"/>
        </w:rPr>
        <w:t xml:space="preserve">5. INFORMATION ABOUT MINOR PARTICIPANTS</w:t>
      </w:r>
    </w:p>
    <w:p>
      <w:pPr>
        <w:spacing w:after="160"/>
        <w:jc w:val="left"/>
      </w:pPr>
      <w:r>
        <w:rPr>
          <w:rFonts w:ascii="Arial" w:cs="Arial" w:eastAsia="Arial" w:hAnsi="Arial"/>
          <w:b w:val="false"/>
          <w:bCs w:val="false"/>
          <w:i w:val="false"/>
          <w:iCs w:val="false"/>
          <w:sz w:val="22"/>
          <w:szCs w:val="22"/>
        </w:rPr>
        <w:t xml:space="preserve">We collect personal information about Minor Participants (under 18) only as provided by their parent or legal guardian in connection with enrollment in Services. This information is limited to what is necessary for safe participation and may include name, age, date of birth, medical/health information, swimming ability, emergency contacts, and waiver signatures.</w:t>
      </w:r>
    </w:p>
    <w:p>
      <w:pPr>
        <w:spacing w:after="160"/>
        <w:jc w:val="left"/>
      </w:pPr>
      <w:r>
        <w:rPr>
          <w:rFonts w:ascii="Arial" w:cs="Arial" w:eastAsia="Arial" w:hAnsi="Arial"/>
          <w:b w:val="false"/>
          <w:bCs w:val="false"/>
          <w:i w:val="false"/>
          <w:iCs w:val="false"/>
          <w:sz w:val="22"/>
          <w:szCs w:val="22"/>
        </w:rPr>
        <w:t xml:space="preserve">We do not knowingly collect personal information directly from children under the age of 13 without verified parental consent, in accordance with the Children’s Online Privacy Protection Act (COPPA). If we become aware that we have inadvertently collected information from a child under 13 without proper consent, we will take steps to delete it promptly. If you believe we have collected information from a child under 13 without consent, please contact us immediately.</w:t>
      </w:r>
    </w:p>
    <w:p>
      <w:pPr>
        <w:pStyle w:val="Heading1"/>
        <w:spacing w:after="200" w:before="360"/>
      </w:pPr>
      <w:r>
        <w:rPr>
          <w:rFonts w:ascii="Arial" w:cs="Arial" w:eastAsia="Arial" w:hAnsi="Arial"/>
          <w:b/>
          <w:bCs/>
          <w:sz w:val="28"/>
          <w:szCs w:val="28"/>
        </w:rPr>
        <w:t xml:space="preserve">6. HEALTH AND MEDICAL INFORMATION</w:t>
      </w:r>
    </w:p>
    <w:p>
      <w:pPr>
        <w:spacing w:after="160"/>
        <w:jc w:val="left"/>
      </w:pPr>
      <w:r>
        <w:rPr>
          <w:rFonts w:ascii="Arial" w:cs="Arial" w:eastAsia="Arial" w:hAnsi="Arial"/>
          <w:b w:val="false"/>
          <w:bCs w:val="false"/>
          <w:i w:val="false"/>
          <w:iCs w:val="false"/>
          <w:sz w:val="22"/>
          <w:szCs w:val="22"/>
        </w:rPr>
        <w:t xml:space="preserve">We collect health and medical information solely for the purpose of ensuring your safety during participation in the Services. This information is treated with heightened confidentiality and is:</w:t>
      </w:r>
    </w:p>
    <w:p>
      <w:pPr>
        <w:pStyle w:val="ListParagraph"/>
        <w:numPr>
          <w:ilvl w:val="0"/>
          <w:numId w:val="6"/>
        </w:numPr>
        <w:spacing w:after="100"/>
      </w:pPr>
      <w:r>
        <w:rPr>
          <w:rFonts w:ascii="Arial" w:cs="Arial" w:eastAsia="Arial" w:hAnsi="Arial"/>
          <w:sz w:val="22"/>
          <w:szCs w:val="22"/>
        </w:rPr>
        <w:t xml:space="preserve">Used only for safety screening, session planning, emergency preparedness, and accommodation of disclosed conditions</w:t>
      </w:r>
    </w:p>
    <w:p>
      <w:pPr>
        <w:pStyle w:val="ListParagraph"/>
        <w:numPr>
          <w:ilvl w:val="0"/>
          <w:numId w:val="6"/>
        </w:numPr>
        <w:spacing w:after="100"/>
      </w:pPr>
      <w:r>
        <w:rPr>
          <w:rFonts w:ascii="Arial" w:cs="Arial" w:eastAsia="Arial" w:hAnsi="Arial"/>
          <w:sz w:val="22"/>
          <w:szCs w:val="22"/>
        </w:rPr>
        <w:t xml:space="preserve">Shared only with Company coaches, instructors, and staff on a need-to-know basis, and with emergency medical personnel if necessary</w:t>
      </w:r>
    </w:p>
    <w:p>
      <w:pPr>
        <w:pStyle w:val="ListParagraph"/>
        <w:numPr>
          <w:ilvl w:val="0"/>
          <w:numId w:val="6"/>
        </w:numPr>
        <w:spacing w:after="100"/>
      </w:pPr>
      <w:r>
        <w:rPr>
          <w:rFonts w:ascii="Arial" w:cs="Arial" w:eastAsia="Arial" w:hAnsi="Arial"/>
          <w:sz w:val="22"/>
          <w:szCs w:val="22"/>
        </w:rPr>
        <w:t xml:space="preserve">Not used for marketing, advertising, or any purpose unrelated to your safety and participation in the Services</w:t>
      </w:r>
    </w:p>
    <w:p>
      <w:pPr>
        <w:pStyle w:val="ListParagraph"/>
        <w:numPr>
          <w:ilvl w:val="0"/>
          <w:numId w:val="6"/>
        </w:numPr>
        <w:spacing w:after="100"/>
      </w:pPr>
      <w:r>
        <w:rPr>
          <w:rFonts w:ascii="Arial" w:cs="Arial" w:eastAsia="Arial" w:hAnsi="Arial"/>
          <w:sz w:val="22"/>
          <w:szCs w:val="22"/>
        </w:rPr>
        <w:t xml:space="preserve">Retained only as long as necessary for the purposes described herein and in accordance with our retention policy</w:t>
      </w:r>
    </w:p>
    <w:p>
      <w:pPr>
        <w:spacing w:after="160"/>
        <w:jc w:val="left"/>
      </w:pPr>
      <w:r>
        <w:rPr>
          <w:rFonts w:ascii="Arial" w:cs="Arial" w:eastAsia="Arial" w:hAnsi="Arial"/>
          <w:b w:val="false"/>
          <w:bCs w:val="false"/>
          <w:i w:val="false"/>
          <w:iCs w:val="false"/>
          <w:sz w:val="22"/>
          <w:szCs w:val="22"/>
        </w:rPr>
        <w:t xml:space="preserve">Please note that the Company is not a healthcare provider and is not subject to the Health Insurance Portability and Accountability Act (HIPAA). However, we treat your health information with the same level of care and confidentiality.</w:t>
      </w:r>
    </w:p>
    <w:p>
      <w:pPr>
        <w:pStyle w:val="Heading1"/>
        <w:spacing w:after="200" w:before="360"/>
      </w:pPr>
      <w:r>
        <w:rPr>
          <w:rFonts w:ascii="Arial" w:cs="Arial" w:eastAsia="Arial" w:hAnsi="Arial"/>
          <w:b/>
          <w:bCs/>
          <w:sz w:val="28"/>
          <w:szCs w:val="28"/>
        </w:rPr>
        <w:t xml:space="preserve">7. COOKIES AND TRACKING TECHNOLOGIES</w:t>
      </w:r>
    </w:p>
    <w:p>
      <w:pPr>
        <w:spacing w:after="160"/>
        <w:jc w:val="left"/>
      </w:pPr>
      <w:r>
        <w:rPr>
          <w:rFonts w:ascii="Arial" w:cs="Arial" w:eastAsia="Arial" w:hAnsi="Arial"/>
          <w:b w:val="false"/>
          <w:bCs w:val="false"/>
          <w:i w:val="false"/>
          <w:iCs w:val="false"/>
          <w:sz w:val="22"/>
          <w:szCs w:val="22"/>
        </w:rPr>
        <w:t xml:space="preserve">Our Website may use cookies, pixel tags, web beacons, and similar technologies to collect information about your browsing activity. Cookies are small text files stored on your device that help us recognize your browser and remember your preferences.</w:t>
      </w:r>
    </w:p>
    <w:p>
      <w:pPr>
        <w:spacing w:after="160"/>
        <w:jc w:val="left"/>
      </w:pPr>
      <w:r>
        <w:rPr>
          <w:rFonts w:ascii="Arial" w:cs="Arial" w:eastAsia="Arial" w:hAnsi="Arial"/>
          <w:b w:val="false"/>
          <w:bCs w:val="false"/>
          <w:i w:val="false"/>
          <w:iCs w:val="false"/>
          <w:sz w:val="22"/>
          <w:szCs w:val="22"/>
        </w:rPr>
        <w:t xml:space="preserve">We may use the following types of cookies:</w:t>
      </w:r>
    </w:p>
    <w:p>
      <w:pPr>
        <w:pStyle w:val="ListParagraph"/>
        <w:numPr>
          <w:ilvl w:val="0"/>
          <w:numId w:val="7"/>
        </w:numPr>
        <w:spacing w:after="100"/>
      </w:pPr>
      <w:r>
        <w:rPr>
          <w:rFonts w:ascii="Arial" w:cs="Arial" w:eastAsia="Arial" w:hAnsi="Arial"/>
          <w:sz w:val="22"/>
          <w:szCs w:val="22"/>
        </w:rPr>
        <w:t xml:space="preserve">Essential Cookies: necessary for the Website to function properly (e.g., session management, security)</w:t>
      </w:r>
    </w:p>
    <w:p>
      <w:pPr>
        <w:pStyle w:val="ListParagraph"/>
        <w:numPr>
          <w:ilvl w:val="0"/>
          <w:numId w:val="7"/>
        </w:numPr>
        <w:spacing w:after="100"/>
      </w:pPr>
      <w:r>
        <w:rPr>
          <w:rFonts w:ascii="Arial" w:cs="Arial" w:eastAsia="Arial" w:hAnsi="Arial"/>
          <w:sz w:val="22"/>
          <w:szCs w:val="22"/>
        </w:rPr>
        <w:t xml:space="preserve">Analytics Cookies: used to understand how visitors interact with the Website (e.g., Google Analytics), enabling us to improve functionality and content</w:t>
      </w:r>
    </w:p>
    <w:p>
      <w:pPr>
        <w:pStyle w:val="ListParagraph"/>
        <w:numPr>
          <w:ilvl w:val="0"/>
          <w:numId w:val="7"/>
        </w:numPr>
        <w:spacing w:after="100"/>
      </w:pPr>
      <w:r>
        <w:rPr>
          <w:rFonts w:ascii="Arial" w:cs="Arial" w:eastAsia="Arial" w:hAnsi="Arial"/>
          <w:sz w:val="22"/>
          <w:szCs w:val="22"/>
        </w:rPr>
        <w:t xml:space="preserve">Marketing Cookies: used to deliver targeted advertisements and track the effectiveness of marketing campaigns</w:t>
      </w:r>
    </w:p>
    <w:p>
      <w:pPr>
        <w:spacing w:after="160"/>
        <w:jc w:val="left"/>
      </w:pPr>
      <w:r>
        <w:rPr>
          <w:rFonts w:ascii="Arial" w:cs="Arial" w:eastAsia="Arial" w:hAnsi="Arial"/>
          <w:b w:val="false"/>
          <w:bCs w:val="false"/>
          <w:i w:val="false"/>
          <w:iCs w:val="false"/>
          <w:sz w:val="22"/>
          <w:szCs w:val="22"/>
        </w:rPr>
        <w:t xml:space="preserve">You can manage your cookie preferences through your browser settings. Disabling cookies may affect the functionality of the Website. We do not currently respond to "Do Not Track" signals.</w:t>
      </w:r>
    </w:p>
    <w:p>
      <w:pPr>
        <w:pStyle w:val="Heading1"/>
        <w:spacing w:after="200" w:before="360"/>
      </w:pPr>
      <w:r>
        <w:rPr>
          <w:rFonts w:ascii="Arial" w:cs="Arial" w:eastAsia="Arial" w:hAnsi="Arial"/>
          <w:b/>
          <w:bCs/>
          <w:sz w:val="28"/>
          <w:szCs w:val="28"/>
        </w:rPr>
        <w:t xml:space="preserve">8. DATA SECURITY</w:t>
      </w:r>
    </w:p>
    <w:p>
      <w:pPr>
        <w:spacing w:after="160"/>
        <w:jc w:val="left"/>
      </w:pPr>
      <w:r>
        <w:rPr>
          <w:rFonts w:ascii="Arial" w:cs="Arial" w:eastAsia="Arial" w:hAnsi="Arial"/>
          <w:b w:val="false"/>
          <w:bCs w:val="false"/>
          <w:i w:val="false"/>
          <w:iCs w:val="false"/>
          <w:sz w:val="22"/>
          <w:szCs w:val="22"/>
        </w:rPr>
        <w:t xml:space="preserve">We implement reasonable administrative, technical, and physical safeguards to protect your personal information against unauthorized access, alteration, disclosure, or destruction. However, no method of electronic transmission or storage is completely secure, and we cannot guarantee absolute security. If you believe your personal information has been compromised, please contact us immediately.</w:t>
      </w:r>
    </w:p>
    <w:p>
      <w:pPr>
        <w:pStyle w:val="Heading1"/>
        <w:spacing w:after="200" w:before="360"/>
      </w:pPr>
      <w:r>
        <w:rPr>
          <w:rFonts w:ascii="Arial" w:cs="Arial" w:eastAsia="Arial" w:hAnsi="Arial"/>
          <w:b/>
          <w:bCs/>
          <w:sz w:val="28"/>
          <w:szCs w:val="28"/>
        </w:rPr>
        <w:t xml:space="preserve">9. DATA RETENTION</w:t>
      </w:r>
    </w:p>
    <w:p>
      <w:pPr>
        <w:spacing w:after="160"/>
        <w:jc w:val="left"/>
      </w:pPr>
      <w:r>
        <w:rPr>
          <w:rFonts w:ascii="Arial" w:cs="Arial" w:eastAsia="Arial" w:hAnsi="Arial"/>
          <w:b w:val="false"/>
          <w:bCs w:val="false"/>
          <w:i w:val="false"/>
          <w:iCs w:val="false"/>
          <w:sz w:val="22"/>
          <w:szCs w:val="22"/>
        </w:rPr>
        <w:t xml:space="preserve">We retain your personal information for as long as necessary to fulfill the purposes described in this Privacy Policy, comply with legal obligations, resolve disputes, and enforce our agreements. Specifically:</w:t>
      </w:r>
    </w:p>
    <w:p>
      <w:pPr>
        <w:pStyle w:val="ListParagraph"/>
        <w:numPr>
          <w:ilvl w:val="0"/>
          <w:numId w:val="8"/>
        </w:numPr>
        <w:spacing w:after="100"/>
      </w:pPr>
      <w:r>
        <w:rPr>
          <w:rFonts w:ascii="Arial" w:cs="Arial" w:eastAsia="Arial" w:hAnsi="Arial"/>
          <w:sz w:val="22"/>
          <w:szCs w:val="22"/>
        </w:rPr>
        <w:t xml:space="preserve">Active client records are retained for the duration of our service relationship and for a minimum of [3/5/7] years following the last session</w:t>
      </w:r>
    </w:p>
    <w:p>
      <w:pPr>
        <w:pStyle w:val="ListParagraph"/>
        <w:numPr>
          <w:ilvl w:val="0"/>
          <w:numId w:val="8"/>
        </w:numPr>
        <w:spacing w:after="100"/>
      </w:pPr>
      <w:r>
        <w:rPr>
          <w:rFonts w:ascii="Arial" w:cs="Arial" w:eastAsia="Arial" w:hAnsi="Arial"/>
          <w:sz w:val="22"/>
          <w:szCs w:val="22"/>
        </w:rPr>
        <w:t xml:space="preserve">Records relating to Minor Participants are retained until the minor reaches the age of majority (18) plus the applicable statute of limitations period, or [5/7] years after the last session, whichever is longer</w:t>
      </w:r>
    </w:p>
    <w:p>
      <w:pPr>
        <w:pStyle w:val="ListParagraph"/>
        <w:numPr>
          <w:ilvl w:val="0"/>
          <w:numId w:val="8"/>
        </w:numPr>
        <w:spacing w:after="100"/>
      </w:pPr>
      <w:r>
        <w:rPr>
          <w:rFonts w:ascii="Arial" w:cs="Arial" w:eastAsia="Arial" w:hAnsi="Arial"/>
          <w:sz w:val="22"/>
          <w:szCs w:val="22"/>
        </w:rPr>
        <w:t xml:space="preserve">Waiver and release forms are retained indefinitely or for the maximum period permitted under applicable law</w:t>
      </w:r>
    </w:p>
    <w:p>
      <w:pPr>
        <w:pStyle w:val="ListParagraph"/>
        <w:numPr>
          <w:ilvl w:val="0"/>
          <w:numId w:val="8"/>
        </w:numPr>
        <w:spacing w:after="100"/>
      </w:pPr>
      <w:r>
        <w:rPr>
          <w:rFonts w:ascii="Arial" w:cs="Arial" w:eastAsia="Arial" w:hAnsi="Arial"/>
          <w:sz w:val="22"/>
          <w:szCs w:val="22"/>
        </w:rPr>
        <w:t xml:space="preserve">Financial and payment records are retained in accordance with applicable tax and accounting requirements</w:t>
      </w:r>
    </w:p>
    <w:p>
      <w:pPr>
        <w:spacing w:after="160"/>
        <w:jc w:val="left"/>
      </w:pPr>
      <w:r>
        <w:rPr>
          <w:rFonts w:ascii="Arial" w:cs="Arial" w:eastAsia="Arial" w:hAnsi="Arial"/>
          <w:b w:val="false"/>
          <w:bCs w:val="false"/>
          <w:i w:val="false"/>
          <w:iCs w:val="false"/>
          <w:sz w:val="22"/>
          <w:szCs w:val="22"/>
        </w:rPr>
        <w:t xml:space="preserve">When personal information is no longer required, we will securely delete or anonymize it.</w:t>
      </w:r>
    </w:p>
    <w:p>
      <w:pPr>
        <w:pStyle w:val="Heading1"/>
        <w:spacing w:after="200" w:before="360"/>
      </w:pPr>
      <w:r>
        <w:rPr>
          <w:rFonts w:ascii="Arial" w:cs="Arial" w:eastAsia="Arial" w:hAnsi="Arial"/>
          <w:b/>
          <w:bCs/>
          <w:sz w:val="28"/>
          <w:szCs w:val="28"/>
        </w:rPr>
        <w:t xml:space="preserve">10. YOUR RIGHTS AND CHOICES</w:t>
      </w:r>
    </w:p>
    <w:p>
      <w:pPr>
        <w:pStyle w:val="Heading2"/>
        <w:spacing w:after="160" w:before="300"/>
      </w:pPr>
      <w:r>
        <w:rPr>
          <w:rFonts w:ascii="Arial" w:cs="Arial" w:eastAsia="Arial" w:hAnsi="Arial"/>
          <w:b/>
          <w:bCs/>
          <w:sz w:val="24"/>
          <w:szCs w:val="24"/>
        </w:rPr>
        <w:t xml:space="preserve">10.1 Access and Correction</w:t>
      </w:r>
    </w:p>
    <w:p>
      <w:pPr>
        <w:spacing w:after="160"/>
        <w:jc w:val="left"/>
      </w:pPr>
      <w:r>
        <w:rPr>
          <w:rFonts w:ascii="Arial" w:cs="Arial" w:eastAsia="Arial" w:hAnsi="Arial"/>
          <w:b w:val="false"/>
          <w:bCs w:val="false"/>
          <w:i w:val="false"/>
          <w:iCs w:val="false"/>
          <w:sz w:val="22"/>
          <w:szCs w:val="22"/>
        </w:rPr>
        <w:t xml:space="preserve">You may request access to the personal information we hold about you and request corrections to any inaccurate or incomplete information. We will respond to such requests within a reasonable time and in accordance with applicable law.</w:t>
      </w:r>
    </w:p>
    <w:p>
      <w:pPr>
        <w:pStyle w:val="Heading2"/>
        <w:spacing w:after="160" w:before="300"/>
      </w:pPr>
      <w:r>
        <w:rPr>
          <w:rFonts w:ascii="Arial" w:cs="Arial" w:eastAsia="Arial" w:hAnsi="Arial"/>
          <w:b/>
          <w:bCs/>
          <w:sz w:val="24"/>
          <w:szCs w:val="24"/>
        </w:rPr>
        <w:t xml:space="preserve">10.2 Deletion</w:t>
      </w:r>
    </w:p>
    <w:p>
      <w:pPr>
        <w:spacing w:after="160"/>
        <w:jc w:val="left"/>
      </w:pPr>
      <w:r>
        <w:rPr>
          <w:rFonts w:ascii="Arial" w:cs="Arial" w:eastAsia="Arial" w:hAnsi="Arial"/>
          <w:b w:val="false"/>
          <w:bCs w:val="false"/>
          <w:i w:val="false"/>
          <w:iCs w:val="false"/>
          <w:sz w:val="22"/>
          <w:szCs w:val="22"/>
        </w:rPr>
        <w:t xml:space="preserve">You may request that we delete your personal information, subject to certain exceptions (e.g., where retention is required for legal compliance, safety records, or defense of claims). Deletion of certain information may affect our ability to provide Services to you.</w:t>
      </w:r>
    </w:p>
    <w:p>
      <w:pPr>
        <w:pStyle w:val="Heading2"/>
        <w:spacing w:after="160" w:before="300"/>
      </w:pPr>
      <w:r>
        <w:rPr>
          <w:rFonts w:ascii="Arial" w:cs="Arial" w:eastAsia="Arial" w:hAnsi="Arial"/>
          <w:b/>
          <w:bCs/>
          <w:sz w:val="24"/>
          <w:szCs w:val="24"/>
        </w:rPr>
        <w:t xml:space="preserve">10.3 Marketing Opt-Out</w:t>
      </w:r>
    </w:p>
    <w:p>
      <w:pPr>
        <w:spacing w:after="160"/>
        <w:jc w:val="left"/>
      </w:pPr>
      <w:r>
        <w:rPr>
          <w:rFonts w:ascii="Arial" w:cs="Arial" w:eastAsia="Arial" w:hAnsi="Arial"/>
          <w:b w:val="false"/>
          <w:bCs w:val="false"/>
          <w:i w:val="false"/>
          <w:iCs w:val="false"/>
          <w:sz w:val="22"/>
          <w:szCs w:val="22"/>
        </w:rPr>
        <w:t xml:space="preserve">You may opt out of receiving promotional emails or marketing communications at any time by clicking the "unsubscribe" link in any marketing email, or by contacting us directly. Please note that even if you opt out of marketing communications, we may still send you transactional or service-related communications.</w:t>
      </w:r>
    </w:p>
    <w:p>
      <w:pPr>
        <w:pStyle w:val="Heading2"/>
        <w:spacing w:after="160" w:before="300"/>
      </w:pPr>
      <w:r>
        <w:rPr>
          <w:rFonts w:ascii="Arial" w:cs="Arial" w:eastAsia="Arial" w:hAnsi="Arial"/>
          <w:b/>
          <w:bCs/>
          <w:sz w:val="24"/>
          <w:szCs w:val="24"/>
        </w:rPr>
        <w:t xml:space="preserve">10.4 Cookie Preferences</w:t>
      </w:r>
    </w:p>
    <w:p>
      <w:pPr>
        <w:spacing w:after="160"/>
        <w:jc w:val="left"/>
      </w:pPr>
      <w:r>
        <w:rPr>
          <w:rFonts w:ascii="Arial" w:cs="Arial" w:eastAsia="Arial" w:hAnsi="Arial"/>
          <w:b w:val="false"/>
          <w:bCs w:val="false"/>
          <w:i w:val="false"/>
          <w:iCs w:val="false"/>
          <w:sz w:val="22"/>
          <w:szCs w:val="22"/>
        </w:rPr>
        <w:t xml:space="preserve">You may manage your cookie preferences through your browser settings as described in Section 7 above.</w:t>
      </w:r>
    </w:p>
    <w:p>
      <w:pPr>
        <w:pStyle w:val="Heading1"/>
        <w:spacing w:after="200" w:before="360"/>
      </w:pPr>
      <w:r>
        <w:rPr>
          <w:rFonts w:ascii="Arial" w:cs="Arial" w:eastAsia="Arial" w:hAnsi="Arial"/>
          <w:b/>
          <w:bCs/>
          <w:sz w:val="28"/>
          <w:szCs w:val="28"/>
        </w:rPr>
        <w:t xml:space="preserve">11. ILLINOIS RESIDENTS – ADDITIONAL RIGHTS</w:t>
      </w:r>
    </w:p>
    <w:p>
      <w:pPr>
        <w:spacing w:after="160"/>
        <w:jc w:val="left"/>
      </w:pPr>
      <w:r>
        <w:rPr>
          <w:rFonts w:ascii="Arial" w:cs="Arial" w:eastAsia="Arial" w:hAnsi="Arial"/>
          <w:b w:val="false"/>
          <w:bCs w:val="false"/>
          <w:i w:val="false"/>
          <w:iCs w:val="false"/>
          <w:sz w:val="22"/>
          <w:szCs w:val="22"/>
        </w:rPr>
        <w:t xml:space="preserve">If you are a resident of Illinois, you may have additional rights under state law, including:</w:t>
      </w:r>
    </w:p>
    <w:p>
      <w:pPr>
        <w:pStyle w:val="ListParagraph"/>
        <w:numPr>
          <w:ilvl w:val="0"/>
          <w:numId w:val="9"/>
        </w:numPr>
        <w:spacing w:after="100"/>
      </w:pPr>
      <w:r>
        <w:rPr>
          <w:rFonts w:ascii="Arial" w:cs="Arial" w:eastAsia="Arial" w:hAnsi="Arial"/>
          <w:sz w:val="22"/>
          <w:szCs w:val="22"/>
        </w:rPr>
        <w:t xml:space="preserve">The right to know what personal information we collect, use, and disclose</w:t>
      </w:r>
    </w:p>
    <w:p>
      <w:pPr>
        <w:pStyle w:val="ListParagraph"/>
        <w:numPr>
          <w:ilvl w:val="0"/>
          <w:numId w:val="9"/>
        </w:numPr>
        <w:spacing w:after="100"/>
      </w:pPr>
      <w:r>
        <w:rPr>
          <w:rFonts w:ascii="Arial" w:cs="Arial" w:eastAsia="Arial" w:hAnsi="Arial"/>
          <w:sz w:val="22"/>
          <w:szCs w:val="22"/>
        </w:rPr>
        <w:t xml:space="preserve">The right to request deletion of your personal information</w:t>
      </w:r>
    </w:p>
    <w:p>
      <w:pPr>
        <w:pStyle w:val="ListParagraph"/>
        <w:numPr>
          <w:ilvl w:val="0"/>
          <w:numId w:val="9"/>
        </w:numPr>
        <w:spacing w:after="100"/>
      </w:pPr>
      <w:r>
        <w:rPr>
          <w:rFonts w:ascii="Arial" w:cs="Arial" w:eastAsia="Arial" w:hAnsi="Arial"/>
          <w:sz w:val="22"/>
          <w:szCs w:val="22"/>
        </w:rPr>
        <w:t xml:space="preserve">The right to opt out of the sale of your personal information (note: we do not sell personal information)</w:t>
      </w:r>
    </w:p>
    <w:p>
      <w:pPr>
        <w:pStyle w:val="ListParagraph"/>
        <w:numPr>
          <w:ilvl w:val="0"/>
          <w:numId w:val="9"/>
        </w:numPr>
        <w:spacing w:after="100"/>
      </w:pPr>
      <w:r>
        <w:rPr>
          <w:rFonts w:ascii="Arial" w:cs="Arial" w:eastAsia="Arial" w:hAnsi="Arial"/>
          <w:sz w:val="22"/>
          <w:szCs w:val="22"/>
        </w:rPr>
        <w:t xml:space="preserve">The right to non-discrimination for exercising your privacy rights</w:t>
      </w:r>
    </w:p>
    <w:p>
      <w:pPr>
        <w:spacing w:after="160"/>
        <w:jc w:val="left"/>
      </w:pPr>
      <w:r>
        <w:rPr>
          <w:rFonts w:ascii="Arial" w:cs="Arial" w:eastAsia="Arial" w:hAnsi="Arial"/>
          <w:b w:val="false"/>
          <w:bCs w:val="false"/>
          <w:i w:val="false"/>
          <w:iCs w:val="false"/>
          <w:sz w:val="22"/>
          <w:szCs w:val="22"/>
        </w:rPr>
        <w:t xml:space="preserve">If you are an Illinois resident and wish to exercise any of these rights, please contact us using the information provided in Section 15 below. We will verify your identity before processing your request.</w:t>
      </w:r>
    </w:p>
    <w:p>
      <w:pPr>
        <w:spacing w:after="160"/>
        <w:jc w:val="left"/>
      </w:pPr>
      <w:r>
        <w:rPr>
          <w:rFonts w:ascii="Arial" w:cs="Arial" w:eastAsia="Arial" w:hAnsi="Arial"/>
          <w:b w:val="false"/>
          <w:bCs w:val="false"/>
          <w:i w:val="false"/>
          <w:iCs w:val="false"/>
          <w:sz w:val="22"/>
          <w:szCs w:val="22"/>
        </w:rPr>
        <w:t xml:space="preserve">Biometric Information: The Company does not collect biometric identifiers or biometric information (as defined under the Illinois Biometric Information Privacy Act, 740 ILCS 14) through the Website or in connection with the Services.</w:t>
      </w:r>
    </w:p>
    <w:p>
      <w:pPr>
        <w:pStyle w:val="Heading1"/>
        <w:spacing w:after="200" w:before="360"/>
      </w:pPr>
      <w:r>
        <w:rPr>
          <w:rFonts w:ascii="Arial" w:cs="Arial" w:eastAsia="Arial" w:hAnsi="Arial"/>
          <w:b/>
          <w:bCs/>
          <w:sz w:val="28"/>
          <w:szCs w:val="28"/>
        </w:rPr>
        <w:t xml:space="preserve">12. THIRD-PARTY LINKS AND SERVICES</w:t>
      </w:r>
    </w:p>
    <w:p>
      <w:pPr>
        <w:spacing w:after="160"/>
        <w:jc w:val="left"/>
      </w:pPr>
      <w:r>
        <w:rPr>
          <w:rFonts w:ascii="Arial" w:cs="Arial" w:eastAsia="Arial" w:hAnsi="Arial"/>
          <w:b w:val="false"/>
          <w:bCs w:val="false"/>
          <w:i w:val="false"/>
          <w:iCs w:val="false"/>
          <w:sz w:val="22"/>
          <w:szCs w:val="22"/>
        </w:rPr>
        <w:t xml:space="preserve">Our Website may contain links to third-party websites, platforms, or services. We are not responsible for the privacy practices, content, or security of any third-party sites. We encourage you to review the privacy policies of any third-party site you visit. Our Privacy Policy applies solely to information collected by us through our Website and Services.</w:t>
      </w:r>
    </w:p>
    <w:p>
      <w:pPr>
        <w:pStyle w:val="Heading1"/>
        <w:spacing w:after="200" w:before="360"/>
      </w:pPr>
      <w:r>
        <w:rPr>
          <w:rFonts w:ascii="Arial" w:cs="Arial" w:eastAsia="Arial" w:hAnsi="Arial"/>
          <w:b/>
          <w:bCs/>
          <w:sz w:val="28"/>
          <w:szCs w:val="28"/>
        </w:rPr>
        <w:t xml:space="preserve">13. CHANGES TO THIS PRIVACY POLICY</w:t>
      </w:r>
    </w:p>
    <w:p>
      <w:pPr>
        <w:spacing w:after="160"/>
        <w:jc w:val="left"/>
      </w:pPr>
      <w:r>
        <w:rPr>
          <w:rFonts w:ascii="Arial" w:cs="Arial" w:eastAsia="Arial" w:hAnsi="Arial"/>
          <w:b w:val="false"/>
          <w:bCs w:val="false"/>
          <w:i w:val="false"/>
          <w:iCs w:val="false"/>
          <w:sz w:val="22"/>
          <w:szCs w:val="22"/>
        </w:rPr>
        <w:t xml:space="preserve">We may update this Privacy Policy from time to time to reflect changes in our practices, technology, legal requirements, or other factors. We will post the updated Privacy Policy on our Website with a revised effective date. Your continued use of the Website or Services after any changes constitutes your acceptance of the updated Privacy Policy. We encourage you to review this Privacy Policy periodically.</w:t>
      </w:r>
    </w:p>
    <w:p>
      <w:pPr>
        <w:pStyle w:val="Heading1"/>
        <w:spacing w:after="200" w:before="360"/>
      </w:pPr>
      <w:r>
        <w:rPr>
          <w:rFonts w:ascii="Arial" w:cs="Arial" w:eastAsia="Arial" w:hAnsi="Arial"/>
          <w:b/>
          <w:bCs/>
          <w:sz w:val="28"/>
          <w:szCs w:val="28"/>
        </w:rPr>
        <w:t xml:space="preserve">14. GOVERNING LAW</w:t>
      </w:r>
    </w:p>
    <w:p>
      <w:pPr>
        <w:spacing w:after="160"/>
        <w:jc w:val="left"/>
      </w:pPr>
      <w:r>
        <w:rPr>
          <w:rFonts w:ascii="Arial" w:cs="Arial" w:eastAsia="Arial" w:hAnsi="Arial"/>
          <w:b w:val="false"/>
          <w:bCs w:val="false"/>
          <w:i w:val="false"/>
          <w:iCs w:val="false"/>
          <w:sz w:val="22"/>
          <w:szCs w:val="22"/>
        </w:rPr>
        <w:t xml:space="preserve">This Privacy Policy is governed by and construed in accordance with the laws of the State of Illinois, without regard to conflict of law principles. Any disputes arising under this Privacy Policy shall be resolved in accordance with the dispute resolution provisions in our Terms of Service.</w:t>
      </w:r>
    </w:p>
    <w:p>
      <w:pPr>
        <w:pStyle w:val="Heading1"/>
        <w:spacing w:after="200" w:before="360"/>
      </w:pPr>
      <w:r>
        <w:rPr>
          <w:rFonts w:ascii="Arial" w:cs="Arial" w:eastAsia="Arial" w:hAnsi="Arial"/>
          <w:b/>
          <w:bCs/>
          <w:sz w:val="28"/>
          <w:szCs w:val="28"/>
        </w:rPr>
        <w:t xml:space="preserve">15. CONTACT INFORMATION</w:t>
      </w:r>
    </w:p>
    <w:p>
      <w:pPr>
        <w:spacing w:after="160"/>
        <w:jc w:val="left"/>
      </w:pPr>
      <w:r>
        <w:rPr>
          <w:rFonts w:ascii="Arial" w:cs="Arial" w:eastAsia="Arial" w:hAnsi="Arial"/>
          <w:b w:val="false"/>
          <w:bCs w:val="false"/>
          <w:i w:val="false"/>
          <w:iCs w:val="false"/>
          <w:sz w:val="22"/>
          <w:szCs w:val="22"/>
        </w:rPr>
        <w:t xml:space="preserve">If you have questions, concerns, or requests regarding this Privacy Policy or your personal information, please contact us at:</w:t>
      </w:r>
    </w:p>
    <w:p>
      <w:pPr>
        <w:spacing w:after="160"/>
        <w:jc w:val="left"/>
      </w:pPr>
      <w:r>
        <w:rPr>
          <w:rFonts w:ascii="Arial" w:cs="Arial" w:eastAsia="Arial" w:hAnsi="Arial"/>
          <w:b w:val="false"/>
          <w:bCs w:val="false"/>
          <w:i w:val="false"/>
          <w:iCs w:val="false"/>
          <w:sz w:val="22"/>
          <w:szCs w:val="22"/>
        </w:rPr>
        <w:t xml:space="preserve">Hubbard Wellness LLC</w:t>
      </w:r>
    </w:p>
    <w:p>
      <w:pPr>
        <w:spacing w:after="160"/>
        <w:jc w:val="left"/>
      </w:pPr>
      <w:r>
        <w:rPr>
          <w:rFonts w:ascii="Arial" w:cs="Arial" w:eastAsia="Arial" w:hAnsi="Arial"/>
          <w:b w:val="false"/>
          <w:bCs w:val="false"/>
          <w:i w:val="false"/>
          <w:iCs w:val="false"/>
          <w:sz w:val="22"/>
          <w:szCs w:val="22"/>
        </w:rPr>
        <w:t xml:space="preserve">Email: [CONTACT EMAIL]</w:t>
      </w:r>
    </w:p>
    <w:p>
      <w:pPr>
        <w:spacing w:after="160"/>
        <w:jc w:val="left"/>
      </w:pPr>
      <w:r>
        <w:rPr>
          <w:rFonts w:ascii="Arial" w:cs="Arial" w:eastAsia="Arial" w:hAnsi="Arial"/>
          <w:b w:val="false"/>
          <w:bCs w:val="false"/>
          <w:i w:val="false"/>
          <w:iCs w:val="false"/>
          <w:sz w:val="22"/>
          <w:szCs w:val="22"/>
        </w:rPr>
        <w:t xml:space="preserve">[MAILING ADDRESS]</w:t>
      </w:r>
    </w:p>
    <w:p>
      <w:pPr>
        <w:spacing w:after="160"/>
        <w:jc w:val="left"/>
      </w:pPr>
      <w:r>
        <w:rPr>
          <w:rFonts w:ascii="Arial" w:cs="Arial" w:eastAsia="Arial" w:hAnsi="Arial"/>
          <w:b w:val="false"/>
          <w:bCs w:val="false"/>
          <w:i w:val="false"/>
          <w:iCs w:val="false"/>
          <w:sz w:val="22"/>
          <w:szCs w:val="22"/>
        </w:rPr>
        <w:t xml:space="preserve">[PHONE NUMBER]</w:t>
      </w:r>
    </w:p>
    <w:p>
      <w:pPr>
        <w:spacing w:before="400"/>
      </w:pPr>
    </w:p>
    <w:p>
      <w:pPr>
        <w:pBdr>
          <w:bottom w:val="single" w:color="333333" w:sz="6" w:space="1"/>
        </w:pBdr>
        <w:spacing w:after="60"/>
      </w:pPr>
    </w:p>
    <w:p>
      <w:pPr>
        <w:spacing w:after="160"/>
        <w:jc w:val="center"/>
      </w:pPr>
      <w:r>
        <w:rPr>
          <w:rFonts w:ascii="Arial" w:cs="Arial" w:eastAsia="Arial" w:hAnsi="Arial"/>
          <w:b w:val="false"/>
          <w:bCs w:val="false"/>
          <w:i/>
          <w:iCs/>
          <w:sz w:val="22"/>
          <w:szCs w:val="22"/>
        </w:rPr>
        <w:t xml:space="preserve">© 2026 Hubbard Wellness LLC.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60" w:before="3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2026-04-04T23:42:36.957Z</dcterms:created>
  <dcterms:modified xsi:type="dcterms:W3CDTF">2026-04-04T23:42:36.957Z</dcterms:modified>
</cp:coreProperties>
</file>

<file path=docProps/custom.xml><?xml version="1.0" encoding="utf-8"?>
<Properties xmlns="http://schemas.openxmlformats.org/officeDocument/2006/custom-properties" xmlns:vt="http://schemas.openxmlformats.org/officeDocument/2006/docPropsVTypes"/>
</file>