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4AEF1" w14:textId="41DF91BE" w:rsidR="00423E9E" w:rsidRPr="00423E9E" w:rsidRDefault="00423E9E" w:rsidP="00423E9E">
      <w:pPr>
        <w:rPr>
          <w:b/>
          <w:bCs/>
        </w:rPr>
      </w:pPr>
    </w:p>
    <w:p w14:paraId="5E1B94C6" w14:textId="77777777" w:rsidR="00423E9E" w:rsidRPr="00423E9E" w:rsidRDefault="00423E9E" w:rsidP="00423E9E">
      <w:r w:rsidRPr="00423E9E">
        <w:t xml:space="preserve">The Titanic dataset was </w:t>
      </w:r>
      <w:proofErr w:type="spellStart"/>
      <w:r w:rsidRPr="00423E9E">
        <w:t>analyzed</w:t>
      </w:r>
      <w:proofErr w:type="spellEnd"/>
      <w:r w:rsidRPr="00423E9E">
        <w:t xml:space="preserve"> using Python, Pandas, Matplotlib, and Seaborn to understand passenger characteristics and identify factors that influenced survival. The dataset contained information such as passenger age, gender, class, fare, and survival status. During data preprocessing, missing values were identified and handled appropriately. Missing values in the Age column were replaced with the median value, missing values in the Embarked column were filled using the mode, and the Cabin column was removed due to a large number of missing entries. Duplicate records were also checked and removed to improve data quality.</w:t>
      </w:r>
    </w:p>
    <w:p w14:paraId="63276724" w14:textId="77777777" w:rsidR="00423E9E" w:rsidRPr="00423E9E" w:rsidRDefault="00423E9E" w:rsidP="00423E9E">
      <w:r w:rsidRPr="00423E9E">
        <w:t>Several visualizations were created to explore the data and discover meaningful patterns. The analysis revealed that female passengers had a much higher survival rate compared to male passengers. This indicates that gender was one of the most important factors affecting survival during the disaster. Another important finding was that first-class passengers had a greater chance of survival than passengers traveling in second or third class. This suggests that passenger class played a significant role in access to safety measures and rescue opportunities.</w:t>
      </w:r>
    </w:p>
    <w:p w14:paraId="79ACA98A" w14:textId="77777777" w:rsidR="00423E9E" w:rsidRPr="00423E9E" w:rsidRDefault="00423E9E" w:rsidP="00423E9E">
      <w:r w:rsidRPr="00423E9E">
        <w:t>A third interesting finding was the relationship between fare and survival. Passengers who paid higher fares generally showed better survival rates, which is closely related to their travel class. The age distribution analysis also showed that most passengers were young adults. The correlation heatmap and scatter plots helped visualize relationships among numerical features and survival outcomes.</w:t>
      </w:r>
    </w:p>
    <w:p w14:paraId="6FF10EB0" w14:textId="77777777" w:rsidR="00423E9E" w:rsidRPr="00423E9E" w:rsidRDefault="00423E9E" w:rsidP="00423E9E">
      <w:r w:rsidRPr="00423E9E">
        <w:t>Overall, this project demonstrated how data cleaning, exploratory data analysis, and visualization techniques can be used to extract valuable insights from real-world datasets and support data-driven decision making.</w:t>
      </w:r>
    </w:p>
    <w:p w14:paraId="2D0606FC" w14:textId="77777777" w:rsidR="00423E9E" w:rsidRDefault="00423E9E"/>
    <w:sectPr w:rsidR="00423E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E9E"/>
    <w:rsid w:val="00423E9E"/>
    <w:rsid w:val="00606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67B7C"/>
  <w15:chartTrackingRefBased/>
  <w15:docId w15:val="{DED33DBC-C68F-42BE-BED5-09406D5A2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E9E"/>
    <w:rPr>
      <w:rFonts w:eastAsiaTheme="majorEastAsia" w:cstheme="majorBidi"/>
      <w:color w:val="272727" w:themeColor="text1" w:themeTint="D8"/>
    </w:rPr>
  </w:style>
  <w:style w:type="paragraph" w:styleId="Title">
    <w:name w:val="Title"/>
    <w:basedOn w:val="Normal"/>
    <w:next w:val="Normal"/>
    <w:link w:val="TitleChar"/>
    <w:uiPriority w:val="10"/>
    <w:qFormat/>
    <w:rsid w:val="00423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E9E"/>
    <w:pPr>
      <w:spacing w:before="160"/>
      <w:jc w:val="center"/>
    </w:pPr>
    <w:rPr>
      <w:i/>
      <w:iCs/>
      <w:color w:val="404040" w:themeColor="text1" w:themeTint="BF"/>
    </w:rPr>
  </w:style>
  <w:style w:type="character" w:customStyle="1" w:styleId="QuoteChar">
    <w:name w:val="Quote Char"/>
    <w:basedOn w:val="DefaultParagraphFont"/>
    <w:link w:val="Quote"/>
    <w:uiPriority w:val="29"/>
    <w:rsid w:val="00423E9E"/>
    <w:rPr>
      <w:i/>
      <w:iCs/>
      <w:color w:val="404040" w:themeColor="text1" w:themeTint="BF"/>
    </w:rPr>
  </w:style>
  <w:style w:type="paragraph" w:styleId="ListParagraph">
    <w:name w:val="List Paragraph"/>
    <w:basedOn w:val="Normal"/>
    <w:uiPriority w:val="34"/>
    <w:qFormat/>
    <w:rsid w:val="00423E9E"/>
    <w:pPr>
      <w:ind w:left="720"/>
      <w:contextualSpacing/>
    </w:pPr>
  </w:style>
  <w:style w:type="character" w:styleId="IntenseEmphasis">
    <w:name w:val="Intense Emphasis"/>
    <w:basedOn w:val="DefaultParagraphFont"/>
    <w:uiPriority w:val="21"/>
    <w:qFormat/>
    <w:rsid w:val="00423E9E"/>
    <w:rPr>
      <w:i/>
      <w:iCs/>
      <w:color w:val="0F4761" w:themeColor="accent1" w:themeShade="BF"/>
    </w:rPr>
  </w:style>
  <w:style w:type="paragraph" w:styleId="IntenseQuote">
    <w:name w:val="Intense Quote"/>
    <w:basedOn w:val="Normal"/>
    <w:next w:val="Normal"/>
    <w:link w:val="IntenseQuoteChar"/>
    <w:uiPriority w:val="30"/>
    <w:qFormat/>
    <w:rsid w:val="00423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E9E"/>
    <w:rPr>
      <w:i/>
      <w:iCs/>
      <w:color w:val="0F4761" w:themeColor="accent1" w:themeShade="BF"/>
    </w:rPr>
  </w:style>
  <w:style w:type="character" w:styleId="IntenseReference">
    <w:name w:val="Intense Reference"/>
    <w:basedOn w:val="DefaultParagraphFont"/>
    <w:uiPriority w:val="32"/>
    <w:qFormat/>
    <w:rsid w:val="00423E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270</Words>
  <Characters>1543</Characters>
  <Application>Microsoft Office Word</Application>
  <DocSecurity>0</DocSecurity>
  <Lines>12</Lines>
  <Paragraphs>3</Paragraphs>
  <ScaleCrop>false</ScaleCrop>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Mathi</dc:creator>
  <cp:keywords/>
  <dc:description/>
  <cp:lastModifiedBy>Sri Mathi</cp:lastModifiedBy>
  <cp:revision>1</cp:revision>
  <dcterms:created xsi:type="dcterms:W3CDTF">2026-06-15T12:33:00Z</dcterms:created>
  <dcterms:modified xsi:type="dcterms:W3CDTF">2026-06-15T12:36:00Z</dcterms:modified>
</cp:coreProperties>
</file>