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10/4/2019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the deliverables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r>
    </w:tbl>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