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Google uses python, Java, Golang, C++, to name a few, as part of their tech stack. They also use Bazel and Kubernetes for devops. I found out that Google developed the Go language a few years ago to address some problems with C, as well as to keep features of high level languages. Google also developed Kubernetes, which is a platform used to manage and deploy containerized applications. From what I’ve read, Google uses C, C++, Golang and Python for all their backend operations. For frontend they use node.js.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Activision-Blizzard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of the games developed at Blizzard are programmed in C++, although some of the macos counterparts are developed in C#. For the frontend of battle.net they used Qt. For the World of Warcraft GUI client, they specifically use python and lua scripting languages. Their WoW servers run Linux, with the actual backend written in C++. They use MySQL for databases.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Red Hat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Red Hat is a company that produces many Linux products, which include RHEL (Red Hat Enterprise Linux, CentOS, Fedora and OpenShift (Okd).  </w:t>
      </w:r>
    </w:p>
    <w:p w:rsidR="00000000" w:rsidDel="00000000" w:rsidP="00000000" w:rsidRDefault="00000000" w:rsidRPr="00000000" w14:paraId="0000000C">
      <w:pPr>
        <w:rPr/>
      </w:pPr>
      <w:r w:rsidDel="00000000" w:rsidR="00000000" w:rsidRPr="00000000">
        <w:rPr>
          <w:rtl w:val="0"/>
        </w:rPr>
        <w:t xml:space="preserve">For their support infrastructure they use OpenShift with docker containers, RHEL and Fedora to run their servers, Ansible for CI/CD. They also use RHEL for networking and active directory service. This makes sense as RHEL is a general purpose Linux distribution that can be customized and used for almost any purpose. The actual Linux distributions are written in C. They also use Golang, Rust, and 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e8e6e3"/>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