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Calibri" w:cs="Calibri" w:eastAsia="Calibri" w:hAnsi="Calibri"/>
          <w:b/>
          <w:bCs/>
          <w:color w:val="8C3B5A"/>
          <w:sz w:val="44"/>
          <w:szCs w:val="44"/>
        </w:rPr>
        <w:t xml:space="preserve">Married In Moments</w:t>
      </w:r>
    </w:p>
    <w:p>
      <w:pPr>
        <w:spacing w:after="40" w:before="0"/>
      </w:pPr>
      <w:r>
        <w:rPr>
          <w:rFonts w:ascii="Calibri" w:cs="Calibri" w:eastAsia="Calibri" w:hAnsi="Calibri"/>
          <w:color w:val="5A5A5A"/>
          <w:sz w:val="26"/>
          <w:szCs w:val="26"/>
        </w:rPr>
        <w:t xml:space="preserve">Ceremony Add-Ons — Acuity Setup + Website Copy</w:t>
      </w:r>
    </w:p>
    <w:p>
      <w:pPr>
        <w:spacing w:after="240" w:before="0"/>
      </w:pPr>
      <w:r>
        <w:rPr>
          <w:rFonts w:ascii="Calibri" w:cs="Calibri" w:eastAsia="Calibri" w:hAnsi="Calibri"/>
          <w:color w:val="5A5A5A"/>
          <w:sz w:val="20"/>
          <w:szCs w:val="20"/>
        </w:rPr>
        <w:t xml:space="preserve">Prepared September 9, 2026 · rev. 4 (Acuity add-ons carry the sell in the name; appointment-type description paragraph; fallback single form)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How to use this document. </w:t>
      </w:r>
      <w:r>
        <w:rPr>
          <w:rFonts w:ascii="Calibri" w:cs="Calibri" w:eastAsia="Calibri" w:hAnsi="Calibri"/>
          <w:sz w:val="22"/>
          <w:szCs w:val="22"/>
        </w:rPr>
        <w:t xml:space="preserve">Part 1 is the final price list. Part 2 is everything you paste into Acuity — add-on names and prices, the appointment-type description paragraph, and the intake questions, in the order you build them. Part 3 is the website copy for marriedinmoments.com. Part 4 is a short list of decisions I made on your behalf that you can change with one edit.</w:t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8C3B5A"/>
          <w:sz w:val="32"/>
          <w:szCs w:val="32"/>
        </w:rPr>
        <w:t xml:space="preserve">Part 1 — The menu at a glance</w:t>
      </w:r>
    </w:p>
    <w:tbl>
      <w:tblPr>
        <w:tblW w:type="dxa" w:w="9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5040"/>
        <w:gridCol w:w="1400"/>
      </w:tblGrid>
      <w:tr>
        <w:trPr>
          <w:tblHeader/>
        </w:trPr>
        <w:tc>
          <w:tcPr>
            <w:tcW w:type="dxa" w:w="2600"/>
            <w:shd w:fill="F5E9E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Add-on</w:t>
            </w:r>
          </w:p>
        </w:tc>
        <w:tc>
          <w:tcPr>
            <w:tcW w:type="dxa" w:w="5040"/>
            <w:shd w:fill="F5E9E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What it is</w:t>
            </w:r>
          </w:p>
        </w:tc>
        <w:tc>
          <w:tcPr>
            <w:tcW w:type="dxa" w:w="1400"/>
            <w:shd w:fill="F5E9E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Price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The Styled Backdrop</w:t>
            </w:r>
          </w:p>
        </w:tc>
        <w:tc>
          <w:tcPr>
            <w:tcW w:type="dxa" w:w="50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Silk florals + twinkle lights + candlelight on the drapery backdrop. Available with Just the Two of Us and The Minute Chapel.</w:t>
            </w:r>
          </w:p>
        </w:tc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$75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Cookies — Set of 4</w:t>
            </w:r>
          </w:p>
        </w:tc>
        <w:tc>
          <w:tcPr>
            <w:tcW w:type="dxa" w:w="50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The minimum. Two for today, two to tuck away.</w:t>
            </w:r>
          </w:p>
        </w:tc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$24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Cookies — Set of 6</w:t>
            </w:r>
          </w:p>
        </w:tc>
        <w:tc>
          <w:tcPr>
            <w:tcW w:type="dxa" w:w="50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Adds a pair for your witnesses.</w:t>
            </w:r>
          </w:p>
        </w:tc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$33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Cookies — Set of 12</w:t>
            </w:r>
          </w:p>
        </w:tc>
        <w:tc>
          <w:tcPr>
            <w:tcW w:type="dxa" w:w="50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Enough for a small guest list.</w:t>
            </w:r>
          </w:p>
        </w:tc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$60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Anniversary Cookies</w:t>
            </w:r>
          </w:p>
        </w:tc>
        <w:tc>
          <w:tcPr>
            <w:tcW w:type="dxa" w:w="50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Two cookies mailed to you on your first anniversary.</w:t>
            </w:r>
          </w:p>
        </w:tc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$12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Personalized Cake</w:t>
            </w:r>
          </w:p>
        </w:tc>
        <w:tc>
          <w:tcPr>
            <w:tcW w:type="dxa" w:w="50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6-inch, vanilla or chocolate, your names on it, serves 2–6.</w:t>
            </w:r>
          </w:p>
        </w:tc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$50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Bouquet — 6 Roses</w:t>
            </w:r>
          </w:p>
        </w:tc>
        <w:tc>
          <w:tcPr>
            <w:tcW w:type="dxa" w:w="50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Pink, white, or red.</w:t>
            </w:r>
          </w:p>
        </w:tc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$50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Bouquet — 12 Roses</w:t>
            </w:r>
          </w:p>
        </w:tc>
        <w:tc>
          <w:tcPr>
            <w:tcW w:type="dxa" w:w="50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Pink, white, or red.</w:t>
            </w:r>
          </w:p>
        </w:tc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$70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Boutonniere</w:t>
            </w:r>
          </w:p>
        </w:tc>
        <w:tc>
          <w:tcPr>
            <w:tcW w:type="dxa" w:w="50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Single rose, pink, white, or red.</w:t>
            </w:r>
          </w:p>
        </w:tc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$15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Matching Pair</w:t>
            </w:r>
          </w:p>
        </w:tc>
        <w:tc>
          <w:tcPr>
            <w:tcW w:type="dxa" w:w="50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6-rose bouquet + boutonniere (saves $5).</w:t>
            </w:r>
          </w:p>
        </w:tc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$60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Champagne Toast Setup</w:t>
            </w:r>
          </w:p>
        </w:tc>
        <w:tc>
          <w:tcPr>
            <w:tcW w:type="dxa" w:w="50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You bring the bubbly, I bring the flutes.</w:t>
            </w:r>
          </w:p>
        </w:tc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Included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Sweet Start (package)</w:t>
            </w:r>
          </w:p>
        </w:tc>
        <w:tc>
          <w:tcPr>
            <w:tcW w:type="dxa" w:w="50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Cake + Set of 4 cookies + Anniversary Cookies (à la carte $86).</w:t>
            </w:r>
          </w:p>
        </w:tc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$75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The Whole Moment (package)</w:t>
            </w:r>
          </w:p>
        </w:tc>
        <w:tc>
          <w:tcPr>
            <w:tcW w:type="dxa" w:w="50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Styled Backdrop + Cake + Set of 4 cookies + 6-rose bouquet + boutonniere + Anniversary Cookies (à la carte $226).</w:t>
            </w:r>
          </w:p>
        </w:tc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$199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Upgrade to 12 roses</w:t>
            </w:r>
          </w:p>
        </w:tc>
        <w:tc>
          <w:tcPr>
            <w:tcW w:type="dxa" w:w="50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For The Whole Moment only.</w:t>
            </w:r>
          </w:p>
        </w:tc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+$20</w:t>
            </w:r>
          </w:p>
        </w:tc>
      </w:tr>
    </w:tbl>
    <w:p>
      <w:pPr>
        <w:spacing w:after="60" w:before="0"/>
      </w:pPr>
      <w:r>
        <w:rPr>
          <w:rFonts w:ascii="Calibri" w:cs="Calibri" w:eastAsia="Calibri" w:hAnsi="Calibri"/>
          <w:sz w:val="22"/>
          <w:szCs w:val="22"/>
        </w:rPr>
        <w:t xml:space="preserve"> 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Why the cookie tiers changed. </w:t>
      </w:r>
      <w:r>
        <w:rPr>
          <w:rFonts w:ascii="Calibri" w:cs="Calibri" w:eastAsia="Calibri" w:hAnsi="Calibri"/>
          <w:sz w:val="22"/>
          <w:szCs w:val="22"/>
        </w:rPr>
        <w:t xml:space="preserve">Your draft went $6 each → 6 for $30 → 12 for $45, which made the last six cookies $2.50 apiece and made the single cookie look overpriced next to it. The new tiers step down $6.00 → $5.50 → $5.00 per cookie. Every tier is a real discount and none of them gives the product away.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The ceremony ladder, with the Styled Backdrop. </w:t>
      </w:r>
      <w:r>
        <w:rPr>
          <w:rFonts w:ascii="Calibri" w:cs="Calibri" w:eastAsia="Calibri" w:hAnsi="Calibri"/>
          <w:sz w:val="22"/>
          <w:szCs w:val="22"/>
        </w:rPr>
        <w:t xml:space="preserve">Just the Two of Us $125 → The Minute Chapel $175 (drapery backdrop) → The Minute Chapel, Styled $250 (drapes + florals + lights + candlelight) → Simply Eloped $250. In Acuity the Styled tier is not a separate appointment type: it is one $75 add-on attached to Just the Two of Us and The Minute Chapel, so the calendar stays simple and a signing-only couple can add it too. Your only cost is setup time (silk florals, flameless candles), and once it is up on a Saturday every couple that day who chose it pays $75 — the second and third are pure margin. Hold at $75 until you have photos of real couples in front of it, then test $95.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Why the packages are priced this way. </w:t>
      </w:r>
      <w:r>
        <w:rPr>
          <w:rFonts w:ascii="Calibri" w:cs="Calibri" w:eastAsia="Calibri" w:hAnsi="Calibri"/>
          <w:sz w:val="22"/>
          <w:szCs w:val="22"/>
        </w:rPr>
        <w:t xml:space="preserve">You asked for more margin. Instead of cutting the discount and making the package look stingy, each package now carries the Anniversary Cookies inside it. That add-on costs you a few dollars in cookies and postage but shows as $12 of value, so the couple sees a bigger savings ($11 and $16) while you keep about $10 more per package than the first draft. Sweet Start is $75 against $86 à la carte. The Whole Moment now absorbs the Styled Backdrop and is the "all of it" choice: $199 against $226 à la carte (saves $27, about 12%). Two packages, not three — a third choice is where people stall.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8C3B5A"/>
          <w:sz w:val="32"/>
          <w:szCs w:val="32"/>
        </w:rPr>
        <w:t xml:space="preserve">Part 2 — Acuity setup</w:t>
      </w:r>
    </w:p>
    <w:p>
      <w:pPr>
        <w:spacing w:after="120" w:before="0"/>
      </w:pPr>
      <w:r>
        <w:rPr>
          <w:rFonts w:ascii="Calibri" w:cs="Calibri" w:eastAsia="Calibri" w:hAnsi="Calibri"/>
          <w:sz w:val="22"/>
          <w:szCs w:val="22"/>
        </w:rPr>
        <w:t xml:space="preserve">Build in this order. Add-ons first, then the forms, then link the forms to the add-ons so a couple only sees the cookie questions if they picked cookies.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333333"/>
          <w:sz w:val="26"/>
          <w:szCs w:val="26"/>
        </w:rPr>
        <w:t xml:space="preserve">Step 1 — Create the add-ons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Acuity → Business Settings → Appointment Types → Add-ons → New Add-on. </w:t>
      </w:r>
      <w:r>
        <w:rPr>
          <w:rFonts w:ascii="Calibri" w:cs="Calibri" w:eastAsia="Calibri" w:hAnsi="Calibri"/>
          <w:sz w:val="22"/>
          <w:szCs w:val="22"/>
        </w:rPr>
        <w:t xml:space="preserve">Set the duration on every one of these to 0 minutes so they do not stretch the ceremony block on your calendar. After you create them, open each ceremony appointment type and check every add-on so it shows during booking (leave them off Married In Moments appointment types that should not offer them, if any).</w:t>
      </w:r>
    </w:p>
    <w:p>
      <w:pPr>
        <w:spacing w:after="20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Acuity add-ons have no description field </w:t>
      </w:r>
      <w:r>
        <w:rPr>
          <w:rFonts w:ascii="Calibri" w:cs="Calibri" w:eastAsia="Calibri" w:hAnsi="Calibri"/>
          <w:sz w:val="22"/>
          <w:szCs w:val="22"/>
        </w:rPr>
        <w:t xml:space="preserve">— only a name, a price change, a duration change, an access level, and the appointment types that offer it. So the “sell” goes in two places: the add-on name (the only text the couple sees next to the price) and the appointment type description (Step 1b). Paste the names exactly as written; the phrase after the dash is doing the work of a description.</w:t>
      </w:r>
    </w:p>
    <w:tbl>
      <w:tblPr>
        <w:tblW w:type="dxa" w:w="9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300"/>
        <w:gridCol w:w="1100"/>
        <w:gridCol w:w="2640"/>
      </w:tblGrid>
      <w:tr>
        <w:trPr>
          <w:tblHeader/>
        </w:trPr>
        <w:tc>
          <w:tcPr>
            <w:tcW w:type="dxa" w:w="5300"/>
            <w:shd w:fill="F5E9E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Add-on name (paste exactly)</w:t>
            </w:r>
          </w:p>
        </w:tc>
        <w:tc>
          <w:tcPr>
            <w:tcW w:type="dxa" w:w="1100"/>
            <w:shd w:fill="F5E9E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Price change</w:t>
            </w:r>
          </w:p>
        </w:tc>
        <w:tc>
          <w:tcPr>
            <w:tcW w:type="dxa" w:w="2640"/>
            <w:shd w:fill="F5E9E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Offer on these appointment types</w:t>
            </w:r>
          </w:p>
        </w:tc>
      </w:tr>
      <w:tr>
        <w:trPr>
          <w:cantSplit/>
        </w:trPr>
        <w:tc>
          <w:tcPr>
            <w:tcW w:type="dxa" w:w="5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The Styled Backdrop — silk florals, twinkle lights &amp; candlelight</w:t>
            </w:r>
          </w:p>
        </w:tc>
        <w:tc>
          <w:tcPr>
            <w:tcW w:type="dxa" w:w="1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$75</w:t>
            </w:r>
          </w:p>
        </w:tc>
        <w:tc>
          <w:tcPr>
            <w:tcW w:type="dxa" w:w="26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Just the Two of Us, The Minute Chapel</w:t>
            </w:r>
          </w:p>
        </w:tc>
      </w:tr>
      <w:tr>
        <w:trPr>
          <w:cantSplit/>
        </w:trPr>
        <w:tc>
          <w:tcPr>
            <w:tcW w:type="dxa" w:w="5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Cookies, Set of 4 — two for today, two to tuck away</w:t>
            </w:r>
          </w:p>
        </w:tc>
        <w:tc>
          <w:tcPr>
            <w:tcW w:type="dxa" w:w="1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$24</w:t>
            </w:r>
          </w:p>
        </w:tc>
        <w:tc>
          <w:tcPr>
            <w:tcW w:type="dxa" w:w="26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All three</w:t>
            </w:r>
          </w:p>
        </w:tc>
      </w:tr>
      <w:tr>
        <w:trPr>
          <w:cantSplit/>
        </w:trPr>
        <w:tc>
          <w:tcPr>
            <w:tcW w:type="dxa" w:w="5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Cookies, Set of 6 — adds a pair for your witnesses</w:t>
            </w:r>
          </w:p>
        </w:tc>
        <w:tc>
          <w:tcPr>
            <w:tcW w:type="dxa" w:w="1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$33</w:t>
            </w:r>
          </w:p>
        </w:tc>
        <w:tc>
          <w:tcPr>
            <w:tcW w:type="dxa" w:w="26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All three</w:t>
            </w:r>
          </w:p>
        </w:tc>
      </w:tr>
      <w:tr>
        <w:trPr>
          <w:cantSplit/>
        </w:trPr>
        <w:tc>
          <w:tcPr>
            <w:tcW w:type="dxa" w:w="5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Cookies, Set of 12 — enough for a small guest list</w:t>
            </w:r>
          </w:p>
        </w:tc>
        <w:tc>
          <w:tcPr>
            <w:tcW w:type="dxa" w:w="1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$60</w:t>
            </w:r>
          </w:p>
        </w:tc>
        <w:tc>
          <w:tcPr>
            <w:tcW w:type="dxa" w:w="26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All three</w:t>
            </w:r>
          </w:p>
        </w:tc>
      </w:tr>
      <w:tr>
        <w:trPr>
          <w:cantSplit/>
        </w:trPr>
        <w:tc>
          <w:tcPr>
            <w:tcW w:type="dxa" w:w="5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Anniversary Cookies — two fresh cookies mailed on your first anniversary</w:t>
            </w:r>
          </w:p>
        </w:tc>
        <w:tc>
          <w:tcPr>
            <w:tcW w:type="dxa" w:w="1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$12</w:t>
            </w:r>
          </w:p>
        </w:tc>
        <w:tc>
          <w:tcPr>
            <w:tcW w:type="dxa" w:w="26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All three</w:t>
            </w:r>
          </w:p>
        </w:tc>
      </w:tr>
      <w:tr>
        <w:trPr>
          <w:cantSplit/>
        </w:trPr>
        <w:tc>
          <w:tcPr>
            <w:tcW w:type="dxa" w:w="5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Personalized Cake — 6", vanilla or chocolate, your names on top, serves 2–6</w:t>
            </w:r>
          </w:p>
        </w:tc>
        <w:tc>
          <w:tcPr>
            <w:tcW w:type="dxa" w:w="1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$50</w:t>
            </w:r>
          </w:p>
        </w:tc>
        <w:tc>
          <w:tcPr>
            <w:tcW w:type="dxa" w:w="26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All three</w:t>
            </w:r>
          </w:p>
        </w:tc>
      </w:tr>
      <w:tr>
        <w:trPr>
          <w:cantSplit/>
        </w:trPr>
        <w:tc>
          <w:tcPr>
            <w:tcW w:type="dxa" w:w="5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Bouquet, 6 Roses — pink, white, or red</w:t>
            </w:r>
          </w:p>
        </w:tc>
        <w:tc>
          <w:tcPr>
            <w:tcW w:type="dxa" w:w="1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$50</w:t>
            </w:r>
          </w:p>
        </w:tc>
        <w:tc>
          <w:tcPr>
            <w:tcW w:type="dxa" w:w="26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All three</w:t>
            </w:r>
          </w:p>
        </w:tc>
      </w:tr>
      <w:tr>
        <w:trPr>
          <w:cantSplit/>
        </w:trPr>
        <w:tc>
          <w:tcPr>
            <w:tcW w:type="dxa" w:w="5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Bouquet, 12 Roses — pink, white, or red</w:t>
            </w:r>
          </w:p>
        </w:tc>
        <w:tc>
          <w:tcPr>
            <w:tcW w:type="dxa" w:w="1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$70</w:t>
            </w:r>
          </w:p>
        </w:tc>
        <w:tc>
          <w:tcPr>
            <w:tcW w:type="dxa" w:w="26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All three</w:t>
            </w:r>
          </w:p>
        </w:tc>
      </w:tr>
      <w:tr>
        <w:trPr>
          <w:cantSplit/>
        </w:trPr>
        <w:tc>
          <w:tcPr>
            <w:tcW w:type="dxa" w:w="5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Boutonniere — single rose, pink, white, or red</w:t>
            </w:r>
          </w:p>
        </w:tc>
        <w:tc>
          <w:tcPr>
            <w:tcW w:type="dxa" w:w="1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$15</w:t>
            </w:r>
          </w:p>
        </w:tc>
        <w:tc>
          <w:tcPr>
            <w:tcW w:type="dxa" w:w="26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All three</w:t>
            </w:r>
          </w:p>
        </w:tc>
      </w:tr>
      <w:tr>
        <w:trPr>
          <w:cantSplit/>
        </w:trPr>
        <w:tc>
          <w:tcPr>
            <w:tcW w:type="dxa" w:w="5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Matching Pair — 6-rose bouquet + boutonniere</w:t>
            </w:r>
          </w:p>
        </w:tc>
        <w:tc>
          <w:tcPr>
            <w:tcW w:type="dxa" w:w="1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$60</w:t>
            </w:r>
          </w:p>
        </w:tc>
        <w:tc>
          <w:tcPr>
            <w:tcW w:type="dxa" w:w="26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All three</w:t>
            </w:r>
          </w:p>
        </w:tc>
      </w:tr>
      <w:tr>
        <w:trPr>
          <w:cantSplit/>
        </w:trPr>
        <w:tc>
          <w:tcPr>
            <w:tcW w:type="dxa" w:w="5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Champagne Toast — bring the bubbly, we bring the flutes (tell us how many)</w:t>
            </w:r>
          </w:p>
        </w:tc>
        <w:tc>
          <w:tcPr>
            <w:tcW w:type="dxa" w:w="1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$0</w:t>
            </w:r>
          </w:p>
        </w:tc>
        <w:tc>
          <w:tcPr>
            <w:tcW w:type="dxa" w:w="26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All three</w:t>
            </w:r>
          </w:p>
        </w:tc>
      </w:tr>
      <w:tr>
        <w:trPr>
          <w:cantSplit/>
        </w:trPr>
        <w:tc>
          <w:tcPr>
            <w:tcW w:type="dxa" w:w="5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Sweet Start — cake + 4 cookies + anniversary cookies</w:t>
            </w:r>
          </w:p>
        </w:tc>
        <w:tc>
          <w:tcPr>
            <w:tcW w:type="dxa" w:w="1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$75</w:t>
            </w:r>
          </w:p>
        </w:tc>
        <w:tc>
          <w:tcPr>
            <w:tcW w:type="dxa" w:w="26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All three</w:t>
            </w:r>
          </w:p>
        </w:tc>
      </w:tr>
      <w:tr>
        <w:trPr>
          <w:cantSplit/>
        </w:trPr>
        <w:tc>
          <w:tcPr>
            <w:tcW w:type="dxa" w:w="5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The Whole Moment — styled backdrop + cake + 4 cookies + bouquet + boutonniere + anniversary cookies</w:t>
            </w:r>
          </w:p>
        </w:tc>
        <w:tc>
          <w:tcPr>
            <w:tcW w:type="dxa" w:w="1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$199</w:t>
            </w:r>
          </w:p>
        </w:tc>
        <w:tc>
          <w:tcPr>
            <w:tcW w:type="dxa" w:w="26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Just the Two of Us, The Minute Chapel</w:t>
            </w:r>
          </w:p>
        </w:tc>
      </w:tr>
      <w:tr>
        <w:trPr>
          <w:cantSplit/>
        </w:trPr>
        <w:tc>
          <w:tcPr>
            <w:tcW w:type="dxa" w:w="5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Upgrade to 12 Roses (Whole Moment only)</w:t>
            </w:r>
          </w:p>
        </w:tc>
        <w:tc>
          <w:tcPr>
            <w:tcW w:type="dxa" w:w="1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$20</w:t>
            </w:r>
          </w:p>
        </w:tc>
        <w:tc>
          <w:tcPr>
            <w:tcW w:type="dxa" w:w="26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Just the Two of Us, The Minute Chapel</w:t>
            </w:r>
          </w:p>
        </w:tc>
      </w:tr>
    </w:tbl>
    <w:p>
      <w:pPr>
        <w:spacing w:after="60" w:before="0"/>
      </w:pPr>
      <w:r>
        <w:rPr>
          <w:rFonts w:ascii="Calibri" w:cs="Calibri" w:eastAsia="Calibri" w:hAnsi="Calibri"/>
          <w:sz w:val="22"/>
          <w:szCs w:val="22"/>
        </w:rPr>
        <w:t xml:space="preserve"> </w:t>
      </w:r>
    </w:p>
    <w:p>
      <w:pPr>
        <w:spacing w:after="160" w:before="0"/>
      </w:pPr>
      <w:r>
        <w:rPr>
          <w:rFonts w:ascii="Calibri" w:cs="Calibri" w:eastAsia="Calibri" w:hAnsi="Calibri"/>
          <w:b/>
          <w:bCs/>
          <w:color w:val="5A5A5A"/>
          <w:sz w:val="20"/>
          <w:szCs w:val="20"/>
        </w:rPr>
        <w:t xml:space="preserve">Note: </w:t>
      </w:r>
      <w:r>
        <w:rPr>
          <w:rFonts w:ascii="Calibri" w:cs="Calibri" w:eastAsia="Calibri" w:hAnsi="Calibri"/>
          <w:i/>
          <w:iCs/>
          <w:color w:val="5A5A5A"/>
          <w:sz w:val="20"/>
          <w:szCs w:val="20"/>
        </w:rPr>
        <w:t xml:space="preserve">Every add-on: duration change 0 minutes, access level public. The Styled Backdrop, The Whole Moment, and the roses upgrade stay off Simply Eloped because that ceremony happens at the couple’s location. Acuity add-ons also have no quantity field, which is why each cookie set and each bouquet size is its own line. The $0 toast add-on exists purely so the couple can opt in and you get a flute count on the calendar entry.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333333"/>
          <w:sz w:val="26"/>
          <w:szCs w:val="26"/>
        </w:rPr>
        <w:t xml:space="preserve">Step 1b — Add the “extras” paragraph to each appointment type description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Acuity → Business Settings → Appointment Types → edit the type → Description. </w:t>
      </w:r>
      <w:r>
        <w:rPr>
          <w:rFonts w:ascii="Calibri" w:cs="Calibri" w:eastAsia="Calibri" w:hAnsi="Calibri"/>
          <w:sz w:val="22"/>
          <w:szCs w:val="22"/>
        </w:rPr>
        <w:t xml:space="preserve">Appointment types do have a description box, and it shows on the booking page before the couple picks a time. Add this paragraph at the end of the existing description for Just the Two of Us and The Minute Chapel:</w:t>
      </w:r>
    </w:p>
    <w:p>
      <w:pPr>
        <w:pBdr>
          <w:left w:val="single" w:color="8C3B5A" w:sz="12" w:space="8"/>
        </w:pBdr>
        <w:spacing w:after="200"/>
        <w:ind w:left="500"/>
      </w:pPr>
      <w:r>
        <w:rPr>
          <w:rFonts w:ascii="Calibri" w:cs="Calibri" w:eastAsia="Calibri" w:hAnsi="Calibri"/>
          <w:sz w:val="22"/>
          <w:szCs w:val="22"/>
        </w:rPr>
        <w:t xml:space="preserve">Want to make it a whole celebration? Add cookies, a cake, roses, a champagne toast, or the Styled Backdrop on the next screen. Photos and details at marriedinmoments.com/#extras. Add or change extras any time up to 24 hours before your ceremony.</w:t>
      </w:r>
    </w:p>
    <w:p>
      <w:pPr>
        <w:spacing w:after="120" w:before="0"/>
      </w:pPr>
      <w:r>
        <w:rPr>
          <w:rFonts w:ascii="Calibri" w:cs="Calibri" w:eastAsia="Calibri" w:hAnsi="Calibri"/>
          <w:sz w:val="22"/>
          <w:szCs w:val="22"/>
        </w:rPr>
        <w:t xml:space="preserve">For Simply Eloped, use the same paragraph without “or the Styled Backdrop.”</w:t>
      </w:r>
    </w:p>
    <w:p>
      <w:pPr>
        <w:spacing w:after="160" w:before="0"/>
      </w:pPr>
      <w:r>
        <w:rPr>
          <w:rFonts w:ascii="Calibri" w:cs="Calibri" w:eastAsia="Calibri" w:hAnsi="Calibri"/>
          <w:b/>
          <w:bCs/>
          <w:color w:val="5A5A5A"/>
          <w:sz w:val="20"/>
          <w:szCs w:val="20"/>
        </w:rPr>
        <w:t xml:space="preserve">Note: </w:t>
      </w:r>
      <w:r>
        <w:rPr>
          <w:rFonts w:ascii="Calibri" w:cs="Calibri" w:eastAsia="Calibri" w:hAnsi="Calibri"/>
          <w:i/>
          <w:iCs/>
          <w:color w:val="5A5A5A"/>
          <w:sz w:val="20"/>
          <w:szCs w:val="20"/>
        </w:rPr>
        <w:t xml:space="preserve">Optional: Business Settings → Scheduling Page Options has a “Show full add-on lists” switch that expands the add-on list automatically after a couple picks an appointment type, so they see the extras without clicking to open the list. Turn it on.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333333"/>
          <w:sz w:val="26"/>
          <w:szCs w:val="26"/>
        </w:rPr>
        <w:t xml:space="preserve">Step 2 — Create five intake forms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Acuity → Business Settings → Intake Form Questions → New Form. </w:t>
      </w:r>
      <w:r>
        <w:rPr>
          <w:rFonts w:ascii="Calibri" w:cs="Calibri" w:eastAsia="Calibri" w:hAnsi="Calibri"/>
          <w:sz w:val="22"/>
          <w:szCs w:val="22"/>
        </w:rPr>
        <w:t xml:space="preserve">When you open a form’s settings, look at the “show this form for” list. If it lets you pick add-ons as well as appointment types, build the five forms below and tie each one to the add-ons listed — that makes the questions appear only when the matching add-on is chosen. If it only lists appointment types, build ONE form called “Your Extras,” attach it to all three appointment types, and use the fallback version at the end of this step.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333333"/>
          <w:sz w:val="26"/>
          <w:szCs w:val="26"/>
        </w:rPr>
        <w:t xml:space="preserve">Form A — “Your Cookies”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Link to: </w:t>
      </w:r>
      <w:r>
        <w:rPr>
          <w:rFonts w:ascii="Calibri" w:cs="Calibri" w:eastAsia="Calibri" w:hAnsi="Calibri"/>
          <w:sz w:val="22"/>
          <w:szCs w:val="22"/>
        </w:rPr>
        <w:t xml:space="preserve">Cookies — Set of 4, Cookies — Set of 6, Cookies — Set of 12, Sweet Start, The Whole Moment.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Which designs? </w:t>
      </w:r>
      <w:r>
        <w:rPr>
          <w:rFonts w:ascii="Calibri" w:cs="Calibri" w:eastAsia="Calibri" w:hAnsi="Calibri"/>
          <w:sz w:val="22"/>
          <w:szCs w:val="22"/>
        </w:rPr>
        <w:t xml:space="preserve">(Checkbox — pick as many as you like. I’ll split your set evenly across what you choose unless you tell me otherwise below.) Options: Love · Ring · Mr. &amp; Mrs. · Mr. &amp; Mr. · Mrs. &amp; Mrs. · Heart · Photo of the two of you · Flowers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Colors? </w:t>
      </w:r>
      <w:r>
        <w:rPr>
          <w:rFonts w:ascii="Calibri" w:cs="Calibri" w:eastAsia="Calibri" w:hAnsi="Calibri"/>
          <w:sz w:val="22"/>
          <w:szCs w:val="22"/>
        </w:rPr>
        <w:t xml:space="preserve">(Dropdown, required.) Options: White &amp; Gold · White &amp; Silver. Help text: Flower cookies come in green and white no matter what you pick here — that’s just how flowers look best.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Anything I should know about how to split the designs, or names to write on them? </w:t>
      </w:r>
      <w:r>
        <w:rPr>
          <w:rFonts w:ascii="Calibri" w:cs="Calibri" w:eastAsia="Calibri" w:hAnsi="Calibri"/>
          <w:sz w:val="22"/>
          <w:szCs w:val="22"/>
        </w:rPr>
        <w:t xml:space="preserve">(Text box, optional.)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Any allergies I should know about? </w:t>
      </w:r>
      <w:r>
        <w:rPr>
          <w:rFonts w:ascii="Calibri" w:cs="Calibri" w:eastAsia="Calibri" w:hAnsi="Calibri"/>
          <w:sz w:val="22"/>
          <w:szCs w:val="22"/>
        </w:rPr>
        <w:t xml:space="preserve">(Text box, optional.) Help text: I’ll tell you exactly what’s in them before your day.</w:t>
      </w:r>
    </w:p>
    <w:p>
      <w:pPr>
        <w:spacing w:after="160" w:before="0"/>
      </w:pPr>
      <w:r>
        <w:rPr>
          <w:rFonts w:ascii="Calibri" w:cs="Calibri" w:eastAsia="Calibri" w:hAnsi="Calibri"/>
          <w:b/>
          <w:bCs/>
          <w:color w:val="5A5A5A"/>
          <w:sz w:val="20"/>
          <w:szCs w:val="20"/>
        </w:rPr>
        <w:t xml:space="preserve">Note: </w:t>
      </w:r>
      <w:r>
        <w:rPr>
          <w:rFonts w:ascii="Calibri" w:cs="Calibri" w:eastAsia="Calibri" w:hAnsi="Calibri"/>
          <w:i/>
          <w:iCs/>
          <w:color w:val="5A5A5A"/>
          <w:sz w:val="20"/>
          <w:szCs w:val="20"/>
        </w:rPr>
        <w:t xml:space="preserve">Photo cookies: Acuity forms cannot accept a file upload. If a couple checks “Photo of the two of you,” your confirmation email or a quick text asks them to send the photo. One line to add to the MIM confirmation: “Chose a photo cookie? Text or email me your favorite picture of the two of you and I’ll take it from there.”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333333"/>
          <w:sz w:val="26"/>
          <w:szCs w:val="26"/>
        </w:rPr>
        <w:t xml:space="preserve">Form B — “Your Cake”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Link to: </w:t>
      </w:r>
      <w:r>
        <w:rPr>
          <w:rFonts w:ascii="Calibri" w:cs="Calibri" w:eastAsia="Calibri" w:hAnsi="Calibri"/>
          <w:sz w:val="22"/>
          <w:szCs w:val="22"/>
        </w:rPr>
        <w:t xml:space="preserve">Personalized Cake, Sweet Start, The Whole Moment.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Vanilla or chocolate? </w:t>
      </w:r>
      <w:r>
        <w:rPr>
          <w:rFonts w:ascii="Calibri" w:cs="Calibri" w:eastAsia="Calibri" w:hAnsi="Calibri"/>
          <w:sz w:val="22"/>
          <w:szCs w:val="22"/>
        </w:rPr>
        <w:t xml:space="preserve">(Dropdown, required.) Options: Vanilla · Chocolate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What should the cake say? </w:t>
      </w:r>
      <w:r>
        <w:rPr>
          <w:rFonts w:ascii="Calibri" w:cs="Calibri" w:eastAsia="Calibri" w:hAnsi="Calibri"/>
          <w:sz w:val="22"/>
          <w:szCs w:val="22"/>
        </w:rPr>
        <w:t xml:space="preserve">(Text box, required.) Help text: Most couples do both first names and the date. Write it exactly the way you want it to read.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Any allergies I should know about? </w:t>
      </w:r>
      <w:r>
        <w:rPr>
          <w:rFonts w:ascii="Calibri" w:cs="Calibri" w:eastAsia="Calibri" w:hAnsi="Calibri"/>
          <w:sz w:val="22"/>
          <w:szCs w:val="22"/>
        </w:rPr>
        <w:t xml:space="preserve">(Text box, optional.)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333333"/>
          <w:sz w:val="26"/>
          <w:szCs w:val="26"/>
        </w:rPr>
        <w:t xml:space="preserve">Form C — “Your Flowers”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Link to: </w:t>
      </w:r>
      <w:r>
        <w:rPr>
          <w:rFonts w:ascii="Calibri" w:cs="Calibri" w:eastAsia="Calibri" w:hAnsi="Calibri"/>
          <w:sz w:val="22"/>
          <w:szCs w:val="22"/>
        </w:rPr>
        <w:t xml:space="preserve">Bouquet — 6 Roses, Bouquet — 12 Roses, Boutonniere, Matching Pair, The Whole Moment, Upgrade to 12 Roses.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Rose color for the bouquet? </w:t>
      </w:r>
      <w:r>
        <w:rPr>
          <w:rFonts w:ascii="Calibri" w:cs="Calibri" w:eastAsia="Calibri" w:hAnsi="Calibri"/>
          <w:sz w:val="22"/>
          <w:szCs w:val="22"/>
        </w:rPr>
        <w:t xml:space="preserve">(Dropdown.) Options: Pink · White · Red · No bouquet — boutonniere only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Rose color for the boutonniere? </w:t>
      </w:r>
      <w:r>
        <w:rPr>
          <w:rFonts w:ascii="Calibri" w:cs="Calibri" w:eastAsia="Calibri" w:hAnsi="Calibri"/>
          <w:sz w:val="22"/>
          <w:szCs w:val="22"/>
        </w:rPr>
        <w:t xml:space="preserve">(Dropdown.) Options: Pink · White · Red · Match the bouquet · No boutonniere</w:t>
      </w:r>
    </w:p>
    <w:p>
      <w:pPr>
        <w:spacing w:after="160" w:before="0"/>
      </w:pPr>
      <w:r>
        <w:rPr>
          <w:rFonts w:ascii="Calibri" w:cs="Calibri" w:eastAsia="Calibri" w:hAnsi="Calibri"/>
          <w:b/>
          <w:bCs/>
          <w:color w:val="5A5A5A"/>
          <w:sz w:val="20"/>
          <w:szCs w:val="20"/>
        </w:rPr>
        <w:t xml:space="preserve">Note: </w:t>
      </w:r>
      <w:r>
        <w:rPr>
          <w:rFonts w:ascii="Calibri" w:cs="Calibri" w:eastAsia="Calibri" w:hAnsi="Calibri"/>
          <w:i/>
          <w:iCs/>
          <w:color w:val="5A5A5A"/>
          <w:sz w:val="20"/>
          <w:szCs w:val="20"/>
        </w:rPr>
        <w:t xml:space="preserve">One form covers both flowers so a Matching Pair or Whole Moment couple answers two questions, not two forms. A bouquet-only couple picks “No boutonniere” on the second question and moves on.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333333"/>
          <w:sz w:val="26"/>
          <w:szCs w:val="26"/>
        </w:rPr>
        <w:t xml:space="preserve">Form D — “Your Toast” (one question)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Link to: </w:t>
      </w:r>
      <w:r>
        <w:rPr>
          <w:rFonts w:ascii="Calibri" w:cs="Calibri" w:eastAsia="Calibri" w:hAnsi="Calibri"/>
          <w:sz w:val="22"/>
          <w:szCs w:val="22"/>
        </w:rPr>
        <w:t xml:space="preserve">Champagne Toast Setup.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How many people will be toasting? </w:t>
      </w:r>
      <w:r>
        <w:rPr>
          <w:rFonts w:ascii="Calibri" w:cs="Calibri" w:eastAsia="Calibri" w:hAnsi="Calibri"/>
          <w:sz w:val="22"/>
          <w:szCs w:val="22"/>
        </w:rPr>
        <w:t xml:space="preserve">(Number or dropdown 2–10.) Help text: That’s how many flutes I’ll set out. You bring the bottle — anything bubbly you love.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333333"/>
          <w:sz w:val="26"/>
          <w:szCs w:val="26"/>
        </w:rPr>
        <w:t xml:space="preserve">Form E — “Your Anniversary Cookies” (one question)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Link to: </w:t>
      </w:r>
      <w:r>
        <w:rPr>
          <w:rFonts w:ascii="Calibri" w:cs="Calibri" w:eastAsia="Calibri" w:hAnsi="Calibri"/>
          <w:sz w:val="22"/>
          <w:szCs w:val="22"/>
        </w:rPr>
        <w:t xml:space="preserve">Anniversary Cookies, Sweet Start, The Whole Moment.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Where should your anniversary cookies land a year from now? </w:t>
      </w:r>
      <w:r>
        <w:rPr>
          <w:rFonts w:ascii="Calibri" w:cs="Calibri" w:eastAsia="Calibri" w:hAnsi="Calibri"/>
          <w:sz w:val="22"/>
          <w:szCs w:val="22"/>
        </w:rPr>
        <w:t xml:space="preserve">(Text box, required.) Help text: Full mailing address. If you move, just tell me — I’ll find you.</w:t>
      </w:r>
    </w:p>
    <w:p>
      <w:pPr>
        <w:spacing w:after="160" w:before="0"/>
      </w:pPr>
      <w:r>
        <w:rPr>
          <w:rFonts w:ascii="Calibri" w:cs="Calibri" w:eastAsia="Calibri" w:hAnsi="Calibri"/>
          <w:b/>
          <w:bCs/>
          <w:color w:val="5A5A5A"/>
          <w:sz w:val="20"/>
          <w:szCs w:val="20"/>
        </w:rPr>
        <w:t xml:space="preserve">Note: </w:t>
      </w:r>
      <w:r>
        <w:rPr>
          <w:rFonts w:ascii="Calibri" w:cs="Calibri" w:eastAsia="Calibri" w:hAnsi="Calibri"/>
          <w:i/>
          <w:iCs/>
          <w:color w:val="5A5A5A"/>
          <w:sz w:val="20"/>
          <w:szCs w:val="20"/>
        </w:rPr>
        <w:t xml:space="preserve">Acuity will not remind you a year later, so build the reminder the day the booking lands: add an all-day Google Calendar event two weeks before the anniversary titled “Bake + mail anniversary cookies — [names]” with the address in the description. Once this is running, a Make scenario can create that event automatically from the Acuity booking; that is a 20-minute build when you want it.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333333"/>
          <w:sz w:val="26"/>
          <w:szCs w:val="26"/>
        </w:rPr>
        <w:t xml:space="preserve">Fallback — one form called “Your Extras” (only if forms cannot attach to add-ons)</w:t>
      </w:r>
    </w:p>
    <w:p>
      <w:pPr>
        <w:spacing w:after="120" w:before="0"/>
      </w:pPr>
      <w:r>
        <w:rPr>
          <w:rFonts w:ascii="Calibri" w:cs="Calibri" w:eastAsia="Calibri" w:hAnsi="Calibri"/>
          <w:sz w:val="22"/>
          <w:szCs w:val="22"/>
        </w:rPr>
        <w:t xml:space="preserve">Attach to all three appointment types. Every question optional except none — couples skip what does not apply. Start each question with the “If you chose…” prefix so it reads as a menu, not an interrogation.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If you chose cookies — which designs? </w:t>
      </w:r>
      <w:r>
        <w:rPr>
          <w:rFonts w:ascii="Calibri" w:cs="Calibri" w:eastAsia="Calibri" w:hAnsi="Calibri"/>
          <w:sz w:val="22"/>
          <w:szCs w:val="22"/>
        </w:rPr>
        <w:t xml:space="preserve">(Checkbox.) Love · Ring · Mr. &amp; Mrs. · Mr. &amp; Mr. · Mrs. &amp; Mrs. · Heart · Photo of the two of you · Flowers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If you chose cookies — colors? </w:t>
      </w:r>
      <w:r>
        <w:rPr>
          <w:rFonts w:ascii="Calibri" w:cs="Calibri" w:eastAsia="Calibri" w:hAnsi="Calibri"/>
          <w:sz w:val="22"/>
          <w:szCs w:val="22"/>
        </w:rPr>
        <w:t xml:space="preserve">(Dropdown.) White &amp; Gold · White &amp; Silver. Help text: flower cookies come in green and white.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If you chose the cake — vanilla or chocolate, and what should it say? </w:t>
      </w:r>
      <w:r>
        <w:rPr>
          <w:rFonts w:ascii="Calibri" w:cs="Calibri" w:eastAsia="Calibri" w:hAnsi="Calibri"/>
          <w:sz w:val="22"/>
          <w:szCs w:val="22"/>
        </w:rPr>
        <w:t xml:space="preserve">(Text box.)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If you chose roses — bouquet color and boutonniere color? </w:t>
      </w:r>
      <w:r>
        <w:rPr>
          <w:rFonts w:ascii="Calibri" w:cs="Calibri" w:eastAsia="Calibri" w:hAnsi="Calibri"/>
          <w:sz w:val="22"/>
          <w:szCs w:val="22"/>
        </w:rPr>
        <w:t xml:space="preserve">(Text box.) Pink, white, or red.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If you chose the toast — how many people will be toasting? </w:t>
      </w:r>
      <w:r>
        <w:rPr>
          <w:rFonts w:ascii="Calibri" w:cs="Calibri" w:eastAsia="Calibri" w:hAnsi="Calibri"/>
          <w:sz w:val="22"/>
          <w:szCs w:val="22"/>
        </w:rPr>
        <w:t xml:space="preserve">(Text box.) That is how many flutes we set out. You bring the bottle.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If you chose anniversary cookies — where should they land a year from now? </w:t>
      </w:r>
      <w:r>
        <w:rPr>
          <w:rFonts w:ascii="Calibri" w:cs="Calibri" w:eastAsia="Calibri" w:hAnsi="Calibri"/>
          <w:sz w:val="22"/>
          <w:szCs w:val="22"/>
        </w:rPr>
        <w:t xml:space="preserve">(Text box.) Full mailing address.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Any allergies we should know about? </w:t>
      </w:r>
      <w:r>
        <w:rPr>
          <w:rFonts w:ascii="Calibri" w:cs="Calibri" w:eastAsia="Calibri" w:hAnsi="Calibri"/>
          <w:sz w:val="22"/>
          <w:szCs w:val="22"/>
        </w:rPr>
        <w:t xml:space="preserve">(Text box.)</w:t>
      </w:r>
    </w:p>
    <w:p>
      <w:pPr>
        <w:spacing w:after="160" w:before="0"/>
      </w:pPr>
      <w:r>
        <w:rPr>
          <w:rFonts w:ascii="Calibri" w:cs="Calibri" w:eastAsia="Calibri" w:hAnsi="Calibri"/>
          <w:b/>
          <w:bCs/>
          <w:color w:val="5A5A5A"/>
          <w:sz w:val="20"/>
          <w:szCs w:val="20"/>
        </w:rPr>
        <w:t xml:space="preserve">Note: </w:t>
      </w:r>
      <w:r>
        <w:rPr>
          <w:rFonts w:ascii="Calibri" w:cs="Calibri" w:eastAsia="Calibri" w:hAnsi="Calibri"/>
          <w:i/>
          <w:iCs/>
          <w:color w:val="5A5A5A"/>
          <w:sz w:val="20"/>
          <w:szCs w:val="20"/>
        </w:rPr>
        <w:t xml:space="preserve">The fallback loses the “only show what they picked” behavior, so keep it to these seven questions. Anything longer and couples start skipping the form entirely.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333333"/>
          <w:sz w:val="26"/>
          <w:szCs w:val="26"/>
        </w:rPr>
        <w:t xml:space="preserve">Step 3 — Confirmation email: the extras block (final version, 24-hour rule)</w:t>
      </w:r>
    </w:p>
    <w:p>
      <w:pPr>
        <w:spacing w:after="120" w:before="0"/>
      </w:pPr>
      <w:r>
        <w:rPr>
          <w:rFonts w:ascii="Calibri" w:cs="Calibri" w:eastAsia="Calibri" w:hAnsi="Calibri"/>
          <w:sz w:val="22"/>
          <w:szCs w:val="22"/>
        </w:rPr>
        <w:t xml:space="preserve">Add these after the CONGRATULATIONS opener, before the license paperwork section:</w:t>
      </w:r>
    </w:p>
    <w:p>
      <w:pPr>
        <w:pBdr>
          <w:left w:val="single" w:color="8C3B5A" w:sz="12" w:space="8"/>
        </w:pBdr>
        <w:spacing w:after="60"/>
        <w:ind w:left="500"/>
      </w:pPr>
      <w:r>
        <w:rPr>
          <w:rFonts w:ascii="Calibri" w:cs="Calibri" w:eastAsia="Calibri" w:hAnsi="Calibri"/>
          <w:sz w:val="22"/>
          <w:szCs w:val="22"/>
        </w:rPr>
        <w:t xml:space="preserve">Your add-ons are on my list, and I’ll have everything made, ordered, and waiting when you walk in. If you want to add anything else, just tell us — right up to 24 hours before your ceremony.</w:t>
      </w:r>
    </w:p>
    <w:p>
      <w:pPr>
        <w:pBdr>
          <w:left w:val="single" w:color="8C3B5A" w:sz="12" w:space="8"/>
        </w:pBdr>
        <w:spacing w:after="60"/>
        <w:ind w:left="500"/>
      </w:pPr>
      <w:r>
        <w:rPr>
          <w:rFonts w:ascii="Calibri" w:cs="Calibri" w:eastAsia="Calibri" w:hAnsi="Calibri"/>
          <w:sz w:val="22"/>
          <w:szCs w:val="22"/>
        </w:rPr>
        <w:t xml:space="preserve"> </w:t>
      </w:r>
    </w:p>
    <w:p>
      <w:pPr>
        <w:pBdr>
          <w:left w:val="single" w:color="8C3B5A" w:sz="12" w:space="8"/>
        </w:pBdr>
        <w:spacing w:after="200"/>
        <w:ind w:left="500"/>
      </w:pPr>
      <w:r>
        <w:rPr>
          <w:rFonts w:ascii="Calibri" w:cs="Calibri" w:eastAsia="Calibri" w:hAnsi="Calibri"/>
          <w:sz w:val="22"/>
          <w:szCs w:val="22"/>
        </w:rPr>
        <w:t xml:space="preserve">Chose the champagne toast? Bring whatever bubbly you two love. I’ll have the flutes ready.</w:t>
      </w:r>
    </w:p>
    <w:p>
      <w:pPr>
        <w:spacing w:after="160" w:before="0"/>
      </w:pPr>
      <w:r>
        <w:rPr>
          <w:rFonts w:ascii="Calibri" w:cs="Calibri" w:eastAsia="Calibri" w:hAnsi="Calibri"/>
          <w:b/>
          <w:bCs/>
          <w:color w:val="5A5A5A"/>
          <w:sz w:val="20"/>
          <w:szCs w:val="20"/>
        </w:rPr>
        <w:t xml:space="preserve">Note: </w:t>
      </w:r>
      <w:r>
        <w:rPr>
          <w:rFonts w:ascii="Calibri" w:cs="Calibri" w:eastAsia="Calibri" w:hAnsi="Calibri"/>
          <w:i/>
          <w:iCs/>
          <w:color w:val="5A5A5A"/>
          <w:sz w:val="20"/>
          <w:szCs w:val="20"/>
        </w:rPr>
        <w:t xml:space="preserve">Acuity cannot enforce a lead time on add-ons, so the 24-hour rule lives in the confirmation email and on the website. If a couple asks to add something after booking, open the appointment in Acuity, add the add-on there, and send the difference as a Square invoice.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8C3B5A"/>
          <w:sz w:val="32"/>
          <w:szCs w:val="32"/>
        </w:rPr>
        <w:t xml:space="preserve">Part 3 — Website copy (marriedinmoments.com)</w:t>
      </w:r>
    </w:p>
    <w:p>
      <w:pPr>
        <w:spacing w:after="200" w:before="0"/>
      </w:pPr>
      <w:r>
        <w:rPr>
          <w:rFonts w:ascii="Calibri" w:cs="Calibri" w:eastAsia="Calibri" w:hAnsi="Calibri"/>
          <w:sz w:val="22"/>
          <w:szCs w:val="22"/>
        </w:rPr>
        <w:t xml:space="preserve">This is a showcase, not an order form. The job of the section is to make them want it; the booking page is where they buy it. Put it below the packages on the home page, or on its own page linked from the nav as “Add-Ons.” Every price here must match Acuity exactly — if you change a price in one place, change it in both.</w:t>
      </w:r>
    </w:p>
    <w:p>
      <w:pPr>
        <w:spacing w:after="40" w:before="0"/>
      </w:pPr>
      <w:r>
        <w:rPr>
          <w:rFonts w:ascii="Calibri" w:cs="Calibri" w:eastAsia="Calibri" w:hAnsi="Calibri"/>
          <w:b/>
          <w:bCs/>
          <w:color w:val="5A5A5A"/>
          <w:sz w:val="18"/>
          <w:szCs w:val="18"/>
        </w:rPr>
        <w:t xml:space="preserve">SECTION HEADLINE</w:t>
      </w:r>
    </w:p>
    <w:p>
      <w:pPr>
        <w:pBdr>
          <w:left w:val="single" w:color="8C3B5A" w:sz="12" w:space="8"/>
        </w:pBdr>
        <w:spacing w:after="200"/>
        <w:ind w:left="500"/>
      </w:pPr>
      <w:r>
        <w:rPr>
          <w:rFonts w:ascii="Calibri" w:cs="Calibri" w:eastAsia="Calibri" w:hAnsi="Calibri"/>
          <w:sz w:val="22"/>
          <w:szCs w:val="22"/>
        </w:rPr>
        <w:t xml:space="preserve">Make it a whole celebration.</w:t>
      </w:r>
    </w:p>
    <w:p>
      <w:pPr>
        <w:spacing w:after="40" w:before="0"/>
      </w:pPr>
      <w:r>
        <w:rPr>
          <w:rFonts w:ascii="Calibri" w:cs="Calibri" w:eastAsia="Calibri" w:hAnsi="Calibri"/>
          <w:b/>
          <w:bCs/>
          <w:color w:val="5A5A5A"/>
          <w:sz w:val="18"/>
          <w:szCs w:val="18"/>
        </w:rPr>
        <w:t xml:space="preserve">INTRO</w:t>
      </w:r>
    </w:p>
    <w:p>
      <w:pPr>
        <w:pBdr>
          <w:left w:val="single" w:color="8C3B5A" w:sz="12" w:space="8"/>
        </w:pBdr>
        <w:spacing w:after="60"/>
        <w:ind w:left="500"/>
      </w:pPr>
      <w:r>
        <w:rPr>
          <w:rFonts w:ascii="Calibri" w:cs="Calibri" w:eastAsia="Calibri" w:hAnsi="Calibri"/>
          <w:sz w:val="22"/>
          <w:szCs w:val="22"/>
        </w:rPr>
        <w:t xml:space="preserve">You’re getting married in about twenty minutes flat. That doesn’t mean it can’t feel like a party.</w:t>
      </w:r>
    </w:p>
    <w:p>
      <w:pPr>
        <w:pBdr>
          <w:left w:val="single" w:color="8C3B5A" w:sz="12" w:space="8"/>
        </w:pBdr>
        <w:spacing w:after="200"/>
        <w:ind w:left="500"/>
      </w:pPr>
      <w:r>
        <w:rPr>
          <w:rFonts w:ascii="Calibri" w:cs="Calibri" w:eastAsia="Calibri" w:hAnsi="Calibri"/>
          <w:sz w:val="22"/>
          <w:szCs w:val="22"/>
        </w:rPr>
        <w:t xml:space="preserve">Pick whatever makes you smile when you book, and I’ll have it waiting when you walk in.</w:t>
      </w:r>
    </w:p>
    <w:p>
      <w:pPr>
        <w:spacing w:after="40" w:before="0"/>
      </w:pPr>
      <w:r>
        <w:rPr>
          <w:rFonts w:ascii="Calibri" w:cs="Calibri" w:eastAsia="Calibri" w:hAnsi="Calibri"/>
          <w:b/>
          <w:bCs/>
          <w:color w:val="5A5A5A"/>
          <w:sz w:val="18"/>
          <w:szCs w:val="18"/>
        </w:rPr>
        <w:t xml:space="preserve">THE STYLED BACKDROP (lead card, before/after photos)</w:t>
      </w:r>
    </w:p>
    <w:p>
      <w:pPr>
        <w:pBdr>
          <w:left w:val="single" w:color="8C3B5A" w:sz="12" w:space="8"/>
        </w:pBdr>
        <w:spacing w:after="60"/>
        <w:ind w:left="500"/>
      </w:pPr>
      <w:r>
        <w:rPr>
          <w:rFonts w:ascii="Calibri" w:cs="Calibri" w:eastAsia="Calibri" w:hAnsi="Calibri"/>
          <w:sz w:val="22"/>
          <w:szCs w:val="22"/>
        </w:rPr>
        <w:t xml:space="preserve">The Styled Backdrop</w:t>
      </w:r>
    </w:p>
    <w:p>
      <w:pPr>
        <w:pBdr>
          <w:left w:val="single" w:color="8C3B5A" w:sz="12" w:space="8"/>
        </w:pBdr>
        <w:spacing w:after="60"/>
        <w:ind w:left="500"/>
      </w:pPr>
      <w:r>
        <w:rPr>
          <w:rFonts w:ascii="Calibri" w:cs="Calibri" w:eastAsia="Calibri" w:hAnsi="Calibri"/>
          <w:sz w:val="22"/>
          <w:szCs w:val="22"/>
        </w:rPr>
        <w:t xml:space="preserve">Your drapery backdrop (ivory or navy) comes with The Minute Chapel. Add silk florals, a curtain of twinkle lights, and candlelight, and the whole room changes. Available with Just the Two of Us and The Minute Chapel.</w:t>
      </w:r>
    </w:p>
    <w:p>
      <w:pPr>
        <w:pBdr>
          <w:left w:val="single" w:color="8C3B5A" w:sz="12" w:space="8"/>
        </w:pBdr>
        <w:spacing w:after="60"/>
        <w:ind w:left="500"/>
      </w:pPr>
      <w:r>
        <w:rPr>
          <w:rFonts w:ascii="Calibri" w:cs="Calibri" w:eastAsia="Calibri" w:hAnsi="Calibri"/>
          <w:sz w:val="22"/>
          <w:szCs w:val="22"/>
        </w:rPr>
        <w:t xml:space="preserve">Add · $75</w:t>
      </w:r>
    </w:p>
    <w:p>
      <w:pPr>
        <w:pBdr>
          <w:left w:val="single" w:color="8C3B5A" w:sz="12" w:space="8"/>
        </w:pBdr>
        <w:spacing w:after="200"/>
        <w:ind w:left="500"/>
      </w:pPr>
      <w:r>
        <w:rPr>
          <w:rFonts w:ascii="Calibri" w:cs="Calibri" w:eastAsia="Calibri" w:hAnsi="Calibri"/>
          <w:sz w:val="22"/>
          <w:szCs w:val="22"/>
        </w:rPr>
        <w:t xml:space="preserve">Photos show an example setup. Drapery design and styling details may vary, and we’re always adding to it — your day will be just as beautiful, not identical.</w:t>
      </w:r>
    </w:p>
    <w:p>
      <w:pPr>
        <w:spacing w:after="160" w:before="0"/>
      </w:pPr>
      <w:r>
        <w:rPr>
          <w:rFonts w:ascii="Calibri" w:cs="Calibri" w:eastAsia="Calibri" w:hAnsi="Calibri"/>
          <w:b/>
          <w:bCs/>
          <w:color w:val="5A5A5A"/>
          <w:sz w:val="20"/>
          <w:szCs w:val="20"/>
        </w:rPr>
        <w:t xml:space="preserve">Note: </w:t>
      </w:r>
      <w:r>
        <w:rPr>
          <w:rFonts w:ascii="Calibri" w:cs="Calibri" w:eastAsia="Calibri" w:hAnsi="Calibri"/>
          <w:i/>
          <w:iCs/>
          <w:color w:val="5A5A5A"/>
          <w:sz w:val="20"/>
          <w:szCs w:val="20"/>
        </w:rPr>
        <w:t xml:space="preserve">The “example setup” line is deliberate: the drapes photo on the site is a stand-in until you shoot your own, and you told me the styled design itself is still evolving. This sentence lets you change either without a couple feeling shortchanged. Keep it on the site and in the Acuity description until the design is locked.</w:t>
      </w:r>
    </w:p>
    <w:p>
      <w:pPr>
        <w:spacing w:after="40" w:before="0"/>
      </w:pPr>
      <w:r>
        <w:rPr>
          <w:rFonts w:ascii="Calibri" w:cs="Calibri" w:eastAsia="Calibri" w:hAnsi="Calibri"/>
          <w:b/>
          <w:bCs/>
          <w:color w:val="5A5A5A"/>
          <w:sz w:val="18"/>
          <w:szCs w:val="18"/>
        </w:rPr>
        <w:t xml:space="preserve">MINUTE CHAPEL PACKAGE CARD — new bullet</w:t>
      </w:r>
    </w:p>
    <w:p>
      <w:pPr>
        <w:pBdr>
          <w:left w:val="single" w:color="8C3B5A" w:sz="12" w:space="8"/>
        </w:pBdr>
        <w:spacing w:after="200"/>
        <w:ind w:left="500"/>
      </w:pPr>
      <w:r>
        <w:rPr>
          <w:rFonts w:ascii="Calibri" w:cs="Calibri" w:eastAsia="Calibri" w:hAnsi="Calibri"/>
          <w:sz w:val="22"/>
          <w:szCs w:val="22"/>
        </w:rPr>
        <w:t xml:space="preserve">Make it Styled — silk florals, twinkle lights &amp; candlelight for $75</w:t>
      </w:r>
    </w:p>
    <w:p>
      <w:pPr>
        <w:spacing w:after="40" w:before="0"/>
      </w:pPr>
      <w:r>
        <w:rPr>
          <w:rFonts w:ascii="Calibri" w:cs="Calibri" w:eastAsia="Calibri" w:hAnsi="Calibri"/>
          <w:b/>
          <w:bCs/>
          <w:color w:val="5A5A5A"/>
          <w:sz w:val="18"/>
          <w:szCs w:val="18"/>
        </w:rPr>
        <w:t xml:space="preserve">COOKIES</w:t>
      </w:r>
    </w:p>
    <w:p>
      <w:pPr>
        <w:pBdr>
          <w:left w:val="single" w:color="8C3B5A" w:sz="12" w:space="8"/>
        </w:pBdr>
        <w:spacing w:after="60"/>
        <w:ind w:left="500"/>
      </w:pPr>
      <w:r>
        <w:rPr>
          <w:rFonts w:ascii="Calibri" w:cs="Calibri" w:eastAsia="Calibri" w:hAnsi="Calibri"/>
          <w:sz w:val="22"/>
          <w:szCs w:val="22"/>
        </w:rPr>
        <w:t xml:space="preserve">Cookies</w:t>
      </w:r>
    </w:p>
    <w:p>
      <w:pPr>
        <w:pBdr>
          <w:left w:val="single" w:color="8C3B5A" w:sz="12" w:space="8"/>
        </w:pBdr>
        <w:spacing w:after="60"/>
        <w:ind w:left="500"/>
      </w:pPr>
      <w:r>
        <w:rPr>
          <w:rFonts w:ascii="Calibri" w:cs="Calibri" w:eastAsia="Calibri" w:hAnsi="Calibri"/>
          <w:sz w:val="22"/>
          <w:szCs w:val="22"/>
        </w:rPr>
        <w:t xml:space="preserve">Hand-decorated, made for the two of you. The set of 4 is the minimum — two for today, two to tuck away. Each cookie is sealed on its own so it stays fresh.</w:t>
      </w:r>
    </w:p>
    <w:p>
      <w:pPr>
        <w:pBdr>
          <w:left w:val="single" w:color="8C3B5A" w:sz="12" w:space="8"/>
        </w:pBdr>
        <w:spacing w:after="60"/>
        <w:ind w:left="500"/>
      </w:pPr>
      <w:r>
        <w:rPr>
          <w:rFonts w:ascii="Calibri" w:cs="Calibri" w:eastAsia="Calibri" w:hAnsi="Calibri"/>
          <w:sz w:val="22"/>
          <w:szCs w:val="22"/>
        </w:rPr>
        <w:t xml:space="preserve">Pick your designs: Love, Ring, Mr. &amp; Mrs., Mr. &amp; Mr., Mrs. &amp; Mrs., Heart, Flowers, or a photo of the two of you. White &amp; gold or white &amp; silver.</w:t>
      </w:r>
    </w:p>
    <w:p>
      <w:pPr>
        <w:pBdr>
          <w:left w:val="single" w:color="8C3B5A" w:sz="12" w:space="8"/>
        </w:pBdr>
        <w:spacing w:after="60"/>
        <w:ind w:left="500"/>
      </w:pPr>
      <w:r>
        <w:rPr>
          <w:rFonts w:ascii="Calibri" w:cs="Calibri" w:eastAsia="Calibri" w:hAnsi="Calibri"/>
          <w:sz w:val="22"/>
          <w:szCs w:val="22"/>
        </w:rPr>
        <w:t xml:space="preserve">Set of 4 · $24        Set of 6 · $33        Set of 12 · $60</w:t>
      </w:r>
    </w:p>
    <w:p>
      <w:pPr>
        <w:pBdr>
          <w:left w:val="single" w:color="8C3B5A" w:sz="12" w:space="8"/>
        </w:pBdr>
        <w:spacing w:after="200"/>
        <w:ind w:left="500"/>
      </w:pPr>
      <w:r>
        <w:rPr>
          <w:rFonts w:ascii="Calibri" w:cs="Calibri" w:eastAsia="Calibri" w:hAnsi="Calibri"/>
          <w:sz w:val="22"/>
          <w:szCs w:val="22"/>
        </w:rPr>
        <w:t xml:space="preserve">Anniversary Cookies · $12 — A year from now, two fresh cookies show up in your mailbox on your anniversary. Because you should get to celebrate twice.</w:t>
      </w:r>
    </w:p>
    <w:p>
      <w:pPr>
        <w:spacing w:after="40" w:before="0"/>
      </w:pPr>
      <w:r>
        <w:rPr>
          <w:rFonts w:ascii="Calibri" w:cs="Calibri" w:eastAsia="Calibri" w:hAnsi="Calibri"/>
          <w:b/>
          <w:bCs/>
          <w:color w:val="5A5A5A"/>
          <w:sz w:val="18"/>
          <w:szCs w:val="18"/>
        </w:rPr>
        <w:t xml:space="preserve">CAKE</w:t>
      </w:r>
    </w:p>
    <w:p>
      <w:pPr>
        <w:pBdr>
          <w:left w:val="single" w:color="8C3B5A" w:sz="12" w:space="8"/>
        </w:pBdr>
        <w:spacing w:after="60"/>
        <w:ind w:left="500"/>
      </w:pPr>
      <w:r>
        <w:rPr>
          <w:rFonts w:ascii="Calibri" w:cs="Calibri" w:eastAsia="Calibri" w:hAnsi="Calibri"/>
          <w:sz w:val="22"/>
          <w:szCs w:val="22"/>
        </w:rPr>
        <w:t xml:space="preserve">Personalized Cake</w:t>
      </w:r>
    </w:p>
    <w:p>
      <w:pPr>
        <w:pBdr>
          <w:left w:val="single" w:color="8C3B5A" w:sz="12" w:space="8"/>
        </w:pBdr>
        <w:spacing w:after="60"/>
        <w:ind w:left="500"/>
      </w:pPr>
      <w:r>
        <w:rPr>
          <w:rFonts w:ascii="Calibri" w:cs="Calibri" w:eastAsia="Calibri" w:hAnsi="Calibri"/>
          <w:sz w:val="22"/>
          <w:szCs w:val="22"/>
        </w:rPr>
        <w:t xml:space="preserve">Six inches, vanilla or chocolate, your names on it. Serves 2 to 6 — which is the whole guest list at most of my ceremonies.</w:t>
      </w:r>
    </w:p>
    <w:p>
      <w:pPr>
        <w:pBdr>
          <w:left w:val="single" w:color="8C3B5A" w:sz="12" w:space="8"/>
        </w:pBdr>
        <w:spacing w:after="200"/>
        <w:ind w:left="500"/>
      </w:pPr>
      <w:r>
        <w:rPr>
          <w:rFonts w:ascii="Calibri" w:cs="Calibri" w:eastAsia="Calibri" w:hAnsi="Calibri"/>
          <w:sz w:val="22"/>
          <w:szCs w:val="22"/>
        </w:rPr>
        <w:t xml:space="preserve">$50</w:t>
      </w:r>
    </w:p>
    <w:p>
      <w:pPr>
        <w:spacing w:after="40" w:before="0"/>
      </w:pPr>
      <w:r>
        <w:rPr>
          <w:rFonts w:ascii="Calibri" w:cs="Calibri" w:eastAsia="Calibri" w:hAnsi="Calibri"/>
          <w:b/>
          <w:bCs/>
          <w:color w:val="5A5A5A"/>
          <w:sz w:val="18"/>
          <w:szCs w:val="18"/>
        </w:rPr>
        <w:t xml:space="preserve">FLOWERS</w:t>
      </w:r>
    </w:p>
    <w:p>
      <w:pPr>
        <w:pBdr>
          <w:left w:val="single" w:color="8C3B5A" w:sz="12" w:space="8"/>
        </w:pBdr>
        <w:spacing w:after="60"/>
        <w:ind w:left="500"/>
      </w:pPr>
      <w:r>
        <w:rPr>
          <w:rFonts w:ascii="Calibri" w:cs="Calibri" w:eastAsia="Calibri" w:hAnsi="Calibri"/>
          <w:sz w:val="22"/>
          <w:szCs w:val="22"/>
        </w:rPr>
        <w:t xml:space="preserve">Roses</w:t>
      </w:r>
    </w:p>
    <w:p>
      <w:pPr>
        <w:pBdr>
          <w:left w:val="single" w:color="8C3B5A" w:sz="12" w:space="8"/>
        </w:pBdr>
        <w:spacing w:after="60"/>
        <w:ind w:left="500"/>
      </w:pPr>
      <w:r>
        <w:rPr>
          <w:rFonts w:ascii="Calibri" w:cs="Calibri" w:eastAsia="Calibri" w:hAnsi="Calibri"/>
          <w:sz w:val="22"/>
          <w:szCs w:val="22"/>
        </w:rPr>
        <w:t xml:space="preserve">A bouquet to hold while you say it, and a boutonniere to match. Pink, white, or red.</w:t>
      </w:r>
    </w:p>
    <w:p>
      <w:pPr>
        <w:pBdr>
          <w:left w:val="single" w:color="8C3B5A" w:sz="12" w:space="8"/>
        </w:pBdr>
        <w:spacing w:after="200"/>
        <w:ind w:left="500"/>
      </w:pPr>
      <w:r>
        <w:rPr>
          <w:rFonts w:ascii="Calibri" w:cs="Calibri" w:eastAsia="Calibri" w:hAnsi="Calibri"/>
          <w:sz w:val="22"/>
          <w:szCs w:val="22"/>
        </w:rPr>
        <w:t xml:space="preserve">6 roses · $50        12 roses · $70        Boutonniere · $15        Matching pair · $60</w:t>
      </w:r>
    </w:p>
    <w:p>
      <w:pPr>
        <w:spacing w:after="40" w:before="0"/>
      </w:pPr>
      <w:r>
        <w:rPr>
          <w:rFonts w:ascii="Calibri" w:cs="Calibri" w:eastAsia="Calibri" w:hAnsi="Calibri"/>
          <w:b/>
          <w:bCs/>
          <w:color w:val="5A5A5A"/>
          <w:sz w:val="18"/>
          <w:szCs w:val="18"/>
        </w:rPr>
        <w:t xml:space="preserve">TOAST</w:t>
      </w:r>
    </w:p>
    <w:p>
      <w:pPr>
        <w:pBdr>
          <w:left w:val="single" w:color="8C3B5A" w:sz="12" w:space="8"/>
        </w:pBdr>
        <w:spacing w:after="60"/>
        <w:ind w:left="500"/>
      </w:pPr>
      <w:r>
        <w:rPr>
          <w:rFonts w:ascii="Calibri" w:cs="Calibri" w:eastAsia="Calibri" w:hAnsi="Calibri"/>
          <w:sz w:val="22"/>
          <w:szCs w:val="22"/>
        </w:rPr>
        <w:t xml:space="preserve">Champagne Toast</w:t>
      </w:r>
    </w:p>
    <w:p>
      <w:pPr>
        <w:pBdr>
          <w:left w:val="single" w:color="8C3B5A" w:sz="12" w:space="8"/>
        </w:pBdr>
        <w:spacing w:after="60"/>
        <w:ind w:left="500"/>
      </w:pPr>
      <w:r>
        <w:rPr>
          <w:rFonts w:ascii="Calibri" w:cs="Calibri" w:eastAsia="Calibri" w:hAnsi="Calibri"/>
          <w:sz w:val="22"/>
          <w:szCs w:val="22"/>
        </w:rPr>
        <w:t xml:space="preserve">Bring your favorite bubbly. We’ll have the flutes ready. After you say “I do,” you pour, we toast, and we take the photo.</w:t>
      </w:r>
    </w:p>
    <w:p>
      <w:pPr>
        <w:pBdr>
          <w:left w:val="single" w:color="8C3B5A" w:sz="12" w:space="8"/>
        </w:pBdr>
        <w:spacing w:after="200"/>
        <w:ind w:left="500"/>
      </w:pPr>
      <w:r>
        <w:rPr>
          <w:rFonts w:ascii="Calibri" w:cs="Calibri" w:eastAsia="Calibri" w:hAnsi="Calibri"/>
          <w:sz w:val="22"/>
          <w:szCs w:val="22"/>
        </w:rPr>
        <w:t xml:space="preserve">Included with every ceremony — just tell me when you book so I set out enough glasses.</w:t>
      </w:r>
    </w:p>
    <w:p>
      <w:pPr>
        <w:spacing w:after="40" w:before="0"/>
      </w:pPr>
      <w:r>
        <w:rPr>
          <w:rFonts w:ascii="Calibri" w:cs="Calibri" w:eastAsia="Calibri" w:hAnsi="Calibri"/>
          <w:b/>
          <w:bCs/>
          <w:color w:val="5A5A5A"/>
          <w:sz w:val="18"/>
          <w:szCs w:val="18"/>
        </w:rPr>
        <w:t xml:space="preserve">PACKAGES</w:t>
      </w:r>
    </w:p>
    <w:p>
      <w:pPr>
        <w:pBdr>
          <w:left w:val="single" w:color="8C3B5A" w:sz="12" w:space="8"/>
        </w:pBdr>
        <w:spacing w:after="60"/>
        <w:ind w:left="500"/>
      </w:pPr>
      <w:r>
        <w:rPr>
          <w:rFonts w:ascii="Calibri" w:cs="Calibri" w:eastAsia="Calibri" w:hAnsi="Calibri"/>
          <w:sz w:val="22"/>
          <w:szCs w:val="22"/>
        </w:rPr>
        <w:t xml:space="preserve">Or grab a package and stop deciding.</w:t>
      </w:r>
    </w:p>
    <w:p>
      <w:pPr>
        <w:pBdr>
          <w:left w:val="single" w:color="8C3B5A" w:sz="12" w:space="8"/>
        </w:pBdr>
        <w:spacing w:after="60"/>
        <w:ind w:left="500"/>
      </w:pPr>
      <w:r>
        <w:rPr>
          <w:rFonts w:ascii="Calibri" w:cs="Calibri" w:eastAsia="Calibri" w:hAnsi="Calibri"/>
          <w:sz w:val="22"/>
          <w:szCs w:val="22"/>
        </w:rPr>
        <w:t xml:space="preserve">Sweet Start · $75 — The cake, a set of 4 cookies, and your anniversary cookies in the mail a year from now. (Separately: $86.)</w:t>
      </w:r>
    </w:p>
    <w:p>
      <w:pPr>
        <w:pBdr>
          <w:left w:val="single" w:color="8C3B5A" w:sz="12" w:space="8"/>
        </w:pBdr>
        <w:spacing w:after="200"/>
        <w:ind w:left="500"/>
      </w:pPr>
      <w:r>
        <w:rPr>
          <w:rFonts w:ascii="Calibri" w:cs="Calibri" w:eastAsia="Calibri" w:hAnsi="Calibri"/>
          <w:sz w:val="22"/>
          <w:szCs w:val="22"/>
        </w:rPr>
        <w:t xml:space="preserve">The Whole Moment · $199 — The Styled Backdrop, the cake, a set of 4 cookies, a 6-rose bouquet, a matching boutonniere, and your anniversary cookies. (Separately: $226.) Want 12 roses instead? Add $20.</w:t>
      </w:r>
    </w:p>
    <w:p>
      <w:pPr>
        <w:spacing w:after="40" w:before="0"/>
      </w:pPr>
      <w:r>
        <w:rPr>
          <w:rFonts w:ascii="Calibri" w:cs="Calibri" w:eastAsia="Calibri" w:hAnsi="Calibri"/>
          <w:b/>
          <w:bCs/>
          <w:color w:val="5A5A5A"/>
          <w:sz w:val="18"/>
          <w:szCs w:val="18"/>
        </w:rPr>
        <w:t xml:space="preserve">FINE PRINT + BUTTON</w:t>
      </w:r>
    </w:p>
    <w:p>
      <w:pPr>
        <w:pBdr>
          <w:left w:val="single" w:color="8C3B5A" w:sz="12" w:space="8"/>
        </w:pBdr>
        <w:spacing w:after="60"/>
        <w:ind w:left="500"/>
      </w:pPr>
      <w:r>
        <w:rPr>
          <w:rFonts w:ascii="Calibri" w:cs="Calibri" w:eastAsia="Calibri" w:hAnsi="Calibri"/>
          <w:sz w:val="22"/>
          <w:szCs w:val="22"/>
        </w:rPr>
        <w:t xml:space="preserve">Choose your extras when you book, or add them any time up to 24 hours before your ceremony. Extras are added to your ceremony total.</w:t>
      </w:r>
    </w:p>
    <w:p>
      <w:pPr>
        <w:pBdr>
          <w:left w:val="single" w:color="8C3B5A" w:sz="12" w:space="8"/>
        </w:pBdr>
        <w:spacing w:after="200"/>
        <w:ind w:left="500"/>
      </w:pPr>
      <w:r>
        <w:rPr>
          <w:rFonts w:ascii="Calibri" w:cs="Calibri" w:eastAsia="Calibri" w:hAnsi="Calibri"/>
          <w:sz w:val="22"/>
          <w:szCs w:val="22"/>
        </w:rPr>
        <w:t xml:space="preserve">[ Book &amp; Choose Your Extras ]</w:t>
      </w:r>
    </w:p>
    <w:p>
      <w:pPr>
        <w:spacing w:after="160" w:before="0"/>
      </w:pPr>
      <w:r>
        <w:rPr>
          <w:rFonts w:ascii="Calibri" w:cs="Calibri" w:eastAsia="Calibri" w:hAnsi="Calibri"/>
          <w:b/>
          <w:bCs/>
          <w:color w:val="5A5A5A"/>
          <w:sz w:val="20"/>
          <w:szCs w:val="20"/>
        </w:rPr>
        <w:t xml:space="preserve">Note: </w:t>
      </w:r>
      <w:r>
        <w:rPr>
          <w:rFonts w:ascii="Calibri" w:cs="Calibri" w:eastAsia="Calibri" w:hAnsi="Calibri"/>
          <w:i/>
          <w:iCs/>
          <w:color w:val="5A5A5A"/>
          <w:sz w:val="20"/>
          <w:szCs w:val="20"/>
        </w:rPr>
        <w:t xml:space="preserve">This copy is already live in the site files (index, Services, and the Spanish page) as of September 9 — it is here for reference and so the Acuity descriptions match it word for word.</w:t>
      </w:r>
    </w:p>
    <w:p>
      <w:pPr>
        <w:spacing w:after="160" w:before="0"/>
      </w:pPr>
      <w:r>
        <w:rPr>
          <w:rFonts w:ascii="Calibri" w:cs="Calibri" w:eastAsia="Calibri" w:hAnsi="Calibri"/>
          <w:b/>
          <w:bCs/>
          <w:color w:val="5A5A5A"/>
          <w:sz w:val="20"/>
          <w:szCs w:val="20"/>
        </w:rPr>
        <w:t xml:space="preserve">Note: </w:t>
      </w:r>
      <w:r>
        <w:rPr>
          <w:rFonts w:ascii="Calibri" w:cs="Calibri" w:eastAsia="Calibri" w:hAnsi="Calibri"/>
          <w:i/>
          <w:iCs/>
          <w:color w:val="5A5A5A"/>
          <w:sz w:val="20"/>
          <w:szCs w:val="20"/>
        </w:rPr>
        <w:t xml:space="preserve">The button links to the same Acuity scheduling page as your other Book buttons. No separate form, no separate link.</w:t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8C3B5A"/>
          <w:sz w:val="32"/>
          <w:szCs w:val="32"/>
        </w:rPr>
        <w:t xml:space="preserve">Part 4 — Decisions I made that you can change</w:t>
      </w:r>
    </w:p>
    <w:p>
      <w:pPr>
        <w:pStyle w:val="ListParagraph"/>
        <w:numPr>
          <w:ilvl w:val="0"/>
          <w:numId w:val="8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Boutonniere at $15. </w:t>
      </w:r>
      <w:r>
        <w:rPr>
          <w:rFonts w:ascii="Calibri" w:cs="Calibri" w:eastAsia="Calibri" w:hAnsi="Calibri"/>
          <w:sz w:val="22"/>
          <w:szCs w:val="22"/>
        </w:rPr>
        <w:t xml:space="preserve">You didn’t set a price. Single-rose boutonnieres run $12–20 in Portland. Change it in Part 1, the Acuity table, and the website copy if you go different.</w:t>
      </w:r>
    </w:p>
    <w:p>
      <w:pPr>
        <w:pStyle w:val="ListParagraph"/>
        <w:numPr>
          <w:ilvl w:val="0"/>
          <w:numId w:val="8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Anniversary Cookies at $12. </w:t>
      </w:r>
      <w:r>
        <w:rPr>
          <w:rFonts w:ascii="Calibri" w:cs="Calibri" w:eastAsia="Calibri" w:hAnsi="Calibri"/>
          <w:sz w:val="22"/>
          <w:szCs w:val="22"/>
        </w:rPr>
        <w:t xml:space="preserve">Priced as two cookies plus postage with room to spare. The real payoff is the touchpoint: the package arrives with a handwritten note and a link to leave a review or send a friend your way. That note is the highest-return piece of paper in this whole menu.</w:t>
      </w:r>
    </w:p>
    <w:p>
      <w:pPr>
        <w:pStyle w:val="ListParagraph"/>
        <w:numPr>
          <w:ilvl w:val="0"/>
          <w:numId w:val="8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Styled Backdrop at $75 as an add-on, not a fourth appointment type. </w:t>
      </w:r>
      <w:r>
        <w:rPr>
          <w:rFonts w:ascii="Calibri" w:cs="Calibri" w:eastAsia="Calibri" w:hAnsi="Calibri"/>
          <w:sz w:val="22"/>
          <w:szCs w:val="22"/>
        </w:rPr>
        <w:t xml:space="preserve">One calendar, one toggle. If you ever want it to show as its own “Minute Chapel, Styled — $250” line on the booking page, create a duplicate appointment type at $250 with a $75 deposit and leave the add-on off it. I would not do that until the add-on has a few months of data.</w:t>
      </w:r>
    </w:p>
    <w:p>
      <w:pPr>
        <w:pStyle w:val="ListParagraph"/>
        <w:numPr>
          <w:ilvl w:val="0"/>
          <w:numId w:val="8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Anniversary Cookies inside both packages. </w:t>
      </w:r>
      <w:r>
        <w:rPr>
          <w:rFonts w:ascii="Calibri" w:cs="Calibri" w:eastAsia="Calibri" w:hAnsi="Calibri"/>
          <w:sz w:val="22"/>
          <w:szCs w:val="22"/>
        </w:rPr>
        <w:t xml:space="preserve">If you would rather keep them à la carte only, drop Sweet Start to $65 and The Whole Moment to $189 and remove the add-on from Form E’s link list. I do not recommend it — the mailing is what makes the higher package price feel generous.</w:t>
      </w:r>
    </w:p>
    <w:p>
      <w:pPr>
        <w:pStyle w:val="ListParagraph"/>
        <w:numPr>
          <w:ilvl w:val="0"/>
          <w:numId w:val="8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Set of 12 at $60, not $54. </w:t>
      </w:r>
      <w:r>
        <w:rPr>
          <w:rFonts w:ascii="Calibri" w:cs="Calibri" w:eastAsia="Calibri" w:hAnsi="Calibri"/>
          <w:sz w:val="22"/>
          <w:szCs w:val="22"/>
        </w:rPr>
        <w:t xml:space="preserve">$60 keeps a clean $5-per-cookie floor. If you want a “wow” number for the big set, $54 works; do not go below it.</w:t>
      </w:r>
    </w:p>
    <w:p>
      <w:pPr>
        <w:pStyle w:val="ListParagraph"/>
        <w:numPr>
          <w:ilvl w:val="0"/>
          <w:numId w:val="8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Mixed designs in one set. </w:t>
      </w:r>
      <w:r>
        <w:rPr>
          <w:rFonts w:ascii="Calibri" w:cs="Calibri" w:eastAsia="Calibri" w:hAnsi="Calibri"/>
          <w:sz w:val="22"/>
          <w:szCs w:val="22"/>
        </w:rPr>
        <w:t xml:space="preserve">I assumed a couple can mix designs within a set and you split them evenly. If a set has to be one design, change Form A question 1 to a dropdown and drop question 3.</w:t>
      </w:r>
    </w:p>
    <w:p>
      <w:pPr>
        <w:pStyle w:val="ListParagraph"/>
        <w:numPr>
          <w:ilvl w:val="0"/>
          <w:numId w:val="8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No alcohol provided or sold. </w:t>
      </w:r>
      <w:r>
        <w:rPr>
          <w:rFonts w:ascii="Calibri" w:cs="Calibri" w:eastAsia="Calibri" w:hAnsi="Calibri"/>
          <w:sz w:val="22"/>
          <w:szCs w:val="22"/>
        </w:rPr>
        <w:t xml:space="preserve">The toast is the couple’s bottle, your flutes, your pour, your photo. Keep it that way — it keeps you out of OLCC licensing entirely. If you ever want to provide the bottle, call OLCC first.</w:t>
      </w:r>
    </w:p>
    <w:p>
      <w:pPr>
        <w:pStyle w:val="ListParagraph"/>
        <w:numPr>
          <w:ilvl w:val="0"/>
          <w:numId w:val="8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Spanish page. </w:t>
      </w:r>
      <w:r>
        <w:rPr>
          <w:rFonts w:ascii="Calibri" w:cs="Calibri" w:eastAsia="Calibri" w:hAnsi="Calibri"/>
          <w:sz w:val="22"/>
          <w:szCs w:val="22"/>
        </w:rPr>
        <w:t xml:space="preserve">The /es page will need this section too. I can draft it with an English side-by-side when you’re ready.</w:t>
      </w:r>
    </w:p>
    <w:sectPr>
      <w:pgSz w:w="12240" w:h="15840" w:orient="portrait"/>
      <w:pgMar w:top="1260" w:right="1440" w:bottom="126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3"/>
    <w:lvlOverride w:ilvl="0">
      <w:startOverride w:val="1"/>
    </w:lvlOverride>
  </w:num>
  <w:num w:numId="5">
    <w:abstractNumId w:val="3"/>
    <w:lvlOverride w:ilvl="0">
      <w:startOverride w:val="1"/>
    </w:lvlOverride>
  </w:num>
  <w:num w:numId="6">
    <w:abstractNumId w:val="3"/>
    <w:lvlOverride w:ilvl="0">
      <w:startOverride w:val="1"/>
    </w:lvlOverride>
  </w:num>
  <w:num w:numId="7">
    <w:abstractNumId w:val="3"/>
    <w:lvlOverride w:ilvl="0">
      <w:startOverride w:val="1"/>
    </w:lvlOverride>
  </w:num>
  <w:num w:numId="8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2026-09-09T14:53:17.673Z</dcterms:created>
  <dcterms:modified xsi:type="dcterms:W3CDTF">2026-09-09T14:53:17.673Z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