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8F3F57"/>
          <w:sz w:val="36"/>
          <w:szCs w:val="36"/>
        </w:rPr>
        <w:t xml:space="preserve">Married In Moments — Inquiry Form Spam Protection</w:t>
      </w:r>
    </w:p>
    <w:p>
      <w:pPr>
        <w:spacing w:after="120"/>
      </w:pPr>
      <w:r>
        <w:rPr>
          <w:rFonts w:ascii="Georgia" w:cs="Georgia" w:eastAsia="Georgia" w:hAnsi="Georgia"/>
          <w:i/>
          <w:iCs/>
          <w:color w:val="6E5862"/>
          <w:sz w:val="22"/>
          <w:szCs w:val="22"/>
        </w:rPr>
        <w:t xml:space="preserve">Report for Shavon Shegog · October 19, 2026 · Live on marriedinmoments.com/contact.html</w:t>
      </w:r>
    </w:p>
    <w:p>
      <w:pPr>
        <w:pStyle w:val="Heading1"/>
        <w:spacing w:after="120" w:before="240"/>
      </w:pPr>
      <w:r>
        <w:rPr>
          <w:rFonts w:ascii="Georgia" w:cs="Georgia" w:eastAsia="Georgia" w:hAnsi="Georgia"/>
          <w:b/>
          <w:bCs/>
          <w:color w:val="8F3F57"/>
          <w:sz w:val="30"/>
          <w:szCs w:val="30"/>
        </w:rPr>
        <w:t xml:space="preserve">1. Bottom line</w:t>
      </w:r>
    </w:p>
    <w:p>
      <w:pPr>
        <w:spacing w:after="120"/>
      </w:pPr>
      <w:r>
        <w:rPr>
          <w:rFonts w:ascii="Georgia" w:cs="Georgia" w:eastAsia="Georgia" w:hAnsi="Georgia"/>
          <w:sz w:val="22"/>
          <w:szCs w:val="22"/>
        </w:rPr>
        <w:t xml:space="preserve">Vendor and SEO pitches like the Ruby White message no longer reach your inbox. They are held in a Supabase "quarantine" table instead, so nothing is ever lost. Real couples, in English or Spanish, still come through exactly as before, now with their wedding date in the email. Six of seven tests pass live today. The seventh (Cloudflare Turnstile) is built and waiting on two keys only you can create (about 5 minutes, Section 4).</w:t>
      </w:r>
    </w:p>
    <w:p>
      <w:pPr>
        <w:spacing w:after="120"/>
      </w:pPr>
      <w:r>
        <w:rPr>
          <w:rFonts w:ascii="Georgia" w:cs="Georgia" w:eastAsia="Georgia" w:hAnsi="Georgia"/>
          <w:sz w:val="22"/>
          <w:szCs w:val="22"/>
        </w:rPr>
        <w:t xml:space="preserve">Think of it like a front desk with three checks: a hidden doorbell only robots press (honeypot), an ID check at the door (Turnstile), and a receptionist who reads each note and sets sales pitches in a tray for you to glance at later (content filter). When the receptionist is unsure, the note goes straight to you.</w:t>
      </w:r>
    </w:p>
    <w:p>
      <w:pPr>
        <w:pStyle w:val="Heading1"/>
        <w:spacing w:after="120" w:before="240"/>
      </w:pPr>
      <w:r>
        <w:rPr>
          <w:rFonts w:ascii="Georgia" w:cs="Georgia" w:eastAsia="Georgia" w:hAnsi="Georgia"/>
          <w:b/>
          <w:bCs/>
          <w:color w:val="8F3F57"/>
          <w:sz w:val="30"/>
          <w:szCs w:val="30"/>
        </w:rPr>
        <w:t xml:space="preserve">2. What changed</w:t>
      </w:r>
    </w:p>
    <w:p>
      <w:pPr>
        <w:pStyle w:val="ListParagraph"/>
        <w:numPr>
          <w:ilvl w:val="0"/>
          <w:numId w:val="2"/>
        </w:numPr>
        <w:spacing w:after="80"/>
      </w:pPr>
      <w:r>
        <w:rPr>
          <w:rFonts w:ascii="Georgia" w:cs="Georgia" w:eastAsia="Georgia" w:hAnsi="Georgia"/>
          <w:b/>
          <w:bCs/>
          <w:sz w:val="22"/>
          <w:szCs w:val="22"/>
        </w:rPr>
        <w:t xml:space="preserve">Layer 1, honeypot: </w:t>
      </w:r>
      <w:r>
        <w:rPr>
          <w:rFonts w:ascii="Georgia" w:cs="Georgia" w:eastAsia="Georgia" w:hAnsi="Georgia"/>
          <w:sz w:val="22"/>
          <w:szCs w:val="22"/>
        </w:rPr>
        <w:t xml:space="preserve">already existed and meets the spec (off-screen, aria-hidden, tabindex -1, autocomplete off). Filled = silently dropped with a normal thank-you.</w:t>
      </w:r>
    </w:p>
    <w:p>
      <w:pPr>
        <w:pStyle w:val="ListParagraph"/>
        <w:numPr>
          <w:ilvl w:val="0"/>
          <w:numId w:val="2"/>
        </w:numPr>
        <w:spacing w:after="80"/>
      </w:pPr>
      <w:r>
        <w:rPr>
          <w:rFonts w:ascii="Georgia" w:cs="Georgia" w:eastAsia="Georgia" w:hAnsi="Georgia"/>
          <w:b/>
          <w:bCs/>
          <w:sz w:val="22"/>
          <w:szCs w:val="22"/>
        </w:rPr>
        <w:t xml:space="preserve">Layer 2, Cloudflare Turnstile: </w:t>
      </w:r>
      <w:r>
        <w:rPr>
          <w:rFonts w:ascii="Georgia" w:cs="Georgia" w:eastAsia="Georgia" w:hAnsi="Georgia"/>
          <w:sz w:val="22"/>
          <w:szCs w:val="22"/>
        </w:rPr>
        <w:t xml:space="preserve">code is live and switches on automatically once the keys are in Vercel. It runs invisibly and only asks a visitor to click if Cloudflare is unsure. Verified server-side before any email. If Cloudflare itself is down, inquiries still go through (fail open).</w:t>
      </w:r>
    </w:p>
    <w:p>
      <w:pPr>
        <w:pStyle w:val="ListParagraph"/>
        <w:numPr>
          <w:ilvl w:val="0"/>
          <w:numId w:val="2"/>
        </w:numPr>
        <w:spacing w:after="80"/>
      </w:pPr>
      <w:r>
        <w:rPr>
          <w:rFonts w:ascii="Georgia" w:cs="Georgia" w:eastAsia="Georgia" w:hAnsi="Georgia"/>
          <w:b/>
          <w:bCs/>
          <w:sz w:val="22"/>
          <w:szCs w:val="22"/>
        </w:rPr>
        <w:t xml:space="preserve">Layer 3, content filter + quarantine: </w:t>
      </w:r>
      <w:r>
        <w:rPr>
          <w:rFonts w:ascii="Georgia" w:cs="Georgia" w:eastAsia="Georgia" w:hAnsi="Georgia"/>
          <w:sz w:val="22"/>
          <w:szCs w:val="22"/>
        </w:rPr>
        <w:t xml:space="preserve">runs on the server before the notification email.</w:t>
      </w:r>
    </w:p>
    <w:p>
      <w:pPr>
        <w:pStyle w:val="ListParagraph"/>
        <w:numPr>
          <w:ilvl w:val="1"/>
          <w:numId w:val="2"/>
        </w:numPr>
        <w:spacing w:after="80"/>
      </w:pPr>
      <w:r>
        <w:rPr>
          <w:rFonts w:ascii="Georgia" w:cs="Georgia" w:eastAsia="Georgia" w:hAnsi="Georgia"/>
          <w:sz w:val="22"/>
          <w:szCs w:val="22"/>
        </w:rPr>
        <w:t xml:space="preserve">Any clear vendor pattern (SEO, Google rankings, search engine, backlinks, website traffic, online visibility, custom SEO proposal, website audit, "help your website/business," web design or marketing pitches, B2B/lead lists, knock-off products, or a greeting addressed to marriedinmoments.com instead of a person) → quarantined, not emailed.</w:t>
      </w:r>
    </w:p>
    <w:p>
      <w:pPr>
        <w:pStyle w:val="ListParagraph"/>
        <w:numPr>
          <w:ilvl w:val="1"/>
          <w:numId w:val="2"/>
        </w:numPr>
        <w:spacing w:after="80"/>
      </w:pPr>
      <w:r>
        <w:rPr>
          <w:rFonts w:ascii="Georgia" w:cs="Georgia" w:eastAsia="Georgia" w:hAnsi="Georgia"/>
          <w:sz w:val="22"/>
          <w:szCs w:val="22"/>
        </w:rPr>
        <w:t xml:space="preserve">Softer signals (no wedding date, no ceremony words in English or Spanish, a different reply-to email in the message, a link, a generic info@/sales@ inbox, digits in the name, "brief call this week") never block on their own. Two or more together → Claude Haiku reads the message and decides "couple or vendor." Only a clear VENDOR is quarantined; any doubt or error → delivered to you.</w:t>
      </w:r>
    </w:p>
    <w:p>
      <w:pPr>
        <w:pStyle w:val="ListParagraph"/>
        <w:numPr>
          <w:ilvl w:val="1"/>
          <w:numId w:val="2"/>
        </w:numPr>
        <w:spacing w:after="80"/>
      </w:pPr>
      <w:r>
        <w:rPr>
          <w:rFonts w:ascii="Georgia" w:cs="Georgia" w:eastAsia="Georgia" w:hAnsi="Georgia"/>
          <w:sz w:val="22"/>
          <w:szCs w:val="22"/>
        </w:rPr>
        <w:t xml:space="preserve">Choosing Español is never a signal. All keywords are English vendor jargon, so Spanish-speaking couples cannot be caught by them.</w:t>
      </w:r>
    </w:p>
    <w:p>
      <w:pPr>
        <w:pStyle w:val="ListParagraph"/>
        <w:numPr>
          <w:ilvl w:val="0"/>
          <w:numId w:val="2"/>
        </w:numPr>
        <w:spacing w:after="80"/>
      </w:pPr>
      <w:r>
        <w:rPr>
          <w:rFonts w:ascii="Georgia" w:cs="Georgia" w:eastAsia="Georgia" w:hAnsi="Georgia"/>
          <w:b/>
          <w:bCs/>
          <w:sz w:val="22"/>
          <w:szCs w:val="22"/>
        </w:rPr>
        <w:t xml:space="preserve">Form: </w:t>
      </w:r>
      <w:r>
        <w:rPr>
          <w:rFonts w:ascii="Georgia" w:cs="Georgia" w:eastAsia="Georgia" w:hAnsi="Georgia"/>
          <w:sz w:val="22"/>
          <w:szCs w:val="22"/>
        </w:rPr>
        <w:t xml:space="preserve">new required "Wedding date / Fecha de la boda" field ("your best guess is fine" so undecided couples are not turned away). Clear inline error messages that switch to Spanish when the couple picks Español (both languages for Bilingual), visible keyboard focus rings, and an alert banner if verification fails that offers your phone and email so a real couple always has a way through.</w:t>
      </w:r>
    </w:p>
    <w:p>
      <w:pPr>
        <w:pStyle w:val="ListParagraph"/>
        <w:numPr>
          <w:ilvl w:val="0"/>
          <w:numId w:val="2"/>
        </w:numPr>
        <w:spacing w:after="80"/>
      </w:pPr>
      <w:r>
        <w:rPr>
          <w:rFonts w:ascii="Georgia" w:cs="Georgia" w:eastAsia="Georgia" w:hAnsi="Georgia"/>
          <w:b/>
          <w:bCs/>
          <w:sz w:val="22"/>
          <w:szCs w:val="22"/>
        </w:rPr>
        <w:t xml:space="preserve">Notification email: </w:t>
      </w:r>
      <w:r>
        <w:rPr>
          <w:rFonts w:ascii="Georgia" w:cs="Georgia" w:eastAsia="Georgia" w:hAnsi="Georgia"/>
          <w:sz w:val="22"/>
          <w:szCs w:val="22"/>
        </w:rPr>
        <w:t xml:space="preserve">unchanged look (Georgia, 16px = 12 pt) plus the wedding date line. No Make.com changes and no new polling, so Make usage is unchanged.</w:t>
      </w:r>
    </w:p>
    <w:p>
      <w:pPr>
        <w:pStyle w:val="ListParagraph"/>
        <w:numPr>
          <w:ilvl w:val="0"/>
          <w:numId w:val="2"/>
        </w:numPr>
        <w:spacing w:after="80"/>
      </w:pPr>
      <w:r>
        <w:rPr>
          <w:rFonts w:ascii="Georgia" w:cs="Georgia" w:eastAsia="Georgia" w:hAnsi="Georgia"/>
          <w:b/>
          <w:bCs/>
          <w:sz w:val="22"/>
          <w:szCs w:val="22"/>
        </w:rPr>
        <w:t xml:space="preserve">Not touched: </w:t>
      </w:r>
      <w:r>
        <w:rPr>
          <w:rFonts w:ascii="Georgia" w:cs="Georgia" w:eastAsia="Georgia" w:hAnsi="Georgia"/>
          <w:sz w:val="22"/>
          <w:szCs w:val="22"/>
        </w:rPr>
        <w:t xml:space="preserve">booking, pricing, Acuity, the /es page content.</w:t>
      </w:r>
    </w:p>
    <w:p>
      <w:pPr>
        <w:pStyle w:val="Heading2"/>
        <w:spacing w:after="120" w:before="240"/>
      </w:pPr>
      <w:r>
        <w:rPr>
          <w:rFonts w:ascii="Georgia" w:cs="Georgia" w:eastAsia="Georgia" w:hAnsi="Georgia"/>
          <w:b/>
          <w:bCs/>
          <w:color w:val="8F3F57"/>
          <w:sz w:val="24"/>
          <w:szCs w:val="24"/>
        </w:rPr>
        <w:t xml:space="preserve">Spanish copy added (with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Spanish</w:t>
            </w:r>
          </w:p>
        </w:tc>
        <w:tc>
          <w:tcPr>
            <w:tcW w:type="dxa" w:w="468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English</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Fecha de la boda</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Wedding date</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Una fecha aproximada está bien.</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Your best guess is fine.</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Por favor escriba su nombre.</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Please enter your name.</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Por favor escriba un correo electrónico válido, por ejemplo nombre@correo.com.</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Please enter a valid email address, like name@email.com.</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Por favor elija la fecha de su boda — una fecha aproximada está bien.</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Please choose your wedding date — your best guess is fine.</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Por favor cuéntenos un poco sobre su ceremonia.</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Please tell us a little about your ceremony.</w:t>
            </w:r>
          </w:p>
        </w:tc>
      </w:tr>
      <w:tr>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No pudimos verificar el envío. Por favor intente de nuevo, o escríbanos o llámenos al (971) 715-2212.</w:t>
            </w:r>
          </w:p>
        </w:tc>
        <w:tc>
          <w:tcPr>
            <w:tcW w:type="dxa" w:w="4680"/>
            <w:tcMar>
              <w:top w:type="dxa" w:w="60"/>
              <w:left w:type="dxa" w:w="100"/>
              <w:bottom w:type="dxa" w:w="60"/>
              <w:right w:type="dxa" w:w="100"/>
            </w:tcMar>
          </w:tcPr>
          <w:p>
            <w:r>
              <w:rPr>
                <w:rFonts w:ascii="Georgia" w:cs="Georgia" w:eastAsia="Georgia" w:hAnsi="Georgia"/>
                <w:b w:val="false"/>
                <w:bCs w:val="false"/>
                <w:sz w:val="20"/>
                <w:szCs w:val="20"/>
              </w:rPr>
              <w:t xml:space="preserve">We couldn't verify the submission. Please try again, or text or call us at (971) 715-2212.</w:t>
            </w:r>
          </w:p>
        </w:tc>
      </w:tr>
    </w:tbl>
    <w:p>
      <w:pPr>
        <w:spacing w:after="120"/>
      </w:pPr>
      <w:r>
        <w:rPr>
          <w:rFonts w:ascii="Georgia" w:cs="Georgia" w:eastAsia="Georgia" w:hAnsi="Georgia"/>
          <w:sz w:val="22"/>
          <w:szCs w:val="22"/>
        </w:rPr>
        <w:t xml:space="preserve"/>
      </w:r>
    </w:p>
    <w:p>
      <w:pPr>
        <w:spacing w:after="120"/>
      </w:pPr>
      <w:r>
        <w:rPr>
          <w:rFonts w:ascii="Georgia" w:cs="Georgia" w:eastAsia="Georgia" w:hAnsi="Georgia"/>
          <w:b/>
          <w:bCs/>
          <w:sz w:val="22"/>
          <w:szCs w:val="22"/>
        </w:rPr>
        <w:t xml:space="preserve">Heads-up on the /es page: </w:t>
      </w:r>
      <w:r>
        <w:rPr>
          <w:rFonts w:ascii="Georgia" w:cs="Georgia" w:eastAsia="Georgia" w:hAnsi="Georgia"/>
          <w:sz w:val="22"/>
          <w:szCs w:val="22"/>
        </w:rPr>
        <w:t xml:space="preserve">it has no form of its own. Every button there goes to booking or to your phone, so there was nothing to add the date field to. Spanish-speaking couples who use the main contact form get the Spanish error text above. If you want a Spanish-language inquiry form on /es, that is a quick follow-up.</w:t>
      </w:r>
    </w:p>
    <w:p>
      <w:pPr>
        <w:pStyle w:val="Heading1"/>
        <w:spacing w:after="120" w:before="240"/>
      </w:pPr>
      <w:r>
        <w:rPr>
          <w:rFonts w:ascii="Georgia" w:cs="Georgia" w:eastAsia="Georgia" w:hAnsi="Georgia"/>
          <w:b/>
          <w:bCs/>
          <w:color w:val="8F3F57"/>
          <w:sz w:val="30"/>
          <w:szCs w:val="30"/>
        </w:rPr>
        <w:t xml:space="preserve">3.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500"/>
        <w:gridCol w:w="3260"/>
      </w:tblGrid>
      <w:tr>
        <w:tc>
          <w:tcPr>
            <w:tcW w:type="dxa" w:w="70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w:t>
            </w:r>
          </w:p>
        </w:tc>
        <w:tc>
          <w:tcPr>
            <w:tcW w:type="dxa" w:w="390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Acceptance test</w:t>
            </w:r>
          </w:p>
        </w:tc>
        <w:tc>
          <w:tcPr>
            <w:tcW w:type="dxa" w:w="150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Result</w:t>
            </w:r>
          </w:p>
        </w:tc>
        <w:tc>
          <w:tcPr>
            <w:tcW w:type="dxa" w:w="3260"/>
            <w:shd w:fill="8F3F57" w:val="clear"/>
            <w:tcMar>
              <w:top w:type="dxa" w:w="60"/>
              <w:left w:type="dxa" w:w="100"/>
              <w:bottom w:type="dxa" w:w="60"/>
              <w:right w:type="dxa" w:w="100"/>
            </w:tcMar>
          </w:tcPr>
          <w:p>
            <w:r>
              <w:rPr>
                <w:rFonts w:ascii="Georgia" w:cs="Georgia" w:eastAsia="Georgia" w:hAnsi="Georgia"/>
                <w:b/>
                <w:bCs/>
                <w:color w:val="FFFFFF"/>
                <w:sz w:val="20"/>
                <w:szCs w:val="20"/>
              </w:rPr>
              <w:t xml:space="preserve">How it was verified</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1</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Real English inquiry arrives in the inbox as before</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Live form post; email received 9:36 AM with wedding date; row saved</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2</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Real Español inquiry arrives in the inbox as before</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Live form post; email received; row saved</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3</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Honeypot filled → dropped</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Live post; sender sees normal thank-you; nothing emailed or logged</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4</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No valid Turnstile token → rejected</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 in code; live check waiting on your keys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Simulated end to end (redirects to the "couldn't verify" banner). Goes live the moment the 2 keys are added (Section 4)</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5</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Ruby White message → quarantined, not emailed</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Exact message pasted live; flagged on 9 signals; no email</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6</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Quarantined entries appear in Supabase with the reason</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mim_quarantine rows show reasons + AI verdict</w:t>
            </w:r>
          </w:p>
        </w:tc>
      </w:tr>
      <w:tr>
        <w:tc>
          <w:tcPr>
            <w:tcW w:type="dxa" w:w="700"/>
            <w:tcMar>
              <w:top w:type="dxa" w:w="60"/>
              <w:left w:type="dxa" w:w="100"/>
              <w:bottom w:type="dxa" w:w="60"/>
              <w:right w:type="dxa" w:w="100"/>
            </w:tcMar>
          </w:tcPr>
          <w:p>
            <w:r>
              <w:rPr>
                <w:rFonts w:ascii="Georgia" w:cs="Georgia" w:eastAsia="Georgia" w:hAnsi="Georgia"/>
                <w:b w:val="false"/>
                <w:bCs w:val="false"/>
                <w:sz w:val="20"/>
                <w:szCs w:val="20"/>
              </w:rPr>
              <w:t xml:space="preserve">7</w:t>
            </w:r>
          </w:p>
        </w:tc>
        <w:tc>
          <w:tcPr>
            <w:tcW w:type="dxa" w:w="3900"/>
            <w:tcMar>
              <w:top w:type="dxa" w:w="60"/>
              <w:left w:type="dxa" w:w="100"/>
              <w:bottom w:type="dxa" w:w="60"/>
              <w:right w:type="dxa" w:w="100"/>
            </w:tcMar>
          </w:tcPr>
          <w:p>
            <w:r>
              <w:rPr>
                <w:rFonts w:ascii="Georgia" w:cs="Georgia" w:eastAsia="Georgia" w:hAnsi="Georgia"/>
                <w:b w:val="false"/>
                <w:bCs w:val="false"/>
                <w:sz w:val="20"/>
                <w:szCs w:val="20"/>
              </w:rPr>
              <w:t xml:space="preserve">Desktop + 390px views, accessibility</w:t>
            </w:r>
          </w:p>
        </w:tc>
        <w:tc>
          <w:tcPr>
            <w:tcW w:type="dxa" w:w="1500"/>
            <w:tcMar>
              <w:top w:type="dxa" w:w="60"/>
              <w:left w:type="dxa" w:w="100"/>
              <w:bottom w:type="dxa" w:w="60"/>
              <w:right w:type="dxa" w:w="100"/>
            </w:tcMar>
          </w:tcPr>
          <w:p>
            <w:r>
              <w:rPr>
                <w:rFonts w:ascii="Georgia" w:cs="Georgia" w:eastAsia="Georgia" w:hAnsi="Georgia"/>
                <w:b w:val="false"/>
                <w:bCs w:val="false"/>
                <w:sz w:val="20"/>
                <w:szCs w:val="20"/>
              </w:rPr>
              <w:t xml:space="preserve">PASS</w:t>
            </w:r>
          </w:p>
        </w:tc>
        <w:tc>
          <w:tcPr>
            <w:tcW w:type="dxa" w:w="3260"/>
            <w:tcMar>
              <w:top w:type="dxa" w:w="60"/>
              <w:left w:type="dxa" w:w="100"/>
              <w:bottom w:type="dxa" w:w="60"/>
              <w:right w:type="dxa" w:w="100"/>
            </w:tcMar>
          </w:tcPr>
          <w:p>
            <w:r>
              <w:rPr>
                <w:rFonts w:ascii="Georgia" w:cs="Georgia" w:eastAsia="Georgia" w:hAnsi="Georgia"/>
                <w:b w:val="false"/>
                <w:bCs w:val="false"/>
                <w:sz w:val="20"/>
                <w:szCs w:val="20"/>
              </w:rPr>
              <w:t xml:space="preserve">53/53 automated checks at 320, 390, 768, 1280px; axe WCAG 2.2 AA: 0 violations; error text contrast 6.54:1; re-checked live at 390px</w:t>
            </w:r>
          </w:p>
        </w:tc>
      </w:tr>
    </w:tbl>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Extra live checks: a fake office-chair sales pitch (no keywords) was caught by the Haiku check, and a vague Spanish message ("Hola, ¿cuánto cuesta?") was delivered to you as a real lead. The test emails in your inbox are labeled TEST/PRUEBA Claude, and you can delete them.</w:t>
      </w:r>
    </w:p>
    <w:p>
      <w:pPr>
        <w:pStyle w:val="Heading1"/>
        <w:spacing w:after="120" w:before="240"/>
      </w:pPr>
      <w:r>
        <w:rPr>
          <w:rFonts w:ascii="Georgia" w:cs="Georgia" w:eastAsia="Georgia" w:hAnsi="Georgia"/>
          <w:b/>
          <w:bCs/>
          <w:color w:val="8F3F57"/>
          <w:sz w:val="30"/>
          <w:szCs w:val="30"/>
        </w:rPr>
        <w:t xml:space="preserve">4. Your one step: turn on Turnstile (about 5 minutes)</w:t>
      </w:r>
    </w:p>
    <w:p>
      <w:pPr>
        <w:spacing w:after="120"/>
      </w:pPr>
      <w:r>
        <w:rPr>
          <w:rFonts w:ascii="Georgia" w:cs="Georgia" w:eastAsia="Georgia" w:hAnsi="Georgia"/>
          <w:sz w:val="22"/>
          <w:szCs w:val="22"/>
        </w:rPr>
        <w:t xml:space="preserve">Creating the Cloudflare account and keys has to be done by you. Once the keys are in, the code picks them up with no code changes.</w:t>
      </w:r>
    </w:p>
    <w:p>
      <w:pPr>
        <w:pStyle w:val="ListParagraph"/>
        <w:numPr>
          <w:ilvl w:val="0"/>
          <w:numId w:val="3"/>
        </w:numPr>
        <w:spacing w:after="80"/>
      </w:pPr>
      <w:r>
        <w:rPr>
          <w:rFonts w:ascii="Georgia" w:cs="Georgia" w:eastAsia="Georgia" w:hAnsi="Georgia"/>
          <w:sz w:val="22"/>
          <w:szCs w:val="22"/>
        </w:rPr>
        <w:t xml:space="preserve">Go to dash.cloudflare.com and sign up (free plan). No domain or DNS change is needed.</w:t>
      </w:r>
    </w:p>
    <w:p>
      <w:pPr>
        <w:pStyle w:val="ListParagraph"/>
        <w:numPr>
          <w:ilvl w:val="0"/>
          <w:numId w:val="3"/>
        </w:numPr>
        <w:spacing w:after="80"/>
      </w:pPr>
      <w:r>
        <w:rPr>
          <w:rFonts w:ascii="Georgia" w:cs="Georgia" w:eastAsia="Georgia" w:hAnsi="Georgia"/>
          <w:sz w:val="22"/>
          <w:szCs w:val="22"/>
        </w:rPr>
        <w:t xml:space="preserve">Left menu → Turnstile → Add widget. Name: Married In Moments. Hostnames: marriedinmoments.com and www.marriedinmoments.com. Widget mode: Managed. Create.</w:t>
      </w:r>
    </w:p>
    <w:p>
      <w:pPr>
        <w:pStyle w:val="ListParagraph"/>
        <w:numPr>
          <w:ilvl w:val="0"/>
          <w:numId w:val="3"/>
        </w:numPr>
        <w:spacing w:after="80"/>
      </w:pPr>
      <w:r>
        <w:rPr>
          <w:rFonts w:ascii="Georgia" w:cs="Georgia" w:eastAsia="Georgia" w:hAnsi="Georgia"/>
          <w:sz w:val="22"/>
          <w:szCs w:val="22"/>
        </w:rPr>
        <w:t xml:space="preserve">Copy the Site Key and the Secret Key.</w:t>
      </w:r>
    </w:p>
    <w:p>
      <w:pPr>
        <w:pStyle w:val="ListParagraph"/>
        <w:numPr>
          <w:ilvl w:val="0"/>
          <w:numId w:val="3"/>
        </w:numPr>
        <w:spacing w:after="80"/>
      </w:pPr>
      <w:r>
        <w:rPr>
          <w:rFonts w:ascii="Georgia" w:cs="Georgia" w:eastAsia="Georgia" w:hAnsi="Georgia"/>
          <w:sz w:val="22"/>
          <w:szCs w:val="22"/>
        </w:rPr>
        <w:t xml:space="preserve">Vercel → married-in-moments → Settings → Environment Variables. Add TURNSTILE_SITE_KEY (Site Key) and TURNSTILE_SECRET_KEY (Secret Key, mark it Sensitive). Tick Production and Preview.</w:t>
      </w:r>
    </w:p>
    <w:p>
      <w:pPr>
        <w:pStyle w:val="ListParagraph"/>
        <w:numPr>
          <w:ilvl w:val="0"/>
          <w:numId w:val="3"/>
        </w:numPr>
        <w:spacing w:after="80"/>
      </w:pPr>
      <w:r>
        <w:rPr>
          <w:rFonts w:ascii="Georgia" w:cs="Georgia" w:eastAsia="Georgia" w:hAnsi="Georgia"/>
          <w:sz w:val="22"/>
          <w:szCs w:val="22"/>
        </w:rPr>
        <w:t xml:space="preserve">Vercel → Deployments → the newest one → ⋯ → Redeploy.</w:t>
      </w:r>
    </w:p>
    <w:p>
      <w:pPr>
        <w:pStyle w:val="ListParagraph"/>
        <w:numPr>
          <w:ilvl w:val="0"/>
          <w:numId w:val="3"/>
        </w:numPr>
        <w:spacing w:after="80"/>
      </w:pPr>
      <w:r>
        <w:rPr>
          <w:rFonts w:ascii="Georgia" w:cs="Georgia" w:eastAsia="Georgia" w:hAnsi="Georgia"/>
          <w:sz w:val="22"/>
          <w:szCs w:val="22"/>
        </w:rPr>
        <w:t xml:space="preserve">Tell me "Turnstile keys are in," and I'll run test 4 live and confirm.</w:t>
      </w:r>
    </w:p>
    <w:p>
      <w:pPr>
        <w:pStyle w:val="Heading1"/>
        <w:spacing w:after="120" w:before="240"/>
      </w:pPr>
      <w:r>
        <w:rPr>
          <w:rFonts w:ascii="Georgia" w:cs="Georgia" w:eastAsia="Georgia" w:hAnsi="Georgia"/>
          <w:b/>
          <w:bCs/>
          <w:color w:val="8F3F57"/>
          <w:sz w:val="30"/>
          <w:szCs w:val="30"/>
        </w:rPr>
        <w:t xml:space="preserve">5. How to review quarantined messages</w:t>
      </w:r>
    </w:p>
    <w:p>
      <w:pPr>
        <w:spacing w:after="120"/>
      </w:pPr>
      <w:r>
        <w:rPr>
          <w:rFonts w:ascii="Georgia" w:cs="Georgia" w:eastAsia="Georgia" w:hAnsi="Georgia"/>
          <w:sz w:val="22"/>
          <w:szCs w:val="22"/>
        </w:rPr>
        <w:t xml:space="preserve">Supabase → project "Oregon Fingerprinting Website" → Table Editor → mim_quarantine. Each row shows the name, email, phone, service, language, message, the reasons it was flagged, and the AI verdict. A quick weekly glance is all it needs.</w:t>
      </w:r>
    </w:p>
    <w:p>
      <w:pPr>
        <w:spacing w:after="120"/>
      </w:pPr>
      <w:r>
        <w:rPr>
          <w:rFonts w:ascii="Georgia" w:cs="Georgia" w:eastAsia="Georgia" w:hAnsi="Georgia"/>
          <w:sz w:val="22"/>
          <w:szCs w:val="22"/>
        </w:rPr>
        <w:t xml:space="preserve">If a real couple ever lands there: reply to them from your inbox, then tick "released" on that row (optionally add a note) so you know it was handled. Or paste this into the SQL Editor to see the last 30 days:</w:t>
      </w:r>
    </w:p>
    <w:p>
      <w:pPr>
        <w:shd w:fill="F4EEF0" w:val="clear"/>
        <w:spacing w:after="120"/>
      </w:pPr>
      <w:r>
        <w:rPr>
          <w:rFonts w:ascii="Consolas" w:cs="Consolas" w:eastAsia="Consolas" w:hAnsi="Consolas"/>
          <w:sz w:val="19"/>
          <w:szCs w:val="19"/>
        </w:rPr>
        <w:t xml:space="preserve">select created_at, name, email, language, reasons, ai_verdict, left(message,120) from mim_quarantine where created_at &gt; now() - interval '30 days' order by created_at desc;</w:t>
      </w:r>
    </w:p>
    <w:p>
      <w:pPr>
        <w:pStyle w:val="Heading1"/>
        <w:spacing w:after="120" w:before="240"/>
      </w:pPr>
      <w:r>
        <w:rPr>
          <w:rFonts w:ascii="Georgia" w:cs="Georgia" w:eastAsia="Georgia" w:hAnsi="Georgia"/>
          <w:b/>
          <w:bCs/>
          <w:color w:val="8F3F57"/>
          <w:sz w:val="30"/>
          <w:szCs w:val="30"/>
        </w:rPr>
        <w:t xml:space="preserve">6. How to add or remove filter keywords</w:t>
      </w:r>
    </w:p>
    <w:p>
      <w:pPr>
        <w:pStyle w:val="ListParagraph"/>
        <w:numPr>
          <w:ilvl w:val="0"/>
          <w:numId w:val="2"/>
        </w:numPr>
        <w:spacing w:after="80"/>
      </w:pPr>
      <w:r>
        <w:rPr>
          <w:rFonts w:ascii="Georgia" w:cs="Georgia" w:eastAsia="Georgia" w:hAnsi="Georgia"/>
          <w:sz w:val="22"/>
          <w:szCs w:val="22"/>
        </w:rPr>
        <w:t xml:space="preserve">All keywords live in one file: api/_spam.js in the married-in-moments repo. The STRONG list (each line is a label plus a pattern) quarantines on its own. The SOFT signals are just below it.</w:t>
      </w:r>
    </w:p>
    <w:p>
      <w:pPr>
        <w:pStyle w:val="ListParagraph"/>
        <w:numPr>
          <w:ilvl w:val="0"/>
          <w:numId w:val="2"/>
        </w:numPr>
        <w:spacing w:after="80"/>
      </w:pPr>
      <w:r>
        <w:rPr>
          <w:rFonts w:ascii="Georgia" w:cs="Georgia" w:eastAsia="Georgia" w:hAnsi="Georgia"/>
          <w:sz w:val="22"/>
          <w:szCs w:val="22"/>
        </w:rPr>
        <w:t xml:space="preserve">To add one, copy an existing STRONG line and change the label and words. Example: ['crypto pitch', /crypto|bitcoin/i],</w:t>
      </w:r>
    </w:p>
    <w:p>
      <w:pPr>
        <w:pStyle w:val="ListParagraph"/>
        <w:numPr>
          <w:ilvl w:val="0"/>
          <w:numId w:val="2"/>
        </w:numPr>
        <w:spacing w:after="80"/>
      </w:pPr>
      <w:r>
        <w:rPr>
          <w:rFonts w:ascii="Georgia" w:cs="Georgia" w:eastAsia="Georgia" w:hAnsi="Georgia"/>
          <w:sz w:val="22"/>
          <w:szCs w:val="22"/>
        </w:rPr>
        <w:t xml:space="preserve">To remove one, delete its line. Commit and push in GitHub Desktop, and Vercel redeploys in about a minute.</w:t>
      </w:r>
    </w:p>
    <w:p>
      <w:pPr>
        <w:pStyle w:val="ListParagraph"/>
        <w:numPr>
          <w:ilvl w:val="0"/>
          <w:numId w:val="2"/>
        </w:numPr>
        <w:spacing w:after="80"/>
      </w:pPr>
      <w:r>
        <w:rPr>
          <w:rFonts w:ascii="Georgia" w:cs="Georgia" w:eastAsia="Georgia" w:hAnsi="Georgia"/>
          <w:sz w:val="22"/>
          <w:szCs w:val="22"/>
        </w:rPr>
        <w:t xml:space="preserve">Or just tell me "add ___ to the MIM spam filter" and I'll do it and re-run the tests.</w:t>
      </w:r>
    </w:p>
    <w:p>
      <w:pPr>
        <w:pStyle w:val="Heading1"/>
        <w:spacing w:after="120" w:before="240"/>
      </w:pPr>
      <w:r>
        <w:rPr>
          <w:rFonts w:ascii="Georgia" w:cs="Georgia" w:eastAsia="Georgia" w:hAnsi="Georgia"/>
          <w:b/>
          <w:bCs/>
          <w:color w:val="8F3F57"/>
          <w:sz w:val="30"/>
          <w:szCs w:val="30"/>
        </w:rPr>
        <w:t xml:space="preserve">7. Gmail backup filter</w:t>
      </w:r>
    </w:p>
    <w:p>
      <w:pPr>
        <w:spacing w:after="120"/>
      </w:pPr>
      <w:r>
        <w:rPr>
          <w:rFonts w:ascii="Georgia" w:cs="Georgia" w:eastAsia="Georgia" w:hAnsi="Georgia"/>
          <w:sz w:val="22"/>
          <w:szCs w:val="22"/>
        </w:rPr>
        <w:t xml:space="preserve">I created the "Spam-Vendor" label in Gmail. The Gmail connection can't create filters, so this one is a 1-minute manual step: in Gmail, Settings → See all settings → Filters and Blocked Addresses → Create a new filter. In "Has the words," paste:</w:t>
      </w:r>
    </w:p>
    <w:p>
      <w:pPr>
        <w:shd w:fill="F4EEF0" w:val="clear"/>
        <w:spacing w:after="120"/>
      </w:pPr>
      <w:r>
        <w:rPr>
          <w:rFonts w:ascii="Consolas" w:cs="Consolas" w:eastAsia="Consolas" w:hAnsi="Consolas"/>
          <w:sz w:val="19"/>
          <w:szCs w:val="19"/>
        </w:rPr>
        <w:t xml:space="preserve">"New Married In Moments inquiry" (SEO OR "Google rankings" OR "search engine" OR backlinks)</w:t>
      </w:r>
    </w:p>
    <w:p>
      <w:pPr>
        <w:spacing w:after="120"/>
      </w:pPr>
      <w:r>
        <w:rPr>
          <w:rFonts w:ascii="Georgia" w:cs="Georgia" w:eastAsia="Georgia" w:hAnsi="Georgia"/>
          <w:sz w:val="22"/>
          <w:szCs w:val="22"/>
        </w:rPr>
        <w:t xml:space="preserve">Create filter → tick "Skip the Inbox" and "Apply the label: Spam-Vendor" → Create filter. (The subject line reads "MIM inquiry — Name," and "New Married In Moments inquiry" is the heading inside the email, so this phrase matches every form notification.)</w:t>
      </w:r>
    </w:p>
    <w:p>
      <w:pPr>
        <w:pStyle w:val="Heading1"/>
        <w:spacing w:after="120" w:before="240"/>
      </w:pPr>
      <w:r>
        <w:rPr>
          <w:rFonts w:ascii="Georgia" w:cs="Georgia" w:eastAsia="Georgia" w:hAnsi="Georgia"/>
          <w:b/>
          <w:bCs/>
          <w:color w:val="8F3F57"/>
          <w:sz w:val="30"/>
          <w:szCs w:val="30"/>
        </w:rPr>
        <w:t xml:space="preserve">8. Notes</w:t>
      </w:r>
    </w:p>
    <w:p>
      <w:pPr>
        <w:pStyle w:val="ListParagraph"/>
        <w:numPr>
          <w:ilvl w:val="0"/>
          <w:numId w:val="2"/>
        </w:numPr>
        <w:spacing w:after="80"/>
      </w:pPr>
      <w:r>
        <w:rPr>
          <w:rFonts w:ascii="Georgia" w:cs="Georgia" w:eastAsia="Georgia" w:hAnsi="Georgia"/>
          <w:sz w:val="22"/>
          <w:szCs w:val="22"/>
        </w:rPr>
        <w:t xml:space="preserve">Quarantine table: Supabase project "Oregon Fingerprinting Website" (your only project, already home to mim_contacts). mim_contacts also gained a wedding_date column.</w:t>
      </w:r>
    </w:p>
    <w:p>
      <w:pPr>
        <w:pStyle w:val="ListParagraph"/>
        <w:numPr>
          <w:ilvl w:val="0"/>
          <w:numId w:val="2"/>
        </w:numPr>
        <w:spacing w:after="80"/>
      </w:pPr>
      <w:r>
        <w:rPr>
          <w:rFonts w:ascii="Georgia" w:cs="Georgia" w:eastAsia="Georgia" w:hAnsi="Georgia"/>
          <w:sz w:val="22"/>
          <w:szCs w:val="22"/>
        </w:rPr>
        <w:t xml:space="preserve">This deploy also published three small edits that were already committed and waiting: Terms cancellation-policy wording and link styling, and an llms.txt line.</w:t>
      </w:r>
    </w:p>
    <w:p>
      <w:pPr>
        <w:pStyle w:val="ListParagraph"/>
        <w:numPr>
          <w:ilvl w:val="0"/>
          <w:numId w:val="2"/>
        </w:numPr>
        <w:spacing w:after="80"/>
      </w:pPr>
      <w:r>
        <w:rPr>
          <w:rFonts w:ascii="Georgia" w:cs="Georgia" w:eastAsia="Georgia" w:hAnsi="Georgia"/>
          <w:sz w:val="22"/>
          <w:szCs w:val="22"/>
        </w:rPr>
        <w:t xml:space="preserve">Historical spam already in mim_contacts (FreeB2BData, the watch ad, Ruby White, etc.) was left as is.</w:t>
      </w:r>
    </w:p>
    <w:p>
      <w:pPr>
        <w:pStyle w:val="ListParagraph"/>
        <w:numPr>
          <w:ilvl w:val="0"/>
          <w:numId w:val="2"/>
        </w:numPr>
        <w:spacing w:after="80"/>
      </w:pPr>
      <w:r>
        <w:rPr>
          <w:rFonts w:ascii="Georgia" w:cs="Georgia" w:eastAsia="Georgia" w:hAnsi="Georgia"/>
          <w:sz w:val="22"/>
          <w:szCs w:val="22"/>
        </w:rPr>
        <w:t xml:space="preserve">Optional: a weekly digest email of quarantined messages (Mondays, sent to your inbox). Say the word and I'll set it up.</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2026-10-19T16:37:34.128Z</dcterms:created>
  <dcterms:modified xsi:type="dcterms:W3CDTF">2026-10-19T16:37:34.137Z</dcterms:modified>
</cp:coreProperties>
</file>

<file path=docProps/custom.xml><?xml version="1.0" encoding="utf-8"?>
<Properties xmlns="http://schemas.openxmlformats.org/officeDocument/2006/custom-properties" xmlns:vt="http://schemas.openxmlformats.org/officeDocument/2006/docPropsVTypes"/>
</file>