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35" w:rsidRPr="00586CEF" w:rsidRDefault="008535F9">
      <w:pPr>
        <w:rPr>
          <w:rFonts w:asciiTheme="majorHAnsi" w:hAnsiTheme="majorHAnsi"/>
          <w:b/>
          <w:i/>
          <w:u w:val="single"/>
        </w:rPr>
      </w:pPr>
      <w:r w:rsidRPr="00586CEF">
        <w:rPr>
          <w:rFonts w:asciiTheme="majorHAnsi" w:hAnsiTheme="majorHAnsi"/>
          <w:b/>
          <w:i/>
          <w:u w:val="single"/>
        </w:rPr>
        <w:t xml:space="preserve">Pioneer Robot External Mode: </w:t>
      </w:r>
    </w:p>
    <w:p w:rsidR="00A726FB" w:rsidRPr="00586CEF" w:rsidRDefault="00A726FB">
      <w:pPr>
        <w:rPr>
          <w:rFonts w:asciiTheme="majorHAnsi" w:hAnsiTheme="majorHAnsi"/>
        </w:rPr>
      </w:pPr>
    </w:p>
    <w:p w:rsidR="00A726FB" w:rsidRPr="00586CEF" w:rsidRDefault="00A726FB">
      <w:pPr>
        <w:rPr>
          <w:rFonts w:asciiTheme="majorHAnsi" w:hAnsiTheme="majorHAnsi"/>
          <w:b/>
          <w:u w:val="single"/>
        </w:rPr>
      </w:pPr>
      <w:r w:rsidRPr="00586CEF">
        <w:rPr>
          <w:rFonts w:asciiTheme="majorHAnsi" w:hAnsiTheme="majorHAnsi"/>
          <w:b/>
          <w:u w:val="single"/>
        </w:rPr>
        <w:t xml:space="preserve">Requirements: </w:t>
      </w:r>
    </w:p>
    <w:p w:rsidR="00A726FB" w:rsidRPr="00586CEF" w:rsidRDefault="00A726FB">
      <w:pPr>
        <w:rPr>
          <w:rFonts w:asciiTheme="majorHAnsi" w:hAnsiTheme="majorHAnsi"/>
        </w:rPr>
      </w:pPr>
    </w:p>
    <w:p w:rsidR="00A726FB" w:rsidRPr="00586CEF" w:rsidRDefault="00A726FB">
      <w:pPr>
        <w:rPr>
          <w:rFonts w:asciiTheme="majorHAnsi" w:hAnsiTheme="majorHAnsi"/>
        </w:rPr>
      </w:pPr>
      <w:r w:rsidRPr="00586CEF">
        <w:rPr>
          <w:rFonts w:asciiTheme="majorHAnsi" w:hAnsiTheme="majorHAnsi"/>
        </w:rPr>
        <w:t>1: MATLAB R2013a (32 bit) with:</w:t>
      </w:r>
    </w:p>
    <w:p w:rsidR="00A726FB" w:rsidRPr="00586CEF" w:rsidRDefault="00A726FB" w:rsidP="00A726FB">
      <w:pPr>
        <w:ind w:firstLine="720"/>
        <w:rPr>
          <w:rFonts w:asciiTheme="majorHAnsi" w:hAnsiTheme="majorHAnsi"/>
        </w:rPr>
      </w:pPr>
      <w:r w:rsidRPr="00586CEF">
        <w:rPr>
          <w:rFonts w:asciiTheme="majorHAnsi" w:hAnsiTheme="majorHAnsi"/>
        </w:rPr>
        <w:t xml:space="preserve">Simulink </w:t>
      </w:r>
    </w:p>
    <w:p w:rsidR="00A726FB" w:rsidRPr="00586CEF" w:rsidRDefault="00A726FB" w:rsidP="00A726FB">
      <w:pPr>
        <w:ind w:firstLine="720"/>
        <w:rPr>
          <w:rFonts w:asciiTheme="majorHAnsi" w:hAnsiTheme="majorHAnsi"/>
        </w:rPr>
      </w:pPr>
      <w:proofErr w:type="spellStart"/>
      <w:r w:rsidRPr="00586CEF">
        <w:rPr>
          <w:rFonts w:asciiTheme="majorHAnsi" w:hAnsiTheme="majorHAnsi"/>
        </w:rPr>
        <w:t>StateFlow</w:t>
      </w:r>
      <w:proofErr w:type="spellEnd"/>
    </w:p>
    <w:p w:rsidR="00A726FB" w:rsidRPr="00586CEF" w:rsidRDefault="00A726FB" w:rsidP="00A726FB">
      <w:pPr>
        <w:ind w:firstLine="720"/>
        <w:rPr>
          <w:rFonts w:asciiTheme="majorHAnsi" w:hAnsiTheme="majorHAnsi"/>
        </w:rPr>
      </w:pPr>
      <w:r w:rsidRPr="00586CEF">
        <w:rPr>
          <w:rFonts w:asciiTheme="majorHAnsi" w:hAnsiTheme="majorHAnsi"/>
        </w:rPr>
        <w:t>MATLAB Coder</w:t>
      </w:r>
    </w:p>
    <w:p w:rsidR="00A726FB" w:rsidRPr="00586CEF" w:rsidRDefault="00A726FB" w:rsidP="00A726FB">
      <w:pPr>
        <w:ind w:firstLine="720"/>
        <w:rPr>
          <w:rFonts w:asciiTheme="majorHAnsi" w:hAnsiTheme="majorHAnsi"/>
        </w:rPr>
      </w:pPr>
      <w:r w:rsidRPr="00586CEF">
        <w:rPr>
          <w:rFonts w:asciiTheme="majorHAnsi" w:hAnsiTheme="majorHAnsi"/>
        </w:rPr>
        <w:t>Simulink Coder</w:t>
      </w:r>
    </w:p>
    <w:p w:rsidR="00A726FB" w:rsidRPr="00586CEF" w:rsidRDefault="00A726FB" w:rsidP="00A726FB">
      <w:pPr>
        <w:ind w:firstLine="720"/>
        <w:rPr>
          <w:rFonts w:asciiTheme="majorHAnsi" w:hAnsiTheme="majorHAnsi"/>
        </w:rPr>
      </w:pPr>
      <w:r w:rsidRPr="00586CEF">
        <w:rPr>
          <w:rFonts w:asciiTheme="majorHAnsi" w:hAnsiTheme="majorHAnsi"/>
        </w:rPr>
        <w:t>Embedded Coder</w:t>
      </w:r>
      <w:bookmarkStart w:id="0" w:name="_GoBack"/>
      <w:bookmarkEnd w:id="0"/>
    </w:p>
    <w:p w:rsidR="00F364EC" w:rsidRPr="00586CEF" w:rsidRDefault="00F364EC">
      <w:pPr>
        <w:rPr>
          <w:rFonts w:asciiTheme="majorHAnsi" w:hAnsiTheme="majorHAnsi"/>
        </w:rPr>
      </w:pPr>
      <w:r w:rsidRPr="00586CEF">
        <w:rPr>
          <w:rFonts w:asciiTheme="majorHAnsi" w:hAnsiTheme="majorHAnsi"/>
        </w:rPr>
        <w:t>2</w:t>
      </w:r>
      <w:r w:rsidR="00A726FB" w:rsidRPr="00586CEF">
        <w:rPr>
          <w:rFonts w:asciiTheme="majorHAnsi" w:hAnsiTheme="majorHAnsi"/>
        </w:rPr>
        <w:t xml:space="preserve">: </w:t>
      </w:r>
      <w:r w:rsidR="00586CEF" w:rsidRPr="00586CEF">
        <w:rPr>
          <w:rFonts w:asciiTheme="majorHAnsi" w:hAnsiTheme="majorHAnsi"/>
        </w:rPr>
        <w:t xml:space="preserve">Robot with onboard computer running </w:t>
      </w:r>
      <w:r w:rsidRPr="00586CEF">
        <w:rPr>
          <w:rFonts w:asciiTheme="majorHAnsi" w:hAnsiTheme="majorHAnsi"/>
        </w:rPr>
        <w:t xml:space="preserve">Windows XP </w:t>
      </w:r>
      <w:r w:rsidR="00586CEF" w:rsidRPr="00586CEF">
        <w:rPr>
          <w:rFonts w:asciiTheme="majorHAnsi" w:hAnsiTheme="majorHAnsi"/>
        </w:rPr>
        <w:t xml:space="preserve">or Windows 7 </w:t>
      </w:r>
      <w:r w:rsidRPr="00586CEF">
        <w:rPr>
          <w:rFonts w:asciiTheme="majorHAnsi" w:hAnsiTheme="majorHAnsi"/>
        </w:rPr>
        <w:t>(32bit)</w:t>
      </w:r>
      <w:r w:rsidR="00586CEF" w:rsidRPr="00586CEF">
        <w:rPr>
          <w:rFonts w:asciiTheme="majorHAnsi" w:hAnsiTheme="majorHAnsi"/>
        </w:rPr>
        <w:t xml:space="preserve"> (or laptop connected to robot via serial or </w:t>
      </w:r>
      <w:proofErr w:type="spellStart"/>
      <w:r w:rsidR="00586CEF" w:rsidRPr="00586CEF">
        <w:rPr>
          <w:rFonts w:asciiTheme="majorHAnsi" w:hAnsiTheme="majorHAnsi"/>
        </w:rPr>
        <w:t>usb</w:t>
      </w:r>
      <w:proofErr w:type="spellEnd"/>
      <w:r w:rsidR="00586CEF" w:rsidRPr="00586CEF">
        <w:rPr>
          <w:rFonts w:asciiTheme="majorHAnsi" w:hAnsiTheme="majorHAnsi"/>
        </w:rPr>
        <w:t>-serial cable)</w:t>
      </w:r>
    </w:p>
    <w:p w:rsidR="00635E63" w:rsidRPr="00586CEF" w:rsidRDefault="00635E63">
      <w:pPr>
        <w:rPr>
          <w:rFonts w:asciiTheme="majorHAnsi" w:hAnsiTheme="majorHAnsi"/>
        </w:rPr>
      </w:pPr>
      <w:r w:rsidRPr="00586CEF">
        <w:rPr>
          <w:rFonts w:asciiTheme="majorHAnsi" w:hAnsiTheme="majorHAnsi"/>
        </w:rPr>
        <w:t xml:space="preserve">3: Microsoft SDK 7.1 </w:t>
      </w:r>
    </w:p>
    <w:p w:rsidR="00A726FB" w:rsidRPr="00586CEF" w:rsidRDefault="00635E63">
      <w:pPr>
        <w:rPr>
          <w:rFonts w:asciiTheme="majorHAnsi" w:hAnsiTheme="majorHAnsi"/>
        </w:rPr>
      </w:pPr>
      <w:r w:rsidRPr="00586CEF">
        <w:rPr>
          <w:rFonts w:asciiTheme="majorHAnsi" w:hAnsiTheme="majorHAnsi"/>
        </w:rPr>
        <w:t>4</w:t>
      </w:r>
      <w:r w:rsidR="00A726FB" w:rsidRPr="00586CEF">
        <w:rPr>
          <w:rFonts w:asciiTheme="majorHAnsi" w:hAnsiTheme="majorHAnsi"/>
        </w:rPr>
        <w:t xml:space="preserve">: Wireless </w:t>
      </w:r>
      <w:r w:rsidR="00586CEF" w:rsidRPr="00586CEF">
        <w:rPr>
          <w:rFonts w:asciiTheme="majorHAnsi" w:hAnsiTheme="majorHAnsi"/>
        </w:rPr>
        <w:t>network connection</w:t>
      </w:r>
      <w:r w:rsidR="00A726FB" w:rsidRPr="00586CEF">
        <w:rPr>
          <w:rFonts w:asciiTheme="majorHAnsi" w:hAnsiTheme="majorHAnsi"/>
        </w:rPr>
        <w:t xml:space="preserve">. </w:t>
      </w:r>
    </w:p>
    <w:p w:rsidR="00A726FB" w:rsidRPr="00586CEF" w:rsidRDefault="00A726FB">
      <w:pPr>
        <w:rPr>
          <w:rFonts w:asciiTheme="majorHAnsi" w:hAnsiTheme="majorHAnsi"/>
        </w:rPr>
      </w:pPr>
    </w:p>
    <w:p w:rsidR="00E31C6D" w:rsidRPr="00586CEF" w:rsidRDefault="00586CEF" w:rsidP="00E31C6D">
      <w:pPr>
        <w:rPr>
          <w:rFonts w:asciiTheme="majorHAnsi" w:hAnsiTheme="majorHAnsi"/>
        </w:rPr>
      </w:pPr>
      <w:r w:rsidRPr="00586CEF">
        <w:rPr>
          <w:rFonts w:asciiTheme="majorHAnsi" w:hAnsiTheme="majorHAnsi"/>
        </w:rPr>
        <w:t>Manuals</w:t>
      </w:r>
      <w:r w:rsidR="00E31C6D" w:rsidRPr="00586CEF">
        <w:rPr>
          <w:rFonts w:asciiTheme="majorHAnsi" w:hAnsiTheme="majorHAnsi"/>
        </w:rPr>
        <w:t xml:space="preserve"> for </w:t>
      </w:r>
      <w:r w:rsidRPr="00586CEF">
        <w:rPr>
          <w:rFonts w:asciiTheme="majorHAnsi" w:hAnsiTheme="majorHAnsi"/>
        </w:rPr>
        <w:t>robots and onboard computers</w:t>
      </w:r>
      <w:r w:rsidR="00E31C6D" w:rsidRPr="00586CEF">
        <w:rPr>
          <w:rFonts w:asciiTheme="majorHAnsi" w:hAnsiTheme="majorHAnsi"/>
        </w:rPr>
        <w:t xml:space="preserve"> can be found on the following link</w:t>
      </w:r>
      <w:r w:rsidR="00F364EC" w:rsidRPr="00586CEF">
        <w:rPr>
          <w:rFonts w:asciiTheme="majorHAnsi" w:hAnsiTheme="majorHAnsi"/>
        </w:rPr>
        <w:t>:</w:t>
      </w:r>
    </w:p>
    <w:p w:rsidR="00A726FB" w:rsidRPr="00586CEF" w:rsidRDefault="00586CEF" w:rsidP="00E31C6D">
      <w:pPr>
        <w:ind w:firstLine="720"/>
        <w:rPr>
          <w:rFonts w:asciiTheme="majorHAnsi" w:hAnsiTheme="majorHAnsi"/>
        </w:rPr>
      </w:pPr>
      <w:hyperlink r:id="rId5" w:history="1">
        <w:r w:rsidR="00E31C6D" w:rsidRPr="00586CEF">
          <w:rPr>
            <w:rStyle w:val="Hyperlink"/>
            <w:rFonts w:asciiTheme="majorHAnsi" w:hAnsiTheme="majorHAnsi"/>
          </w:rPr>
          <w:t>http://robots.mobilerobots.com/wiki/Manuals</w:t>
        </w:r>
      </w:hyperlink>
    </w:p>
    <w:p w:rsidR="00E31C6D" w:rsidRPr="00586CEF" w:rsidRDefault="00E31C6D" w:rsidP="00E31C6D">
      <w:pPr>
        <w:rPr>
          <w:rFonts w:asciiTheme="majorHAnsi" w:hAnsiTheme="majorHAnsi"/>
          <w:b/>
        </w:rPr>
      </w:pPr>
    </w:p>
    <w:p w:rsidR="00E31C6D" w:rsidRPr="00586CEF" w:rsidRDefault="00586CEF">
      <w:pPr>
        <w:rPr>
          <w:rFonts w:asciiTheme="majorHAnsi" w:hAnsiTheme="majorHAnsi"/>
          <w:b/>
          <w:i/>
          <w:u w:val="single"/>
        </w:rPr>
      </w:pPr>
      <w:r w:rsidRPr="00586CEF">
        <w:rPr>
          <w:rFonts w:asciiTheme="majorHAnsi" w:hAnsiTheme="majorHAnsi"/>
          <w:b/>
          <w:i/>
          <w:u w:val="single"/>
        </w:rPr>
        <w:t>Target (Robot onboard computer) Setup</w:t>
      </w:r>
    </w:p>
    <w:p w:rsidR="00F364EC" w:rsidRPr="00586CEF" w:rsidRDefault="00D162A1">
      <w:pPr>
        <w:rPr>
          <w:rFonts w:asciiTheme="majorHAnsi" w:hAnsiTheme="majorHAnsi"/>
          <w:u w:val="single"/>
        </w:rPr>
      </w:pPr>
      <w:r w:rsidRPr="00586CEF">
        <w:rPr>
          <w:rFonts w:asciiTheme="majorHAnsi" w:hAnsiTheme="majorHAnsi"/>
          <w:u w:val="single"/>
        </w:rPr>
        <w:t>Installation:</w:t>
      </w:r>
    </w:p>
    <w:p w:rsidR="00F364EC" w:rsidRPr="00586CEF" w:rsidRDefault="00F364EC">
      <w:pPr>
        <w:rPr>
          <w:rFonts w:asciiTheme="majorHAnsi" w:hAnsiTheme="majorHAnsi"/>
        </w:rPr>
      </w:pPr>
      <w:r w:rsidRPr="00586CEF">
        <w:rPr>
          <w:rFonts w:asciiTheme="majorHAnsi" w:hAnsiTheme="majorHAnsi"/>
        </w:rPr>
        <w:t xml:space="preserve">In order to perform auxiliary commands for the robot, such as downloading a Simulink standalone executable and starting it, a SSH is necessary for these operations. </w:t>
      </w:r>
    </w:p>
    <w:p w:rsidR="00F364EC" w:rsidRPr="00586CEF" w:rsidRDefault="00F364EC">
      <w:pPr>
        <w:rPr>
          <w:rFonts w:asciiTheme="majorHAnsi" w:hAnsiTheme="majorHAnsi"/>
        </w:rPr>
      </w:pPr>
    </w:p>
    <w:p w:rsidR="00E31C6D" w:rsidRPr="00586CEF" w:rsidRDefault="00F364EC">
      <w:pPr>
        <w:rPr>
          <w:rFonts w:asciiTheme="majorHAnsi" w:hAnsiTheme="majorHAnsi"/>
        </w:rPr>
      </w:pPr>
      <w:r w:rsidRPr="00586CEF">
        <w:rPr>
          <w:rFonts w:asciiTheme="majorHAnsi" w:hAnsiTheme="majorHAnsi"/>
        </w:rPr>
        <w:t xml:space="preserve">This implementation uses </w:t>
      </w:r>
      <w:proofErr w:type="spellStart"/>
      <w:r w:rsidR="00A726FB" w:rsidRPr="00586CEF">
        <w:rPr>
          <w:rFonts w:asciiTheme="majorHAnsi" w:hAnsiTheme="majorHAnsi"/>
        </w:rPr>
        <w:t>OpenSSH</w:t>
      </w:r>
      <w:proofErr w:type="spellEnd"/>
      <w:r w:rsidR="00A726FB" w:rsidRPr="00586CEF">
        <w:rPr>
          <w:rFonts w:asciiTheme="majorHAnsi" w:hAnsiTheme="majorHAnsi"/>
        </w:rPr>
        <w:t xml:space="preserve"> </w:t>
      </w:r>
      <w:r w:rsidRPr="00586CEF">
        <w:rPr>
          <w:rFonts w:asciiTheme="majorHAnsi" w:hAnsiTheme="majorHAnsi"/>
        </w:rPr>
        <w:t xml:space="preserve">in conjunction with Putty commands PLINK and PSCP for sending system commands from the Host to the Pioneer Robot. As such </w:t>
      </w:r>
      <w:proofErr w:type="spellStart"/>
      <w:r w:rsidRPr="00586CEF">
        <w:rPr>
          <w:rFonts w:asciiTheme="majorHAnsi" w:hAnsiTheme="majorHAnsi"/>
        </w:rPr>
        <w:t>OpenSSH</w:t>
      </w:r>
      <w:proofErr w:type="spellEnd"/>
      <w:r w:rsidR="00E31C6D" w:rsidRPr="00586CEF">
        <w:rPr>
          <w:rFonts w:asciiTheme="majorHAnsi" w:hAnsiTheme="majorHAnsi"/>
        </w:rPr>
        <w:t xml:space="preserve"> will need to be installed </w:t>
      </w:r>
      <w:r w:rsidR="00A726FB" w:rsidRPr="00586CEF">
        <w:rPr>
          <w:rFonts w:asciiTheme="majorHAnsi" w:hAnsiTheme="majorHAnsi"/>
        </w:rPr>
        <w:t xml:space="preserve">on the Pioneer </w:t>
      </w:r>
      <w:r w:rsidR="00E31C6D" w:rsidRPr="00586CEF">
        <w:rPr>
          <w:rFonts w:asciiTheme="majorHAnsi" w:hAnsiTheme="majorHAnsi"/>
        </w:rPr>
        <w:t>in order to establish a SSH connection</w:t>
      </w:r>
      <w:r w:rsidR="0015787B" w:rsidRPr="00586CEF">
        <w:rPr>
          <w:rFonts w:asciiTheme="majorHAnsi" w:hAnsiTheme="majorHAnsi"/>
        </w:rPr>
        <w:t>.</w:t>
      </w:r>
      <w:r w:rsidR="00E31C6D" w:rsidRPr="00586CEF">
        <w:rPr>
          <w:rFonts w:asciiTheme="majorHAnsi" w:hAnsiTheme="majorHAnsi"/>
        </w:rPr>
        <w:t xml:space="preserve"> </w:t>
      </w:r>
    </w:p>
    <w:p w:rsidR="00E31C6D" w:rsidRPr="00586CEF" w:rsidRDefault="00E31C6D">
      <w:pPr>
        <w:rPr>
          <w:rFonts w:asciiTheme="majorHAnsi" w:hAnsiTheme="majorHAnsi"/>
        </w:rPr>
      </w:pPr>
    </w:p>
    <w:p w:rsidR="00A726FB" w:rsidRPr="00586CEF" w:rsidRDefault="00E31C6D">
      <w:pPr>
        <w:rPr>
          <w:rFonts w:asciiTheme="majorHAnsi" w:hAnsiTheme="majorHAnsi"/>
        </w:rPr>
      </w:pPr>
      <w:r w:rsidRPr="00586CEF">
        <w:rPr>
          <w:rFonts w:asciiTheme="majorHAnsi" w:hAnsiTheme="majorHAnsi"/>
        </w:rPr>
        <w:t xml:space="preserve">Please refer to the following link for </w:t>
      </w:r>
      <w:proofErr w:type="spellStart"/>
      <w:r w:rsidRPr="00586CEF">
        <w:rPr>
          <w:rFonts w:asciiTheme="majorHAnsi" w:hAnsiTheme="majorHAnsi"/>
        </w:rPr>
        <w:t>OpenSSH's</w:t>
      </w:r>
      <w:proofErr w:type="spellEnd"/>
      <w:r w:rsidRPr="00586CEF">
        <w:rPr>
          <w:rFonts w:asciiTheme="majorHAnsi" w:hAnsiTheme="majorHAnsi"/>
        </w:rPr>
        <w:t xml:space="preserve"> homepage.</w:t>
      </w:r>
    </w:p>
    <w:p w:rsidR="00E31C6D" w:rsidRPr="00586CEF" w:rsidRDefault="00586CEF" w:rsidP="00E31C6D">
      <w:pPr>
        <w:ind w:firstLine="720"/>
        <w:rPr>
          <w:rFonts w:asciiTheme="majorHAnsi" w:hAnsiTheme="majorHAnsi"/>
        </w:rPr>
      </w:pPr>
      <w:hyperlink r:id="rId6" w:history="1">
        <w:r w:rsidR="00E31C6D" w:rsidRPr="00586CEF">
          <w:rPr>
            <w:rStyle w:val="Hyperlink"/>
            <w:rFonts w:asciiTheme="majorHAnsi" w:hAnsiTheme="majorHAnsi"/>
          </w:rPr>
          <w:t>http://www.openssh.org/</w:t>
        </w:r>
      </w:hyperlink>
    </w:p>
    <w:p w:rsidR="00A726FB" w:rsidRPr="00586CEF" w:rsidRDefault="00A726FB">
      <w:pPr>
        <w:rPr>
          <w:rFonts w:asciiTheme="majorHAnsi" w:hAnsiTheme="majorHAnsi"/>
        </w:rPr>
      </w:pPr>
    </w:p>
    <w:p w:rsidR="00F364EC" w:rsidRPr="00586CEF" w:rsidRDefault="00D162A1">
      <w:pPr>
        <w:rPr>
          <w:rFonts w:asciiTheme="majorHAnsi" w:hAnsiTheme="majorHAnsi"/>
          <w:u w:val="single"/>
        </w:rPr>
      </w:pPr>
      <w:r w:rsidRPr="00586CEF">
        <w:rPr>
          <w:rFonts w:asciiTheme="majorHAnsi" w:hAnsiTheme="majorHAnsi"/>
          <w:u w:val="single"/>
        </w:rPr>
        <w:t xml:space="preserve">Setting up a SSH server for the </w:t>
      </w:r>
      <w:r w:rsidR="00586CEF" w:rsidRPr="00586CEF">
        <w:rPr>
          <w:rFonts w:asciiTheme="majorHAnsi" w:hAnsiTheme="majorHAnsi"/>
          <w:u w:val="single"/>
        </w:rPr>
        <w:t>target computer</w:t>
      </w:r>
      <w:r w:rsidRPr="00586CEF">
        <w:rPr>
          <w:rFonts w:asciiTheme="majorHAnsi" w:hAnsiTheme="majorHAnsi"/>
          <w:u w:val="single"/>
        </w:rPr>
        <w:t xml:space="preserve">: </w:t>
      </w:r>
    </w:p>
    <w:p w:rsidR="00D162A1" w:rsidRPr="00586CEF" w:rsidRDefault="00D162A1">
      <w:pPr>
        <w:rPr>
          <w:rFonts w:asciiTheme="majorHAnsi" w:hAnsiTheme="majorHAnsi"/>
          <w:b/>
          <w:bCs/>
          <w:color w:val="222222"/>
          <w:sz w:val="20"/>
          <w:szCs w:val="20"/>
          <w:bdr w:val="none" w:sz="0" w:space="0" w:color="auto" w:frame="1"/>
          <w:shd w:val="clear" w:color="auto" w:fill="FFFFFF"/>
        </w:rPr>
      </w:pPr>
    </w:p>
    <w:p w:rsidR="00D162A1" w:rsidRPr="00586CEF" w:rsidRDefault="00D162A1">
      <w:pPr>
        <w:rPr>
          <w:rFonts w:asciiTheme="majorHAnsi" w:hAnsiTheme="majorHAnsi"/>
          <w:bCs/>
          <w:color w:val="222222"/>
          <w:sz w:val="20"/>
          <w:szCs w:val="20"/>
          <w:bdr w:val="none" w:sz="0" w:space="0" w:color="auto" w:frame="1"/>
          <w:shd w:val="clear" w:color="auto" w:fill="FFFFFF"/>
        </w:rPr>
      </w:pPr>
      <w:r w:rsidRPr="00586CEF">
        <w:rPr>
          <w:rFonts w:asciiTheme="majorHAnsi" w:hAnsiTheme="majorHAnsi"/>
          <w:bCs/>
          <w:color w:val="222222"/>
          <w:sz w:val="20"/>
          <w:szCs w:val="20"/>
          <w:bdr w:val="none" w:sz="0" w:space="0" w:color="auto" w:frame="1"/>
          <w:shd w:val="clear" w:color="auto" w:fill="FFFFFF"/>
        </w:rPr>
        <w:t xml:space="preserve">Once installed, a server needs to be created on the Pioneer such that it can communicate with the Host computer. To setup a server for the Pioneer you will need to open a command prompt and type the following: </w:t>
      </w:r>
    </w:p>
    <w:p w:rsidR="00D162A1" w:rsidRPr="00586CEF" w:rsidRDefault="00D162A1">
      <w:pPr>
        <w:rPr>
          <w:rFonts w:asciiTheme="majorHAnsi" w:hAnsiTheme="majorHAnsi"/>
          <w:bCs/>
          <w:color w:val="222222"/>
          <w:sz w:val="20"/>
          <w:szCs w:val="20"/>
          <w:bdr w:val="none" w:sz="0" w:space="0" w:color="auto" w:frame="1"/>
          <w:shd w:val="clear" w:color="auto" w:fill="FFFFFF"/>
        </w:rPr>
      </w:pPr>
    </w:p>
    <w:p w:rsidR="00D162A1" w:rsidRPr="00586CEF" w:rsidRDefault="00D162A1" w:rsidP="00D162A1">
      <w:pPr>
        <w:ind w:left="720"/>
        <w:rPr>
          <w:rFonts w:asciiTheme="majorHAnsi" w:hAnsiTheme="majorHAnsi"/>
          <w:bCs/>
          <w:color w:val="222222"/>
          <w:sz w:val="20"/>
          <w:szCs w:val="20"/>
          <w:bdr w:val="none" w:sz="0" w:space="0" w:color="auto" w:frame="1"/>
          <w:shd w:val="clear" w:color="auto" w:fill="FFFFFF"/>
        </w:rPr>
      </w:pPr>
      <w:proofErr w:type="spellStart"/>
      <w:proofErr w:type="gramStart"/>
      <w:r w:rsidRPr="00586CEF">
        <w:rPr>
          <w:rFonts w:asciiTheme="majorHAnsi" w:hAnsiTheme="majorHAnsi"/>
          <w:bCs/>
          <w:color w:val="222222"/>
          <w:sz w:val="20"/>
          <w:szCs w:val="20"/>
          <w:bdr w:val="none" w:sz="0" w:space="0" w:color="auto" w:frame="1"/>
          <w:shd w:val="clear" w:color="auto" w:fill="FFFFFF"/>
        </w:rPr>
        <w:t>mkgroup</w:t>
      </w:r>
      <w:proofErr w:type="spellEnd"/>
      <w:proofErr w:type="gramEnd"/>
      <w:r w:rsidRPr="00586CEF">
        <w:rPr>
          <w:rFonts w:asciiTheme="majorHAnsi" w:hAnsiTheme="majorHAnsi"/>
          <w:bCs/>
          <w:color w:val="222222"/>
          <w:sz w:val="20"/>
          <w:szCs w:val="20"/>
          <w:bdr w:val="none" w:sz="0" w:space="0" w:color="auto" w:frame="1"/>
          <w:shd w:val="clear" w:color="auto" w:fill="FFFFFF"/>
        </w:rPr>
        <w:t xml:space="preserve"> -l &gt;&gt; ..\</w:t>
      </w:r>
      <w:proofErr w:type="spellStart"/>
      <w:r w:rsidRPr="00586CEF">
        <w:rPr>
          <w:rFonts w:asciiTheme="majorHAnsi" w:hAnsiTheme="majorHAnsi"/>
          <w:bCs/>
          <w:color w:val="222222"/>
          <w:sz w:val="20"/>
          <w:szCs w:val="20"/>
          <w:bdr w:val="none" w:sz="0" w:space="0" w:color="auto" w:frame="1"/>
          <w:shd w:val="clear" w:color="auto" w:fill="FFFFFF"/>
        </w:rPr>
        <w:t>etc</w:t>
      </w:r>
      <w:proofErr w:type="spellEnd"/>
      <w:r w:rsidRPr="00586CEF">
        <w:rPr>
          <w:rFonts w:asciiTheme="majorHAnsi" w:hAnsiTheme="majorHAnsi"/>
          <w:bCs/>
          <w:color w:val="222222"/>
          <w:sz w:val="20"/>
          <w:szCs w:val="20"/>
          <w:bdr w:val="none" w:sz="0" w:space="0" w:color="auto" w:frame="1"/>
          <w:shd w:val="clear" w:color="auto" w:fill="FFFFFF"/>
        </w:rPr>
        <w:t>\group</w:t>
      </w:r>
      <w:r w:rsidRPr="00586CEF">
        <w:rPr>
          <w:rFonts w:asciiTheme="majorHAnsi" w:hAnsiTheme="majorHAnsi"/>
          <w:bCs/>
          <w:color w:val="222222"/>
          <w:sz w:val="20"/>
          <w:szCs w:val="20"/>
          <w:bdr w:val="none" w:sz="0" w:space="0" w:color="auto" w:frame="1"/>
          <w:shd w:val="clear" w:color="auto" w:fill="FFFFFF"/>
        </w:rPr>
        <w:br/>
      </w:r>
      <w:proofErr w:type="spellStart"/>
      <w:r w:rsidRPr="00586CEF">
        <w:rPr>
          <w:rFonts w:asciiTheme="majorHAnsi" w:hAnsiTheme="majorHAnsi"/>
          <w:bCs/>
          <w:color w:val="222222"/>
          <w:sz w:val="20"/>
          <w:szCs w:val="20"/>
          <w:bdr w:val="none" w:sz="0" w:space="0" w:color="auto" w:frame="1"/>
          <w:shd w:val="clear" w:color="auto" w:fill="FFFFFF"/>
        </w:rPr>
        <w:t>mkpasswd</w:t>
      </w:r>
      <w:proofErr w:type="spellEnd"/>
      <w:r w:rsidRPr="00586CEF">
        <w:rPr>
          <w:rFonts w:asciiTheme="majorHAnsi" w:hAnsiTheme="majorHAnsi"/>
          <w:bCs/>
          <w:color w:val="222222"/>
          <w:sz w:val="20"/>
          <w:szCs w:val="20"/>
          <w:bdr w:val="none" w:sz="0" w:space="0" w:color="auto" w:frame="1"/>
          <w:shd w:val="clear" w:color="auto" w:fill="FFFFFF"/>
        </w:rPr>
        <w:t xml:space="preserve"> -l &gt;</w:t>
      </w:r>
      <w:proofErr w:type="gramStart"/>
      <w:r w:rsidRPr="00586CEF">
        <w:rPr>
          <w:rFonts w:asciiTheme="majorHAnsi" w:hAnsiTheme="majorHAnsi"/>
          <w:bCs/>
          <w:color w:val="222222"/>
          <w:sz w:val="20"/>
          <w:szCs w:val="20"/>
          <w:bdr w:val="none" w:sz="0" w:space="0" w:color="auto" w:frame="1"/>
          <w:shd w:val="clear" w:color="auto" w:fill="FFFFFF"/>
        </w:rPr>
        <w:t>&gt; ..</w:t>
      </w:r>
      <w:proofErr w:type="gramEnd"/>
      <w:r w:rsidRPr="00586CEF">
        <w:rPr>
          <w:rFonts w:asciiTheme="majorHAnsi" w:hAnsiTheme="majorHAnsi"/>
          <w:bCs/>
          <w:color w:val="222222"/>
          <w:sz w:val="20"/>
          <w:szCs w:val="20"/>
          <w:bdr w:val="none" w:sz="0" w:space="0" w:color="auto" w:frame="1"/>
          <w:shd w:val="clear" w:color="auto" w:fill="FFFFFF"/>
        </w:rPr>
        <w:t>\</w:t>
      </w:r>
      <w:proofErr w:type="spellStart"/>
      <w:r w:rsidRPr="00586CEF">
        <w:rPr>
          <w:rFonts w:asciiTheme="majorHAnsi" w:hAnsiTheme="majorHAnsi"/>
          <w:bCs/>
          <w:color w:val="222222"/>
          <w:sz w:val="20"/>
          <w:szCs w:val="20"/>
          <w:bdr w:val="none" w:sz="0" w:space="0" w:color="auto" w:frame="1"/>
          <w:shd w:val="clear" w:color="auto" w:fill="FFFFFF"/>
        </w:rPr>
        <w:t>etc</w:t>
      </w:r>
      <w:proofErr w:type="spellEnd"/>
      <w:r w:rsidRPr="00586CEF">
        <w:rPr>
          <w:rFonts w:asciiTheme="majorHAnsi" w:hAnsiTheme="majorHAnsi"/>
          <w:bCs/>
          <w:color w:val="222222"/>
          <w:sz w:val="20"/>
          <w:szCs w:val="20"/>
          <w:bdr w:val="none" w:sz="0" w:space="0" w:color="auto" w:frame="1"/>
          <w:shd w:val="clear" w:color="auto" w:fill="FFFFFF"/>
        </w:rPr>
        <w:t>\</w:t>
      </w:r>
      <w:proofErr w:type="spellStart"/>
      <w:r w:rsidRPr="00586CEF">
        <w:rPr>
          <w:rFonts w:asciiTheme="majorHAnsi" w:hAnsiTheme="majorHAnsi"/>
          <w:bCs/>
          <w:color w:val="222222"/>
          <w:sz w:val="20"/>
          <w:szCs w:val="20"/>
          <w:bdr w:val="none" w:sz="0" w:space="0" w:color="auto" w:frame="1"/>
          <w:shd w:val="clear" w:color="auto" w:fill="FFFFFF"/>
        </w:rPr>
        <w:t>passwd</w:t>
      </w:r>
      <w:proofErr w:type="spellEnd"/>
    </w:p>
    <w:p w:rsidR="00D162A1" w:rsidRPr="00586CEF" w:rsidRDefault="00D162A1">
      <w:pPr>
        <w:rPr>
          <w:rFonts w:asciiTheme="majorHAnsi" w:hAnsiTheme="majorHAnsi"/>
          <w:bCs/>
          <w:color w:val="222222"/>
          <w:sz w:val="20"/>
          <w:szCs w:val="20"/>
          <w:bdr w:val="none" w:sz="0" w:space="0" w:color="auto" w:frame="1"/>
          <w:shd w:val="clear" w:color="auto" w:fill="FFFFFF"/>
        </w:rPr>
      </w:pPr>
    </w:p>
    <w:p w:rsidR="00D162A1" w:rsidRPr="00586CEF" w:rsidRDefault="00D162A1">
      <w:pPr>
        <w:rPr>
          <w:rFonts w:asciiTheme="majorHAnsi" w:hAnsiTheme="majorHAnsi"/>
          <w:bCs/>
          <w:color w:val="222222"/>
          <w:sz w:val="20"/>
          <w:szCs w:val="20"/>
          <w:bdr w:val="none" w:sz="0" w:space="0" w:color="auto" w:frame="1"/>
          <w:shd w:val="clear" w:color="auto" w:fill="FFFFFF"/>
        </w:rPr>
      </w:pPr>
      <w:r w:rsidRPr="00586CEF">
        <w:rPr>
          <w:rFonts w:asciiTheme="majorHAnsi" w:hAnsiTheme="majorHAnsi"/>
          <w:bCs/>
          <w:color w:val="222222"/>
          <w:sz w:val="20"/>
          <w:szCs w:val="20"/>
          <w:bdr w:val="none" w:sz="0" w:space="0" w:color="auto" w:frame="1"/>
          <w:shd w:val="clear" w:color="auto" w:fill="FFFFFF"/>
        </w:rPr>
        <w:t xml:space="preserve">This will initialize the user permissions for the server to the user profiles set up on the </w:t>
      </w:r>
      <w:r w:rsidR="00586CEF" w:rsidRPr="00586CEF">
        <w:rPr>
          <w:rFonts w:asciiTheme="majorHAnsi" w:hAnsiTheme="majorHAnsi"/>
          <w:bCs/>
          <w:color w:val="222222"/>
          <w:sz w:val="20"/>
          <w:szCs w:val="20"/>
          <w:bdr w:val="none" w:sz="0" w:space="0" w:color="auto" w:frame="1"/>
          <w:shd w:val="clear" w:color="auto" w:fill="FFFFFF"/>
        </w:rPr>
        <w:t>computer.</w:t>
      </w:r>
      <w:r w:rsidRPr="00586CEF">
        <w:rPr>
          <w:rFonts w:asciiTheme="majorHAnsi" w:hAnsiTheme="majorHAnsi"/>
          <w:bCs/>
          <w:color w:val="222222"/>
          <w:sz w:val="20"/>
          <w:szCs w:val="20"/>
          <w:bdr w:val="none" w:sz="0" w:space="0" w:color="auto" w:frame="1"/>
          <w:shd w:val="clear" w:color="auto" w:fill="FFFFFF"/>
        </w:rPr>
        <w:t xml:space="preserve"> </w:t>
      </w:r>
    </w:p>
    <w:p w:rsidR="00D162A1" w:rsidRPr="00586CEF" w:rsidRDefault="00D162A1">
      <w:pPr>
        <w:rPr>
          <w:rFonts w:asciiTheme="majorHAnsi" w:hAnsiTheme="majorHAnsi"/>
          <w:bCs/>
          <w:color w:val="222222"/>
          <w:sz w:val="20"/>
          <w:szCs w:val="20"/>
          <w:bdr w:val="none" w:sz="0" w:space="0" w:color="auto" w:frame="1"/>
          <w:shd w:val="clear" w:color="auto" w:fill="FFFFFF"/>
        </w:rPr>
      </w:pPr>
    </w:p>
    <w:p w:rsidR="00D162A1" w:rsidRPr="00586CEF" w:rsidRDefault="00D162A1">
      <w:pPr>
        <w:rPr>
          <w:rFonts w:asciiTheme="majorHAnsi" w:hAnsiTheme="majorHAnsi"/>
          <w:bCs/>
          <w:color w:val="222222"/>
          <w:sz w:val="20"/>
          <w:szCs w:val="20"/>
          <w:bdr w:val="none" w:sz="0" w:space="0" w:color="auto" w:frame="1"/>
          <w:shd w:val="clear" w:color="auto" w:fill="FFFFFF"/>
        </w:rPr>
      </w:pPr>
      <w:r w:rsidRPr="00586CEF">
        <w:rPr>
          <w:rFonts w:asciiTheme="majorHAnsi" w:hAnsiTheme="majorHAnsi"/>
          <w:bCs/>
          <w:color w:val="222222"/>
          <w:sz w:val="20"/>
          <w:szCs w:val="20"/>
          <w:bdr w:val="none" w:sz="0" w:space="0" w:color="auto" w:frame="1"/>
          <w:shd w:val="clear" w:color="auto" w:fill="FFFFFF"/>
        </w:rPr>
        <w:t xml:space="preserve">Once the </w:t>
      </w:r>
      <w:r w:rsidR="00D507E6" w:rsidRPr="00586CEF">
        <w:rPr>
          <w:rFonts w:asciiTheme="majorHAnsi" w:hAnsiTheme="majorHAnsi"/>
          <w:bCs/>
          <w:color w:val="222222"/>
          <w:sz w:val="20"/>
          <w:szCs w:val="20"/>
          <w:bdr w:val="none" w:sz="0" w:space="0" w:color="auto" w:frame="1"/>
          <w:shd w:val="clear" w:color="auto" w:fill="FFFFFF"/>
        </w:rPr>
        <w:t xml:space="preserve">permissions are set, the following command can be executed in the DOS command prompt to start the SSH server. </w:t>
      </w:r>
    </w:p>
    <w:p w:rsidR="00D162A1" w:rsidRPr="00586CEF" w:rsidRDefault="00D162A1">
      <w:pPr>
        <w:rPr>
          <w:rFonts w:asciiTheme="majorHAnsi" w:hAnsiTheme="majorHAnsi"/>
          <w:bCs/>
          <w:color w:val="222222"/>
          <w:sz w:val="20"/>
          <w:szCs w:val="20"/>
          <w:bdr w:val="none" w:sz="0" w:space="0" w:color="auto" w:frame="1"/>
          <w:shd w:val="clear" w:color="auto" w:fill="FFFFFF"/>
        </w:rPr>
      </w:pPr>
    </w:p>
    <w:p w:rsidR="00D162A1" w:rsidRPr="00586CEF" w:rsidRDefault="00D162A1" w:rsidP="00D507E6">
      <w:pPr>
        <w:ind w:firstLine="720"/>
        <w:rPr>
          <w:rFonts w:asciiTheme="majorHAnsi" w:hAnsiTheme="majorHAnsi"/>
          <w:bCs/>
          <w:color w:val="222222"/>
          <w:sz w:val="20"/>
          <w:szCs w:val="20"/>
          <w:bdr w:val="none" w:sz="0" w:space="0" w:color="auto" w:frame="1"/>
          <w:shd w:val="clear" w:color="auto" w:fill="FFFFFF"/>
        </w:rPr>
      </w:pPr>
      <w:proofErr w:type="gramStart"/>
      <w:r w:rsidRPr="00586CEF">
        <w:rPr>
          <w:rFonts w:asciiTheme="majorHAnsi" w:hAnsiTheme="majorHAnsi"/>
          <w:bCs/>
          <w:color w:val="222222"/>
          <w:sz w:val="20"/>
          <w:szCs w:val="20"/>
          <w:bdr w:val="none" w:sz="0" w:space="0" w:color="auto" w:frame="1"/>
          <w:shd w:val="clear" w:color="auto" w:fill="FFFFFF"/>
        </w:rPr>
        <w:t>net</w:t>
      </w:r>
      <w:proofErr w:type="gramEnd"/>
      <w:r w:rsidRPr="00586CEF">
        <w:rPr>
          <w:rFonts w:asciiTheme="majorHAnsi" w:hAnsiTheme="majorHAnsi"/>
          <w:bCs/>
          <w:color w:val="222222"/>
          <w:sz w:val="20"/>
          <w:szCs w:val="20"/>
          <w:bdr w:val="none" w:sz="0" w:space="0" w:color="auto" w:frame="1"/>
          <w:shd w:val="clear" w:color="auto" w:fill="FFFFFF"/>
        </w:rPr>
        <w:t xml:space="preserve"> start </w:t>
      </w:r>
      <w:proofErr w:type="spellStart"/>
      <w:r w:rsidRPr="00586CEF">
        <w:rPr>
          <w:rFonts w:asciiTheme="majorHAnsi" w:hAnsiTheme="majorHAnsi"/>
          <w:bCs/>
          <w:color w:val="222222"/>
          <w:sz w:val="20"/>
          <w:szCs w:val="20"/>
          <w:bdr w:val="none" w:sz="0" w:space="0" w:color="auto" w:frame="1"/>
          <w:shd w:val="clear" w:color="auto" w:fill="FFFFFF"/>
        </w:rPr>
        <w:t>opensshd</w:t>
      </w:r>
      <w:proofErr w:type="spellEnd"/>
    </w:p>
    <w:p w:rsidR="00D162A1" w:rsidRPr="00586CEF" w:rsidRDefault="00D162A1">
      <w:pPr>
        <w:rPr>
          <w:rFonts w:asciiTheme="majorHAnsi" w:hAnsiTheme="majorHAnsi"/>
          <w:b/>
        </w:rPr>
      </w:pPr>
    </w:p>
    <w:p w:rsidR="00D507E6" w:rsidRPr="00586CEF" w:rsidRDefault="00D507E6">
      <w:pPr>
        <w:rPr>
          <w:rFonts w:asciiTheme="majorHAnsi" w:hAnsiTheme="majorHAnsi"/>
          <w:u w:val="single"/>
        </w:rPr>
      </w:pPr>
      <w:proofErr w:type="spellStart"/>
      <w:r w:rsidRPr="00586CEF">
        <w:rPr>
          <w:rFonts w:asciiTheme="majorHAnsi" w:hAnsiTheme="majorHAnsi"/>
          <w:u w:val="single"/>
        </w:rPr>
        <w:t>Passwordless</w:t>
      </w:r>
      <w:proofErr w:type="spellEnd"/>
      <w:r w:rsidRPr="00586CEF">
        <w:rPr>
          <w:rFonts w:asciiTheme="majorHAnsi" w:hAnsiTheme="majorHAnsi"/>
          <w:u w:val="single"/>
        </w:rPr>
        <w:t xml:space="preserve"> Access to the </w:t>
      </w:r>
      <w:r w:rsidR="00586CEF" w:rsidRPr="00586CEF">
        <w:rPr>
          <w:rFonts w:asciiTheme="majorHAnsi" w:hAnsiTheme="majorHAnsi"/>
          <w:u w:val="single"/>
        </w:rPr>
        <w:t>computer</w:t>
      </w:r>
      <w:r w:rsidRPr="00586CEF">
        <w:rPr>
          <w:rFonts w:asciiTheme="majorHAnsi" w:hAnsiTheme="majorHAnsi"/>
          <w:u w:val="single"/>
        </w:rPr>
        <w:t xml:space="preserve">: </w:t>
      </w:r>
    </w:p>
    <w:p w:rsidR="00D507E6" w:rsidRPr="00586CEF" w:rsidRDefault="00D507E6">
      <w:pPr>
        <w:rPr>
          <w:rFonts w:asciiTheme="majorHAnsi" w:hAnsiTheme="majorHAnsi"/>
        </w:rPr>
      </w:pPr>
    </w:p>
    <w:p w:rsidR="002725C6" w:rsidRPr="00586CEF" w:rsidRDefault="00D507E6">
      <w:pPr>
        <w:rPr>
          <w:rFonts w:asciiTheme="majorHAnsi" w:hAnsiTheme="majorHAnsi"/>
        </w:rPr>
      </w:pPr>
      <w:r w:rsidRPr="00586CEF">
        <w:rPr>
          <w:rFonts w:asciiTheme="majorHAnsi" w:hAnsiTheme="majorHAnsi"/>
        </w:rPr>
        <w:t xml:space="preserve">Windows by default does not allow for remote connection to a profile that does not have a password. </w:t>
      </w:r>
    </w:p>
    <w:p w:rsidR="002725C6" w:rsidRPr="00586CEF" w:rsidRDefault="002725C6">
      <w:pPr>
        <w:rPr>
          <w:rFonts w:asciiTheme="majorHAnsi" w:hAnsiTheme="majorHAnsi" w:cs="Courier New"/>
        </w:rPr>
      </w:pPr>
    </w:p>
    <w:p w:rsidR="00D507E6" w:rsidRPr="00586CEF" w:rsidRDefault="002725C6">
      <w:pPr>
        <w:rPr>
          <w:rFonts w:asciiTheme="majorHAnsi" w:hAnsiTheme="majorHAnsi" w:cs="Courier New"/>
        </w:rPr>
      </w:pPr>
      <w:r w:rsidRPr="00586CEF">
        <w:rPr>
          <w:rFonts w:asciiTheme="majorHAnsi" w:hAnsiTheme="majorHAnsi" w:cs="Courier New"/>
        </w:rPr>
        <w:lastRenderedPageBreak/>
        <w:t xml:space="preserve">One way to enable a </w:t>
      </w:r>
      <w:proofErr w:type="spellStart"/>
      <w:r w:rsidRPr="00586CEF">
        <w:rPr>
          <w:rFonts w:asciiTheme="majorHAnsi" w:hAnsiTheme="majorHAnsi" w:cs="Courier New"/>
        </w:rPr>
        <w:t>passwordless</w:t>
      </w:r>
      <w:proofErr w:type="spellEnd"/>
      <w:r w:rsidRPr="00586CEF">
        <w:rPr>
          <w:rFonts w:asciiTheme="majorHAnsi" w:hAnsiTheme="majorHAnsi" w:cs="Courier New"/>
        </w:rPr>
        <w:t xml:space="preserve"> connection to </w:t>
      </w:r>
      <w:r w:rsidR="00586CEF" w:rsidRPr="00586CEF">
        <w:rPr>
          <w:rFonts w:asciiTheme="majorHAnsi" w:hAnsiTheme="majorHAnsi" w:cs="Courier New"/>
        </w:rPr>
        <w:t>Windows</w:t>
      </w:r>
      <w:r w:rsidRPr="00586CEF">
        <w:rPr>
          <w:rFonts w:asciiTheme="majorHAnsi" w:hAnsiTheme="majorHAnsi" w:cs="Courier New"/>
        </w:rPr>
        <w:t xml:space="preserve"> is to disable </w:t>
      </w:r>
      <w:r w:rsidR="00F20CC1" w:rsidRPr="00586CEF">
        <w:rPr>
          <w:rFonts w:asciiTheme="majorHAnsi" w:hAnsiTheme="majorHAnsi" w:cs="Courier New"/>
        </w:rPr>
        <w:t xml:space="preserve">the security setting, 'Limit local account use of blank passwords to </w:t>
      </w:r>
      <w:proofErr w:type="spellStart"/>
      <w:r w:rsidR="00F20CC1" w:rsidRPr="00586CEF">
        <w:rPr>
          <w:rFonts w:asciiTheme="majorHAnsi" w:hAnsiTheme="majorHAnsi" w:cs="Courier New"/>
        </w:rPr>
        <w:t>consol</w:t>
      </w:r>
      <w:proofErr w:type="spellEnd"/>
      <w:r w:rsidR="00F20CC1" w:rsidRPr="00586CEF">
        <w:rPr>
          <w:rFonts w:asciiTheme="majorHAnsi" w:hAnsiTheme="majorHAnsi" w:cs="Courier New"/>
        </w:rPr>
        <w:t xml:space="preserve"> logon only'. This can be disabled through the following workflow: </w:t>
      </w:r>
    </w:p>
    <w:p w:rsidR="00D507E6" w:rsidRPr="00586CEF" w:rsidRDefault="00D507E6">
      <w:pPr>
        <w:rPr>
          <w:rFonts w:asciiTheme="majorHAnsi" w:hAnsiTheme="majorHAnsi" w:cs="Courier New"/>
          <w:b/>
        </w:rPr>
      </w:pPr>
    </w:p>
    <w:p w:rsidR="00D507E6" w:rsidRPr="00586CEF" w:rsidRDefault="00F20CC1" w:rsidP="00F20CC1">
      <w:pPr>
        <w:rPr>
          <w:rFonts w:asciiTheme="majorHAnsi" w:hAnsiTheme="majorHAnsi" w:cs="Courier New"/>
          <w:color w:val="282828"/>
          <w:shd w:val="clear" w:color="auto" w:fill="EDF1F4"/>
        </w:rPr>
      </w:pPr>
      <w:r w:rsidRPr="00586CEF">
        <w:rPr>
          <w:rFonts w:asciiTheme="majorHAnsi" w:hAnsiTheme="majorHAnsi" w:cs="Courier New"/>
          <w:b/>
        </w:rPr>
        <w:t xml:space="preserve">1: Go to: </w:t>
      </w:r>
      <w:r w:rsidRPr="00586CEF">
        <w:rPr>
          <w:rFonts w:asciiTheme="majorHAnsi" w:hAnsiTheme="majorHAnsi" w:cs="Courier New"/>
          <w:color w:val="282828"/>
          <w:shd w:val="clear" w:color="auto" w:fill="EDF1F4"/>
        </w:rPr>
        <w:t>control panel &gt; administrative tools &gt; local security policy</w:t>
      </w:r>
    </w:p>
    <w:p w:rsidR="00F20CC1" w:rsidRPr="00586CEF" w:rsidRDefault="00F20CC1">
      <w:pPr>
        <w:rPr>
          <w:rFonts w:asciiTheme="majorHAnsi" w:hAnsiTheme="majorHAnsi" w:cs="Courier New"/>
          <w:color w:val="282828"/>
          <w:shd w:val="clear" w:color="auto" w:fill="EDF1F4"/>
        </w:rPr>
      </w:pPr>
    </w:p>
    <w:p w:rsidR="00F20CC1" w:rsidRPr="00586CEF" w:rsidRDefault="00F20CC1" w:rsidP="00F20CC1">
      <w:pPr>
        <w:rPr>
          <w:rFonts w:asciiTheme="majorHAnsi" w:hAnsiTheme="majorHAnsi" w:cs="Courier New"/>
          <w:color w:val="282828"/>
          <w:shd w:val="clear" w:color="auto" w:fill="EDF1F4"/>
        </w:rPr>
      </w:pPr>
      <w:r w:rsidRPr="00586CEF">
        <w:rPr>
          <w:rFonts w:asciiTheme="majorHAnsi" w:hAnsiTheme="majorHAnsi" w:cs="Courier New"/>
          <w:color w:val="282828"/>
          <w:shd w:val="clear" w:color="auto" w:fill="EDF1F4"/>
        </w:rPr>
        <w:t xml:space="preserve">2: Select: Local Policies &gt; Security Options </w:t>
      </w:r>
    </w:p>
    <w:p w:rsidR="00F20CC1" w:rsidRPr="00586CEF" w:rsidRDefault="00F20CC1">
      <w:pPr>
        <w:rPr>
          <w:rFonts w:asciiTheme="majorHAnsi" w:hAnsiTheme="majorHAnsi" w:cs="Courier New"/>
          <w:color w:val="282828"/>
          <w:shd w:val="clear" w:color="auto" w:fill="EDF1F4"/>
        </w:rPr>
      </w:pPr>
    </w:p>
    <w:p w:rsidR="00F20CC1" w:rsidRPr="00586CEF" w:rsidRDefault="00F20CC1">
      <w:pPr>
        <w:rPr>
          <w:rFonts w:asciiTheme="majorHAnsi" w:hAnsiTheme="majorHAnsi" w:cs="Courier New"/>
          <w:color w:val="282828"/>
          <w:shd w:val="clear" w:color="auto" w:fill="EDF1F4"/>
        </w:rPr>
      </w:pPr>
      <w:r w:rsidRPr="00586CEF">
        <w:rPr>
          <w:rFonts w:asciiTheme="majorHAnsi" w:hAnsiTheme="majorHAnsi" w:cs="Courier New"/>
          <w:color w:val="282828"/>
          <w:shd w:val="clear" w:color="auto" w:fill="EDF1F4"/>
        </w:rPr>
        <w:t>3: Find the Option 'Accounts: Limit local account use of blank passwords to console logon only' and se</w:t>
      </w:r>
      <w:r w:rsidR="00EB75DF" w:rsidRPr="00586CEF">
        <w:rPr>
          <w:rFonts w:asciiTheme="majorHAnsi" w:hAnsiTheme="majorHAnsi" w:cs="Courier New"/>
          <w:color w:val="282828"/>
          <w:shd w:val="clear" w:color="auto" w:fill="EDF1F4"/>
        </w:rPr>
        <w:t>t this to 'Disabled' as shown in the following figure</w:t>
      </w:r>
      <w:r w:rsidRPr="00586CEF">
        <w:rPr>
          <w:rFonts w:asciiTheme="majorHAnsi" w:hAnsiTheme="majorHAnsi" w:cs="Courier New"/>
          <w:color w:val="282828"/>
          <w:shd w:val="clear" w:color="auto" w:fill="EDF1F4"/>
        </w:rPr>
        <w:t xml:space="preserve">: </w:t>
      </w:r>
    </w:p>
    <w:p w:rsidR="00F20CC1" w:rsidRPr="00586CEF" w:rsidRDefault="00F20CC1">
      <w:pPr>
        <w:rPr>
          <w:rFonts w:asciiTheme="majorHAnsi" w:hAnsiTheme="majorHAnsi" w:cs="Courier New"/>
          <w:color w:val="282828"/>
          <w:shd w:val="clear" w:color="auto" w:fill="EDF1F4"/>
        </w:rPr>
      </w:pPr>
    </w:p>
    <w:p w:rsidR="00F20CC1" w:rsidRPr="00586CEF" w:rsidRDefault="00F20CC1">
      <w:pPr>
        <w:rPr>
          <w:rFonts w:asciiTheme="majorHAnsi" w:hAnsiTheme="majorHAnsi" w:cs="Courier New"/>
          <w:color w:val="282828"/>
          <w:shd w:val="clear" w:color="auto" w:fill="EDF1F4"/>
        </w:rPr>
      </w:pPr>
      <w:r w:rsidRPr="00586CEF">
        <w:rPr>
          <w:rFonts w:asciiTheme="majorHAnsi" w:hAnsiTheme="majorHAnsi"/>
          <w:noProof/>
        </w:rPr>
        <w:drawing>
          <wp:inline distT="0" distB="0" distL="0" distR="0" wp14:anchorId="0965BEE9" wp14:editId="1F59B8CE">
            <wp:extent cx="5943600" cy="4187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87190"/>
                    </a:xfrm>
                    <a:prstGeom prst="rect">
                      <a:avLst/>
                    </a:prstGeom>
                  </pic:spPr>
                </pic:pic>
              </a:graphicData>
            </a:graphic>
          </wp:inline>
        </w:drawing>
      </w:r>
    </w:p>
    <w:p w:rsidR="00F20CC1" w:rsidRPr="00586CEF" w:rsidRDefault="00F20CC1">
      <w:pPr>
        <w:rPr>
          <w:rFonts w:asciiTheme="majorHAnsi" w:hAnsiTheme="majorHAnsi" w:cs="Courier New"/>
          <w:b/>
        </w:rPr>
      </w:pPr>
    </w:p>
    <w:p w:rsidR="00A74C54" w:rsidRPr="00586CEF" w:rsidRDefault="00A74C54">
      <w:pPr>
        <w:rPr>
          <w:rFonts w:asciiTheme="majorHAnsi" w:hAnsiTheme="majorHAnsi" w:cs="Courier New"/>
          <w:b/>
          <w:u w:val="single"/>
        </w:rPr>
      </w:pPr>
    </w:p>
    <w:p w:rsidR="008535F9" w:rsidRPr="00586CEF" w:rsidRDefault="00E31C6D">
      <w:pPr>
        <w:rPr>
          <w:rFonts w:asciiTheme="majorHAnsi" w:hAnsiTheme="majorHAnsi" w:cs="Courier New"/>
          <w:b/>
          <w:i/>
          <w:u w:val="single"/>
        </w:rPr>
      </w:pPr>
      <w:r w:rsidRPr="00586CEF">
        <w:rPr>
          <w:rFonts w:asciiTheme="majorHAnsi" w:hAnsiTheme="majorHAnsi" w:cs="Courier New"/>
          <w:b/>
          <w:i/>
          <w:u w:val="single"/>
        </w:rPr>
        <w:t>Host Setup</w:t>
      </w:r>
      <w:r w:rsidR="008535F9" w:rsidRPr="00586CEF">
        <w:rPr>
          <w:rFonts w:asciiTheme="majorHAnsi" w:hAnsiTheme="majorHAnsi" w:cs="Courier New"/>
          <w:b/>
          <w:i/>
          <w:u w:val="single"/>
        </w:rPr>
        <w:t xml:space="preserve">: </w:t>
      </w:r>
    </w:p>
    <w:p w:rsidR="008535F9" w:rsidRPr="00586CEF" w:rsidRDefault="008535F9">
      <w:pPr>
        <w:rPr>
          <w:rFonts w:asciiTheme="majorHAnsi" w:hAnsiTheme="majorHAnsi" w:cs="Courier New"/>
        </w:rPr>
      </w:pPr>
    </w:p>
    <w:p w:rsidR="008535F9" w:rsidRPr="00586CEF" w:rsidRDefault="008535F9">
      <w:pPr>
        <w:rPr>
          <w:rFonts w:asciiTheme="majorHAnsi" w:hAnsiTheme="majorHAnsi"/>
        </w:rPr>
      </w:pPr>
      <w:r w:rsidRPr="00586CEF">
        <w:rPr>
          <w:rFonts w:asciiTheme="majorHAnsi" w:hAnsiTheme="majorHAnsi" w:cs="Courier New"/>
        </w:rPr>
        <w:t xml:space="preserve">1: </w:t>
      </w:r>
      <w:r w:rsidR="00586CEF" w:rsidRPr="00586CEF">
        <w:rPr>
          <w:rFonts w:asciiTheme="majorHAnsi" w:hAnsiTheme="majorHAnsi" w:cs="Courier New"/>
        </w:rPr>
        <w:t>Install ARIA</w:t>
      </w:r>
      <w:r w:rsidR="00586CEF" w:rsidRPr="00586CEF">
        <w:rPr>
          <w:rFonts w:asciiTheme="majorHAnsi" w:hAnsiTheme="majorHAnsi"/>
        </w:rPr>
        <w:t xml:space="preserve"> on the onboard computer if not already installed.  If necessary, copy a new version of the </w:t>
      </w:r>
      <w:proofErr w:type="spellStart"/>
      <w:r w:rsidR="00586CEF" w:rsidRPr="00586CEF">
        <w:rPr>
          <w:rFonts w:asciiTheme="majorHAnsi" w:hAnsiTheme="majorHAnsi"/>
        </w:rPr>
        <w:t>matlab</w:t>
      </w:r>
      <w:proofErr w:type="spellEnd"/>
      <w:r w:rsidR="00586CEF" w:rsidRPr="00586CEF">
        <w:rPr>
          <w:rFonts w:asciiTheme="majorHAnsi" w:hAnsiTheme="majorHAnsi"/>
        </w:rPr>
        <w:t xml:space="preserve"> directory into the ARIA installation directory.</w:t>
      </w:r>
      <w:r w:rsidR="004A5FB7" w:rsidRPr="00586CEF">
        <w:rPr>
          <w:rFonts w:asciiTheme="majorHAnsi" w:hAnsiTheme="majorHAnsi"/>
        </w:rPr>
        <w:t xml:space="preserve"> </w:t>
      </w:r>
    </w:p>
    <w:p w:rsidR="002B6014" w:rsidRPr="00586CEF" w:rsidRDefault="002B6014">
      <w:pPr>
        <w:rPr>
          <w:rFonts w:asciiTheme="majorHAnsi" w:hAnsiTheme="majorHAnsi"/>
        </w:rPr>
      </w:pPr>
    </w:p>
    <w:p w:rsidR="007970EE" w:rsidRPr="00586CEF" w:rsidRDefault="007970EE">
      <w:pPr>
        <w:rPr>
          <w:rFonts w:asciiTheme="majorHAnsi" w:hAnsiTheme="majorHAnsi"/>
        </w:rPr>
      </w:pPr>
      <w:r w:rsidRPr="00586CEF">
        <w:rPr>
          <w:rFonts w:asciiTheme="majorHAnsi" w:hAnsiTheme="majorHAnsi"/>
        </w:rPr>
        <w:t>2: In a 32-bit MATLAB session (Tested on R2013a), cd to the unzipped directory and execute the script '</w:t>
      </w:r>
      <w:proofErr w:type="spellStart"/>
      <w:r w:rsidR="002B6014" w:rsidRPr="00586CEF">
        <w:rPr>
          <w:rFonts w:asciiTheme="majorHAnsi" w:hAnsiTheme="majorHAnsi"/>
        </w:rPr>
        <w:t>S</w:t>
      </w:r>
      <w:r w:rsidRPr="00586CEF">
        <w:rPr>
          <w:rFonts w:asciiTheme="majorHAnsi" w:hAnsiTheme="majorHAnsi"/>
        </w:rPr>
        <w:t>etup_</w:t>
      </w:r>
      <w:r w:rsidR="007D655B" w:rsidRPr="00586CEF">
        <w:rPr>
          <w:rFonts w:asciiTheme="majorHAnsi" w:hAnsiTheme="majorHAnsi"/>
        </w:rPr>
        <w:t>Simulink_Target</w:t>
      </w:r>
      <w:r w:rsidRPr="00586CEF">
        <w:rPr>
          <w:rFonts w:asciiTheme="majorHAnsi" w:hAnsiTheme="majorHAnsi"/>
        </w:rPr>
        <w:t>_Aria</w:t>
      </w:r>
      <w:proofErr w:type="spellEnd"/>
      <w:r w:rsidR="002B6014" w:rsidRPr="00586CEF">
        <w:rPr>
          <w:rFonts w:asciiTheme="majorHAnsi" w:hAnsiTheme="majorHAnsi"/>
        </w:rPr>
        <w:t>'</w:t>
      </w:r>
    </w:p>
    <w:p w:rsidR="002B6014" w:rsidRPr="00586CEF" w:rsidRDefault="002B6014">
      <w:pPr>
        <w:rPr>
          <w:rFonts w:asciiTheme="majorHAnsi" w:hAnsiTheme="majorHAnsi"/>
        </w:rPr>
      </w:pPr>
    </w:p>
    <w:p w:rsidR="00635E63" w:rsidRPr="00586CEF" w:rsidRDefault="002B6014">
      <w:pPr>
        <w:rPr>
          <w:rFonts w:asciiTheme="majorHAnsi" w:hAnsiTheme="majorHAnsi"/>
        </w:rPr>
      </w:pPr>
      <w:r w:rsidRPr="00586CEF">
        <w:rPr>
          <w:rFonts w:asciiTheme="majorHAnsi" w:hAnsiTheme="majorHAnsi"/>
        </w:rPr>
        <w:t>This will add all subdirectories to the MATLAB path and refresh the Simulink Environment.</w:t>
      </w:r>
    </w:p>
    <w:p w:rsidR="00635E63" w:rsidRPr="00586CEF" w:rsidRDefault="00635E63">
      <w:pPr>
        <w:rPr>
          <w:rFonts w:asciiTheme="majorHAnsi" w:hAnsiTheme="majorHAnsi"/>
        </w:rPr>
      </w:pPr>
    </w:p>
    <w:p w:rsidR="002B6014" w:rsidRPr="00586CEF" w:rsidRDefault="00635E63">
      <w:pPr>
        <w:rPr>
          <w:rFonts w:asciiTheme="majorHAnsi" w:hAnsiTheme="majorHAnsi"/>
          <w:b/>
          <w:u w:val="single"/>
        </w:rPr>
      </w:pPr>
      <w:r w:rsidRPr="00586CEF">
        <w:rPr>
          <w:rFonts w:asciiTheme="majorHAnsi" w:hAnsiTheme="majorHAnsi"/>
          <w:b/>
          <w:u w:val="single"/>
        </w:rPr>
        <w:t>Simulink Configuration:</w:t>
      </w:r>
    </w:p>
    <w:p w:rsidR="00635E63" w:rsidRPr="00586CEF" w:rsidRDefault="00635E63">
      <w:pPr>
        <w:rPr>
          <w:rFonts w:asciiTheme="majorHAnsi" w:hAnsiTheme="majorHAnsi"/>
        </w:rPr>
      </w:pPr>
    </w:p>
    <w:p w:rsidR="00635E63" w:rsidRPr="00586CEF" w:rsidRDefault="00635E63">
      <w:pPr>
        <w:rPr>
          <w:rFonts w:asciiTheme="majorHAnsi" w:hAnsiTheme="majorHAnsi"/>
        </w:rPr>
      </w:pPr>
      <w:r w:rsidRPr="00586CEF">
        <w:rPr>
          <w:rFonts w:asciiTheme="majorHAnsi" w:hAnsiTheme="majorHAnsi"/>
        </w:rPr>
        <w:t xml:space="preserve">The block sets can be found in the Simulink Library Browser </w:t>
      </w:r>
      <w:r w:rsidR="00EB75DF" w:rsidRPr="00586CEF">
        <w:rPr>
          <w:rFonts w:asciiTheme="majorHAnsi" w:hAnsiTheme="majorHAnsi"/>
        </w:rPr>
        <w:t>as shown in figure below</w:t>
      </w:r>
      <w:r w:rsidR="00D05DDA" w:rsidRPr="00586CEF">
        <w:rPr>
          <w:rFonts w:asciiTheme="majorHAnsi" w:hAnsiTheme="majorHAnsi"/>
        </w:rPr>
        <w:t xml:space="preserve">: </w:t>
      </w:r>
    </w:p>
    <w:p w:rsidR="00D05DDA" w:rsidRPr="00586CEF" w:rsidRDefault="00D05DDA">
      <w:pPr>
        <w:rPr>
          <w:rFonts w:asciiTheme="majorHAnsi" w:hAnsiTheme="majorHAnsi"/>
        </w:rPr>
      </w:pPr>
    </w:p>
    <w:p w:rsidR="00D05DDA" w:rsidRPr="00586CEF" w:rsidRDefault="00D05DDA" w:rsidP="00D05DDA">
      <w:pPr>
        <w:jc w:val="center"/>
        <w:rPr>
          <w:rFonts w:asciiTheme="majorHAnsi" w:hAnsiTheme="majorHAnsi"/>
        </w:rPr>
      </w:pPr>
      <w:r w:rsidRPr="00586CEF">
        <w:rPr>
          <w:rFonts w:asciiTheme="majorHAnsi" w:hAnsiTheme="majorHAnsi"/>
          <w:noProof/>
        </w:rPr>
        <w:drawing>
          <wp:inline distT="0" distB="0" distL="0" distR="0" wp14:anchorId="5013673D" wp14:editId="136C760A">
            <wp:extent cx="4276725" cy="372705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76725" cy="3727056"/>
                    </a:xfrm>
                    <a:prstGeom prst="rect">
                      <a:avLst/>
                    </a:prstGeom>
                  </pic:spPr>
                </pic:pic>
              </a:graphicData>
            </a:graphic>
          </wp:inline>
        </w:drawing>
      </w:r>
    </w:p>
    <w:p w:rsidR="00D05DDA" w:rsidRPr="00586CEF" w:rsidRDefault="00D05DDA" w:rsidP="00D05DDA">
      <w:pPr>
        <w:rPr>
          <w:rFonts w:asciiTheme="majorHAnsi" w:hAnsiTheme="majorHAnsi"/>
        </w:rPr>
      </w:pPr>
    </w:p>
    <w:p w:rsidR="00D05DDA" w:rsidRPr="00586CEF" w:rsidRDefault="00D05DDA" w:rsidP="00D05DDA">
      <w:pPr>
        <w:rPr>
          <w:rFonts w:asciiTheme="majorHAnsi" w:hAnsiTheme="majorHAnsi"/>
        </w:rPr>
      </w:pPr>
      <w:r w:rsidRPr="00586CEF">
        <w:rPr>
          <w:rFonts w:asciiTheme="majorHAnsi" w:hAnsiTheme="majorHAnsi"/>
        </w:rPr>
        <w:t xml:space="preserve">The library classifies blocks into 3 areas IO Blocks, Motor blocks and Sensor blocks. </w:t>
      </w:r>
    </w:p>
    <w:p w:rsidR="00D05DDA" w:rsidRPr="00586CEF" w:rsidRDefault="00D05DDA" w:rsidP="00D05DDA">
      <w:pPr>
        <w:rPr>
          <w:rFonts w:asciiTheme="majorHAnsi" w:hAnsiTheme="majorHAnsi"/>
        </w:rPr>
      </w:pPr>
    </w:p>
    <w:p w:rsidR="00D05DDA" w:rsidRPr="00586CEF" w:rsidRDefault="00D05DDA" w:rsidP="00D05DDA">
      <w:pPr>
        <w:rPr>
          <w:rFonts w:asciiTheme="majorHAnsi" w:hAnsiTheme="majorHAnsi"/>
          <w:b/>
          <w:u w:val="single"/>
        </w:rPr>
      </w:pPr>
      <w:r w:rsidRPr="00586CEF">
        <w:rPr>
          <w:rFonts w:asciiTheme="majorHAnsi" w:hAnsiTheme="majorHAnsi"/>
          <w:b/>
          <w:u w:val="single"/>
        </w:rPr>
        <w:t>Simulink Configuration:</w:t>
      </w:r>
    </w:p>
    <w:p w:rsidR="00D05DDA" w:rsidRPr="00586CEF" w:rsidRDefault="00D05DDA" w:rsidP="00D05DDA">
      <w:pPr>
        <w:rPr>
          <w:rFonts w:asciiTheme="majorHAnsi" w:hAnsiTheme="majorHAnsi"/>
        </w:rPr>
      </w:pPr>
    </w:p>
    <w:p w:rsidR="00D05DDA" w:rsidRPr="00586CEF" w:rsidRDefault="00D05DDA" w:rsidP="00D05DDA">
      <w:pPr>
        <w:rPr>
          <w:rFonts w:asciiTheme="majorHAnsi" w:hAnsiTheme="majorHAnsi"/>
        </w:rPr>
      </w:pPr>
      <w:r w:rsidRPr="00586CEF">
        <w:rPr>
          <w:rFonts w:asciiTheme="majorHAnsi" w:hAnsiTheme="majorHAnsi"/>
        </w:rPr>
        <w:t xml:space="preserve">The following workflow can be performed to select the Aria System Target File for code generation. </w:t>
      </w:r>
    </w:p>
    <w:p w:rsidR="00D05DDA" w:rsidRPr="00586CEF" w:rsidRDefault="00D05DDA" w:rsidP="00D05DDA">
      <w:pPr>
        <w:rPr>
          <w:rFonts w:asciiTheme="majorHAnsi" w:hAnsiTheme="majorHAnsi"/>
        </w:rPr>
      </w:pPr>
    </w:p>
    <w:p w:rsidR="00D05DDA" w:rsidRPr="00586CEF" w:rsidRDefault="00D05DDA" w:rsidP="00D05DDA">
      <w:pPr>
        <w:rPr>
          <w:rFonts w:asciiTheme="majorHAnsi" w:hAnsiTheme="majorHAnsi"/>
        </w:rPr>
      </w:pPr>
      <w:r w:rsidRPr="00586CEF">
        <w:rPr>
          <w:rFonts w:asciiTheme="majorHAnsi" w:hAnsiTheme="majorHAnsi"/>
        </w:rPr>
        <w:t xml:space="preserve">1: Open configuration parameters. For code generation the Solver will need to be a fixed solver in Single Tasking. </w:t>
      </w:r>
    </w:p>
    <w:p w:rsidR="00C14066" w:rsidRPr="00586CEF" w:rsidRDefault="00C14066" w:rsidP="00D05DDA">
      <w:pPr>
        <w:rPr>
          <w:rFonts w:asciiTheme="majorHAnsi" w:hAnsiTheme="majorHAnsi"/>
        </w:rPr>
      </w:pPr>
      <w:r w:rsidRPr="00586CEF">
        <w:rPr>
          <w:rFonts w:asciiTheme="majorHAnsi" w:hAnsiTheme="majorHAnsi"/>
          <w:noProof/>
        </w:rPr>
        <w:lastRenderedPageBreak/>
        <mc:AlternateContent>
          <mc:Choice Requires="wps">
            <w:drawing>
              <wp:anchor distT="0" distB="0" distL="114300" distR="114300" simplePos="0" relativeHeight="251663360" behindDoc="0" locked="0" layoutInCell="1" allowOverlap="1" wp14:anchorId="42F9202B" wp14:editId="6A53F6D9">
                <wp:simplePos x="0" y="0"/>
                <wp:positionH relativeFrom="column">
                  <wp:posOffset>57151</wp:posOffset>
                </wp:positionH>
                <wp:positionV relativeFrom="paragraph">
                  <wp:posOffset>285750</wp:posOffset>
                </wp:positionV>
                <wp:extent cx="1123950" cy="142875"/>
                <wp:effectExtent l="19050" t="19050" r="38100" b="47625"/>
                <wp:wrapNone/>
                <wp:docPr id="7" name="Rectangle 7"/>
                <wp:cNvGraphicFramePr/>
                <a:graphic xmlns:a="http://schemas.openxmlformats.org/drawingml/2006/main">
                  <a:graphicData uri="http://schemas.microsoft.com/office/word/2010/wordprocessingShape">
                    <wps:wsp>
                      <wps:cNvSpPr/>
                      <wps:spPr>
                        <a:xfrm>
                          <a:off x="0" y="0"/>
                          <a:ext cx="1123950" cy="142875"/>
                        </a:xfrm>
                        <a:prstGeom prst="rect">
                          <a:avLst/>
                        </a:prstGeom>
                        <a:noFill/>
                        <a:ln w="508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4.5pt;margin-top:22.5pt;width:88.5pt;height:1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" filled="f" strokecolor="#c0504d [3205]" strokeweight="4pt"/>
            </w:pict>
          </mc:Fallback>
        </mc:AlternateContent>
      </w:r>
      <w:r w:rsidRPr="00586CEF">
        <w:rPr>
          <w:rFonts w:asciiTheme="majorHAnsi" w:hAnsiTheme="majorHAnsi"/>
          <w:noProof/>
        </w:rPr>
        <mc:AlternateContent>
          <mc:Choice Requires="wps">
            <w:drawing>
              <wp:anchor distT="0" distB="0" distL="114300" distR="114300" simplePos="0" relativeHeight="251661312" behindDoc="0" locked="0" layoutInCell="1" allowOverlap="1" wp14:anchorId="3231CBE2" wp14:editId="3B6769E7">
                <wp:simplePos x="0" y="0"/>
                <wp:positionH relativeFrom="column">
                  <wp:posOffset>3476625</wp:posOffset>
                </wp:positionH>
                <wp:positionV relativeFrom="paragraph">
                  <wp:posOffset>1438275</wp:posOffset>
                </wp:positionV>
                <wp:extent cx="2247900" cy="142875"/>
                <wp:effectExtent l="19050" t="19050" r="38100" b="47625"/>
                <wp:wrapNone/>
                <wp:docPr id="6" name="Rectangle 6"/>
                <wp:cNvGraphicFramePr/>
                <a:graphic xmlns:a="http://schemas.openxmlformats.org/drawingml/2006/main">
                  <a:graphicData uri="http://schemas.microsoft.com/office/word/2010/wordprocessingShape">
                    <wps:wsp>
                      <wps:cNvSpPr/>
                      <wps:spPr>
                        <a:xfrm>
                          <a:off x="0" y="0"/>
                          <a:ext cx="2247900" cy="142875"/>
                        </a:xfrm>
                        <a:prstGeom prst="rect">
                          <a:avLst/>
                        </a:prstGeom>
                        <a:noFill/>
                        <a:ln w="508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273.75pt;margin-top:113.25pt;width:177pt;height:1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" filled="f" strokecolor="#c0504d [3205]" strokeweight="4pt"/>
            </w:pict>
          </mc:Fallback>
        </mc:AlternateContent>
      </w:r>
      <w:r w:rsidRPr="00586CEF">
        <w:rPr>
          <w:rFonts w:asciiTheme="majorHAnsi" w:hAnsiTheme="majorHAnsi"/>
          <w:noProof/>
        </w:rPr>
        <mc:AlternateContent>
          <mc:Choice Requires="wps">
            <w:drawing>
              <wp:anchor distT="0" distB="0" distL="114300" distR="114300" simplePos="0" relativeHeight="251659264" behindDoc="0" locked="0" layoutInCell="1" allowOverlap="1" wp14:anchorId="0956A3BB" wp14:editId="5BD3E41F">
                <wp:simplePos x="0" y="0"/>
                <wp:positionH relativeFrom="column">
                  <wp:posOffset>1485900</wp:posOffset>
                </wp:positionH>
                <wp:positionV relativeFrom="paragraph">
                  <wp:posOffset>685800</wp:posOffset>
                </wp:positionV>
                <wp:extent cx="1990725" cy="142875"/>
                <wp:effectExtent l="19050" t="19050" r="47625" b="47625"/>
                <wp:wrapNone/>
                <wp:docPr id="5" name="Rectangle 5"/>
                <wp:cNvGraphicFramePr/>
                <a:graphic xmlns:a="http://schemas.openxmlformats.org/drawingml/2006/main">
                  <a:graphicData uri="http://schemas.microsoft.com/office/word/2010/wordprocessingShape">
                    <wps:wsp>
                      <wps:cNvSpPr/>
                      <wps:spPr>
                        <a:xfrm>
                          <a:off x="0" y="0"/>
                          <a:ext cx="1990725" cy="142875"/>
                        </a:xfrm>
                        <a:prstGeom prst="rect">
                          <a:avLst/>
                        </a:prstGeom>
                        <a:noFill/>
                        <a:ln w="508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17pt;margin-top:54pt;width:156.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" filled="f" strokecolor="#c0504d [3205]" strokeweight="4pt"/>
            </w:pict>
          </mc:Fallback>
        </mc:AlternateContent>
      </w:r>
      <w:r w:rsidRPr="00586CEF">
        <w:rPr>
          <w:rFonts w:asciiTheme="majorHAnsi" w:hAnsiTheme="majorHAnsi"/>
          <w:noProof/>
        </w:rPr>
        <w:drawing>
          <wp:inline distT="0" distB="0" distL="0" distR="0" wp14:anchorId="6AE35306" wp14:editId="2DF4FE3F">
            <wp:extent cx="5943600" cy="3689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89985"/>
                    </a:xfrm>
                    <a:prstGeom prst="rect">
                      <a:avLst/>
                    </a:prstGeom>
                  </pic:spPr>
                </pic:pic>
              </a:graphicData>
            </a:graphic>
          </wp:inline>
        </w:drawing>
      </w:r>
    </w:p>
    <w:p w:rsidR="00C14066" w:rsidRPr="00586CEF" w:rsidRDefault="00C14066" w:rsidP="00D05DDA">
      <w:pPr>
        <w:rPr>
          <w:rFonts w:asciiTheme="majorHAnsi" w:hAnsiTheme="majorHAnsi"/>
        </w:rPr>
      </w:pPr>
    </w:p>
    <w:p w:rsidR="00C14066" w:rsidRPr="00586CEF" w:rsidRDefault="00C14066" w:rsidP="00D05DDA">
      <w:pPr>
        <w:rPr>
          <w:rFonts w:asciiTheme="majorHAnsi" w:hAnsiTheme="majorHAnsi"/>
        </w:rPr>
      </w:pPr>
      <w:r w:rsidRPr="00586CEF">
        <w:rPr>
          <w:rFonts w:asciiTheme="majorHAnsi" w:hAnsiTheme="majorHAnsi"/>
        </w:rPr>
        <w:t>2: Go to the Code Generation pane and under the Parameter System Target File type '</w:t>
      </w:r>
      <w:proofErr w:type="spellStart"/>
      <w:r w:rsidRPr="00586CEF">
        <w:rPr>
          <w:rFonts w:asciiTheme="majorHAnsi" w:hAnsiTheme="majorHAnsi"/>
        </w:rPr>
        <w:t>Aria.tlc</w:t>
      </w:r>
      <w:proofErr w:type="spellEnd"/>
      <w:r w:rsidRPr="00586CEF">
        <w:rPr>
          <w:rFonts w:asciiTheme="majorHAnsi" w:hAnsiTheme="majorHAnsi"/>
        </w:rPr>
        <w:t xml:space="preserve">'. </w:t>
      </w:r>
    </w:p>
    <w:p w:rsidR="00C14066" w:rsidRPr="00586CEF" w:rsidRDefault="00C14066" w:rsidP="00D05DDA">
      <w:pPr>
        <w:rPr>
          <w:rFonts w:asciiTheme="majorHAnsi" w:hAnsiTheme="majorHAnsi"/>
        </w:rPr>
      </w:pPr>
    </w:p>
    <w:p w:rsidR="00C14066" w:rsidRPr="00586CEF" w:rsidRDefault="00C14066" w:rsidP="00D05DDA">
      <w:pPr>
        <w:rPr>
          <w:rFonts w:asciiTheme="majorHAnsi" w:hAnsiTheme="majorHAnsi"/>
        </w:rPr>
      </w:pPr>
      <w:r w:rsidRPr="00586CEF">
        <w:rPr>
          <w:rFonts w:asciiTheme="majorHAnsi" w:hAnsiTheme="majorHAnsi"/>
          <w:noProof/>
        </w:rPr>
        <mc:AlternateContent>
          <mc:Choice Requires="wps">
            <w:drawing>
              <wp:anchor distT="0" distB="0" distL="114300" distR="114300" simplePos="0" relativeHeight="251667456" behindDoc="0" locked="0" layoutInCell="1" allowOverlap="1" wp14:anchorId="2ACA9479" wp14:editId="38AEBAC7">
                <wp:simplePos x="0" y="0"/>
                <wp:positionH relativeFrom="column">
                  <wp:posOffset>1866899</wp:posOffset>
                </wp:positionH>
                <wp:positionV relativeFrom="paragraph">
                  <wp:posOffset>306070</wp:posOffset>
                </wp:positionV>
                <wp:extent cx="3438525" cy="142875"/>
                <wp:effectExtent l="19050" t="19050" r="47625" b="47625"/>
                <wp:wrapNone/>
                <wp:docPr id="10" name="Rectangle 10"/>
                <wp:cNvGraphicFramePr/>
                <a:graphic xmlns:a="http://schemas.openxmlformats.org/drawingml/2006/main">
                  <a:graphicData uri="http://schemas.microsoft.com/office/word/2010/wordprocessingShape">
                    <wps:wsp>
                      <wps:cNvSpPr/>
                      <wps:spPr>
                        <a:xfrm>
                          <a:off x="0" y="0"/>
                          <a:ext cx="3438525" cy="142875"/>
                        </a:xfrm>
                        <a:prstGeom prst="rect">
                          <a:avLst/>
                        </a:prstGeom>
                        <a:noFill/>
                        <a:ln w="508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147pt;margin-top:24.1pt;width:270.75pt;height:1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" filled="f" strokecolor="#c0504d [3205]" strokeweight="4pt"/>
            </w:pict>
          </mc:Fallback>
        </mc:AlternateContent>
      </w:r>
      <w:r w:rsidRPr="00586CEF">
        <w:rPr>
          <w:rFonts w:asciiTheme="majorHAnsi" w:hAnsiTheme="majorHAnsi"/>
          <w:noProof/>
        </w:rPr>
        <mc:AlternateContent>
          <mc:Choice Requires="wps">
            <w:drawing>
              <wp:anchor distT="0" distB="0" distL="114300" distR="114300" simplePos="0" relativeHeight="251665408" behindDoc="0" locked="0" layoutInCell="1" allowOverlap="1" wp14:anchorId="22402F73" wp14:editId="13690960">
                <wp:simplePos x="0" y="0"/>
                <wp:positionH relativeFrom="column">
                  <wp:posOffset>57150</wp:posOffset>
                </wp:positionH>
                <wp:positionV relativeFrom="paragraph">
                  <wp:posOffset>953770</wp:posOffset>
                </wp:positionV>
                <wp:extent cx="1123950" cy="142875"/>
                <wp:effectExtent l="19050" t="19050" r="38100" b="47625"/>
                <wp:wrapNone/>
                <wp:docPr id="9" name="Rectangle 9"/>
                <wp:cNvGraphicFramePr/>
                <a:graphic xmlns:a="http://schemas.openxmlformats.org/drawingml/2006/main">
                  <a:graphicData uri="http://schemas.microsoft.com/office/word/2010/wordprocessingShape">
                    <wps:wsp>
                      <wps:cNvSpPr/>
                      <wps:spPr>
                        <a:xfrm>
                          <a:off x="0" y="0"/>
                          <a:ext cx="1123950" cy="142875"/>
                        </a:xfrm>
                        <a:prstGeom prst="rect">
                          <a:avLst/>
                        </a:prstGeom>
                        <a:noFill/>
                        <a:ln w="508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margin-left:4.5pt;margin-top:75.1pt;width:88.5pt;height:11.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" filled="f" strokecolor="#c0504d [3205]" strokeweight="4pt"/>
            </w:pict>
          </mc:Fallback>
        </mc:AlternateContent>
      </w:r>
      <w:r w:rsidRPr="00586CEF">
        <w:rPr>
          <w:rFonts w:asciiTheme="majorHAnsi" w:hAnsiTheme="majorHAnsi"/>
          <w:noProof/>
        </w:rPr>
        <w:drawing>
          <wp:inline distT="0" distB="0" distL="0" distR="0" wp14:anchorId="3F995D00" wp14:editId="79919A85">
            <wp:extent cx="5943600" cy="3689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89985"/>
                    </a:xfrm>
                    <a:prstGeom prst="rect">
                      <a:avLst/>
                    </a:prstGeom>
                  </pic:spPr>
                </pic:pic>
              </a:graphicData>
            </a:graphic>
          </wp:inline>
        </w:drawing>
      </w:r>
    </w:p>
    <w:p w:rsidR="00C14066" w:rsidRPr="00586CEF" w:rsidRDefault="00C14066" w:rsidP="00D05DDA">
      <w:pPr>
        <w:rPr>
          <w:rFonts w:asciiTheme="majorHAnsi" w:hAnsiTheme="majorHAnsi"/>
        </w:rPr>
      </w:pPr>
    </w:p>
    <w:p w:rsidR="00C14066" w:rsidRPr="00586CEF" w:rsidRDefault="00C14066" w:rsidP="00D05DDA">
      <w:pPr>
        <w:rPr>
          <w:rFonts w:asciiTheme="majorHAnsi" w:hAnsiTheme="majorHAnsi"/>
        </w:rPr>
      </w:pPr>
      <w:r w:rsidRPr="00586CEF">
        <w:rPr>
          <w:rFonts w:asciiTheme="majorHAnsi" w:hAnsiTheme="majorHAnsi"/>
        </w:rPr>
        <w:t xml:space="preserve">Applying this setting will reconfigure some of the configuration parameters for the Pioneer Target. </w:t>
      </w:r>
    </w:p>
    <w:p w:rsidR="00695A44" w:rsidRPr="00586CEF" w:rsidRDefault="00695A44" w:rsidP="00D05DDA">
      <w:pPr>
        <w:rPr>
          <w:rFonts w:asciiTheme="majorHAnsi" w:hAnsiTheme="majorHAnsi"/>
        </w:rPr>
      </w:pPr>
    </w:p>
    <w:p w:rsidR="00DB5DF5" w:rsidRPr="00586CEF" w:rsidRDefault="00695A44" w:rsidP="00D05DDA">
      <w:pPr>
        <w:rPr>
          <w:rFonts w:asciiTheme="majorHAnsi" w:hAnsiTheme="majorHAnsi"/>
        </w:rPr>
      </w:pPr>
      <w:r w:rsidRPr="00586CEF">
        <w:rPr>
          <w:rFonts w:asciiTheme="majorHAnsi" w:hAnsiTheme="majorHAnsi"/>
        </w:rPr>
        <w:t xml:space="preserve">3: Under the Code Generation Pane select 'Aria Target Options'. This pane allows for the configuration of </w:t>
      </w:r>
      <w:r w:rsidR="00DB5DF5" w:rsidRPr="00586CEF">
        <w:rPr>
          <w:rFonts w:asciiTheme="majorHAnsi" w:hAnsiTheme="majorHAnsi"/>
        </w:rPr>
        <w:t>the Pioneer Robot</w:t>
      </w:r>
      <w:r w:rsidR="00A26EBE" w:rsidRPr="00586CEF">
        <w:rPr>
          <w:rFonts w:asciiTheme="majorHAnsi" w:hAnsiTheme="majorHAnsi"/>
        </w:rPr>
        <w:t xml:space="preserve"> the following table shows the parameters within this pane and their functionality. </w:t>
      </w:r>
    </w:p>
    <w:p w:rsidR="00D61C30" w:rsidRPr="00586CEF" w:rsidRDefault="00D61C30" w:rsidP="00D05DDA">
      <w:pPr>
        <w:rPr>
          <w:rFonts w:asciiTheme="majorHAnsi" w:hAnsiTheme="majorHAnsi"/>
        </w:rPr>
      </w:pPr>
    </w:p>
    <w:tbl>
      <w:tblPr>
        <w:tblStyle w:val="TableGrid"/>
        <w:tblW w:w="0" w:type="auto"/>
        <w:tblLook w:val="04A0" w:firstRow="1" w:lastRow="0" w:firstColumn="1" w:lastColumn="0" w:noHBand="0" w:noVBand="1"/>
      </w:tblPr>
      <w:tblGrid>
        <w:gridCol w:w="2718"/>
        <w:gridCol w:w="2070"/>
        <w:gridCol w:w="4788"/>
      </w:tblGrid>
      <w:tr w:rsidR="00A26EBE" w:rsidRPr="00586CEF" w:rsidTr="00D61C30">
        <w:tc>
          <w:tcPr>
            <w:tcW w:w="2718" w:type="dxa"/>
            <w:shd w:val="clear" w:color="auto" w:fill="4F81BD" w:themeFill="accent1"/>
          </w:tcPr>
          <w:p w:rsidR="00A26EBE" w:rsidRPr="00586CEF" w:rsidRDefault="00A26EBE" w:rsidP="00D05DDA">
            <w:pPr>
              <w:rPr>
                <w:rFonts w:asciiTheme="majorHAnsi" w:hAnsiTheme="majorHAnsi"/>
                <w:b/>
                <w:color w:val="FFFFFF" w:themeColor="background1"/>
              </w:rPr>
            </w:pPr>
            <w:r w:rsidRPr="00586CEF">
              <w:rPr>
                <w:rFonts w:asciiTheme="majorHAnsi" w:hAnsiTheme="majorHAnsi"/>
                <w:b/>
                <w:color w:val="FFFFFF" w:themeColor="background1"/>
              </w:rPr>
              <w:t>Name</w:t>
            </w:r>
          </w:p>
        </w:tc>
        <w:tc>
          <w:tcPr>
            <w:tcW w:w="2070" w:type="dxa"/>
            <w:shd w:val="clear" w:color="auto" w:fill="4F81BD" w:themeFill="accent1"/>
          </w:tcPr>
          <w:p w:rsidR="00A26EBE" w:rsidRPr="00586CEF" w:rsidRDefault="00A26EBE" w:rsidP="00D05DDA">
            <w:pPr>
              <w:rPr>
                <w:rFonts w:asciiTheme="majorHAnsi" w:hAnsiTheme="majorHAnsi"/>
                <w:b/>
                <w:color w:val="FFFFFF" w:themeColor="background1"/>
              </w:rPr>
            </w:pPr>
            <w:r w:rsidRPr="00586CEF">
              <w:rPr>
                <w:rFonts w:asciiTheme="majorHAnsi" w:hAnsiTheme="majorHAnsi"/>
                <w:b/>
                <w:color w:val="FFFFFF" w:themeColor="background1"/>
              </w:rPr>
              <w:t>Parameter Name</w:t>
            </w:r>
          </w:p>
        </w:tc>
        <w:tc>
          <w:tcPr>
            <w:tcW w:w="4788" w:type="dxa"/>
            <w:shd w:val="clear" w:color="auto" w:fill="4F81BD" w:themeFill="accent1"/>
          </w:tcPr>
          <w:p w:rsidR="00A26EBE" w:rsidRPr="00586CEF" w:rsidRDefault="00A26EBE" w:rsidP="00D05DDA">
            <w:pPr>
              <w:rPr>
                <w:rFonts w:asciiTheme="majorHAnsi" w:hAnsiTheme="majorHAnsi"/>
                <w:b/>
                <w:color w:val="FFFFFF" w:themeColor="background1"/>
              </w:rPr>
            </w:pPr>
            <w:r w:rsidRPr="00586CEF">
              <w:rPr>
                <w:rFonts w:asciiTheme="majorHAnsi" w:hAnsiTheme="majorHAnsi"/>
                <w:b/>
                <w:color w:val="FFFFFF" w:themeColor="background1"/>
              </w:rPr>
              <w:t>Description</w:t>
            </w:r>
          </w:p>
        </w:tc>
      </w:tr>
      <w:tr w:rsidR="00A26EBE" w:rsidRPr="00586CEF" w:rsidTr="00A26EBE">
        <w:tc>
          <w:tcPr>
            <w:tcW w:w="2718" w:type="dxa"/>
          </w:tcPr>
          <w:p w:rsidR="00A26EBE" w:rsidRPr="00586CEF" w:rsidRDefault="00A26EBE" w:rsidP="00D05DDA">
            <w:pPr>
              <w:rPr>
                <w:rFonts w:asciiTheme="majorHAnsi" w:hAnsiTheme="majorHAnsi"/>
              </w:rPr>
            </w:pPr>
            <w:r w:rsidRPr="00586CEF">
              <w:rPr>
                <w:rFonts w:asciiTheme="majorHAnsi" w:hAnsiTheme="majorHAnsi"/>
              </w:rPr>
              <w:t>Robot's IP Address</w:t>
            </w:r>
          </w:p>
        </w:tc>
        <w:tc>
          <w:tcPr>
            <w:tcW w:w="2070" w:type="dxa"/>
          </w:tcPr>
          <w:p w:rsidR="00A26EBE" w:rsidRPr="00586CEF" w:rsidRDefault="00A26EBE" w:rsidP="00D05DDA">
            <w:pPr>
              <w:rPr>
                <w:rFonts w:asciiTheme="majorHAnsi" w:hAnsiTheme="majorHAnsi"/>
              </w:rPr>
            </w:pPr>
            <w:proofErr w:type="spellStart"/>
            <w:r w:rsidRPr="00586CEF">
              <w:rPr>
                <w:rFonts w:asciiTheme="majorHAnsi" w:hAnsiTheme="majorHAnsi"/>
              </w:rPr>
              <w:t>RobotIPAddr</w:t>
            </w:r>
            <w:proofErr w:type="spellEnd"/>
          </w:p>
        </w:tc>
        <w:tc>
          <w:tcPr>
            <w:tcW w:w="4788" w:type="dxa"/>
          </w:tcPr>
          <w:p w:rsidR="00A26EBE" w:rsidRPr="00586CEF" w:rsidRDefault="00A26EBE" w:rsidP="00D05DDA">
            <w:pPr>
              <w:rPr>
                <w:rFonts w:asciiTheme="majorHAnsi" w:hAnsiTheme="majorHAnsi"/>
              </w:rPr>
            </w:pPr>
            <w:r w:rsidRPr="00586CEF">
              <w:rPr>
                <w:rFonts w:asciiTheme="majorHAnsi" w:hAnsiTheme="majorHAnsi"/>
              </w:rPr>
              <w:t>IP Address of the Pioneer Robot</w:t>
            </w:r>
          </w:p>
        </w:tc>
      </w:tr>
      <w:tr w:rsidR="00A26EBE" w:rsidRPr="00586CEF" w:rsidTr="00A26EBE">
        <w:tc>
          <w:tcPr>
            <w:tcW w:w="2718" w:type="dxa"/>
          </w:tcPr>
          <w:p w:rsidR="00A26EBE" w:rsidRPr="00586CEF" w:rsidRDefault="00A26EBE" w:rsidP="00D05DDA">
            <w:pPr>
              <w:rPr>
                <w:rFonts w:asciiTheme="majorHAnsi" w:hAnsiTheme="majorHAnsi"/>
              </w:rPr>
            </w:pPr>
            <w:r w:rsidRPr="00586CEF">
              <w:rPr>
                <w:rFonts w:asciiTheme="majorHAnsi" w:hAnsiTheme="majorHAnsi"/>
              </w:rPr>
              <w:t xml:space="preserve">TCPIP Port Number </w:t>
            </w:r>
          </w:p>
        </w:tc>
        <w:tc>
          <w:tcPr>
            <w:tcW w:w="2070" w:type="dxa"/>
          </w:tcPr>
          <w:p w:rsidR="00A26EBE" w:rsidRPr="00586CEF" w:rsidRDefault="00A26EBE" w:rsidP="00D05DDA">
            <w:pPr>
              <w:rPr>
                <w:rFonts w:asciiTheme="majorHAnsi" w:hAnsiTheme="majorHAnsi"/>
              </w:rPr>
            </w:pPr>
            <w:proofErr w:type="spellStart"/>
            <w:r w:rsidRPr="00586CEF">
              <w:rPr>
                <w:rFonts w:asciiTheme="majorHAnsi" w:hAnsiTheme="majorHAnsi"/>
              </w:rPr>
              <w:t>RobotPortNum</w:t>
            </w:r>
            <w:proofErr w:type="spellEnd"/>
          </w:p>
        </w:tc>
        <w:tc>
          <w:tcPr>
            <w:tcW w:w="4788" w:type="dxa"/>
          </w:tcPr>
          <w:p w:rsidR="00A26EBE" w:rsidRPr="00586CEF" w:rsidRDefault="00A26EBE" w:rsidP="00D05DDA">
            <w:pPr>
              <w:rPr>
                <w:rFonts w:asciiTheme="majorHAnsi" w:hAnsiTheme="majorHAnsi"/>
              </w:rPr>
            </w:pPr>
            <w:r w:rsidRPr="00586CEF">
              <w:rPr>
                <w:rFonts w:asciiTheme="majorHAnsi" w:hAnsiTheme="majorHAnsi"/>
              </w:rPr>
              <w:t xml:space="preserve">TCPIP port number for External Mode </w:t>
            </w:r>
          </w:p>
        </w:tc>
      </w:tr>
      <w:tr w:rsidR="00A26EBE" w:rsidRPr="00586CEF" w:rsidTr="00A26EBE">
        <w:tc>
          <w:tcPr>
            <w:tcW w:w="2718" w:type="dxa"/>
          </w:tcPr>
          <w:p w:rsidR="00A26EBE" w:rsidRPr="00586CEF" w:rsidRDefault="00A26EBE" w:rsidP="00D05DDA">
            <w:pPr>
              <w:rPr>
                <w:rFonts w:asciiTheme="majorHAnsi" w:hAnsiTheme="majorHAnsi"/>
              </w:rPr>
            </w:pPr>
            <w:r w:rsidRPr="00586CEF">
              <w:rPr>
                <w:rFonts w:asciiTheme="majorHAnsi" w:hAnsiTheme="majorHAnsi"/>
              </w:rPr>
              <w:t>User Login</w:t>
            </w:r>
          </w:p>
        </w:tc>
        <w:tc>
          <w:tcPr>
            <w:tcW w:w="2070" w:type="dxa"/>
          </w:tcPr>
          <w:p w:rsidR="00A26EBE" w:rsidRPr="00586CEF" w:rsidRDefault="00A26EBE" w:rsidP="00D05DDA">
            <w:pPr>
              <w:rPr>
                <w:rFonts w:asciiTheme="majorHAnsi" w:hAnsiTheme="majorHAnsi"/>
              </w:rPr>
            </w:pPr>
            <w:proofErr w:type="spellStart"/>
            <w:r w:rsidRPr="00586CEF">
              <w:rPr>
                <w:rFonts w:asciiTheme="majorHAnsi" w:hAnsiTheme="majorHAnsi"/>
              </w:rPr>
              <w:t>UserID</w:t>
            </w:r>
            <w:proofErr w:type="spellEnd"/>
          </w:p>
        </w:tc>
        <w:tc>
          <w:tcPr>
            <w:tcW w:w="4788" w:type="dxa"/>
          </w:tcPr>
          <w:p w:rsidR="00A26EBE" w:rsidRPr="00586CEF" w:rsidRDefault="00A26EBE" w:rsidP="00D05DDA">
            <w:pPr>
              <w:rPr>
                <w:rFonts w:asciiTheme="majorHAnsi" w:hAnsiTheme="majorHAnsi"/>
              </w:rPr>
            </w:pPr>
            <w:r w:rsidRPr="00586CEF">
              <w:rPr>
                <w:rFonts w:asciiTheme="majorHAnsi" w:hAnsiTheme="majorHAnsi"/>
              </w:rPr>
              <w:t>User account name on Robot e.g. Administrator</w:t>
            </w:r>
          </w:p>
        </w:tc>
      </w:tr>
      <w:tr w:rsidR="00A26EBE" w:rsidRPr="00586CEF" w:rsidTr="00A26EBE">
        <w:tc>
          <w:tcPr>
            <w:tcW w:w="2718" w:type="dxa"/>
          </w:tcPr>
          <w:p w:rsidR="00A26EBE" w:rsidRPr="00586CEF" w:rsidRDefault="00A26EBE" w:rsidP="00D05DDA">
            <w:pPr>
              <w:rPr>
                <w:rFonts w:asciiTheme="majorHAnsi" w:hAnsiTheme="majorHAnsi"/>
              </w:rPr>
            </w:pPr>
            <w:r w:rsidRPr="00586CEF">
              <w:rPr>
                <w:rFonts w:asciiTheme="majorHAnsi" w:hAnsiTheme="majorHAnsi"/>
              </w:rPr>
              <w:t>User Password</w:t>
            </w:r>
          </w:p>
        </w:tc>
        <w:tc>
          <w:tcPr>
            <w:tcW w:w="2070" w:type="dxa"/>
          </w:tcPr>
          <w:p w:rsidR="00A26EBE" w:rsidRPr="00586CEF" w:rsidRDefault="00A26EBE" w:rsidP="00D05DDA">
            <w:pPr>
              <w:rPr>
                <w:rFonts w:asciiTheme="majorHAnsi" w:hAnsiTheme="majorHAnsi"/>
              </w:rPr>
            </w:pPr>
            <w:proofErr w:type="spellStart"/>
            <w:r w:rsidRPr="00586CEF">
              <w:rPr>
                <w:rFonts w:asciiTheme="majorHAnsi" w:hAnsiTheme="majorHAnsi"/>
              </w:rPr>
              <w:t>UserPW</w:t>
            </w:r>
            <w:proofErr w:type="spellEnd"/>
          </w:p>
        </w:tc>
        <w:tc>
          <w:tcPr>
            <w:tcW w:w="4788" w:type="dxa"/>
          </w:tcPr>
          <w:p w:rsidR="00A26EBE" w:rsidRPr="00586CEF" w:rsidRDefault="00A26EBE" w:rsidP="00D05DDA">
            <w:pPr>
              <w:rPr>
                <w:rFonts w:asciiTheme="majorHAnsi" w:hAnsiTheme="majorHAnsi"/>
              </w:rPr>
            </w:pPr>
            <w:r w:rsidRPr="00586CEF">
              <w:rPr>
                <w:rFonts w:asciiTheme="majorHAnsi" w:hAnsiTheme="majorHAnsi"/>
              </w:rPr>
              <w:t>If the User account has a password this field will need to contain the proper password for communication between the host and robot</w:t>
            </w:r>
          </w:p>
        </w:tc>
      </w:tr>
      <w:tr w:rsidR="00A26EBE" w:rsidRPr="00586CEF" w:rsidTr="00A26EBE">
        <w:tc>
          <w:tcPr>
            <w:tcW w:w="2718" w:type="dxa"/>
          </w:tcPr>
          <w:p w:rsidR="00A26EBE" w:rsidRPr="00586CEF" w:rsidRDefault="00A26EBE" w:rsidP="00D05DDA">
            <w:pPr>
              <w:rPr>
                <w:rFonts w:asciiTheme="majorHAnsi" w:hAnsiTheme="majorHAnsi"/>
              </w:rPr>
            </w:pPr>
            <w:r w:rsidRPr="00586CEF">
              <w:rPr>
                <w:rFonts w:asciiTheme="majorHAnsi" w:hAnsiTheme="majorHAnsi"/>
              </w:rPr>
              <w:t>Download and Run on Target</w:t>
            </w:r>
          </w:p>
        </w:tc>
        <w:tc>
          <w:tcPr>
            <w:tcW w:w="2070" w:type="dxa"/>
          </w:tcPr>
          <w:p w:rsidR="00A26EBE" w:rsidRPr="00586CEF" w:rsidRDefault="00A26EBE" w:rsidP="00D05DDA">
            <w:pPr>
              <w:rPr>
                <w:rFonts w:asciiTheme="majorHAnsi" w:hAnsiTheme="majorHAnsi"/>
              </w:rPr>
            </w:pPr>
            <w:r w:rsidRPr="00586CEF">
              <w:rPr>
                <w:rFonts w:asciiTheme="majorHAnsi" w:hAnsiTheme="majorHAnsi"/>
              </w:rPr>
              <w:t>DL2Robot</w:t>
            </w:r>
          </w:p>
        </w:tc>
        <w:tc>
          <w:tcPr>
            <w:tcW w:w="4788" w:type="dxa"/>
          </w:tcPr>
          <w:p w:rsidR="00D61C30" w:rsidRPr="00586CEF" w:rsidRDefault="00A26EBE" w:rsidP="00D05DDA">
            <w:pPr>
              <w:rPr>
                <w:rFonts w:asciiTheme="majorHAnsi" w:hAnsiTheme="majorHAnsi"/>
              </w:rPr>
            </w:pPr>
            <w:r w:rsidRPr="00586CEF">
              <w:rPr>
                <w:rFonts w:asciiTheme="majorHAnsi" w:hAnsiTheme="majorHAnsi"/>
              </w:rPr>
              <w:t>When checked this will setup the external mode for the robot</w:t>
            </w:r>
            <w:r w:rsidR="00D61C30" w:rsidRPr="00586CEF">
              <w:rPr>
                <w:rFonts w:asciiTheme="majorHAnsi" w:hAnsiTheme="majorHAnsi"/>
              </w:rPr>
              <w:t xml:space="preserve">. </w:t>
            </w:r>
          </w:p>
          <w:p w:rsidR="00A26EBE" w:rsidRPr="00586CEF" w:rsidRDefault="00D61C30" w:rsidP="00D05DDA">
            <w:pPr>
              <w:rPr>
                <w:rFonts w:asciiTheme="majorHAnsi" w:hAnsiTheme="majorHAnsi"/>
              </w:rPr>
            </w:pPr>
            <w:r w:rsidRPr="00586CEF">
              <w:rPr>
                <w:rFonts w:asciiTheme="majorHAnsi" w:hAnsiTheme="majorHAnsi"/>
              </w:rPr>
              <w:t>If not selected, External Mode is switched to off and the model will not be downloaded onto the target</w:t>
            </w:r>
          </w:p>
        </w:tc>
      </w:tr>
      <w:tr w:rsidR="00D61C30" w:rsidRPr="00586CEF" w:rsidTr="00A26EBE">
        <w:tc>
          <w:tcPr>
            <w:tcW w:w="2718" w:type="dxa"/>
          </w:tcPr>
          <w:p w:rsidR="00D61C30" w:rsidRPr="00586CEF" w:rsidRDefault="00D61C30" w:rsidP="00D05DDA">
            <w:pPr>
              <w:rPr>
                <w:rFonts w:asciiTheme="majorHAnsi" w:hAnsiTheme="majorHAnsi"/>
              </w:rPr>
            </w:pPr>
            <w:r w:rsidRPr="00586CEF">
              <w:rPr>
                <w:rFonts w:asciiTheme="majorHAnsi" w:hAnsiTheme="majorHAnsi"/>
              </w:rPr>
              <w:t>Update External Model Parameters</w:t>
            </w:r>
          </w:p>
        </w:tc>
        <w:tc>
          <w:tcPr>
            <w:tcW w:w="2070" w:type="dxa"/>
          </w:tcPr>
          <w:p w:rsidR="00D61C30" w:rsidRPr="00586CEF" w:rsidRDefault="00D61C30" w:rsidP="00D05DDA">
            <w:pPr>
              <w:rPr>
                <w:rFonts w:asciiTheme="majorHAnsi" w:hAnsiTheme="majorHAnsi"/>
              </w:rPr>
            </w:pPr>
          </w:p>
        </w:tc>
        <w:tc>
          <w:tcPr>
            <w:tcW w:w="4788" w:type="dxa"/>
          </w:tcPr>
          <w:p w:rsidR="00D61C30" w:rsidRPr="00586CEF" w:rsidRDefault="00D61C30" w:rsidP="00D05DDA">
            <w:pPr>
              <w:rPr>
                <w:rFonts w:asciiTheme="majorHAnsi" w:hAnsiTheme="majorHAnsi"/>
              </w:rPr>
            </w:pPr>
            <w:r w:rsidRPr="00586CEF">
              <w:rPr>
                <w:rFonts w:asciiTheme="majorHAnsi" w:hAnsiTheme="majorHAnsi"/>
              </w:rPr>
              <w:t>Updates the External Mode Parameters located on the 'Interface' Pane in the Configuration Parameters</w:t>
            </w:r>
          </w:p>
        </w:tc>
      </w:tr>
    </w:tbl>
    <w:p w:rsidR="00A26EBE" w:rsidRPr="00586CEF" w:rsidRDefault="00A26EBE" w:rsidP="00D05DDA">
      <w:pPr>
        <w:rPr>
          <w:rFonts w:asciiTheme="majorHAnsi" w:hAnsiTheme="majorHAnsi"/>
        </w:rPr>
      </w:pPr>
    </w:p>
    <w:p w:rsidR="00D61C30" w:rsidRPr="00586CEF" w:rsidRDefault="00EB75DF" w:rsidP="00EB75DF">
      <w:pPr>
        <w:jc w:val="center"/>
        <w:rPr>
          <w:rFonts w:asciiTheme="majorHAnsi" w:hAnsiTheme="majorHAnsi"/>
        </w:rPr>
      </w:pPr>
      <w:r w:rsidRPr="00586CEF">
        <w:rPr>
          <w:rFonts w:asciiTheme="majorHAnsi" w:hAnsiTheme="majorHAnsi"/>
          <w:noProof/>
        </w:rPr>
        <mc:AlternateContent>
          <mc:Choice Requires="wps">
            <w:drawing>
              <wp:anchor distT="0" distB="0" distL="114300" distR="114300" simplePos="0" relativeHeight="251669504" behindDoc="0" locked="0" layoutInCell="1" allowOverlap="1" wp14:anchorId="61E1D221" wp14:editId="2F4738E5">
                <wp:simplePos x="0" y="0"/>
                <wp:positionH relativeFrom="column">
                  <wp:posOffset>419100</wp:posOffset>
                </wp:positionH>
                <wp:positionV relativeFrom="paragraph">
                  <wp:posOffset>1823720</wp:posOffset>
                </wp:positionV>
                <wp:extent cx="952500" cy="142875"/>
                <wp:effectExtent l="19050" t="19050" r="38100" b="47625"/>
                <wp:wrapNone/>
                <wp:docPr id="12" name="Rectangle 12"/>
                <wp:cNvGraphicFramePr/>
                <a:graphic xmlns:a="http://schemas.openxmlformats.org/drawingml/2006/main">
                  <a:graphicData uri="http://schemas.microsoft.com/office/word/2010/wordprocessingShape">
                    <wps:wsp>
                      <wps:cNvSpPr/>
                      <wps:spPr>
                        <a:xfrm>
                          <a:off x="0" y="0"/>
                          <a:ext cx="952500" cy="142875"/>
                        </a:xfrm>
                        <a:prstGeom prst="rect">
                          <a:avLst/>
                        </a:prstGeom>
                        <a:noFill/>
                        <a:ln w="508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33pt;margin-top:143.6pt;width:75pt;height:11.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" filled="f" strokecolor="#c0504d [3205]" strokeweight="4pt"/>
            </w:pict>
          </mc:Fallback>
        </mc:AlternateContent>
      </w:r>
      <w:r w:rsidR="00D61C30" w:rsidRPr="00586CEF">
        <w:rPr>
          <w:rFonts w:asciiTheme="majorHAnsi" w:hAnsiTheme="majorHAnsi"/>
          <w:noProof/>
        </w:rPr>
        <mc:AlternateContent>
          <mc:Choice Requires="wps">
            <w:drawing>
              <wp:anchor distT="0" distB="0" distL="114300" distR="114300" simplePos="0" relativeHeight="251671552" behindDoc="0" locked="0" layoutInCell="1" allowOverlap="1" wp14:anchorId="5A5E7B29" wp14:editId="75A7C928">
                <wp:simplePos x="0" y="0"/>
                <wp:positionH relativeFrom="column">
                  <wp:posOffset>1428750</wp:posOffset>
                </wp:positionH>
                <wp:positionV relativeFrom="paragraph">
                  <wp:posOffset>156846</wp:posOffset>
                </wp:positionV>
                <wp:extent cx="4000500" cy="1047750"/>
                <wp:effectExtent l="19050" t="19050" r="38100" b="38100"/>
                <wp:wrapNone/>
                <wp:docPr id="13" name="Rectangle 13"/>
                <wp:cNvGraphicFramePr/>
                <a:graphic xmlns:a="http://schemas.openxmlformats.org/drawingml/2006/main">
                  <a:graphicData uri="http://schemas.microsoft.com/office/word/2010/wordprocessingShape">
                    <wps:wsp>
                      <wps:cNvSpPr/>
                      <wps:spPr>
                        <a:xfrm>
                          <a:off x="0" y="0"/>
                          <a:ext cx="4000500" cy="1047750"/>
                        </a:xfrm>
                        <a:prstGeom prst="rect">
                          <a:avLst/>
                        </a:prstGeom>
                        <a:noFill/>
                        <a:ln w="508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12.5pt;margin-top:12.35pt;width:315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" filled="f" strokecolor="#c0504d [3205]" strokeweight="4pt"/>
            </w:pict>
          </mc:Fallback>
        </mc:AlternateContent>
      </w:r>
      <w:r w:rsidR="00D61C30" w:rsidRPr="00586CEF">
        <w:rPr>
          <w:rFonts w:asciiTheme="majorHAnsi" w:hAnsiTheme="majorHAnsi"/>
          <w:noProof/>
        </w:rPr>
        <w:drawing>
          <wp:inline distT="0" distB="0" distL="0" distR="0" wp14:anchorId="40DCE7A3" wp14:editId="75AF2577">
            <wp:extent cx="5229857" cy="3638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37571" cy="3643917"/>
                    </a:xfrm>
                    <a:prstGeom prst="rect">
                      <a:avLst/>
                    </a:prstGeom>
                  </pic:spPr>
                </pic:pic>
              </a:graphicData>
            </a:graphic>
          </wp:inline>
        </w:drawing>
      </w:r>
    </w:p>
    <w:p w:rsidR="00D61C30" w:rsidRPr="00586CEF" w:rsidRDefault="00D61C30" w:rsidP="00D05DDA">
      <w:pPr>
        <w:rPr>
          <w:rFonts w:asciiTheme="majorHAnsi" w:hAnsiTheme="majorHAnsi"/>
        </w:rPr>
      </w:pPr>
    </w:p>
    <w:p w:rsidR="00D61C30" w:rsidRPr="00586CEF" w:rsidRDefault="00D61C30" w:rsidP="00D05DDA">
      <w:pPr>
        <w:rPr>
          <w:rFonts w:asciiTheme="majorHAnsi" w:hAnsiTheme="majorHAnsi"/>
          <w:b/>
          <w:u w:val="single"/>
        </w:rPr>
      </w:pPr>
      <w:r w:rsidRPr="00586CEF">
        <w:rPr>
          <w:rFonts w:asciiTheme="majorHAnsi" w:hAnsiTheme="majorHAnsi"/>
          <w:b/>
          <w:u w:val="single"/>
        </w:rPr>
        <w:t>Executing the Model:</w:t>
      </w:r>
    </w:p>
    <w:p w:rsidR="00D61C30" w:rsidRPr="00586CEF" w:rsidRDefault="00D61C30" w:rsidP="00D05DDA">
      <w:pPr>
        <w:rPr>
          <w:rFonts w:asciiTheme="majorHAnsi" w:hAnsiTheme="majorHAnsi"/>
        </w:rPr>
      </w:pPr>
    </w:p>
    <w:p w:rsidR="003435B6" w:rsidRPr="00586CEF" w:rsidRDefault="00D61C30" w:rsidP="00D05DDA">
      <w:pPr>
        <w:rPr>
          <w:rFonts w:asciiTheme="majorHAnsi" w:hAnsiTheme="majorHAnsi"/>
        </w:rPr>
      </w:pPr>
      <w:r w:rsidRPr="00586CEF">
        <w:rPr>
          <w:rFonts w:asciiTheme="majorHAnsi" w:hAnsiTheme="majorHAnsi"/>
        </w:rPr>
        <w:t>With the configuration parameters set for the Aria Target for download to the Robot, building the model (</w:t>
      </w:r>
      <w:proofErr w:type="spellStart"/>
      <w:r w:rsidRPr="00586CEF">
        <w:rPr>
          <w:rFonts w:asciiTheme="majorHAnsi" w:hAnsiTheme="majorHAnsi"/>
        </w:rPr>
        <w:t>crtl+B</w:t>
      </w:r>
      <w:proofErr w:type="spellEnd"/>
      <w:r w:rsidRPr="00586CEF">
        <w:rPr>
          <w:rFonts w:asciiTheme="majorHAnsi" w:hAnsiTheme="majorHAnsi"/>
        </w:rPr>
        <w:t xml:space="preserve">) will </w:t>
      </w:r>
      <w:r w:rsidR="003435B6" w:rsidRPr="00586CEF">
        <w:rPr>
          <w:rFonts w:asciiTheme="majorHAnsi" w:hAnsiTheme="majorHAnsi"/>
        </w:rPr>
        <w:t xml:space="preserve">generate C code for the Target and create an executable. </w:t>
      </w:r>
    </w:p>
    <w:p w:rsidR="003435B6" w:rsidRPr="00586CEF" w:rsidRDefault="003435B6" w:rsidP="00D05DDA">
      <w:pPr>
        <w:rPr>
          <w:rFonts w:asciiTheme="majorHAnsi" w:hAnsiTheme="majorHAnsi"/>
        </w:rPr>
      </w:pPr>
    </w:p>
    <w:p w:rsidR="00D61C30" w:rsidRPr="00586CEF" w:rsidRDefault="003435B6" w:rsidP="00D05DDA">
      <w:pPr>
        <w:rPr>
          <w:rFonts w:asciiTheme="majorHAnsi" w:hAnsiTheme="majorHAnsi"/>
        </w:rPr>
      </w:pPr>
      <w:r w:rsidRPr="00586CEF">
        <w:rPr>
          <w:rFonts w:asciiTheme="majorHAnsi" w:hAnsiTheme="majorHAnsi"/>
        </w:rPr>
        <w:lastRenderedPageBreak/>
        <w:t xml:space="preserve">If the Download checkbox is selected for the </w:t>
      </w:r>
      <w:r w:rsidR="00586CEF" w:rsidRPr="00586CEF">
        <w:rPr>
          <w:rFonts w:asciiTheme="majorHAnsi" w:hAnsiTheme="majorHAnsi"/>
        </w:rPr>
        <w:t>r</w:t>
      </w:r>
      <w:r w:rsidRPr="00586CEF">
        <w:rPr>
          <w:rFonts w:asciiTheme="majorHAnsi" w:hAnsiTheme="majorHAnsi"/>
        </w:rPr>
        <w:t xml:space="preserve">obot, Simulink will then attempt to ping the target. If the ping is unsuccessful an error message will be thrown. Otherwise the executable will be downloaded to the Target and placed into a standby state. </w:t>
      </w:r>
    </w:p>
    <w:p w:rsidR="003435B6" w:rsidRPr="00586CEF" w:rsidRDefault="003435B6" w:rsidP="00D05DDA">
      <w:pPr>
        <w:rPr>
          <w:rFonts w:asciiTheme="majorHAnsi" w:hAnsiTheme="majorHAnsi"/>
        </w:rPr>
      </w:pPr>
    </w:p>
    <w:p w:rsidR="00246CD4" w:rsidRPr="00586CEF" w:rsidRDefault="003435B6" w:rsidP="00246CD4">
      <w:pPr>
        <w:rPr>
          <w:rFonts w:asciiTheme="majorHAnsi" w:hAnsiTheme="majorHAnsi"/>
        </w:rPr>
      </w:pPr>
      <w:r w:rsidRPr="00586CEF">
        <w:rPr>
          <w:rFonts w:asciiTheme="majorHAnsi" w:hAnsiTheme="majorHAnsi"/>
        </w:rPr>
        <w:t xml:space="preserve">Begin the Simulink model you will then need to switch the Simulation mode for the model to 'External'. </w:t>
      </w:r>
      <w:r w:rsidR="00246CD4" w:rsidRPr="00586CEF">
        <w:rPr>
          <w:rFonts w:asciiTheme="majorHAnsi" w:hAnsiTheme="majorHAnsi"/>
        </w:rPr>
        <w:t>Placing the model to external will cause the 'connect to target' button to appear.</w:t>
      </w:r>
    </w:p>
    <w:p w:rsidR="003435B6" w:rsidRPr="00586CEF" w:rsidRDefault="003435B6" w:rsidP="00D05DDA">
      <w:pPr>
        <w:rPr>
          <w:rFonts w:asciiTheme="majorHAnsi" w:hAnsiTheme="majorHAnsi"/>
        </w:rPr>
      </w:pPr>
    </w:p>
    <w:p w:rsidR="003435B6" w:rsidRPr="00586CEF" w:rsidRDefault="00246CD4" w:rsidP="00246CD4">
      <w:pPr>
        <w:jc w:val="center"/>
        <w:rPr>
          <w:rFonts w:asciiTheme="majorHAnsi" w:hAnsiTheme="majorHAnsi"/>
        </w:rPr>
      </w:pPr>
      <w:r w:rsidRPr="00586CEF">
        <w:rPr>
          <w:rFonts w:asciiTheme="majorHAnsi" w:hAnsiTheme="majorHAnsi"/>
          <w:noProof/>
        </w:rPr>
        <mc:AlternateContent>
          <mc:Choice Requires="wps">
            <w:drawing>
              <wp:anchor distT="0" distB="0" distL="114300" distR="114300" simplePos="0" relativeHeight="251675648" behindDoc="0" locked="0" layoutInCell="1" allowOverlap="1" wp14:anchorId="5B3D2A7C" wp14:editId="5493B262">
                <wp:simplePos x="0" y="0"/>
                <wp:positionH relativeFrom="column">
                  <wp:posOffset>3333751</wp:posOffset>
                </wp:positionH>
                <wp:positionV relativeFrom="paragraph">
                  <wp:posOffset>133350</wp:posOffset>
                </wp:positionV>
                <wp:extent cx="1543050" cy="200025"/>
                <wp:effectExtent l="19050" t="19050" r="38100" b="47625"/>
                <wp:wrapNone/>
                <wp:docPr id="16" name="Rectangle 16"/>
                <wp:cNvGraphicFramePr/>
                <a:graphic xmlns:a="http://schemas.openxmlformats.org/drawingml/2006/main">
                  <a:graphicData uri="http://schemas.microsoft.com/office/word/2010/wordprocessingShape">
                    <wps:wsp>
                      <wps:cNvSpPr/>
                      <wps:spPr>
                        <a:xfrm>
                          <a:off x="0" y="0"/>
                          <a:ext cx="1543050" cy="200025"/>
                        </a:xfrm>
                        <a:prstGeom prst="rect">
                          <a:avLst/>
                        </a:prstGeom>
                        <a:noFill/>
                        <a:ln w="508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62.5pt;margin-top:10.5pt;width:121.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" filled="f" strokecolor="#c0504d [3205]" strokeweight="4pt"/>
            </w:pict>
          </mc:Fallback>
        </mc:AlternateContent>
      </w:r>
      <w:r w:rsidRPr="00586CEF">
        <w:rPr>
          <w:rFonts w:asciiTheme="majorHAnsi" w:hAnsiTheme="majorHAnsi"/>
          <w:noProof/>
        </w:rPr>
        <mc:AlternateContent>
          <mc:Choice Requires="wps">
            <w:drawing>
              <wp:anchor distT="0" distB="0" distL="114300" distR="114300" simplePos="0" relativeHeight="251673600" behindDoc="0" locked="0" layoutInCell="1" allowOverlap="1" wp14:anchorId="412F438D" wp14:editId="4D3F4BEB">
                <wp:simplePos x="0" y="0"/>
                <wp:positionH relativeFrom="column">
                  <wp:posOffset>1009650</wp:posOffset>
                </wp:positionH>
                <wp:positionV relativeFrom="paragraph">
                  <wp:posOffset>69215</wp:posOffset>
                </wp:positionV>
                <wp:extent cx="257175" cy="266700"/>
                <wp:effectExtent l="19050" t="19050" r="47625" b="38100"/>
                <wp:wrapNone/>
                <wp:docPr id="15" name="Rectangle 15"/>
                <wp:cNvGraphicFramePr/>
                <a:graphic xmlns:a="http://schemas.openxmlformats.org/drawingml/2006/main">
                  <a:graphicData uri="http://schemas.microsoft.com/office/word/2010/wordprocessingShape">
                    <wps:wsp>
                      <wps:cNvSpPr/>
                      <wps:spPr>
                        <a:xfrm>
                          <a:off x="0" y="0"/>
                          <a:ext cx="257175" cy="266700"/>
                        </a:xfrm>
                        <a:prstGeom prst="rect">
                          <a:avLst/>
                        </a:prstGeom>
                        <a:noFill/>
                        <a:ln w="508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79.5pt;margin-top:5.45pt;width:20.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" filled="f" strokecolor="#c0504d [3205]" strokeweight="4pt"/>
            </w:pict>
          </mc:Fallback>
        </mc:AlternateContent>
      </w:r>
      <w:r w:rsidR="003435B6" w:rsidRPr="00586CEF">
        <w:rPr>
          <w:rFonts w:asciiTheme="majorHAnsi" w:hAnsiTheme="majorHAnsi"/>
          <w:noProof/>
        </w:rPr>
        <w:drawing>
          <wp:inline distT="0" distB="0" distL="0" distR="0" wp14:anchorId="10504C18" wp14:editId="7383E066">
            <wp:extent cx="4019550" cy="60007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600075"/>
                    </a:xfrm>
                    <a:prstGeom prst="rect">
                      <a:avLst/>
                    </a:prstGeom>
                    <a:noFill/>
                    <a:ln w="6350">
                      <a:solidFill>
                        <a:schemeClr val="tx1"/>
                      </a:solidFill>
                    </a:ln>
                  </pic:spPr>
                </pic:pic>
              </a:graphicData>
            </a:graphic>
          </wp:inline>
        </w:drawing>
      </w:r>
    </w:p>
    <w:p w:rsidR="00246CD4" w:rsidRPr="00586CEF" w:rsidRDefault="00246CD4" w:rsidP="00246CD4">
      <w:pPr>
        <w:rPr>
          <w:rFonts w:asciiTheme="majorHAnsi" w:hAnsiTheme="majorHAnsi"/>
        </w:rPr>
      </w:pPr>
    </w:p>
    <w:p w:rsidR="00246CD4" w:rsidRPr="00586CEF" w:rsidRDefault="00246CD4" w:rsidP="00246CD4">
      <w:pPr>
        <w:rPr>
          <w:rFonts w:asciiTheme="majorHAnsi" w:hAnsiTheme="majorHAnsi"/>
        </w:rPr>
      </w:pPr>
      <w:r w:rsidRPr="00586CEF">
        <w:rPr>
          <w:rFonts w:asciiTheme="majorHAnsi" w:hAnsiTheme="majorHAnsi"/>
        </w:rPr>
        <w:t xml:space="preserve">Pressing this button will open the connection between the Simulink executable in Standby on the </w:t>
      </w:r>
      <w:r w:rsidR="00586CEF" w:rsidRPr="00586CEF">
        <w:rPr>
          <w:rFonts w:asciiTheme="majorHAnsi" w:hAnsiTheme="majorHAnsi"/>
        </w:rPr>
        <w:t>robot</w:t>
      </w:r>
      <w:r w:rsidRPr="00586CEF">
        <w:rPr>
          <w:rFonts w:asciiTheme="majorHAnsi" w:hAnsiTheme="majorHAnsi"/>
        </w:rPr>
        <w:t xml:space="preserve">, and Simulink. Once the connection is established, pressing the Run/Play button will start the execution of the model on the </w:t>
      </w:r>
      <w:r w:rsidR="00586CEF" w:rsidRPr="00586CEF">
        <w:rPr>
          <w:rFonts w:asciiTheme="majorHAnsi" w:hAnsiTheme="majorHAnsi"/>
        </w:rPr>
        <w:t>robot</w:t>
      </w:r>
      <w:r w:rsidRPr="00586CEF">
        <w:rPr>
          <w:rFonts w:asciiTheme="majorHAnsi" w:hAnsiTheme="majorHAnsi"/>
        </w:rPr>
        <w:t xml:space="preserve">. </w:t>
      </w:r>
    </w:p>
    <w:p w:rsidR="00246CD4" w:rsidRPr="00586CEF" w:rsidRDefault="00246CD4" w:rsidP="00246CD4">
      <w:pPr>
        <w:rPr>
          <w:rFonts w:asciiTheme="majorHAnsi" w:hAnsiTheme="majorHAnsi"/>
        </w:rPr>
      </w:pPr>
      <w:r w:rsidRPr="00586CEF">
        <w:rPr>
          <w:rFonts w:asciiTheme="majorHAnsi" w:hAnsiTheme="majorHAnsi"/>
        </w:rPr>
        <w:t xml:space="preserve">The model will simulate until either the Stop button is pressed or the specified final time is reached. During the Simulation, data can be view within the model's scopes, and tunable parameters within the model can be updated. </w:t>
      </w:r>
    </w:p>
    <w:p w:rsidR="00246CD4" w:rsidRPr="00586CEF" w:rsidRDefault="00246CD4" w:rsidP="00246CD4">
      <w:pPr>
        <w:rPr>
          <w:rFonts w:asciiTheme="majorHAnsi" w:hAnsiTheme="majorHAnsi"/>
        </w:rPr>
      </w:pPr>
    </w:p>
    <w:p w:rsidR="00EB6AA9" w:rsidRPr="00586CEF" w:rsidRDefault="00EB6AA9" w:rsidP="00246CD4">
      <w:pPr>
        <w:rPr>
          <w:rFonts w:asciiTheme="majorHAnsi" w:hAnsiTheme="majorHAnsi"/>
        </w:rPr>
      </w:pPr>
      <w:r w:rsidRPr="00586CEF">
        <w:rPr>
          <w:rFonts w:asciiTheme="majorHAnsi" w:hAnsiTheme="majorHAnsi"/>
        </w:rPr>
        <w:t xml:space="preserve"> </w:t>
      </w:r>
    </w:p>
    <w:sectPr w:rsidR="00EB6AA9" w:rsidRPr="0058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5F9"/>
    <w:rsid w:val="0015787B"/>
    <w:rsid w:val="00246CD4"/>
    <w:rsid w:val="002725C6"/>
    <w:rsid w:val="002B6014"/>
    <w:rsid w:val="003435B6"/>
    <w:rsid w:val="004A5FB7"/>
    <w:rsid w:val="00586CEF"/>
    <w:rsid w:val="00635E63"/>
    <w:rsid w:val="00695A44"/>
    <w:rsid w:val="007970EE"/>
    <w:rsid w:val="007C4918"/>
    <w:rsid w:val="007D655B"/>
    <w:rsid w:val="008535F9"/>
    <w:rsid w:val="008D585F"/>
    <w:rsid w:val="00A26EBE"/>
    <w:rsid w:val="00A726FB"/>
    <w:rsid w:val="00A74C54"/>
    <w:rsid w:val="00C14066"/>
    <w:rsid w:val="00C722C8"/>
    <w:rsid w:val="00D05DDA"/>
    <w:rsid w:val="00D10390"/>
    <w:rsid w:val="00D162A1"/>
    <w:rsid w:val="00D507E6"/>
    <w:rsid w:val="00D61C30"/>
    <w:rsid w:val="00D73BAC"/>
    <w:rsid w:val="00DB5DF5"/>
    <w:rsid w:val="00E31C6D"/>
    <w:rsid w:val="00E63C0F"/>
    <w:rsid w:val="00EB6AA9"/>
    <w:rsid w:val="00EB75DF"/>
    <w:rsid w:val="00F20CC1"/>
    <w:rsid w:val="00F3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C6D"/>
    <w:rPr>
      <w:color w:val="0000FF"/>
      <w:u w:val="single"/>
    </w:rPr>
  </w:style>
  <w:style w:type="paragraph" w:styleId="BalloonText">
    <w:name w:val="Balloon Text"/>
    <w:basedOn w:val="Normal"/>
    <w:link w:val="BalloonTextChar"/>
    <w:uiPriority w:val="99"/>
    <w:semiHidden/>
    <w:unhideWhenUsed/>
    <w:rsid w:val="00F20CC1"/>
    <w:rPr>
      <w:rFonts w:ascii="Tahoma" w:hAnsi="Tahoma" w:cs="Tahoma"/>
      <w:sz w:val="16"/>
      <w:szCs w:val="16"/>
    </w:rPr>
  </w:style>
  <w:style w:type="character" w:customStyle="1" w:styleId="BalloonTextChar">
    <w:name w:val="Balloon Text Char"/>
    <w:basedOn w:val="DefaultParagraphFont"/>
    <w:link w:val="BalloonText"/>
    <w:uiPriority w:val="99"/>
    <w:semiHidden/>
    <w:rsid w:val="00F20CC1"/>
    <w:rPr>
      <w:rFonts w:ascii="Tahoma" w:hAnsi="Tahoma" w:cs="Tahoma"/>
      <w:sz w:val="16"/>
      <w:szCs w:val="16"/>
    </w:rPr>
  </w:style>
  <w:style w:type="table" w:styleId="TableGrid">
    <w:name w:val="Table Grid"/>
    <w:basedOn w:val="TableNormal"/>
    <w:uiPriority w:val="59"/>
    <w:rsid w:val="00A26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C6D"/>
    <w:rPr>
      <w:color w:val="0000FF"/>
      <w:u w:val="single"/>
    </w:rPr>
  </w:style>
  <w:style w:type="paragraph" w:styleId="BalloonText">
    <w:name w:val="Balloon Text"/>
    <w:basedOn w:val="Normal"/>
    <w:link w:val="BalloonTextChar"/>
    <w:uiPriority w:val="99"/>
    <w:semiHidden/>
    <w:unhideWhenUsed/>
    <w:rsid w:val="00F20CC1"/>
    <w:rPr>
      <w:rFonts w:ascii="Tahoma" w:hAnsi="Tahoma" w:cs="Tahoma"/>
      <w:sz w:val="16"/>
      <w:szCs w:val="16"/>
    </w:rPr>
  </w:style>
  <w:style w:type="character" w:customStyle="1" w:styleId="BalloonTextChar">
    <w:name w:val="Balloon Text Char"/>
    <w:basedOn w:val="DefaultParagraphFont"/>
    <w:link w:val="BalloonText"/>
    <w:uiPriority w:val="99"/>
    <w:semiHidden/>
    <w:rsid w:val="00F20CC1"/>
    <w:rPr>
      <w:rFonts w:ascii="Tahoma" w:hAnsi="Tahoma" w:cs="Tahoma"/>
      <w:sz w:val="16"/>
      <w:szCs w:val="16"/>
    </w:rPr>
  </w:style>
  <w:style w:type="table" w:styleId="TableGrid">
    <w:name w:val="Table Grid"/>
    <w:basedOn w:val="TableNormal"/>
    <w:uiPriority w:val="59"/>
    <w:rsid w:val="00A26E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penssh.org/" TargetMode="External"/><Relationship Id="rId11" Type="http://schemas.openxmlformats.org/officeDocument/2006/relationships/image" Target="media/image5.png"/><Relationship Id="rId5" Type="http://schemas.openxmlformats.org/officeDocument/2006/relationships/hyperlink" Target="http://robots.mobilerobots.com/wiki/Manual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2306</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MathWorks</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 Banser</dc:creator>
  <cp:lastModifiedBy>Reed Hedges</cp:lastModifiedBy>
  <cp:revision>7</cp:revision>
  <dcterms:created xsi:type="dcterms:W3CDTF">2013-06-13T00:41:00Z</dcterms:created>
  <dcterms:modified xsi:type="dcterms:W3CDTF">2013-09-10T20:29:00Z</dcterms:modified>
</cp:coreProperties>
</file>