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3CBE" w14:textId="77777777" w:rsidR="00C57296" w:rsidRPr="001437E6" w:rsidRDefault="00C57296" w:rsidP="00C57296">
      <w:pPr>
        <w:spacing w:line="276" w:lineRule="auto"/>
        <w:jc w:val="center"/>
        <w:rPr>
          <w:rFonts w:ascii="Verdana" w:hAnsi="Verdana"/>
          <w:b/>
          <w:bCs/>
          <w:sz w:val="28"/>
          <w:szCs w:val="28"/>
        </w:rPr>
      </w:pPr>
      <w:r w:rsidRPr="001437E6">
        <w:rPr>
          <w:rFonts w:ascii="Verdana" w:hAnsi="Verdana"/>
          <w:b/>
          <w:bCs/>
          <w:sz w:val="28"/>
          <w:szCs w:val="28"/>
        </w:rPr>
        <w:t>Newsletter By and For Seniors</w:t>
      </w:r>
    </w:p>
    <w:p w14:paraId="76CBEE9B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088DA93F" w14:textId="56DF4A4E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A Google search for “Senior Newsletter” serves up a veritable galaxy of publications by communities and org’s from California to </w:t>
      </w:r>
      <w:proofErr w:type="gramStart"/>
      <w:r w:rsidRPr="001437E6">
        <w:rPr>
          <w:rFonts w:ascii="Verdana" w:hAnsi="Verdana"/>
          <w:sz w:val="28"/>
          <w:szCs w:val="28"/>
        </w:rPr>
        <w:t>Canberra.*</w:t>
      </w:r>
      <w:proofErr w:type="gramEnd"/>
      <w:r w:rsidRPr="001437E6">
        <w:rPr>
          <w:rFonts w:ascii="Verdana" w:hAnsi="Verdana"/>
          <w:sz w:val="28"/>
          <w:szCs w:val="28"/>
        </w:rPr>
        <w:t xml:space="preserve"> As for the total number of pages online, they would give Proust’s </w:t>
      </w:r>
      <w:r w:rsidRPr="001437E6">
        <w:rPr>
          <w:rFonts w:ascii="Verdana" w:hAnsi="Verdana"/>
          <w:i/>
          <w:iCs/>
          <w:sz w:val="28"/>
          <w:szCs w:val="28"/>
        </w:rPr>
        <w:t xml:space="preserve">In Search of Lost Time </w:t>
      </w:r>
      <w:r w:rsidRPr="001437E6">
        <w:rPr>
          <w:rFonts w:ascii="Verdana" w:hAnsi="Verdana"/>
          <w:sz w:val="28"/>
          <w:szCs w:val="28"/>
        </w:rPr>
        <w:t>a run for its money.</w:t>
      </w:r>
    </w:p>
    <w:p w14:paraId="3DA28FF5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20797B14" w14:textId="3F29591C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>Add the words “by seniors” to your search</w:t>
      </w:r>
      <w:r>
        <w:rPr>
          <w:rFonts w:ascii="Verdana" w:hAnsi="Verdana"/>
          <w:sz w:val="28"/>
          <w:szCs w:val="28"/>
        </w:rPr>
        <w:t>,</w:t>
      </w:r>
      <w:r w:rsidRPr="001437E6">
        <w:rPr>
          <w:rFonts w:ascii="Verdana" w:hAnsi="Verdana"/>
          <w:sz w:val="28"/>
          <w:szCs w:val="28"/>
        </w:rPr>
        <w:t xml:space="preserve"> and the results are nebulous at best. While senior communities might </w:t>
      </w:r>
      <w:r w:rsidRPr="001437E6">
        <w:rPr>
          <w:rFonts w:ascii="Verdana" w:hAnsi="Verdana"/>
          <w:i/>
          <w:iCs/>
          <w:sz w:val="28"/>
          <w:szCs w:val="28"/>
        </w:rPr>
        <w:t xml:space="preserve">not </w:t>
      </w:r>
      <w:r w:rsidRPr="001437E6">
        <w:rPr>
          <w:rFonts w:ascii="Verdana" w:hAnsi="Verdana"/>
          <w:sz w:val="28"/>
          <w:szCs w:val="28"/>
        </w:rPr>
        <w:t>be shouting “Seniors made this!” from the digital rafters — many of these newsletters appear written by management. No slight on managers, they provide many helpful services, but the content in the</w:t>
      </w:r>
      <w:r w:rsidR="00F926DB">
        <w:rPr>
          <w:rFonts w:ascii="Verdana" w:hAnsi="Verdana"/>
          <w:sz w:val="28"/>
          <w:szCs w:val="28"/>
        </w:rPr>
        <w:t>se</w:t>
      </w:r>
      <w:r w:rsidRPr="001437E6">
        <w:rPr>
          <w:rFonts w:ascii="Verdana" w:hAnsi="Verdana"/>
          <w:sz w:val="28"/>
          <w:szCs w:val="28"/>
        </w:rPr>
        <w:t xml:space="preserve"> newsletters — not to mention their layouts — appear</w:t>
      </w:r>
      <w:r>
        <w:rPr>
          <w:rFonts w:ascii="Verdana" w:hAnsi="Verdana"/>
          <w:sz w:val="28"/>
          <w:szCs w:val="28"/>
        </w:rPr>
        <w:t>s</w:t>
      </w:r>
      <w:r w:rsidRPr="001437E6">
        <w:rPr>
          <w:rFonts w:ascii="Verdana" w:hAnsi="Verdana"/>
          <w:sz w:val="28"/>
          <w:szCs w:val="28"/>
        </w:rPr>
        <w:t xml:space="preserve"> procedural and templatized, aka </w:t>
      </w:r>
      <w:r w:rsidRPr="001437E6">
        <w:rPr>
          <w:rFonts w:ascii="Verdana" w:hAnsi="Verdana"/>
          <w:i/>
          <w:iCs/>
          <w:sz w:val="28"/>
          <w:szCs w:val="28"/>
        </w:rPr>
        <w:t>not</w:t>
      </w:r>
      <w:r w:rsidRPr="001437E6">
        <w:rPr>
          <w:rFonts w:ascii="Verdana" w:hAnsi="Verdana"/>
          <w:sz w:val="28"/>
          <w:szCs w:val="28"/>
        </w:rPr>
        <w:t xml:space="preserve"> very human.</w:t>
      </w:r>
    </w:p>
    <w:p w14:paraId="6F737645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3B8D2443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>Rather than encouraging seniors to share their rich and varied personal stories, perspectives, feats, travels, tastes, and human personalities — they’ve opted for glorified activity lists housed in convenient boxes.</w:t>
      </w:r>
    </w:p>
    <w:p w14:paraId="30B4E719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08C10FEC" w14:textId="615EA5ED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proofErr w:type="gramStart"/>
      <w:r w:rsidRPr="001437E6">
        <w:rPr>
          <w:rFonts w:ascii="Verdana" w:hAnsi="Verdana"/>
          <w:sz w:val="28"/>
          <w:szCs w:val="28"/>
        </w:rPr>
        <w:t>This is why</w:t>
      </w:r>
      <w:proofErr w:type="gramEnd"/>
      <w:r w:rsidRPr="001437E6">
        <w:rPr>
          <w:rFonts w:ascii="Verdana" w:hAnsi="Verdana"/>
          <w:sz w:val="28"/>
          <w:szCs w:val="28"/>
        </w:rPr>
        <w:t xml:space="preserve"> our beloved Heritage Happenings is a living-breathing</w:t>
      </w:r>
      <w:r w:rsidR="008206FB">
        <w:rPr>
          <w:rFonts w:ascii="Verdana" w:hAnsi="Verdana"/>
          <w:sz w:val="28"/>
          <w:szCs w:val="28"/>
        </w:rPr>
        <w:t xml:space="preserve"> (evolving!)</w:t>
      </w:r>
      <w:r w:rsidRPr="001437E6">
        <w:rPr>
          <w:rFonts w:ascii="Verdana" w:hAnsi="Verdana"/>
          <w:sz w:val="28"/>
          <w:szCs w:val="28"/>
        </w:rPr>
        <w:t xml:space="preserve"> document of rare beauty. Every month</w:t>
      </w:r>
      <w:r w:rsidR="008206FB">
        <w:rPr>
          <w:rFonts w:ascii="Verdana" w:hAnsi="Verdana"/>
          <w:sz w:val="28"/>
          <w:szCs w:val="28"/>
        </w:rPr>
        <w:t>,</w:t>
      </w:r>
      <w:r w:rsidRPr="001437E6">
        <w:rPr>
          <w:rFonts w:ascii="Verdana" w:hAnsi="Verdana"/>
          <w:sz w:val="28"/>
          <w:szCs w:val="28"/>
        </w:rPr>
        <w:t xml:space="preserve"> for the last </w:t>
      </w:r>
      <w:r w:rsidRPr="001437E6">
        <w:rPr>
          <w:rFonts w:ascii="Verdana" w:hAnsi="Verdana"/>
          <w:color w:val="0070C0"/>
          <w:sz w:val="28"/>
          <w:szCs w:val="28"/>
        </w:rPr>
        <w:t>X</w:t>
      </w:r>
      <w:r w:rsidRPr="001437E6">
        <w:rPr>
          <w:rFonts w:ascii="Verdana" w:hAnsi="Verdana"/>
          <w:sz w:val="28"/>
          <w:szCs w:val="28"/>
        </w:rPr>
        <w:t xml:space="preserve"> years, </w:t>
      </w:r>
      <w:r>
        <w:rPr>
          <w:rFonts w:ascii="Verdana" w:hAnsi="Verdana"/>
          <w:sz w:val="28"/>
          <w:szCs w:val="28"/>
        </w:rPr>
        <w:t>Happenings</w:t>
      </w:r>
      <w:r w:rsidR="008206FB">
        <w:rPr>
          <w:rFonts w:ascii="Verdana" w:hAnsi="Verdana"/>
          <w:sz w:val="28"/>
          <w:szCs w:val="28"/>
        </w:rPr>
        <w:t xml:space="preserve"> has</w:t>
      </w:r>
      <w:r w:rsidRPr="001437E6">
        <w:rPr>
          <w:rFonts w:ascii="Verdana" w:hAnsi="Verdana"/>
          <w:sz w:val="28"/>
          <w:szCs w:val="28"/>
        </w:rPr>
        <w:t xml:space="preserve"> brim</w:t>
      </w:r>
      <w:r w:rsidR="008206FB">
        <w:rPr>
          <w:rFonts w:ascii="Verdana" w:hAnsi="Verdana"/>
          <w:sz w:val="28"/>
          <w:szCs w:val="28"/>
        </w:rPr>
        <w:t>med</w:t>
      </w:r>
      <w:r w:rsidRPr="001437E6">
        <w:rPr>
          <w:rFonts w:ascii="Verdana" w:hAnsi="Verdana"/>
          <w:sz w:val="28"/>
          <w:szCs w:val="28"/>
        </w:rPr>
        <w:t xml:space="preserve"> with</w:t>
      </w:r>
      <w:r w:rsidR="00F926DB">
        <w:rPr>
          <w:rFonts w:ascii="Verdana" w:hAnsi="Verdana"/>
          <w:sz w:val="28"/>
          <w:szCs w:val="28"/>
        </w:rPr>
        <w:t xml:space="preserve"> lived</w:t>
      </w:r>
      <w:r w:rsidRPr="001437E6">
        <w:rPr>
          <w:rFonts w:ascii="Verdana" w:hAnsi="Verdana"/>
          <w:sz w:val="28"/>
          <w:szCs w:val="28"/>
        </w:rPr>
        <w:t xml:space="preserve"> experience, thoughts, and ideas</w:t>
      </w:r>
      <w:r w:rsidR="008206FB">
        <w:rPr>
          <w:rFonts w:ascii="Verdana" w:hAnsi="Verdana"/>
          <w:sz w:val="28"/>
          <w:szCs w:val="28"/>
        </w:rPr>
        <w:t xml:space="preserve">. </w:t>
      </w:r>
      <w:r w:rsidRPr="001437E6">
        <w:rPr>
          <w:rFonts w:ascii="Verdana" w:hAnsi="Verdana"/>
          <w:sz w:val="28"/>
          <w:szCs w:val="28"/>
        </w:rPr>
        <w:t xml:space="preserve">Not only do we highlight the </w:t>
      </w:r>
      <w:r w:rsidRPr="00F926DB">
        <w:rPr>
          <w:rFonts w:ascii="Verdana" w:hAnsi="Verdana"/>
          <w:sz w:val="28"/>
          <w:szCs w:val="28"/>
        </w:rPr>
        <w:t>invaluable</w:t>
      </w:r>
      <w:r w:rsidRPr="001437E6">
        <w:rPr>
          <w:rFonts w:ascii="Verdana" w:hAnsi="Verdana"/>
          <w:i/>
          <w:iCs/>
          <w:sz w:val="28"/>
          <w:szCs w:val="28"/>
        </w:rPr>
        <w:t xml:space="preserve"> </w:t>
      </w:r>
      <w:r w:rsidRPr="001437E6">
        <w:rPr>
          <w:rFonts w:ascii="Verdana" w:hAnsi="Verdana"/>
          <w:sz w:val="28"/>
          <w:szCs w:val="28"/>
        </w:rPr>
        <w:t xml:space="preserve">contributions of older adults, </w:t>
      </w:r>
      <w:proofErr w:type="gramStart"/>
      <w:r>
        <w:rPr>
          <w:rFonts w:ascii="Verdana" w:hAnsi="Verdana"/>
          <w:sz w:val="28"/>
          <w:szCs w:val="28"/>
        </w:rPr>
        <w:t>we</w:t>
      </w:r>
      <w:proofErr w:type="gramEnd"/>
      <w:r w:rsidR="008206FB">
        <w:rPr>
          <w:rFonts w:ascii="Verdana" w:hAnsi="Verdana"/>
          <w:sz w:val="28"/>
          <w:szCs w:val="28"/>
        </w:rPr>
        <w:t xml:space="preserve"> </w:t>
      </w:r>
      <w:r w:rsidRPr="001437E6">
        <w:rPr>
          <w:rFonts w:ascii="Verdana" w:hAnsi="Verdana"/>
          <w:sz w:val="28"/>
          <w:szCs w:val="28"/>
        </w:rPr>
        <w:t>foster a sense of belonging and purpose.</w:t>
      </w:r>
    </w:p>
    <w:p w14:paraId="718C9644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396D9E1F" w14:textId="7C30EFE3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>The fact that our “by seniors” model is not the standard has long disappointed me, so henceforth I</w:t>
      </w:r>
      <w:r w:rsidR="008206FB">
        <w:rPr>
          <w:rFonts w:ascii="Verdana" w:hAnsi="Verdana"/>
          <w:sz w:val="28"/>
          <w:szCs w:val="28"/>
        </w:rPr>
        <w:t>’ll do</w:t>
      </w:r>
      <w:r w:rsidRPr="001437E6">
        <w:rPr>
          <w:rFonts w:ascii="Verdana" w:hAnsi="Verdana"/>
          <w:sz w:val="28"/>
          <w:szCs w:val="28"/>
        </w:rPr>
        <w:t xml:space="preserve"> something about it.</w:t>
      </w:r>
    </w:p>
    <w:p w14:paraId="3D57E8FF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70926164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>It’s time to share our editorial team’s learnings (amassed through trial, error, error, and finally some success) with other senior communities and org’s — especially those with fewer resources. Maybe those in Canberra will be the first to catch on, who knows.</w:t>
      </w:r>
    </w:p>
    <w:p w14:paraId="3AAF229A" w14:textId="77777777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</w:p>
    <w:p w14:paraId="6BCF4FB9" w14:textId="4AC28F19" w:rsidR="00C57296" w:rsidRPr="001437E6" w:rsidRDefault="00C57296" w:rsidP="00C57296">
      <w:p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While I could </w:t>
      </w:r>
      <w:r w:rsidR="00F926DB">
        <w:rPr>
          <w:rFonts w:ascii="Verdana" w:hAnsi="Verdana"/>
          <w:sz w:val="28"/>
          <w:szCs w:val="28"/>
        </w:rPr>
        <w:t>craft</w:t>
      </w:r>
      <w:r w:rsidRPr="001437E6">
        <w:rPr>
          <w:rFonts w:ascii="Verdana" w:hAnsi="Verdana"/>
          <w:sz w:val="28"/>
          <w:szCs w:val="28"/>
        </w:rPr>
        <w:t xml:space="preserve"> a treatise on what makes a great senior newsletter, our editorial team has agreed to, “</w:t>
      </w:r>
      <w:r w:rsidR="008206FB">
        <w:rPr>
          <w:rFonts w:ascii="Verdana" w:hAnsi="Verdana"/>
          <w:sz w:val="28"/>
          <w:szCs w:val="28"/>
        </w:rPr>
        <w:t>k</w:t>
      </w:r>
      <w:r w:rsidRPr="001437E6">
        <w:rPr>
          <w:rFonts w:ascii="Verdana" w:hAnsi="Verdana"/>
          <w:sz w:val="28"/>
          <w:szCs w:val="28"/>
        </w:rPr>
        <w:t>eep articles short-</w:t>
      </w:r>
      <w:proofErr w:type="spellStart"/>
      <w:r w:rsidRPr="001437E6">
        <w:rPr>
          <w:rFonts w:ascii="Verdana" w:hAnsi="Verdana"/>
          <w:sz w:val="28"/>
          <w:szCs w:val="28"/>
        </w:rPr>
        <w:t>ish</w:t>
      </w:r>
      <w:proofErr w:type="spellEnd"/>
      <w:r w:rsidRPr="001437E6">
        <w:rPr>
          <w:rFonts w:ascii="Verdana" w:hAnsi="Verdana"/>
          <w:sz w:val="28"/>
          <w:szCs w:val="28"/>
        </w:rPr>
        <w:t xml:space="preserve">” so </w:t>
      </w:r>
      <w:r w:rsidRPr="008206FB">
        <w:rPr>
          <w:rFonts w:ascii="Verdana" w:hAnsi="Verdana"/>
          <w:i/>
          <w:iCs/>
          <w:sz w:val="28"/>
          <w:szCs w:val="28"/>
        </w:rPr>
        <w:t>for now</w:t>
      </w:r>
      <w:r w:rsidRPr="001437E6">
        <w:rPr>
          <w:rFonts w:ascii="Verdana" w:hAnsi="Verdana"/>
          <w:sz w:val="28"/>
          <w:szCs w:val="28"/>
        </w:rPr>
        <w:t xml:space="preserve"> I’ll </w:t>
      </w:r>
      <w:r w:rsidR="008206FB">
        <w:rPr>
          <w:rFonts w:ascii="Verdana" w:hAnsi="Verdana"/>
          <w:sz w:val="28"/>
          <w:szCs w:val="28"/>
        </w:rPr>
        <w:t xml:space="preserve">just </w:t>
      </w:r>
      <w:r w:rsidRPr="001437E6">
        <w:rPr>
          <w:rFonts w:ascii="Verdana" w:hAnsi="Verdana"/>
          <w:sz w:val="28"/>
          <w:szCs w:val="28"/>
        </w:rPr>
        <w:t>share</w:t>
      </w:r>
      <w:r>
        <w:rPr>
          <w:rFonts w:ascii="Verdana" w:hAnsi="Verdana"/>
          <w:sz w:val="28"/>
          <w:szCs w:val="28"/>
        </w:rPr>
        <w:t xml:space="preserve"> these</w:t>
      </w:r>
      <w:r w:rsidRPr="001437E6">
        <w:rPr>
          <w:rFonts w:ascii="Verdana" w:hAnsi="Verdana"/>
          <w:sz w:val="28"/>
          <w:szCs w:val="28"/>
        </w:rPr>
        <w:t xml:space="preserve"> 3 helpful tips:</w:t>
      </w:r>
    </w:p>
    <w:p w14:paraId="0B326DFD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28B2271A" w14:textId="77777777" w:rsidR="00C57296" w:rsidRPr="00C57296" w:rsidRDefault="00C57296" w:rsidP="00C57296">
      <w:pPr>
        <w:rPr>
          <w:rFonts w:ascii="Verdana" w:hAnsi="Verdana"/>
          <w:b/>
          <w:bCs/>
          <w:sz w:val="28"/>
          <w:szCs w:val="28"/>
        </w:rPr>
      </w:pPr>
      <w:r w:rsidRPr="00C57296">
        <w:rPr>
          <w:rFonts w:ascii="Verdana" w:hAnsi="Verdana"/>
          <w:b/>
          <w:bCs/>
          <w:sz w:val="28"/>
          <w:szCs w:val="28"/>
        </w:rPr>
        <w:t>Your (Senior) Team Makes the Dream Work</w:t>
      </w:r>
    </w:p>
    <w:p w14:paraId="5592E005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7EA8F5E8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Beyond the content itself, creating newsletters gives seniors a way of staying mentally active and engaged. Writing articles, conducting interviews, or managing </w:t>
      </w:r>
      <w:r>
        <w:rPr>
          <w:rFonts w:ascii="Verdana" w:hAnsi="Verdana"/>
          <w:sz w:val="28"/>
          <w:szCs w:val="28"/>
        </w:rPr>
        <w:t xml:space="preserve">the </w:t>
      </w:r>
      <w:r w:rsidRPr="001437E6">
        <w:rPr>
          <w:rFonts w:ascii="Verdana" w:hAnsi="Verdana"/>
          <w:sz w:val="28"/>
          <w:szCs w:val="28"/>
        </w:rPr>
        <w:t xml:space="preserve">publication process sharpens cognitive skills and nurtures creativity. </w:t>
      </w:r>
    </w:p>
    <w:p w14:paraId="32EEBA2C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0B68EB40" w14:textId="292B4717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Collaborating on such projects </w:t>
      </w:r>
      <w:r w:rsidR="00F926DB">
        <w:rPr>
          <w:rFonts w:ascii="Verdana" w:hAnsi="Verdana"/>
          <w:sz w:val="28"/>
          <w:szCs w:val="28"/>
        </w:rPr>
        <w:t>helps</w:t>
      </w:r>
      <w:r w:rsidRPr="001437E6">
        <w:rPr>
          <w:rFonts w:ascii="Verdana" w:hAnsi="Verdana"/>
          <w:sz w:val="28"/>
          <w:szCs w:val="28"/>
        </w:rPr>
        <w:t xml:space="preserve"> build social bonds and combats isolation</w:t>
      </w:r>
      <w:r w:rsidR="00F926DB">
        <w:rPr>
          <w:rFonts w:ascii="Verdana" w:hAnsi="Verdana"/>
          <w:sz w:val="28"/>
          <w:szCs w:val="28"/>
        </w:rPr>
        <w:t xml:space="preserve">, </w:t>
      </w:r>
      <w:r w:rsidRPr="001437E6">
        <w:rPr>
          <w:rFonts w:ascii="Verdana" w:hAnsi="Verdana"/>
          <w:sz w:val="28"/>
          <w:szCs w:val="28"/>
        </w:rPr>
        <w:t>a common issue among older adults.</w:t>
      </w:r>
    </w:p>
    <w:p w14:paraId="5315B1BE" w14:textId="77777777" w:rsidR="00C57296" w:rsidRPr="001437E6" w:rsidRDefault="00C57296" w:rsidP="00C57296">
      <w:pPr>
        <w:rPr>
          <w:sz w:val="28"/>
          <w:szCs w:val="28"/>
        </w:rPr>
      </w:pPr>
    </w:p>
    <w:p w14:paraId="0250A869" w14:textId="59B2E081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While the process of </w:t>
      </w:r>
      <w:r w:rsidR="00F926DB">
        <w:rPr>
          <w:rFonts w:ascii="Verdana" w:hAnsi="Verdana"/>
          <w:sz w:val="28"/>
          <w:szCs w:val="28"/>
        </w:rPr>
        <w:t>pulling together</w:t>
      </w:r>
      <w:r w:rsidRPr="001437E6">
        <w:rPr>
          <w:rFonts w:ascii="Verdana" w:hAnsi="Verdana"/>
          <w:sz w:val="28"/>
          <w:szCs w:val="28"/>
        </w:rPr>
        <w:t xml:space="preserve"> </w:t>
      </w:r>
      <w:r w:rsidR="00F926DB">
        <w:rPr>
          <w:rFonts w:ascii="Verdana" w:hAnsi="Verdana"/>
          <w:sz w:val="28"/>
          <w:szCs w:val="28"/>
        </w:rPr>
        <w:t xml:space="preserve">a team of senior </w:t>
      </w:r>
      <w:r w:rsidRPr="001437E6">
        <w:rPr>
          <w:rFonts w:ascii="Verdana" w:hAnsi="Verdana"/>
          <w:sz w:val="28"/>
          <w:szCs w:val="28"/>
        </w:rPr>
        <w:t xml:space="preserve">contributors might </w:t>
      </w:r>
      <w:r w:rsidR="00F926DB">
        <w:rPr>
          <w:rFonts w:ascii="Verdana" w:hAnsi="Verdana"/>
          <w:sz w:val="28"/>
          <w:szCs w:val="28"/>
        </w:rPr>
        <w:t>seem</w:t>
      </w:r>
      <w:r w:rsidRPr="001437E6">
        <w:rPr>
          <w:rFonts w:ascii="Verdana" w:hAnsi="Verdana"/>
          <w:sz w:val="28"/>
          <w:szCs w:val="28"/>
        </w:rPr>
        <w:t xml:space="preserve"> intimidating, </w:t>
      </w:r>
      <w:r w:rsidR="00F926DB">
        <w:rPr>
          <w:rFonts w:ascii="Verdana" w:hAnsi="Verdana"/>
          <w:sz w:val="28"/>
          <w:szCs w:val="28"/>
        </w:rPr>
        <w:t>it’s much easier than you’d think.</w:t>
      </w:r>
    </w:p>
    <w:p w14:paraId="6B596436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5F6661EE" w14:textId="77777777" w:rsidR="00C57296" w:rsidRPr="001437E6" w:rsidRDefault="00C57296" w:rsidP="00C57296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Start a group email and share this article. Follow up to see who’s interested in joining </w:t>
      </w:r>
      <w:r>
        <w:rPr>
          <w:rFonts w:ascii="Verdana" w:hAnsi="Verdana"/>
          <w:sz w:val="28"/>
          <w:szCs w:val="28"/>
        </w:rPr>
        <w:t>an</w:t>
      </w:r>
      <w:r w:rsidRPr="001437E6">
        <w:rPr>
          <w:rFonts w:ascii="Verdana" w:hAnsi="Verdana"/>
          <w:sz w:val="28"/>
          <w:szCs w:val="28"/>
        </w:rPr>
        <w:t xml:space="preserve"> editorial team.</w:t>
      </w:r>
    </w:p>
    <w:p w14:paraId="75C7D108" w14:textId="39B67FE9" w:rsidR="00C57296" w:rsidRPr="001437E6" w:rsidRDefault="00C57296" w:rsidP="00C57296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Utilize an existing “by management” newsletter, adding an “Open call for senior </w:t>
      </w:r>
      <w:r w:rsidR="00F926DB">
        <w:rPr>
          <w:rFonts w:ascii="Verdana" w:hAnsi="Verdana"/>
          <w:sz w:val="28"/>
          <w:szCs w:val="28"/>
        </w:rPr>
        <w:t>writers, editors, reporters, op-</w:t>
      </w:r>
      <w:proofErr w:type="spellStart"/>
      <w:r w:rsidR="00F926DB">
        <w:rPr>
          <w:rFonts w:ascii="Verdana" w:hAnsi="Verdana"/>
          <w:sz w:val="28"/>
          <w:szCs w:val="28"/>
        </w:rPr>
        <w:t>ed’ers</w:t>
      </w:r>
      <w:proofErr w:type="spellEnd"/>
      <w:r w:rsidR="00F926DB">
        <w:rPr>
          <w:rFonts w:ascii="Verdana" w:hAnsi="Verdana"/>
          <w:sz w:val="28"/>
          <w:szCs w:val="28"/>
        </w:rPr>
        <w:t>, and photographers!”</w:t>
      </w:r>
    </w:p>
    <w:p w14:paraId="0DAB1D7D" w14:textId="77777777" w:rsidR="00C57296" w:rsidRPr="001437E6" w:rsidRDefault="00C57296" w:rsidP="00C57296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b/>
          <w:bCs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Once you’ve rallied some interested folks, set up a monthly editorial meeting to discuss a theme, possible articles, and accompanying images.  </w:t>
      </w:r>
    </w:p>
    <w:p w14:paraId="7897085E" w14:textId="77777777" w:rsidR="00C57296" w:rsidRPr="001437E6" w:rsidRDefault="00C57296" w:rsidP="00C57296">
      <w:pPr>
        <w:ind w:left="360"/>
        <w:rPr>
          <w:rFonts w:ascii="Verdana" w:hAnsi="Verdana"/>
          <w:b/>
          <w:bCs/>
          <w:sz w:val="28"/>
          <w:szCs w:val="28"/>
        </w:rPr>
      </w:pPr>
    </w:p>
    <w:p w14:paraId="5528F4AF" w14:textId="77777777" w:rsidR="00C57296" w:rsidRPr="00C57296" w:rsidRDefault="00C57296" w:rsidP="00C57296">
      <w:pPr>
        <w:rPr>
          <w:rFonts w:ascii="Verdana" w:hAnsi="Verdana"/>
          <w:b/>
          <w:bCs/>
          <w:sz w:val="28"/>
          <w:szCs w:val="28"/>
        </w:rPr>
      </w:pPr>
      <w:r w:rsidRPr="00C57296">
        <w:rPr>
          <w:rFonts w:ascii="Verdana" w:hAnsi="Verdana"/>
          <w:b/>
          <w:bCs/>
          <w:sz w:val="28"/>
          <w:szCs w:val="28"/>
        </w:rPr>
        <w:t xml:space="preserve">Honor People’s Experience, Voice, and Abilities </w:t>
      </w:r>
    </w:p>
    <w:p w14:paraId="1F3FC534" w14:textId="77777777" w:rsidR="00C57296" w:rsidRPr="001437E6" w:rsidRDefault="00C57296" w:rsidP="00C57296">
      <w:pPr>
        <w:rPr>
          <w:rFonts w:ascii="Verdana" w:hAnsi="Verdana"/>
          <w:b/>
          <w:bCs/>
          <w:sz w:val="28"/>
          <w:szCs w:val="28"/>
        </w:rPr>
      </w:pPr>
    </w:p>
    <w:p w14:paraId="6C7D1762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Not everyone’s Tolstoy, nor do they want to be. We’ve found </w:t>
      </w:r>
      <w:r>
        <w:rPr>
          <w:rFonts w:ascii="Verdana" w:hAnsi="Verdana"/>
          <w:sz w:val="28"/>
          <w:szCs w:val="28"/>
        </w:rPr>
        <w:t xml:space="preserve">that </w:t>
      </w:r>
      <w:r w:rsidRPr="001437E6">
        <w:rPr>
          <w:rFonts w:ascii="Verdana" w:hAnsi="Verdana"/>
          <w:sz w:val="28"/>
          <w:szCs w:val="28"/>
        </w:rPr>
        <w:t xml:space="preserve">most seniors who are keen on sharing a story or crafting an article, </w:t>
      </w:r>
      <w:r w:rsidRPr="001437E6">
        <w:rPr>
          <w:rFonts w:ascii="Verdana" w:hAnsi="Verdana"/>
          <w:i/>
          <w:iCs/>
          <w:sz w:val="28"/>
          <w:szCs w:val="28"/>
        </w:rPr>
        <w:t>enjoy expressing themselves</w:t>
      </w:r>
      <w:r w:rsidRPr="001437E6">
        <w:rPr>
          <w:rFonts w:ascii="Verdana" w:hAnsi="Verdana"/>
          <w:sz w:val="28"/>
          <w:szCs w:val="28"/>
        </w:rPr>
        <w:t xml:space="preserve">. That’s why, as an editor, I always try to honor a person’s unique voice, as opposed to editing </w:t>
      </w:r>
      <w:r w:rsidRPr="001437E6">
        <w:rPr>
          <w:rFonts w:ascii="Verdana" w:hAnsi="Verdana"/>
          <w:i/>
          <w:iCs/>
          <w:sz w:val="28"/>
          <w:szCs w:val="28"/>
        </w:rPr>
        <w:t xml:space="preserve">out </w:t>
      </w:r>
      <w:r w:rsidRPr="001437E6">
        <w:rPr>
          <w:rFonts w:ascii="Verdana" w:hAnsi="Verdana"/>
          <w:sz w:val="28"/>
          <w:szCs w:val="28"/>
        </w:rPr>
        <w:t xml:space="preserve">their delightful quirks, digressions, and sometimes unpredictable grammar. </w:t>
      </w:r>
    </w:p>
    <w:p w14:paraId="15F6ECFC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3CEE460E" w14:textId="06AF4A62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If seniors with a disability </w:t>
      </w:r>
      <w:r>
        <w:rPr>
          <w:rFonts w:ascii="Verdana" w:hAnsi="Verdana"/>
          <w:sz w:val="28"/>
          <w:szCs w:val="28"/>
        </w:rPr>
        <w:t>seem</w:t>
      </w:r>
      <w:r w:rsidRPr="001437E6">
        <w:rPr>
          <w:rFonts w:ascii="Verdana" w:hAnsi="Verdana"/>
          <w:sz w:val="28"/>
          <w:szCs w:val="28"/>
        </w:rPr>
        <w:t xml:space="preserve"> reluctant to share, </w:t>
      </w:r>
      <w:r>
        <w:rPr>
          <w:rFonts w:ascii="Verdana" w:hAnsi="Verdana"/>
          <w:sz w:val="28"/>
          <w:szCs w:val="28"/>
        </w:rPr>
        <w:t>ask</w:t>
      </w:r>
      <w:r w:rsidRPr="001437E6">
        <w:rPr>
          <w:rFonts w:ascii="Verdana" w:hAnsi="Verdana"/>
          <w:sz w:val="28"/>
          <w:szCs w:val="28"/>
        </w:rPr>
        <w:t xml:space="preserve"> how you might assist them in telling their story. </w:t>
      </w:r>
      <w:r w:rsidR="00F926DB">
        <w:rPr>
          <w:rFonts w:ascii="Verdana" w:hAnsi="Verdana"/>
          <w:sz w:val="28"/>
          <w:szCs w:val="28"/>
        </w:rPr>
        <w:t>You can</w:t>
      </w:r>
      <w:r w:rsidRPr="001437E6">
        <w:rPr>
          <w:rFonts w:ascii="Verdana" w:hAnsi="Verdana"/>
          <w:sz w:val="28"/>
          <w:szCs w:val="28"/>
        </w:rPr>
        <w:t xml:space="preserve"> conduct an interview or take notes while they talk, and then form their story. </w:t>
      </w:r>
      <w:r w:rsidR="00F926DB">
        <w:rPr>
          <w:rFonts w:ascii="Verdana" w:hAnsi="Verdana"/>
          <w:sz w:val="28"/>
          <w:szCs w:val="28"/>
        </w:rPr>
        <w:t>But always</w:t>
      </w:r>
      <w:r>
        <w:rPr>
          <w:rFonts w:ascii="Verdana" w:hAnsi="Verdana"/>
          <w:sz w:val="28"/>
          <w:szCs w:val="28"/>
        </w:rPr>
        <w:t xml:space="preserve"> remember to</w:t>
      </w:r>
      <w:r w:rsidRPr="001437E6">
        <w:rPr>
          <w:rFonts w:ascii="Verdana" w:hAnsi="Verdana"/>
          <w:sz w:val="28"/>
          <w:szCs w:val="28"/>
        </w:rPr>
        <w:t xml:space="preserve"> run it by them for their fresh thoughts </w:t>
      </w:r>
      <w:r w:rsidR="00F926DB">
        <w:rPr>
          <w:rFonts w:ascii="Verdana" w:hAnsi="Verdana"/>
          <w:sz w:val="28"/>
          <w:szCs w:val="28"/>
        </w:rPr>
        <w:t>(</w:t>
      </w:r>
      <w:r w:rsidRPr="001437E6">
        <w:rPr>
          <w:rFonts w:ascii="Verdana" w:hAnsi="Verdana"/>
          <w:sz w:val="28"/>
          <w:szCs w:val="28"/>
        </w:rPr>
        <w:t>and edits</w:t>
      </w:r>
      <w:r w:rsidR="00F926DB">
        <w:rPr>
          <w:rFonts w:ascii="Verdana" w:hAnsi="Verdana"/>
          <w:sz w:val="28"/>
          <w:szCs w:val="28"/>
        </w:rPr>
        <w:t>!)</w:t>
      </w:r>
      <w:r w:rsidRPr="001437E6">
        <w:rPr>
          <w:rFonts w:ascii="Verdana" w:hAnsi="Verdana"/>
          <w:sz w:val="28"/>
          <w:szCs w:val="28"/>
        </w:rPr>
        <w:t xml:space="preserve"> before you publish.</w:t>
      </w:r>
    </w:p>
    <w:p w14:paraId="1C025E01" w14:textId="77777777" w:rsidR="00C57296" w:rsidRPr="001437E6" w:rsidRDefault="00C57296" w:rsidP="00C57296">
      <w:pPr>
        <w:rPr>
          <w:rFonts w:ascii="Verdana" w:hAnsi="Verdana"/>
          <w:sz w:val="28"/>
          <w:szCs w:val="28"/>
        </w:rPr>
      </w:pPr>
    </w:p>
    <w:p w14:paraId="21DD1AD1" w14:textId="6ABF64BE" w:rsidR="00C57296" w:rsidRPr="00C57296" w:rsidRDefault="00C57296" w:rsidP="00C57296">
      <w:pPr>
        <w:rPr>
          <w:rFonts w:ascii="Verdana" w:hAnsi="Verdana"/>
          <w:b/>
          <w:bCs/>
          <w:sz w:val="28"/>
          <w:szCs w:val="28"/>
        </w:rPr>
      </w:pPr>
      <w:r w:rsidRPr="00C57296">
        <w:rPr>
          <w:rFonts w:ascii="Verdana" w:hAnsi="Verdana"/>
          <w:b/>
          <w:bCs/>
          <w:sz w:val="28"/>
          <w:szCs w:val="28"/>
        </w:rPr>
        <w:t xml:space="preserve">Reminder: </w:t>
      </w:r>
      <w:r w:rsidR="00F926DB">
        <w:rPr>
          <w:rFonts w:ascii="Verdana" w:hAnsi="Verdana"/>
          <w:b/>
          <w:bCs/>
          <w:sz w:val="28"/>
          <w:szCs w:val="28"/>
        </w:rPr>
        <w:t>Your Newsletter is</w:t>
      </w:r>
      <w:r w:rsidRPr="00C57296">
        <w:rPr>
          <w:rFonts w:ascii="Verdana" w:hAnsi="Verdana"/>
          <w:b/>
          <w:bCs/>
          <w:sz w:val="28"/>
          <w:szCs w:val="28"/>
        </w:rPr>
        <w:t xml:space="preserve"> </w:t>
      </w:r>
      <w:r w:rsidRPr="00F926DB">
        <w:rPr>
          <w:rFonts w:ascii="Verdana" w:hAnsi="Verdana"/>
          <w:b/>
          <w:bCs/>
          <w:i/>
          <w:iCs/>
          <w:sz w:val="28"/>
          <w:szCs w:val="28"/>
        </w:rPr>
        <w:t>for</w:t>
      </w:r>
      <w:r w:rsidRPr="00C57296">
        <w:rPr>
          <w:rFonts w:ascii="Verdana" w:hAnsi="Verdana"/>
          <w:b/>
          <w:bCs/>
          <w:sz w:val="28"/>
          <w:szCs w:val="28"/>
        </w:rPr>
        <w:t xml:space="preserve"> Seniors</w:t>
      </w:r>
    </w:p>
    <w:p w14:paraId="3A5A7E38" w14:textId="77777777" w:rsidR="00C57296" w:rsidRPr="001437E6" w:rsidRDefault="00C57296" w:rsidP="00C57296">
      <w:pPr>
        <w:rPr>
          <w:rFonts w:ascii="Verdana" w:hAnsi="Verdana"/>
          <w:b/>
          <w:bCs/>
          <w:sz w:val="28"/>
          <w:szCs w:val="28"/>
        </w:rPr>
      </w:pPr>
    </w:p>
    <w:p w14:paraId="113F8B11" w14:textId="207CB464" w:rsidR="00C57296" w:rsidRPr="001437E6" w:rsidRDefault="00C57296" w:rsidP="00C57296">
      <w:pPr>
        <w:rPr>
          <w:rFonts w:ascii="Verdana" w:hAnsi="Verdana"/>
          <w:sz w:val="28"/>
          <w:szCs w:val="28"/>
        </w:rPr>
      </w:pPr>
      <w:r w:rsidRPr="001437E6">
        <w:rPr>
          <w:rFonts w:ascii="Verdana" w:hAnsi="Verdana"/>
          <w:sz w:val="28"/>
          <w:szCs w:val="28"/>
        </w:rPr>
        <w:t xml:space="preserve">While some </w:t>
      </w:r>
      <w:r w:rsidR="00F926DB">
        <w:rPr>
          <w:rFonts w:ascii="Verdana" w:hAnsi="Verdana"/>
          <w:sz w:val="28"/>
          <w:szCs w:val="28"/>
        </w:rPr>
        <w:t>claim</w:t>
      </w:r>
      <w:r w:rsidRPr="001437E6">
        <w:rPr>
          <w:rFonts w:ascii="Verdana" w:hAnsi="Verdana"/>
          <w:sz w:val="28"/>
          <w:szCs w:val="28"/>
        </w:rPr>
        <w:t xml:space="preserve"> seniors have more time and patience for longer content, I was recently told by our</w:t>
      </w:r>
      <w:r w:rsidR="00F926DB">
        <w:rPr>
          <w:rFonts w:ascii="Verdana" w:hAnsi="Verdana"/>
          <w:sz w:val="28"/>
          <w:szCs w:val="28"/>
        </w:rPr>
        <w:t xml:space="preserve"> senior</w:t>
      </w:r>
      <w:r w:rsidRPr="001437E6">
        <w:rPr>
          <w:rFonts w:ascii="Verdana" w:hAnsi="Verdana"/>
          <w:sz w:val="28"/>
          <w:szCs w:val="28"/>
        </w:rPr>
        <w:t xml:space="preserve"> team to </w:t>
      </w:r>
      <w:r w:rsidRPr="001437E6">
        <w:rPr>
          <w:rFonts w:ascii="Verdana" w:hAnsi="Verdana"/>
          <w:i/>
          <w:iCs/>
          <w:sz w:val="28"/>
          <w:szCs w:val="28"/>
        </w:rPr>
        <w:t xml:space="preserve">trim down </w:t>
      </w:r>
      <w:proofErr w:type="gramStart"/>
      <w:r w:rsidRPr="001437E6">
        <w:rPr>
          <w:rFonts w:ascii="Verdana" w:hAnsi="Verdana"/>
          <w:i/>
          <w:iCs/>
          <w:sz w:val="28"/>
          <w:szCs w:val="28"/>
        </w:rPr>
        <w:t>stories</w:t>
      </w:r>
      <w:proofErr w:type="gramEnd"/>
      <w:r w:rsidRPr="001437E6">
        <w:rPr>
          <w:rFonts w:ascii="Verdana" w:hAnsi="Verdana"/>
          <w:sz w:val="28"/>
          <w:szCs w:val="28"/>
        </w:rPr>
        <w:t xml:space="preserve"> so readers move through </w:t>
      </w:r>
      <w:r w:rsidR="00F926DB">
        <w:rPr>
          <w:rFonts w:ascii="Verdana" w:hAnsi="Verdana"/>
          <w:sz w:val="28"/>
          <w:szCs w:val="28"/>
        </w:rPr>
        <w:t>pages</w:t>
      </w:r>
      <w:r w:rsidRPr="001437E6">
        <w:rPr>
          <w:rFonts w:ascii="Verdana" w:hAnsi="Verdana"/>
          <w:sz w:val="28"/>
          <w:szCs w:val="28"/>
        </w:rPr>
        <w:t xml:space="preserve"> faster, actually making it </w:t>
      </w:r>
      <w:r w:rsidR="00F926DB">
        <w:rPr>
          <w:rFonts w:ascii="Verdana" w:hAnsi="Verdana"/>
          <w:sz w:val="28"/>
          <w:szCs w:val="28"/>
        </w:rPr>
        <w:t>to the end.</w:t>
      </w:r>
      <w:r w:rsidR="003211A5">
        <w:rPr>
          <w:rFonts w:ascii="Verdana" w:hAnsi="Verdana"/>
          <w:sz w:val="28"/>
          <w:szCs w:val="28"/>
        </w:rPr>
        <w:t xml:space="preserve"> </w:t>
      </w:r>
      <w:r w:rsidRPr="001437E6">
        <w:rPr>
          <w:rFonts w:ascii="Verdana" w:hAnsi="Verdana"/>
          <w:sz w:val="28"/>
          <w:szCs w:val="28"/>
        </w:rPr>
        <w:t>Recently</w:t>
      </w:r>
      <w:r>
        <w:rPr>
          <w:rFonts w:ascii="Verdana" w:hAnsi="Verdana"/>
          <w:sz w:val="28"/>
          <w:szCs w:val="28"/>
        </w:rPr>
        <w:t>,</w:t>
      </w:r>
      <w:r w:rsidRPr="001437E6">
        <w:rPr>
          <w:rFonts w:ascii="Verdana" w:hAnsi="Verdana"/>
          <w:sz w:val="28"/>
          <w:szCs w:val="28"/>
        </w:rPr>
        <w:t xml:space="preserve"> we made a move to a two-column layout</w:t>
      </w:r>
      <w:r>
        <w:rPr>
          <w:rFonts w:ascii="Verdana" w:hAnsi="Verdana"/>
          <w:sz w:val="28"/>
          <w:szCs w:val="28"/>
        </w:rPr>
        <w:t xml:space="preserve">, </w:t>
      </w:r>
      <w:r w:rsidRPr="001437E6">
        <w:rPr>
          <w:rFonts w:ascii="Verdana" w:hAnsi="Verdana"/>
          <w:sz w:val="28"/>
          <w:szCs w:val="28"/>
        </w:rPr>
        <w:t>just like you see in most newspapers and magazines. Narrow columns make for better readability and enhanced comprehension.</w:t>
      </w:r>
    </w:p>
    <w:p w14:paraId="4DC6C95E" w14:textId="77777777" w:rsidR="00C57296" w:rsidRDefault="00C57296" w:rsidP="00C57296">
      <w:pPr>
        <w:rPr>
          <w:rFonts w:ascii="Verdana" w:hAnsi="Verdana"/>
          <w:sz w:val="28"/>
          <w:szCs w:val="28"/>
        </w:rPr>
      </w:pPr>
    </w:p>
    <w:p w14:paraId="2CF1888E" w14:textId="293A028B" w:rsidR="00FB56FC" w:rsidRPr="00952163" w:rsidRDefault="00C5729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</w:t>
      </w:r>
      <w:r w:rsidRPr="001437E6">
        <w:rPr>
          <w:rFonts w:ascii="Verdana" w:hAnsi="Verdana"/>
          <w:sz w:val="28"/>
          <w:szCs w:val="28"/>
        </w:rPr>
        <w:t xml:space="preserve">peaking of readability, ensure your font </w:t>
      </w:r>
      <w:r>
        <w:rPr>
          <w:rFonts w:ascii="Verdana" w:hAnsi="Verdana"/>
          <w:sz w:val="28"/>
          <w:szCs w:val="28"/>
        </w:rPr>
        <w:t xml:space="preserve">choices and sizes make </w:t>
      </w:r>
      <w:r w:rsidR="00F926DB">
        <w:rPr>
          <w:rFonts w:ascii="Verdana" w:hAnsi="Verdana"/>
          <w:sz w:val="28"/>
          <w:szCs w:val="28"/>
        </w:rPr>
        <w:t xml:space="preserve">for </w:t>
      </w:r>
      <w:r>
        <w:rPr>
          <w:rFonts w:ascii="Verdana" w:hAnsi="Verdana"/>
          <w:sz w:val="28"/>
          <w:szCs w:val="28"/>
        </w:rPr>
        <w:t>easy</w:t>
      </w:r>
      <w:r w:rsidR="00F926DB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enjoyable </w:t>
      </w:r>
      <w:r w:rsidR="00F926DB">
        <w:rPr>
          <w:rFonts w:ascii="Verdana" w:hAnsi="Verdana"/>
          <w:sz w:val="28"/>
          <w:szCs w:val="28"/>
        </w:rPr>
        <w:t>perusing</w:t>
      </w:r>
      <w:r>
        <w:rPr>
          <w:rFonts w:ascii="Verdana" w:hAnsi="Verdana"/>
          <w:sz w:val="28"/>
          <w:szCs w:val="28"/>
        </w:rPr>
        <w:t xml:space="preserve">. Pro tip: Start with 14pt Verdana and go up from there </w:t>
      </w:r>
      <w:r w:rsidR="00F926DB">
        <w:rPr>
          <w:rFonts w:ascii="Verdana" w:hAnsi="Verdana"/>
          <w:sz w:val="28"/>
          <w:szCs w:val="28"/>
        </w:rPr>
        <w:t>f</w:t>
      </w:r>
      <w:r>
        <w:rPr>
          <w:rFonts w:ascii="Verdana" w:hAnsi="Verdana"/>
          <w:sz w:val="28"/>
          <w:szCs w:val="28"/>
        </w:rPr>
        <w:t xml:space="preserve">or headlines </w:t>
      </w:r>
      <w:r w:rsidR="00F926DB">
        <w:rPr>
          <w:rFonts w:ascii="Verdana" w:hAnsi="Verdana"/>
          <w:sz w:val="28"/>
          <w:szCs w:val="28"/>
        </w:rPr>
        <w:t>and</w:t>
      </w:r>
      <w:r>
        <w:rPr>
          <w:rFonts w:ascii="Verdana" w:hAnsi="Verdana"/>
          <w:sz w:val="28"/>
          <w:szCs w:val="28"/>
        </w:rPr>
        <w:t xml:space="preserve"> sub-headlines. </w:t>
      </w:r>
    </w:p>
    <w:p w14:paraId="6CE1C5E3" w14:textId="2C7190F3" w:rsidR="00C57296" w:rsidRPr="00C57296" w:rsidRDefault="00C57296">
      <w:pPr>
        <w:rPr>
          <w:rFonts w:ascii="Verdana" w:hAnsi="Verdana"/>
          <w:sz w:val="28"/>
          <w:szCs w:val="28"/>
        </w:rPr>
      </w:pPr>
    </w:p>
    <w:p w14:paraId="1BD27AF1" w14:textId="2F0CC146" w:rsidR="00C57296" w:rsidRPr="00C57296" w:rsidRDefault="00C5729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(Closing words from Theo here)</w:t>
      </w:r>
    </w:p>
    <w:sectPr w:rsidR="00C57296" w:rsidRPr="00C5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AFB"/>
    <w:multiLevelType w:val="hybridMultilevel"/>
    <w:tmpl w:val="1D4681E0"/>
    <w:lvl w:ilvl="0" w:tplc="C11E1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E5D6F"/>
    <w:multiLevelType w:val="hybridMultilevel"/>
    <w:tmpl w:val="8ED64D80"/>
    <w:lvl w:ilvl="0" w:tplc="33C0C92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33094">
    <w:abstractNumId w:val="1"/>
  </w:num>
  <w:num w:numId="2" w16cid:durableId="4448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96"/>
    <w:rsid w:val="003211A5"/>
    <w:rsid w:val="008206FB"/>
    <w:rsid w:val="00952163"/>
    <w:rsid w:val="00C57296"/>
    <w:rsid w:val="00F926DB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36695"/>
  <w15:chartTrackingRefBased/>
  <w15:docId w15:val="{8756436C-0AA8-A644-8E23-2197945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5</cp:revision>
  <dcterms:created xsi:type="dcterms:W3CDTF">2024-11-27T19:52:00Z</dcterms:created>
  <dcterms:modified xsi:type="dcterms:W3CDTF">2024-11-27T23:57:00Z</dcterms:modified>
</cp:coreProperties>
</file>