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spacing w:before="13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Why did I chose this job at my age?</w:t>
      </w:r>
    </w:p>
    <w:p>
      <w:pPr>
        <w:spacing w:before="0" w:after="0" w:line="436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From my first adult work experience I was interested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in how people interact and work together to achieve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-1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1"/>
          <w:w w:val="95"/>
          <w:sz w:val="36"/>
          <w:vertAlign w:val="baseline"/>
          <w:lang w:val="en-US"/>
        </w:rPr>
        <w:t xml:space="preserve">goals.</w:t>
      </w:r>
    </w:p>
    <w:p>
      <w:pPr>
        <w:spacing w:before="441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As a psychologist I was trained in a burgeoning new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10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10"/>
          <w:w w:val="95"/>
          <w:sz w:val="36"/>
          <w:vertAlign w:val="baseline"/>
          <w:lang w:val="en-US"/>
        </w:rPr>
        <w:t xml:space="preserve">science called group dynamics: how people behave in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groups, teams, communities.</w:t>
      </w:r>
    </w:p>
    <w:p>
      <w:pPr>
        <w:spacing w:before="441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Many of you have heard people say that our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community is unique. Studies have shown that the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tendency to develop problems of clliqueishness,</w:t>
      </w:r>
    </w:p>
    <w:p>
      <w:pPr>
        <w:spacing w:before="5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feelings of isolation and other negative reactions is</w:t>
      </w:r>
    </w:p>
    <w:p>
      <w:pPr>
        <w:spacing w:before="0" w:after="0" w:line="436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endemic to large residential settings. It is seldom seen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-5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-5"/>
          <w:w w:val="95"/>
          <w:sz w:val="36"/>
          <w:vertAlign w:val="baseline"/>
          <w:lang w:val="en-US"/>
        </w:rPr>
        <w:t xml:space="preserve">here.</w:t>
      </w:r>
    </w:p>
    <w:p>
      <w:pPr>
        <w:spacing w:before="442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In my 23 years here I have found both personally and</w:t>
      </w:r>
    </w:p>
    <w:p>
      <w:pPr>
        <w:spacing w:before="0" w:after="0" w:line="436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professionally that our care for and about each other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is dependable and truly unique. Of course our size and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close living make this possible, but something special</w:t>
      </w:r>
    </w:p>
    <w:p>
      <w:pPr>
        <w:spacing w:before="5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here invites each new resident to join this remarkably</w:t>
      </w:r>
    </w:p>
    <w:p>
      <w:pPr>
        <w:spacing w:before="0" w:after="0" w:line="436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0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0"/>
          <w:w w:val="95"/>
          <w:sz w:val="36"/>
          <w:vertAlign w:val="baseline"/>
          <w:lang w:val="en-US"/>
        </w:rPr>
        <w:t xml:space="preserve">caring community.</w:t>
      </w:r>
    </w:p>
    <w:p>
      <w:pPr>
        <w:spacing w:before="437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Change is inevitable here as everywhere. One major</w:t>
      </w:r>
    </w:p>
    <w:p>
      <w:pPr>
        <w:spacing w:before="5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change was our living much longer than the Life Care</w:t>
      </w:r>
    </w:p>
    <w:p>
      <w:pPr>
        <w:spacing w:before="0" w:after="0" w:line="436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financial planners made provision for. Then came the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pandemic, disrupting everything. Much of the fruitful</w:t>
      </w:r>
    </w:p>
    <w:p>
      <w:pPr>
        <w:spacing w:before="0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committee structure enriching our lives together fell</w:t>
      </w:r>
    </w:p>
    <w:p>
      <w:pPr>
        <w:spacing w:before="5" w:after="0" w:line="437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largely into disuse. We increasingly became dependent</w:t>
      </w:r>
    </w:p>
    <w:p>
      <w:pPr>
        <w:spacing w:before="0" w:after="0" w:line="436" w:lineRule="exact"/>
        <w:ind w:right="0" w:left="0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on the paid leadership to entertain and stimulate us.</w:t>
      </w:r>
    </w:p>
    <w:p>
      <w:pPr>
        <w:sectPr>
          <w:type w:val="nextPage"/>
          <w:pgSz w:w="12240" w:h="15840" w:orient="portrait"/>
          <w:pgMar w:bottom="1164" w:top="1120" w:right="1018" w:left="1142" w:header="720" w:footer="720"/>
          <w:titlePg w:val="false"/>
          <w:textDirection w:val="lrTb"/>
        </w:sectPr>
      </w:pPr>
    </w:p>
    <w:p>
      <w:pPr>
        <w:spacing w:before="23" w:after="0" w:line="422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Can we take a look at where we are now and ask the</w:t>
      </w:r>
    </w:p>
    <w:p>
      <w:pPr>
        <w:spacing w:before="15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question: How do we want to function?</w:t>
      </w:r>
    </w:p>
    <w:p>
      <w:pPr>
        <w:spacing w:before="456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To help frame this question, Doris Howard has revised</w:t>
      </w:r>
    </w:p>
    <w:p>
      <w:pPr>
        <w:spacing w:before="13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the binder in which to sign up for the committees that</w:t>
      </w:r>
    </w:p>
    <w:p>
      <w:pPr>
        <w:spacing w:before="14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may help us promote our community life. It lives on</w:t>
      </w:r>
    </w:p>
    <w:p>
      <w:pPr>
        <w:spacing w:before="14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the table in the dining room corridor with the bell and</w:t>
      </w:r>
    </w:p>
    <w:p>
      <w:pPr>
        <w:spacing w:before="19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6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6"/>
          <w:w w:val="95"/>
          <w:sz w:val="36"/>
          <w:vertAlign w:val="baseline"/>
          <w:lang w:val="en-US"/>
        </w:rPr>
        <w:t xml:space="preserve">coin bank. We encourage you to browse through it and</w:t>
      </w:r>
    </w:p>
    <w:p>
      <w:pPr>
        <w:spacing w:before="13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consider where you can make your best contribution.</w:t>
      </w:r>
    </w:p>
    <w:p>
      <w:pPr>
        <w:spacing w:before="451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Today we want to emphasize two outstanding needs.</w:t>
      </w:r>
    </w:p>
    <w:p>
      <w:pPr>
        <w:spacing w:before="455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The first is the monthly birthday celebration,</w:t>
      </w:r>
    </w:p>
    <w:p>
      <w:pPr>
        <w:spacing w:before="14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specifically decorating the table for the celebrants.</w:t>
      </w:r>
    </w:p>
    <w:p>
      <w:pPr>
        <w:spacing w:before="14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Yvonne will describe the what is required.</w:t>
      </w:r>
    </w:p>
    <w:p>
      <w:pPr>
        <w:spacing w:before="455" w:after="0" w:line="422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The other need was noted in the Residents</w:t>
      </w:r>
    </w:p>
    <w:p>
      <w:pPr>
        <w:spacing w:before="15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Satisfaction Survey: the need for more mental</w:t>
      </w:r>
    </w:p>
    <w:p>
      <w:pPr>
        <w:spacing w:before="14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stimulation. This comes under the aegis of the</w:t>
      </w:r>
    </w:p>
    <w:p>
      <w:pPr>
        <w:spacing w:before="19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Activities Committee. We need to take a thorough look</w:t>
      </w:r>
    </w:p>
    <w:p>
      <w:pPr>
        <w:spacing w:before="13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8"/>
          <w:w w:val="95"/>
          <w:sz w:val="36"/>
          <w:vertAlign w:val="baseline"/>
          <w:lang w:val="en-US"/>
        </w:rPr>
        <w:t xml:space="preserve">at what would energize our thinking, satisfy our</w:t>
      </w:r>
    </w:p>
    <w:p>
      <w:pPr>
        <w:spacing w:before="14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curiosity, promote lively discussion – and find the</w:t>
      </w:r>
    </w:p>
    <w:p>
      <w:pPr>
        <w:spacing w:before="14" w:after="0" w:line="423" w:lineRule="exact"/>
        <w:ind w:right="0" w:left="72" w:firstLine="0"/>
        <w:jc w:val="left"/>
        <w:textAlignment w:val="baseline"/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</w:pPr>
      <w:r>
        <w:rPr>
          <w:rFonts w:ascii="Verdana" w:hAnsi="Verdana" w:eastAsia="Verdana"/>
          <w:color w:val="000000"/>
          <w:spacing w:val="7"/>
          <w:w w:val="95"/>
          <w:sz w:val="36"/>
          <w:vertAlign w:val="baseline"/>
          <w:lang w:val="en-US"/>
        </w:rPr>
        <w:t xml:space="preserve">people and resources that can feed this need.</w:t>
      </w:r>
    </w:p>
    <w:sectPr>
      <w:type w:val="nextPage"/>
      <w:pgSz w:w="12240" w:h="15840" w:orient="portrait"/>
      <w:pgMar w:bottom="3784" w:top="1560" w:right="1099" w:left="1061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Verdana">
    <w:charset w:val="00"/>
    <w:pitch w:val="variable"/>
    <w:family w:val="swiss"/>
    <w:panose1 w:val="02020603050405020304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otnote w:type="separator" w:id="-1">
    <w:p/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5"/>
  </w:compat>
  <w:footnotePr>
    <w:footnote w:id="-1"/>
    <w:footnote w:id="0"/>
  </w:footnotePr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DefaultParagraphFont" w:type="paragraph" w:default="1">
    <w:name w:val="Normal"/>
  </w:style>
  <w:style w:styleId="DefaultParagraphFont" w:type="character" w:default="1">
    <w:name w:val="Default Paragraph Font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styleId" Type="http://schemas.openxmlformats.org/officeDocument/2006/relationships/styles" Target="styles.xml"/><Relationship Id="settingId" Type="http://schemas.openxmlformats.org/officeDocument/2006/relationships/settings" Target="settings.xml"/><Relationship Id="footnotesId" Type="http://schemas.openxmlformats.org/officeDocument/2006/relationships/footnotes" Target="footnotes.xml"/></Relationships>
</file>

<file path=docProps/app.xml><?xml version="1.0" encoding="utf-8"?>
<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 xmlns="http://schemas.openxmlformats.org/officeDocument/2006/extended-properties"/>
</file>

<file path=docProps/core.xml><?xml version="1.0" encoding="utf-8"?>
<cp:coreProperties xmlns:dcterms="http://purl.org/dc/terms/" xmlns:xsi="http://www.w3.org/2001/XMLSchema-instance"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dcterms:created xsi:type="dcterms:W3CDTF">2025-01-31T06:32:45Z</dcterms:created>
  <dcterms:modified xsi:type="dcterms:W3CDTF">2025-01-31T06:32:45Z</dcterms:modified>
</cp:coreProperties>
</file>