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59D1" w:rsidRDefault="00A759D1" w:rsidP="00A759D1">
      <w:pPr>
        <w:spacing w:line="240" w:lineRule="auto"/>
        <w:rPr>
          <w:rFonts w:ascii="Times New Roman" w:hAnsi="Times New Roman" w:cs="Times New Roman"/>
          <w:sz w:val="24"/>
          <w:u w:val="single"/>
        </w:rPr>
      </w:pPr>
      <w:r>
        <w:rPr>
          <w:rFonts w:ascii="Times New Roman" w:hAnsi="Times New Roman" w:cs="Times New Roman"/>
          <w:sz w:val="24"/>
          <w:u w:val="single"/>
        </w:rPr>
        <w:t>Grandeurs of Wealth</w:t>
      </w:r>
    </w:p>
    <w:p w:rsidR="00A759D1" w:rsidRDefault="00A759D1" w:rsidP="00A759D1">
      <w:pPr>
        <w:spacing w:after="0" w:line="240" w:lineRule="auto"/>
        <w:rPr>
          <w:rFonts w:ascii="Times New Roman" w:hAnsi="Times New Roman" w:cs="Times New Roman"/>
          <w:sz w:val="24"/>
        </w:rPr>
      </w:pPr>
      <w:r>
        <w:rPr>
          <w:rFonts w:ascii="Times New Roman" w:hAnsi="Times New Roman" w:cs="Times New Roman"/>
          <w:sz w:val="24"/>
        </w:rPr>
        <w:t>Theodore Kim</w:t>
      </w:r>
    </w:p>
    <w:p w:rsidR="00A759D1" w:rsidRDefault="00A759D1" w:rsidP="00A759D1">
      <w:pPr>
        <w:spacing w:after="0" w:line="240" w:lineRule="auto"/>
        <w:rPr>
          <w:rFonts w:ascii="Times New Roman" w:hAnsi="Times New Roman" w:cs="Times New Roman"/>
          <w:sz w:val="24"/>
        </w:rPr>
      </w:pPr>
      <w:r>
        <w:rPr>
          <w:rFonts w:ascii="Times New Roman" w:hAnsi="Times New Roman" w:cs="Times New Roman"/>
          <w:sz w:val="24"/>
        </w:rPr>
        <w:t>December 6, 2017</w:t>
      </w:r>
    </w:p>
    <w:p w:rsidR="00A759D1" w:rsidRDefault="00A759D1" w:rsidP="00A759D1">
      <w:pPr>
        <w:spacing w:line="240" w:lineRule="auto"/>
        <w:rPr>
          <w:rFonts w:ascii="Times New Roman" w:hAnsi="Times New Roman" w:cs="Times New Roman"/>
          <w:sz w:val="24"/>
        </w:rPr>
      </w:pPr>
    </w:p>
    <w:p w:rsidR="00A759D1" w:rsidRDefault="00A759D1" w:rsidP="00A759D1">
      <w:pPr>
        <w:spacing w:after="0" w:line="240" w:lineRule="auto"/>
        <w:rPr>
          <w:rFonts w:ascii="Times New Roman" w:hAnsi="Times New Roman" w:cs="Times New Roman"/>
          <w:sz w:val="24"/>
        </w:rPr>
      </w:pPr>
      <w:r w:rsidRPr="0073088E">
        <w:rPr>
          <w:rFonts w:ascii="Times New Roman" w:hAnsi="Times New Roman" w:cs="Times New Roman"/>
          <w:b/>
          <w:sz w:val="24"/>
        </w:rPr>
        <w:t xml:space="preserve">Fitzgerald’s </w:t>
      </w:r>
      <w:r>
        <w:rPr>
          <w:rFonts w:ascii="Times New Roman" w:hAnsi="Times New Roman" w:cs="Times New Roman"/>
          <w:b/>
          <w:sz w:val="24"/>
        </w:rPr>
        <w:t>Theme:</w:t>
      </w:r>
    </w:p>
    <w:p w:rsidR="00E80EB7" w:rsidRDefault="00A55938" w:rsidP="00A759D1">
      <w:pPr>
        <w:spacing w:after="0" w:line="240" w:lineRule="auto"/>
        <w:rPr>
          <w:rFonts w:ascii="Times New Roman" w:hAnsi="Times New Roman" w:cs="Times New Roman"/>
          <w:sz w:val="24"/>
        </w:rPr>
      </w:pPr>
      <w:r>
        <w:rPr>
          <w:rFonts w:ascii="Times New Roman" w:hAnsi="Times New Roman" w:cs="Times New Roman"/>
          <w:sz w:val="24"/>
        </w:rPr>
        <w:t>In the 1920’s American society, great wealth did not determine great pedigree.</w:t>
      </w:r>
    </w:p>
    <w:p w:rsidR="00E80EB7" w:rsidRDefault="00E80EB7" w:rsidP="00A759D1">
      <w:pPr>
        <w:spacing w:after="0" w:line="240" w:lineRule="auto"/>
        <w:rPr>
          <w:rFonts w:ascii="Times New Roman" w:hAnsi="Times New Roman" w:cs="Times New Roman"/>
          <w:b/>
          <w:sz w:val="24"/>
        </w:rPr>
      </w:pPr>
    </w:p>
    <w:p w:rsidR="00A759D1" w:rsidRDefault="00A759D1" w:rsidP="00A759D1">
      <w:pPr>
        <w:spacing w:after="0" w:line="240" w:lineRule="auto"/>
        <w:rPr>
          <w:rFonts w:ascii="Times New Roman" w:hAnsi="Times New Roman" w:cs="Times New Roman"/>
          <w:b/>
          <w:sz w:val="24"/>
        </w:rPr>
      </w:pPr>
      <w:r>
        <w:rPr>
          <w:rFonts w:ascii="Times New Roman" w:hAnsi="Times New Roman" w:cs="Times New Roman"/>
          <w:b/>
          <w:sz w:val="24"/>
        </w:rPr>
        <w:t>Thesis:</w:t>
      </w:r>
    </w:p>
    <w:p w:rsidR="00A759D1" w:rsidRPr="00AC3562" w:rsidRDefault="00E80EB7" w:rsidP="00A759D1">
      <w:pPr>
        <w:spacing w:after="0" w:line="240" w:lineRule="auto"/>
        <w:rPr>
          <w:rFonts w:ascii="Times New Roman" w:hAnsi="Times New Roman" w:cs="Times New Roman"/>
          <w:b/>
          <w:sz w:val="24"/>
        </w:rPr>
      </w:pPr>
      <w:r>
        <w:rPr>
          <w:rFonts w:ascii="Times New Roman" w:hAnsi="Times New Roman" w:cs="Times New Roman"/>
          <w:sz w:val="24"/>
        </w:rPr>
        <w:t xml:space="preserve">The comparison and contrast of the novella and its film adaptation will prove that the film </w:t>
      </w:r>
      <w:r w:rsidR="004B4765">
        <w:rPr>
          <w:rFonts w:ascii="Times New Roman" w:hAnsi="Times New Roman" w:cs="Times New Roman"/>
          <w:sz w:val="24"/>
        </w:rPr>
        <w:t xml:space="preserve">does not </w:t>
      </w:r>
      <w:r>
        <w:rPr>
          <w:rFonts w:ascii="Times New Roman" w:hAnsi="Times New Roman" w:cs="Times New Roman"/>
          <w:sz w:val="24"/>
        </w:rPr>
        <w:t xml:space="preserve">support Fitzgerald’s original theme. </w:t>
      </w:r>
    </w:p>
    <w:p w:rsidR="00A759D1" w:rsidRDefault="00A759D1" w:rsidP="00A759D1">
      <w:pPr>
        <w:spacing w:line="240" w:lineRule="auto"/>
        <w:rPr>
          <w:rFonts w:ascii="Times New Roman" w:hAnsi="Times New Roman" w:cs="Times New Roman"/>
          <w:sz w:val="24"/>
        </w:rPr>
      </w:pPr>
    </w:p>
    <w:p w:rsidR="00A759D1" w:rsidRDefault="00A759D1" w:rsidP="00A759D1">
      <w:pPr>
        <w:spacing w:line="240" w:lineRule="auto"/>
        <w:rPr>
          <w:rFonts w:ascii="Times New Roman" w:hAnsi="Times New Roman" w:cs="Times New Roman"/>
          <w:sz w:val="24"/>
        </w:rPr>
      </w:pPr>
      <w:r>
        <w:rPr>
          <w:rFonts w:ascii="Times New Roman" w:hAnsi="Times New Roman" w:cs="Times New Roman"/>
          <w:sz w:val="24"/>
        </w:rPr>
        <w:t xml:space="preserve">Page 1 of </w:t>
      </w:r>
      <w:r w:rsidR="004D4510">
        <w:rPr>
          <w:rFonts w:ascii="Times New Roman" w:hAnsi="Times New Roman" w:cs="Times New Roman"/>
          <w:sz w:val="24"/>
        </w:rPr>
        <w:t>7</w:t>
      </w:r>
    </w:p>
    <w:p w:rsidR="00A759D1" w:rsidRPr="006D6194" w:rsidRDefault="00A759D1" w:rsidP="00A759D1">
      <w:pPr>
        <w:spacing w:line="240" w:lineRule="auto"/>
        <w:rPr>
          <w:rFonts w:ascii="Times New Roman" w:hAnsi="Times New Roman" w:cs="Times New Roman"/>
          <w:b/>
          <w:sz w:val="24"/>
        </w:rPr>
      </w:pPr>
      <w:r>
        <w:rPr>
          <w:rFonts w:ascii="Times New Roman" w:hAnsi="Times New Roman" w:cs="Times New Roman"/>
          <w:sz w:val="24"/>
        </w:rPr>
        <w:t xml:space="preserve">Word Count: </w:t>
      </w:r>
      <w:r w:rsidR="003A205A">
        <w:rPr>
          <w:rFonts w:ascii="Times New Roman" w:hAnsi="Times New Roman" w:cs="Times New Roman"/>
          <w:sz w:val="24"/>
        </w:rPr>
        <w:t>1</w:t>
      </w:r>
      <w:r w:rsidR="00322442">
        <w:rPr>
          <w:rFonts w:ascii="Times New Roman" w:hAnsi="Times New Roman" w:cs="Times New Roman"/>
          <w:sz w:val="24"/>
        </w:rPr>
        <w:t>301</w:t>
      </w:r>
      <w:bookmarkStart w:id="0" w:name="_GoBack"/>
      <w:bookmarkEnd w:id="0"/>
      <w:r>
        <w:rPr>
          <w:rFonts w:ascii="Times New Roman" w:hAnsi="Times New Roman" w:cs="Times New Roman"/>
          <w:sz w:val="24"/>
        </w:rPr>
        <w:br w:type="page"/>
      </w:r>
    </w:p>
    <w:p w:rsidR="00A759D1" w:rsidRPr="00012ED7" w:rsidRDefault="00A759D1" w:rsidP="00A759D1">
      <w:pPr>
        <w:spacing w:line="480" w:lineRule="auto"/>
        <w:rPr>
          <w:rFonts w:ascii="Times New Roman" w:hAnsi="Times New Roman" w:cs="Times New Roman"/>
          <w:sz w:val="24"/>
        </w:rPr>
      </w:pPr>
      <w:r>
        <w:rPr>
          <w:rFonts w:ascii="Times New Roman" w:hAnsi="Times New Roman" w:cs="Times New Roman"/>
          <w:sz w:val="24"/>
        </w:rPr>
        <w:lastRenderedPageBreak/>
        <w:tab/>
      </w:r>
      <w:r w:rsidR="00012ED7">
        <w:rPr>
          <w:rFonts w:ascii="Times New Roman" w:hAnsi="Times New Roman" w:cs="Times New Roman"/>
          <w:sz w:val="24"/>
        </w:rPr>
        <w:t>F. Scot</w:t>
      </w:r>
      <w:r w:rsidR="007664EA">
        <w:rPr>
          <w:rFonts w:ascii="Times New Roman" w:hAnsi="Times New Roman" w:cs="Times New Roman"/>
          <w:sz w:val="24"/>
        </w:rPr>
        <w:t>t</w:t>
      </w:r>
      <w:r w:rsidR="00012ED7">
        <w:rPr>
          <w:rFonts w:ascii="Times New Roman" w:hAnsi="Times New Roman" w:cs="Times New Roman"/>
          <w:sz w:val="24"/>
        </w:rPr>
        <w:t xml:space="preserve"> Fitzgerald’s </w:t>
      </w:r>
      <w:r>
        <w:rPr>
          <w:rFonts w:ascii="Times New Roman" w:hAnsi="Times New Roman" w:cs="Times New Roman"/>
          <w:sz w:val="24"/>
        </w:rPr>
        <w:t>novella</w:t>
      </w:r>
      <w:r w:rsidR="00012ED7">
        <w:rPr>
          <w:rFonts w:ascii="Times New Roman" w:hAnsi="Times New Roman" w:cs="Times New Roman"/>
          <w:sz w:val="24"/>
        </w:rPr>
        <w:t>,</w:t>
      </w:r>
      <w:r>
        <w:rPr>
          <w:rFonts w:ascii="Times New Roman" w:hAnsi="Times New Roman" w:cs="Times New Roman"/>
          <w:sz w:val="24"/>
        </w:rPr>
        <w:t xml:space="preserve"> </w:t>
      </w:r>
      <w:r w:rsidRPr="004E4DD8">
        <w:rPr>
          <w:rFonts w:ascii="Times New Roman" w:hAnsi="Times New Roman" w:cs="Times New Roman"/>
          <w:i/>
          <w:sz w:val="24"/>
        </w:rPr>
        <w:t>The</w:t>
      </w:r>
      <w:r>
        <w:rPr>
          <w:rFonts w:ascii="Times New Roman" w:hAnsi="Times New Roman" w:cs="Times New Roman"/>
          <w:sz w:val="24"/>
        </w:rPr>
        <w:t xml:space="preserve"> </w:t>
      </w:r>
      <w:r w:rsidRPr="00415941">
        <w:rPr>
          <w:rFonts w:ascii="Times New Roman" w:hAnsi="Times New Roman" w:cs="Times New Roman"/>
          <w:i/>
          <w:sz w:val="24"/>
        </w:rPr>
        <w:t>Great Gatsby</w:t>
      </w:r>
      <w:r>
        <w:rPr>
          <w:rFonts w:ascii="Times New Roman" w:hAnsi="Times New Roman" w:cs="Times New Roman"/>
          <w:sz w:val="24"/>
        </w:rPr>
        <w:t xml:space="preserve">, </w:t>
      </w:r>
      <w:r w:rsidR="00975FD9">
        <w:rPr>
          <w:rFonts w:ascii="Times New Roman" w:hAnsi="Times New Roman" w:cs="Times New Roman"/>
          <w:sz w:val="24"/>
        </w:rPr>
        <w:t xml:space="preserve">discusses </w:t>
      </w:r>
      <w:r w:rsidR="00486F6F">
        <w:rPr>
          <w:rFonts w:ascii="Times New Roman" w:hAnsi="Times New Roman" w:cs="Times New Roman"/>
          <w:sz w:val="24"/>
        </w:rPr>
        <w:t xml:space="preserve">the </w:t>
      </w:r>
      <w:r w:rsidR="00975FD9">
        <w:rPr>
          <w:rFonts w:ascii="Times New Roman" w:hAnsi="Times New Roman" w:cs="Times New Roman"/>
          <w:sz w:val="24"/>
        </w:rPr>
        <w:t xml:space="preserve">individual’s </w:t>
      </w:r>
      <w:r w:rsidR="0097031B">
        <w:rPr>
          <w:rFonts w:ascii="Times New Roman" w:hAnsi="Times New Roman" w:cs="Times New Roman"/>
          <w:sz w:val="24"/>
        </w:rPr>
        <w:t>quest</w:t>
      </w:r>
      <w:r w:rsidR="00486F6F">
        <w:rPr>
          <w:rFonts w:ascii="Times New Roman" w:hAnsi="Times New Roman" w:cs="Times New Roman"/>
          <w:sz w:val="24"/>
        </w:rPr>
        <w:t xml:space="preserve"> </w:t>
      </w:r>
      <w:r w:rsidR="0097031B">
        <w:rPr>
          <w:rFonts w:ascii="Times New Roman" w:hAnsi="Times New Roman" w:cs="Times New Roman"/>
          <w:sz w:val="24"/>
        </w:rPr>
        <w:t xml:space="preserve">to </w:t>
      </w:r>
      <w:r w:rsidR="00A55938">
        <w:rPr>
          <w:rFonts w:ascii="Times New Roman" w:hAnsi="Times New Roman" w:cs="Times New Roman"/>
          <w:sz w:val="24"/>
        </w:rPr>
        <w:t xml:space="preserve">join society’s upper class </w:t>
      </w:r>
      <w:r w:rsidR="0097031B">
        <w:rPr>
          <w:rFonts w:ascii="Times New Roman" w:hAnsi="Times New Roman" w:cs="Times New Roman"/>
          <w:sz w:val="24"/>
        </w:rPr>
        <w:t>through the accumulation of wealth.  Specifically, Gatsby</w:t>
      </w:r>
      <w:r w:rsidR="0040543A">
        <w:rPr>
          <w:rFonts w:ascii="Times New Roman" w:hAnsi="Times New Roman" w:cs="Times New Roman"/>
          <w:sz w:val="24"/>
        </w:rPr>
        <w:t xml:space="preserve"> endeavor</w:t>
      </w:r>
      <w:r w:rsidR="009E3FE9">
        <w:rPr>
          <w:rFonts w:ascii="Times New Roman" w:hAnsi="Times New Roman" w:cs="Times New Roman"/>
          <w:sz w:val="24"/>
        </w:rPr>
        <w:t>s</w:t>
      </w:r>
      <w:r w:rsidR="0040543A">
        <w:rPr>
          <w:rFonts w:ascii="Times New Roman" w:hAnsi="Times New Roman" w:cs="Times New Roman"/>
          <w:sz w:val="24"/>
        </w:rPr>
        <w:t xml:space="preserve"> to </w:t>
      </w:r>
      <w:r w:rsidR="0097031B">
        <w:rPr>
          <w:rFonts w:ascii="Times New Roman" w:hAnsi="Times New Roman" w:cs="Times New Roman"/>
          <w:sz w:val="24"/>
        </w:rPr>
        <w:t xml:space="preserve">“be someone else” through </w:t>
      </w:r>
      <w:r w:rsidR="009E3FE9">
        <w:rPr>
          <w:rFonts w:ascii="Times New Roman" w:hAnsi="Times New Roman" w:cs="Times New Roman"/>
          <w:sz w:val="24"/>
        </w:rPr>
        <w:t xml:space="preserve">his </w:t>
      </w:r>
      <w:r w:rsidR="0097031B">
        <w:rPr>
          <w:rFonts w:ascii="Times New Roman" w:hAnsi="Times New Roman" w:cs="Times New Roman"/>
          <w:sz w:val="24"/>
        </w:rPr>
        <w:t>participation in the haute society of 1920s New York, yet ultimately fail</w:t>
      </w:r>
      <w:r w:rsidR="009E3FE9">
        <w:rPr>
          <w:rFonts w:ascii="Times New Roman" w:hAnsi="Times New Roman" w:cs="Times New Roman"/>
          <w:sz w:val="24"/>
        </w:rPr>
        <w:t>s</w:t>
      </w:r>
      <w:r w:rsidR="0097031B">
        <w:rPr>
          <w:rFonts w:ascii="Times New Roman" w:hAnsi="Times New Roman" w:cs="Times New Roman"/>
          <w:sz w:val="24"/>
        </w:rPr>
        <w:t xml:space="preserve"> due to </w:t>
      </w:r>
      <w:r w:rsidR="009E3FE9">
        <w:rPr>
          <w:rFonts w:ascii="Times New Roman" w:hAnsi="Times New Roman" w:cs="Times New Roman"/>
          <w:sz w:val="24"/>
        </w:rPr>
        <w:t xml:space="preserve">the </w:t>
      </w:r>
      <w:r w:rsidR="0097031B">
        <w:rPr>
          <w:rFonts w:ascii="Times New Roman" w:hAnsi="Times New Roman" w:cs="Times New Roman"/>
          <w:sz w:val="24"/>
        </w:rPr>
        <w:t xml:space="preserve">congruousness of </w:t>
      </w:r>
      <w:r w:rsidR="009E3FE9">
        <w:rPr>
          <w:rFonts w:ascii="Times New Roman" w:hAnsi="Times New Roman" w:cs="Times New Roman"/>
          <w:sz w:val="24"/>
        </w:rPr>
        <w:t xml:space="preserve">his </w:t>
      </w:r>
      <w:r w:rsidR="0097031B">
        <w:rPr>
          <w:rFonts w:ascii="Times New Roman" w:hAnsi="Times New Roman" w:cs="Times New Roman"/>
          <w:sz w:val="24"/>
        </w:rPr>
        <w:t xml:space="preserve">character.  </w:t>
      </w:r>
      <w:r w:rsidR="00486F6F">
        <w:rPr>
          <w:rFonts w:ascii="Times New Roman" w:hAnsi="Times New Roman" w:cs="Times New Roman"/>
          <w:sz w:val="24"/>
        </w:rPr>
        <w:t xml:space="preserve">Fitzgerald uses </w:t>
      </w:r>
      <w:r w:rsidR="00206C3C">
        <w:rPr>
          <w:rFonts w:ascii="Times New Roman" w:hAnsi="Times New Roman" w:cs="Times New Roman"/>
          <w:sz w:val="24"/>
        </w:rPr>
        <w:t>Gatsby</w:t>
      </w:r>
      <w:r w:rsidR="00486F6F">
        <w:rPr>
          <w:rFonts w:ascii="Times New Roman" w:hAnsi="Times New Roman" w:cs="Times New Roman"/>
          <w:sz w:val="24"/>
        </w:rPr>
        <w:t xml:space="preserve"> to demonstrate that the newly wealthy lack the experience, taste, and understanding of the culture’s social nuances, therefore, they are incapable of joining the upper class solely </w:t>
      </w:r>
      <w:proofErr w:type="gramStart"/>
      <w:r w:rsidR="00486F6F">
        <w:rPr>
          <w:rFonts w:ascii="Times New Roman" w:hAnsi="Times New Roman" w:cs="Times New Roman"/>
          <w:sz w:val="24"/>
        </w:rPr>
        <w:t>by virtue of</w:t>
      </w:r>
      <w:proofErr w:type="gramEnd"/>
      <w:r w:rsidR="00486F6F">
        <w:rPr>
          <w:rFonts w:ascii="Times New Roman" w:hAnsi="Times New Roman" w:cs="Times New Roman"/>
          <w:sz w:val="24"/>
        </w:rPr>
        <w:t xml:space="preserve"> their wealth.  </w:t>
      </w:r>
      <w:r w:rsidR="009E3FE9">
        <w:rPr>
          <w:rFonts w:ascii="Times New Roman" w:hAnsi="Times New Roman" w:cs="Times New Roman"/>
          <w:sz w:val="24"/>
        </w:rPr>
        <w:t>Jack Clayton’s 1974 film adaptation of the novella captures much of the glitz and glamour of the book’s period, but sacrifices the intricacies of Gatsby’s character</w:t>
      </w:r>
      <w:r w:rsidR="00A55938">
        <w:rPr>
          <w:rFonts w:ascii="Times New Roman" w:hAnsi="Times New Roman" w:cs="Times New Roman"/>
          <w:sz w:val="24"/>
        </w:rPr>
        <w:t>.</w:t>
      </w:r>
      <w:r w:rsidR="009E3FE9">
        <w:rPr>
          <w:rFonts w:ascii="Times New Roman" w:hAnsi="Times New Roman" w:cs="Times New Roman"/>
          <w:sz w:val="24"/>
        </w:rPr>
        <w:t xml:space="preserve"> </w:t>
      </w:r>
      <w:r w:rsidR="00A55938">
        <w:rPr>
          <w:rFonts w:ascii="Times New Roman" w:hAnsi="Times New Roman" w:cs="Times New Roman"/>
          <w:sz w:val="24"/>
        </w:rPr>
        <w:t xml:space="preserve"> </w:t>
      </w:r>
      <w:r w:rsidR="00FA6EF5">
        <w:rPr>
          <w:rFonts w:ascii="Times New Roman" w:hAnsi="Times New Roman" w:cs="Times New Roman"/>
          <w:sz w:val="24"/>
        </w:rPr>
        <w:t xml:space="preserve">The differences between </w:t>
      </w:r>
      <w:r w:rsidR="00486F6F">
        <w:rPr>
          <w:rFonts w:ascii="Times New Roman" w:hAnsi="Times New Roman" w:cs="Times New Roman"/>
          <w:sz w:val="24"/>
        </w:rPr>
        <w:t xml:space="preserve">the </w:t>
      </w:r>
      <w:r w:rsidR="00A55938">
        <w:rPr>
          <w:rFonts w:ascii="Times New Roman" w:hAnsi="Times New Roman" w:cs="Times New Roman"/>
          <w:sz w:val="24"/>
        </w:rPr>
        <w:t>character</w:t>
      </w:r>
      <w:r w:rsidR="00206C3C">
        <w:rPr>
          <w:rFonts w:ascii="Times New Roman" w:hAnsi="Times New Roman" w:cs="Times New Roman"/>
          <w:sz w:val="24"/>
        </w:rPr>
        <w:t>’s versions</w:t>
      </w:r>
      <w:r w:rsidR="00A55938">
        <w:rPr>
          <w:rFonts w:ascii="Times New Roman" w:hAnsi="Times New Roman" w:cs="Times New Roman"/>
          <w:sz w:val="24"/>
        </w:rPr>
        <w:t xml:space="preserve"> </w:t>
      </w:r>
      <w:r w:rsidR="004D36E4">
        <w:rPr>
          <w:rFonts w:ascii="Times New Roman" w:hAnsi="Times New Roman" w:cs="Times New Roman"/>
          <w:sz w:val="24"/>
        </w:rPr>
        <w:t xml:space="preserve">contributes to the </w:t>
      </w:r>
      <w:r w:rsidR="00FA6EF5">
        <w:rPr>
          <w:rFonts w:ascii="Times New Roman" w:hAnsi="Times New Roman" w:cs="Times New Roman"/>
          <w:sz w:val="24"/>
        </w:rPr>
        <w:t>film</w:t>
      </w:r>
      <w:r w:rsidR="004D36E4">
        <w:rPr>
          <w:rFonts w:ascii="Times New Roman" w:hAnsi="Times New Roman" w:cs="Times New Roman"/>
          <w:sz w:val="24"/>
        </w:rPr>
        <w:t xml:space="preserve">’s divergence from </w:t>
      </w:r>
      <w:r w:rsidR="00FA6EF5">
        <w:rPr>
          <w:rFonts w:ascii="Times New Roman" w:hAnsi="Times New Roman" w:cs="Times New Roman"/>
          <w:sz w:val="24"/>
        </w:rPr>
        <w:t>Fitzgerald’s theme that</w:t>
      </w:r>
      <w:r w:rsidR="00A55938">
        <w:rPr>
          <w:rFonts w:ascii="Times New Roman" w:hAnsi="Times New Roman" w:cs="Times New Roman"/>
          <w:sz w:val="24"/>
        </w:rPr>
        <w:t>, in 1920s America,</w:t>
      </w:r>
      <w:r w:rsidR="00FA6EF5">
        <w:rPr>
          <w:rFonts w:ascii="Times New Roman" w:hAnsi="Times New Roman" w:cs="Times New Roman"/>
          <w:sz w:val="24"/>
        </w:rPr>
        <w:t xml:space="preserve"> </w:t>
      </w:r>
      <w:r w:rsidR="00064B54">
        <w:rPr>
          <w:rFonts w:ascii="Times New Roman" w:hAnsi="Times New Roman" w:cs="Times New Roman"/>
          <w:sz w:val="24"/>
        </w:rPr>
        <w:t xml:space="preserve">one’s </w:t>
      </w:r>
      <w:r w:rsidR="00FA6EF5">
        <w:rPr>
          <w:rFonts w:ascii="Times New Roman" w:hAnsi="Times New Roman" w:cs="Times New Roman"/>
          <w:sz w:val="24"/>
        </w:rPr>
        <w:t xml:space="preserve">wealth </w:t>
      </w:r>
      <w:r w:rsidR="00FB3D57">
        <w:rPr>
          <w:rFonts w:ascii="Times New Roman" w:hAnsi="Times New Roman" w:cs="Times New Roman"/>
          <w:sz w:val="24"/>
        </w:rPr>
        <w:t>could not</w:t>
      </w:r>
      <w:r w:rsidR="00FA6EF5">
        <w:rPr>
          <w:rFonts w:ascii="Times New Roman" w:hAnsi="Times New Roman" w:cs="Times New Roman"/>
          <w:sz w:val="24"/>
        </w:rPr>
        <w:t xml:space="preserve"> change </w:t>
      </w:r>
      <w:r w:rsidR="00206C3C">
        <w:rPr>
          <w:rFonts w:ascii="Times New Roman" w:hAnsi="Times New Roman" w:cs="Times New Roman"/>
          <w:sz w:val="24"/>
        </w:rPr>
        <w:t xml:space="preserve">his or her </w:t>
      </w:r>
      <w:r w:rsidR="00A55938">
        <w:rPr>
          <w:rFonts w:ascii="Times New Roman" w:hAnsi="Times New Roman" w:cs="Times New Roman"/>
          <w:sz w:val="24"/>
        </w:rPr>
        <w:t>position in society</w:t>
      </w:r>
      <w:r w:rsidR="00064B54">
        <w:rPr>
          <w:rFonts w:ascii="Times New Roman" w:hAnsi="Times New Roman" w:cs="Times New Roman"/>
          <w:sz w:val="24"/>
        </w:rPr>
        <w:t xml:space="preserve">.  </w:t>
      </w:r>
    </w:p>
    <w:p w:rsidR="004458A3" w:rsidRPr="004F1DA1" w:rsidRDefault="00A759D1" w:rsidP="00A759D1">
      <w:pPr>
        <w:spacing w:line="480" w:lineRule="auto"/>
        <w:rPr>
          <w:rFonts w:ascii="Times New Roman" w:hAnsi="Times New Roman" w:cs="Times New Roman"/>
          <w:sz w:val="24"/>
        </w:rPr>
      </w:pPr>
      <w:r>
        <w:rPr>
          <w:rFonts w:ascii="Times New Roman" w:hAnsi="Times New Roman" w:cs="Times New Roman"/>
          <w:sz w:val="24"/>
        </w:rPr>
        <w:tab/>
      </w:r>
      <w:r w:rsidR="009E571F">
        <w:rPr>
          <w:rFonts w:ascii="Times New Roman" w:hAnsi="Times New Roman" w:cs="Times New Roman"/>
          <w:sz w:val="24"/>
        </w:rPr>
        <w:t xml:space="preserve">The </w:t>
      </w:r>
      <w:r w:rsidR="00365762">
        <w:rPr>
          <w:rFonts w:ascii="Times New Roman" w:hAnsi="Times New Roman" w:cs="Times New Roman"/>
          <w:sz w:val="24"/>
        </w:rPr>
        <w:t xml:space="preserve">film’s portrayal of </w:t>
      </w:r>
      <w:r w:rsidR="009E571F">
        <w:rPr>
          <w:rFonts w:ascii="Times New Roman" w:hAnsi="Times New Roman" w:cs="Times New Roman"/>
          <w:sz w:val="24"/>
        </w:rPr>
        <w:t xml:space="preserve">Jay Gatsby’s character </w:t>
      </w:r>
      <w:r w:rsidR="002C4BA1">
        <w:rPr>
          <w:rFonts w:ascii="Times New Roman" w:hAnsi="Times New Roman" w:cs="Times New Roman"/>
          <w:sz w:val="24"/>
        </w:rPr>
        <w:t>as a confident member of New York</w:t>
      </w:r>
      <w:r w:rsidR="0040319A">
        <w:rPr>
          <w:rFonts w:ascii="Times New Roman" w:hAnsi="Times New Roman" w:cs="Times New Roman"/>
          <w:sz w:val="24"/>
        </w:rPr>
        <w:t>’s</w:t>
      </w:r>
      <w:r w:rsidR="002C4BA1">
        <w:rPr>
          <w:rFonts w:ascii="Times New Roman" w:hAnsi="Times New Roman" w:cs="Times New Roman"/>
          <w:sz w:val="24"/>
        </w:rPr>
        <w:t xml:space="preserve"> upper class rather than an </w:t>
      </w:r>
      <w:r w:rsidR="00804202">
        <w:rPr>
          <w:rFonts w:ascii="Times New Roman" w:hAnsi="Times New Roman" w:cs="Times New Roman"/>
          <w:sz w:val="24"/>
        </w:rPr>
        <w:t xml:space="preserve">awkward </w:t>
      </w:r>
      <w:bookmarkStart w:id="1" w:name="_Hlk500344274"/>
      <w:r w:rsidR="00804202">
        <w:rPr>
          <w:rFonts w:ascii="Times New Roman" w:hAnsi="Times New Roman" w:cs="Times New Roman"/>
          <w:bCs/>
          <w:i/>
          <w:sz w:val="24"/>
          <w:szCs w:val="24"/>
        </w:rPr>
        <w:t>n</w:t>
      </w:r>
      <w:r w:rsidR="00804202" w:rsidRPr="009A2719">
        <w:rPr>
          <w:rFonts w:ascii="Times New Roman" w:hAnsi="Times New Roman" w:cs="Times New Roman"/>
          <w:bCs/>
          <w:i/>
          <w:sz w:val="24"/>
          <w:szCs w:val="24"/>
        </w:rPr>
        <w:t xml:space="preserve">ouveau </w:t>
      </w:r>
      <w:r w:rsidR="00804202" w:rsidRPr="00804202">
        <w:rPr>
          <w:rFonts w:ascii="Times New Roman" w:hAnsi="Times New Roman" w:cs="Times New Roman"/>
          <w:bCs/>
          <w:i/>
          <w:sz w:val="24"/>
          <w:szCs w:val="24"/>
        </w:rPr>
        <w:t>riche</w:t>
      </w:r>
      <w:bookmarkEnd w:id="1"/>
      <w:r w:rsidR="002C4BA1">
        <w:rPr>
          <w:rFonts w:ascii="Times New Roman" w:hAnsi="Times New Roman" w:cs="Times New Roman"/>
          <w:bCs/>
          <w:sz w:val="24"/>
          <w:szCs w:val="24"/>
        </w:rPr>
        <w:t xml:space="preserve">, contributes to the difference between the film and movie’s expression of the theme.  </w:t>
      </w:r>
      <w:r w:rsidR="004458A3">
        <w:rPr>
          <w:rFonts w:ascii="Times New Roman" w:hAnsi="Times New Roman" w:cs="Times New Roman"/>
          <w:bCs/>
          <w:sz w:val="24"/>
          <w:szCs w:val="24"/>
        </w:rPr>
        <w:t xml:space="preserve">In the novella, Nick notices that Gatsby tries </w:t>
      </w:r>
      <w:r w:rsidR="00EE2258">
        <w:rPr>
          <w:rFonts w:ascii="Times New Roman" w:hAnsi="Times New Roman" w:cs="Times New Roman"/>
          <w:bCs/>
          <w:sz w:val="24"/>
          <w:szCs w:val="24"/>
        </w:rPr>
        <w:t xml:space="preserve">too </w:t>
      </w:r>
      <w:r w:rsidR="004458A3">
        <w:rPr>
          <w:rFonts w:ascii="Times New Roman" w:hAnsi="Times New Roman" w:cs="Times New Roman"/>
          <w:bCs/>
          <w:sz w:val="24"/>
          <w:szCs w:val="24"/>
        </w:rPr>
        <w:t xml:space="preserve">hard to appear to be cultured and sophisticated, </w:t>
      </w:r>
      <w:r w:rsidR="004458A3">
        <w:rPr>
          <w:rFonts w:ascii="Times New Roman" w:hAnsi="Times New Roman" w:cs="Times New Roman"/>
          <w:sz w:val="24"/>
        </w:rPr>
        <w:t xml:space="preserve">“I was looking at an elegant young roughneck… whose elaborate speech just missed being absurd… I’d got the strong impression that he was picking his words with care” (Fitzgerald, 49).  </w:t>
      </w:r>
      <w:r w:rsidR="00EE2258">
        <w:rPr>
          <w:rFonts w:ascii="Times New Roman" w:hAnsi="Times New Roman" w:cs="Times New Roman"/>
          <w:sz w:val="24"/>
        </w:rPr>
        <w:t xml:space="preserve">On the other hand, </w:t>
      </w:r>
      <w:r w:rsidR="004458A3">
        <w:rPr>
          <w:rFonts w:ascii="Times New Roman" w:hAnsi="Times New Roman" w:cs="Times New Roman"/>
          <w:sz w:val="24"/>
        </w:rPr>
        <w:t xml:space="preserve">Redford’s Gatsby seems elegant and </w:t>
      </w:r>
      <w:r w:rsidR="004F1DA1">
        <w:rPr>
          <w:rFonts w:ascii="Times New Roman" w:hAnsi="Times New Roman" w:cs="Times New Roman"/>
          <w:sz w:val="24"/>
        </w:rPr>
        <w:t xml:space="preserve">a natural gentleman.  As a </w:t>
      </w:r>
      <w:r w:rsidR="004F1DA1" w:rsidRPr="004F1DA1">
        <w:rPr>
          <w:rFonts w:ascii="Times New Roman" w:hAnsi="Times New Roman" w:cs="Times New Roman"/>
          <w:i/>
          <w:sz w:val="24"/>
        </w:rPr>
        <w:t>New York Times</w:t>
      </w:r>
      <w:r w:rsidR="004F1DA1">
        <w:rPr>
          <w:rFonts w:ascii="Times New Roman" w:hAnsi="Times New Roman" w:cs="Times New Roman"/>
          <w:sz w:val="24"/>
        </w:rPr>
        <w:t xml:space="preserve"> review of the movie states, “As Gatsby, Robert Redford is too poised, too obviously ‘acceptable’… [Redford] looks and sounds as if he belongs right at the center of his extravagant, dopey parties” (Hirsch).  The movie’s portrayal of the character </w:t>
      </w:r>
      <w:r w:rsidR="00EE2258">
        <w:rPr>
          <w:rFonts w:ascii="Times New Roman" w:hAnsi="Times New Roman" w:cs="Times New Roman"/>
          <w:sz w:val="24"/>
        </w:rPr>
        <w:t>defies</w:t>
      </w:r>
      <w:r w:rsidR="004F1DA1">
        <w:rPr>
          <w:rFonts w:ascii="Times New Roman" w:hAnsi="Times New Roman" w:cs="Times New Roman"/>
          <w:sz w:val="24"/>
        </w:rPr>
        <w:t xml:space="preserve"> the idea that Gatsby is going against his nature to </w:t>
      </w:r>
      <w:r w:rsidR="004F1DA1">
        <w:rPr>
          <w:rFonts w:ascii="Times New Roman" w:hAnsi="Times New Roman" w:cs="Times New Roman"/>
          <w:i/>
          <w:sz w:val="24"/>
        </w:rPr>
        <w:t>try</w:t>
      </w:r>
      <w:r w:rsidR="004F1DA1">
        <w:rPr>
          <w:rFonts w:ascii="Times New Roman" w:hAnsi="Times New Roman" w:cs="Times New Roman"/>
          <w:sz w:val="24"/>
        </w:rPr>
        <w:t xml:space="preserve"> to conform to an image of wealth.</w:t>
      </w:r>
      <w:r w:rsidR="004D36E4">
        <w:rPr>
          <w:rFonts w:ascii="Times New Roman" w:hAnsi="Times New Roman" w:cs="Times New Roman"/>
          <w:sz w:val="24"/>
        </w:rPr>
        <w:t xml:space="preserve">  </w:t>
      </w:r>
      <w:r w:rsidR="00EE2258">
        <w:rPr>
          <w:rFonts w:ascii="Times New Roman" w:hAnsi="Times New Roman" w:cs="Times New Roman"/>
          <w:sz w:val="24"/>
        </w:rPr>
        <w:t xml:space="preserve">It is obvious that even with his immense </w:t>
      </w:r>
      <w:r w:rsidR="00206C3C">
        <w:rPr>
          <w:rFonts w:ascii="Times New Roman" w:hAnsi="Times New Roman" w:cs="Times New Roman"/>
          <w:sz w:val="24"/>
        </w:rPr>
        <w:t>fortune</w:t>
      </w:r>
      <w:r w:rsidR="004D36E4">
        <w:rPr>
          <w:rFonts w:ascii="Times New Roman" w:hAnsi="Times New Roman" w:cs="Times New Roman"/>
          <w:sz w:val="24"/>
        </w:rPr>
        <w:t xml:space="preserve"> Fitzgerald’s Gatsby is out of his element in the lavish</w:t>
      </w:r>
      <w:r w:rsidR="00EE2258">
        <w:rPr>
          <w:rFonts w:ascii="Times New Roman" w:hAnsi="Times New Roman" w:cs="Times New Roman"/>
          <w:sz w:val="24"/>
        </w:rPr>
        <w:t xml:space="preserve"> Long Island </w:t>
      </w:r>
      <w:r w:rsidR="004D36E4">
        <w:rPr>
          <w:rFonts w:ascii="Times New Roman" w:hAnsi="Times New Roman" w:cs="Times New Roman"/>
          <w:sz w:val="24"/>
        </w:rPr>
        <w:t>North Shore</w:t>
      </w:r>
      <w:r w:rsidR="0040319A">
        <w:rPr>
          <w:rFonts w:ascii="Times New Roman" w:hAnsi="Times New Roman" w:cs="Times New Roman"/>
          <w:sz w:val="24"/>
        </w:rPr>
        <w:t>.</w:t>
      </w:r>
      <w:r w:rsidR="00EE2258">
        <w:rPr>
          <w:rFonts w:ascii="Times New Roman" w:hAnsi="Times New Roman" w:cs="Times New Roman"/>
          <w:sz w:val="24"/>
        </w:rPr>
        <w:t xml:space="preserve"> </w:t>
      </w:r>
      <w:r w:rsidR="0040319A">
        <w:rPr>
          <w:rFonts w:ascii="Times New Roman" w:hAnsi="Times New Roman" w:cs="Times New Roman"/>
          <w:sz w:val="24"/>
        </w:rPr>
        <w:t xml:space="preserve"> C</w:t>
      </w:r>
      <w:r w:rsidR="00EE2258">
        <w:rPr>
          <w:rFonts w:ascii="Times New Roman" w:hAnsi="Times New Roman" w:cs="Times New Roman"/>
          <w:sz w:val="24"/>
        </w:rPr>
        <w:t>omp</w:t>
      </w:r>
      <w:r w:rsidR="0040319A">
        <w:rPr>
          <w:rFonts w:ascii="Times New Roman" w:hAnsi="Times New Roman" w:cs="Times New Roman"/>
          <w:sz w:val="24"/>
        </w:rPr>
        <w:t>a</w:t>
      </w:r>
      <w:r w:rsidR="00EE2258">
        <w:rPr>
          <w:rFonts w:ascii="Times New Roman" w:hAnsi="Times New Roman" w:cs="Times New Roman"/>
          <w:sz w:val="24"/>
        </w:rPr>
        <w:t xml:space="preserve">red </w:t>
      </w:r>
      <w:r w:rsidR="0040319A">
        <w:rPr>
          <w:rFonts w:ascii="Times New Roman" w:hAnsi="Times New Roman" w:cs="Times New Roman"/>
          <w:sz w:val="24"/>
        </w:rPr>
        <w:t xml:space="preserve">this </w:t>
      </w:r>
      <w:r w:rsidR="00EE2258">
        <w:rPr>
          <w:rFonts w:ascii="Times New Roman" w:hAnsi="Times New Roman" w:cs="Times New Roman"/>
          <w:sz w:val="24"/>
        </w:rPr>
        <w:t>to</w:t>
      </w:r>
      <w:r w:rsidR="004D36E4">
        <w:rPr>
          <w:rFonts w:ascii="Times New Roman" w:hAnsi="Times New Roman" w:cs="Times New Roman"/>
          <w:sz w:val="24"/>
        </w:rPr>
        <w:t xml:space="preserve"> Redford</w:t>
      </w:r>
      <w:r w:rsidR="00EE2258">
        <w:rPr>
          <w:rFonts w:ascii="Times New Roman" w:hAnsi="Times New Roman" w:cs="Times New Roman"/>
          <w:sz w:val="24"/>
        </w:rPr>
        <w:t>, who</w:t>
      </w:r>
      <w:r w:rsidR="004D36E4">
        <w:rPr>
          <w:rFonts w:ascii="Times New Roman" w:hAnsi="Times New Roman" w:cs="Times New Roman"/>
          <w:sz w:val="24"/>
        </w:rPr>
        <w:t xml:space="preserve"> seems too </w:t>
      </w:r>
      <w:r w:rsidR="004D36E4">
        <w:rPr>
          <w:rFonts w:ascii="Times New Roman" w:hAnsi="Times New Roman" w:cs="Times New Roman"/>
          <w:sz w:val="24"/>
        </w:rPr>
        <w:lastRenderedPageBreak/>
        <w:t>comfortable</w:t>
      </w:r>
      <w:r w:rsidR="0040319A">
        <w:rPr>
          <w:rFonts w:ascii="Times New Roman" w:hAnsi="Times New Roman" w:cs="Times New Roman"/>
          <w:sz w:val="24"/>
        </w:rPr>
        <w:t>,</w:t>
      </w:r>
      <w:r w:rsidR="00EE2258">
        <w:rPr>
          <w:rFonts w:ascii="Times New Roman" w:hAnsi="Times New Roman" w:cs="Times New Roman"/>
          <w:sz w:val="24"/>
        </w:rPr>
        <w:t xml:space="preserve"> as if his wealth ha</w:t>
      </w:r>
      <w:r w:rsidR="00206C3C">
        <w:rPr>
          <w:rFonts w:ascii="Times New Roman" w:hAnsi="Times New Roman" w:cs="Times New Roman"/>
          <w:sz w:val="24"/>
        </w:rPr>
        <w:t>s</w:t>
      </w:r>
      <w:r w:rsidR="00EE2258">
        <w:rPr>
          <w:rFonts w:ascii="Times New Roman" w:hAnsi="Times New Roman" w:cs="Times New Roman"/>
          <w:sz w:val="24"/>
        </w:rPr>
        <w:t xml:space="preserve"> given him the ability to make himself at home amongst the rich and powerful.</w:t>
      </w:r>
    </w:p>
    <w:p w:rsidR="004B0E23" w:rsidRDefault="004D36E4" w:rsidP="004B0E23">
      <w:pPr>
        <w:spacing w:line="480" w:lineRule="auto"/>
        <w:ind w:firstLine="720"/>
        <w:rPr>
          <w:rFonts w:ascii="Times New Roman" w:hAnsi="Times New Roman" w:cs="Times New Roman"/>
          <w:sz w:val="24"/>
        </w:rPr>
      </w:pPr>
      <w:r>
        <w:rPr>
          <w:rFonts w:ascii="Times New Roman" w:hAnsi="Times New Roman" w:cs="Times New Roman"/>
          <w:bCs/>
          <w:sz w:val="24"/>
          <w:szCs w:val="24"/>
        </w:rPr>
        <w:t xml:space="preserve">The printed </w:t>
      </w:r>
      <w:r w:rsidR="002C4BA1">
        <w:rPr>
          <w:rFonts w:ascii="Times New Roman" w:hAnsi="Times New Roman" w:cs="Times New Roman"/>
          <w:bCs/>
          <w:sz w:val="24"/>
          <w:szCs w:val="24"/>
        </w:rPr>
        <w:t xml:space="preserve">Gatsby </w:t>
      </w:r>
      <w:r w:rsidR="009A10F9">
        <w:rPr>
          <w:rFonts w:ascii="Times New Roman" w:hAnsi="Times New Roman" w:cs="Times New Roman"/>
          <w:bCs/>
          <w:sz w:val="24"/>
          <w:szCs w:val="24"/>
        </w:rPr>
        <w:t xml:space="preserve">uses his wealth to throw lavish parties and make himself </w:t>
      </w:r>
      <w:r w:rsidR="00217A32">
        <w:rPr>
          <w:rFonts w:ascii="Times New Roman" w:hAnsi="Times New Roman" w:cs="Times New Roman"/>
          <w:bCs/>
          <w:sz w:val="24"/>
          <w:szCs w:val="24"/>
        </w:rPr>
        <w:t xml:space="preserve">appear </w:t>
      </w:r>
      <w:r w:rsidR="009A10F9">
        <w:rPr>
          <w:rFonts w:ascii="Times New Roman" w:hAnsi="Times New Roman" w:cs="Times New Roman"/>
          <w:bCs/>
          <w:sz w:val="24"/>
          <w:szCs w:val="24"/>
        </w:rPr>
        <w:t xml:space="preserve">cultured and socially accepted.  However, without experience and taste, his parties appear excessive and tacky to experienced individuals like </w:t>
      </w:r>
      <w:r w:rsidR="00DE0158">
        <w:rPr>
          <w:rFonts w:ascii="Times New Roman" w:hAnsi="Times New Roman" w:cs="Times New Roman"/>
          <w:bCs/>
          <w:sz w:val="24"/>
          <w:szCs w:val="24"/>
        </w:rPr>
        <w:t xml:space="preserve">the </w:t>
      </w:r>
      <w:proofErr w:type="spellStart"/>
      <w:r w:rsidR="00DE0158">
        <w:rPr>
          <w:rFonts w:ascii="Times New Roman" w:hAnsi="Times New Roman" w:cs="Times New Roman"/>
          <w:bCs/>
          <w:sz w:val="24"/>
          <w:szCs w:val="24"/>
        </w:rPr>
        <w:t>Buchanans</w:t>
      </w:r>
      <w:proofErr w:type="spellEnd"/>
      <w:r w:rsidR="009A10F9">
        <w:rPr>
          <w:rFonts w:ascii="Times New Roman" w:hAnsi="Times New Roman" w:cs="Times New Roman"/>
          <w:bCs/>
          <w:sz w:val="24"/>
          <w:szCs w:val="24"/>
        </w:rPr>
        <w:t xml:space="preserve">.  </w:t>
      </w:r>
      <w:r w:rsidR="00312481">
        <w:rPr>
          <w:rFonts w:ascii="Times New Roman" w:hAnsi="Times New Roman" w:cs="Times New Roman"/>
          <w:sz w:val="24"/>
        </w:rPr>
        <w:t>T</w:t>
      </w:r>
      <w:r w:rsidR="009A10F9">
        <w:rPr>
          <w:rFonts w:ascii="Times New Roman" w:hAnsi="Times New Roman" w:cs="Times New Roman"/>
          <w:sz w:val="24"/>
        </w:rPr>
        <w:t>o highlight Gatsby and Daisy’s romance, the film omits Daisy</w:t>
      </w:r>
      <w:r w:rsidR="00312481">
        <w:rPr>
          <w:rFonts w:ascii="Times New Roman" w:hAnsi="Times New Roman" w:cs="Times New Roman"/>
          <w:sz w:val="24"/>
        </w:rPr>
        <w:t xml:space="preserve">’s disinterest in </w:t>
      </w:r>
      <w:r w:rsidR="009A10F9">
        <w:rPr>
          <w:rFonts w:ascii="Times New Roman" w:hAnsi="Times New Roman" w:cs="Times New Roman"/>
          <w:sz w:val="24"/>
        </w:rPr>
        <w:t>Gatsby’s gaud</w:t>
      </w:r>
      <w:r w:rsidR="00312481">
        <w:rPr>
          <w:rFonts w:ascii="Times New Roman" w:hAnsi="Times New Roman" w:cs="Times New Roman"/>
          <w:sz w:val="24"/>
        </w:rPr>
        <w:t xml:space="preserve">y lifestyle.  </w:t>
      </w:r>
      <w:r w:rsidR="00FB3D57">
        <w:rPr>
          <w:rFonts w:ascii="Times New Roman" w:hAnsi="Times New Roman" w:cs="Times New Roman"/>
          <w:sz w:val="24"/>
        </w:rPr>
        <w:t>In the novella, a</w:t>
      </w:r>
      <w:r w:rsidR="00312481">
        <w:rPr>
          <w:rFonts w:ascii="Times New Roman" w:hAnsi="Times New Roman" w:cs="Times New Roman"/>
          <w:sz w:val="24"/>
        </w:rPr>
        <w:t xml:space="preserve">fter entertaining Daisy for the first time at one of his parties, Gatsby admits that, “She [Daisy] didn’t like it… she didn’t have a good time” (Fitzgerald, 109).  In the film, Daisy enjoys her time at the party and admits that the people attending were “more interesting than the people she knew.” </w:t>
      </w:r>
      <w:r w:rsidR="00A55938">
        <w:rPr>
          <w:rFonts w:ascii="Times New Roman" w:hAnsi="Times New Roman" w:cs="Times New Roman"/>
          <w:sz w:val="24"/>
        </w:rPr>
        <w:t xml:space="preserve"> While her misery at Gatsby’s party in the novella demonstrates how Gatsby’s money did not give him the culture and social grace that he desired, Daisy’s appreciation of the West Egg residents and Gatsby’s party does not accomplish the same effect</w:t>
      </w:r>
      <w:r w:rsidR="00FB3D57">
        <w:rPr>
          <w:rFonts w:ascii="Times New Roman" w:hAnsi="Times New Roman" w:cs="Times New Roman"/>
          <w:sz w:val="24"/>
        </w:rPr>
        <w:t xml:space="preserve"> in the movie</w:t>
      </w:r>
      <w:r w:rsidR="00A55938">
        <w:rPr>
          <w:rFonts w:ascii="Times New Roman" w:hAnsi="Times New Roman" w:cs="Times New Roman"/>
          <w:sz w:val="24"/>
        </w:rPr>
        <w:t xml:space="preserve">.  Daisy’s admission not only makes Gatsby seem more acceptable, but also plays down the scorn </w:t>
      </w:r>
      <w:r w:rsidR="0040319A">
        <w:rPr>
          <w:rFonts w:ascii="Times New Roman" w:hAnsi="Times New Roman" w:cs="Times New Roman"/>
          <w:sz w:val="24"/>
        </w:rPr>
        <w:t xml:space="preserve">that the establish upper class held </w:t>
      </w:r>
      <w:r w:rsidR="00A55938">
        <w:rPr>
          <w:rFonts w:ascii="Times New Roman" w:hAnsi="Times New Roman" w:cs="Times New Roman"/>
          <w:sz w:val="24"/>
        </w:rPr>
        <w:t xml:space="preserve">towards the newly rich.  </w:t>
      </w:r>
      <w:r w:rsidR="00217A32">
        <w:rPr>
          <w:rFonts w:ascii="Times New Roman" w:hAnsi="Times New Roman" w:cs="Times New Roman"/>
          <w:sz w:val="24"/>
        </w:rPr>
        <w:t xml:space="preserve">The silver screen’s Gatsby once again proves himself to be a natural </w:t>
      </w:r>
      <w:r w:rsidR="00486F6F">
        <w:rPr>
          <w:rFonts w:ascii="Times New Roman" w:hAnsi="Times New Roman" w:cs="Times New Roman"/>
          <w:sz w:val="24"/>
        </w:rPr>
        <w:t>member of the nobility</w:t>
      </w:r>
      <w:r w:rsidR="00217A32">
        <w:rPr>
          <w:rFonts w:ascii="Times New Roman" w:hAnsi="Times New Roman" w:cs="Times New Roman"/>
          <w:sz w:val="24"/>
        </w:rPr>
        <w:t>, and his wealth gives him the ability to do so.</w:t>
      </w:r>
      <w:r w:rsidR="004B0E23">
        <w:rPr>
          <w:rFonts w:ascii="Times New Roman" w:hAnsi="Times New Roman" w:cs="Times New Roman"/>
          <w:sz w:val="24"/>
        </w:rPr>
        <w:t xml:space="preserve"> </w:t>
      </w:r>
    </w:p>
    <w:p w:rsidR="008031AA" w:rsidRDefault="007C1E2A" w:rsidP="00DC4699">
      <w:pPr>
        <w:spacing w:line="480" w:lineRule="auto"/>
        <w:ind w:firstLine="720"/>
        <w:rPr>
          <w:rFonts w:ascii="Times New Roman" w:hAnsi="Times New Roman" w:cs="Times New Roman"/>
          <w:sz w:val="24"/>
        </w:rPr>
      </w:pPr>
      <w:r>
        <w:rPr>
          <w:rFonts w:ascii="Times New Roman" w:hAnsi="Times New Roman" w:cs="Times New Roman"/>
          <w:sz w:val="24"/>
        </w:rPr>
        <w:t xml:space="preserve">In addition to taste, Gatsby lacks understanding of </w:t>
      </w:r>
      <w:r w:rsidR="008031AA">
        <w:rPr>
          <w:rFonts w:ascii="Times New Roman" w:hAnsi="Times New Roman" w:cs="Times New Roman"/>
          <w:sz w:val="24"/>
        </w:rPr>
        <w:t xml:space="preserve">high society’s </w:t>
      </w:r>
      <w:r>
        <w:rPr>
          <w:rFonts w:ascii="Times New Roman" w:hAnsi="Times New Roman" w:cs="Times New Roman"/>
          <w:sz w:val="24"/>
        </w:rPr>
        <w:t xml:space="preserve">social nuances.  However, </w:t>
      </w:r>
      <w:r w:rsidR="008031AA">
        <w:rPr>
          <w:rFonts w:ascii="Times New Roman" w:hAnsi="Times New Roman" w:cs="Times New Roman"/>
          <w:sz w:val="24"/>
        </w:rPr>
        <w:t xml:space="preserve">his graceless </w:t>
      </w:r>
      <w:r>
        <w:rPr>
          <w:rFonts w:ascii="Times New Roman" w:hAnsi="Times New Roman" w:cs="Times New Roman"/>
          <w:sz w:val="24"/>
        </w:rPr>
        <w:t>short</w:t>
      </w:r>
      <w:r w:rsidR="008031AA">
        <w:rPr>
          <w:rFonts w:ascii="Times New Roman" w:hAnsi="Times New Roman" w:cs="Times New Roman"/>
          <w:sz w:val="24"/>
        </w:rPr>
        <w:t xml:space="preserve">comings go unmentioned in the film and therefore </w:t>
      </w:r>
      <w:r w:rsidR="00FB3D57">
        <w:rPr>
          <w:rFonts w:ascii="Times New Roman" w:hAnsi="Times New Roman" w:cs="Times New Roman"/>
          <w:sz w:val="24"/>
        </w:rPr>
        <w:t xml:space="preserve">he </w:t>
      </w:r>
      <w:r w:rsidR="008031AA">
        <w:rPr>
          <w:rFonts w:ascii="Times New Roman" w:hAnsi="Times New Roman" w:cs="Times New Roman"/>
          <w:sz w:val="24"/>
        </w:rPr>
        <w:t xml:space="preserve">seems fitted to his society and altered by </w:t>
      </w:r>
      <w:r w:rsidR="00FB3D57">
        <w:rPr>
          <w:rFonts w:ascii="Times New Roman" w:hAnsi="Times New Roman" w:cs="Times New Roman"/>
          <w:sz w:val="24"/>
        </w:rPr>
        <w:t xml:space="preserve">his </w:t>
      </w:r>
      <w:r w:rsidR="008031AA">
        <w:rPr>
          <w:rFonts w:ascii="Times New Roman" w:hAnsi="Times New Roman" w:cs="Times New Roman"/>
          <w:sz w:val="24"/>
        </w:rPr>
        <w:t xml:space="preserve">wealth.  One instance in which </w:t>
      </w:r>
      <w:r w:rsidR="00DC4699">
        <w:rPr>
          <w:rFonts w:ascii="Times New Roman" w:hAnsi="Times New Roman" w:cs="Times New Roman"/>
          <w:sz w:val="24"/>
        </w:rPr>
        <w:t xml:space="preserve">Fitzgerald’s </w:t>
      </w:r>
      <w:r w:rsidR="008031AA">
        <w:rPr>
          <w:rFonts w:ascii="Times New Roman" w:hAnsi="Times New Roman" w:cs="Times New Roman"/>
          <w:sz w:val="24"/>
        </w:rPr>
        <w:t xml:space="preserve">Gatsby seems unaware of </w:t>
      </w:r>
      <w:r w:rsidR="000565CC">
        <w:rPr>
          <w:rFonts w:ascii="Times New Roman" w:hAnsi="Times New Roman" w:cs="Times New Roman"/>
          <w:sz w:val="24"/>
        </w:rPr>
        <w:t>others</w:t>
      </w:r>
      <w:r w:rsidR="00DC4699">
        <w:rPr>
          <w:rFonts w:ascii="Times New Roman" w:hAnsi="Times New Roman" w:cs="Times New Roman"/>
          <w:sz w:val="24"/>
        </w:rPr>
        <w:t>’</w:t>
      </w:r>
      <w:r w:rsidR="000565CC">
        <w:rPr>
          <w:rFonts w:ascii="Times New Roman" w:hAnsi="Times New Roman" w:cs="Times New Roman"/>
          <w:sz w:val="24"/>
        </w:rPr>
        <w:t xml:space="preserve"> </w:t>
      </w:r>
      <w:r w:rsidR="00FB3D57">
        <w:rPr>
          <w:rFonts w:ascii="Times New Roman" w:hAnsi="Times New Roman" w:cs="Times New Roman"/>
          <w:sz w:val="24"/>
        </w:rPr>
        <w:t xml:space="preserve">social </w:t>
      </w:r>
      <w:r w:rsidR="008031AA">
        <w:rPr>
          <w:rFonts w:ascii="Times New Roman" w:hAnsi="Times New Roman" w:cs="Times New Roman"/>
          <w:sz w:val="24"/>
        </w:rPr>
        <w:t xml:space="preserve">subtleties </w:t>
      </w:r>
      <w:r w:rsidR="000565CC">
        <w:rPr>
          <w:rFonts w:ascii="Times New Roman" w:hAnsi="Times New Roman" w:cs="Times New Roman"/>
          <w:sz w:val="24"/>
        </w:rPr>
        <w:t xml:space="preserve">is when </w:t>
      </w:r>
      <w:r w:rsidR="00DC4699">
        <w:rPr>
          <w:rFonts w:ascii="Times New Roman" w:hAnsi="Times New Roman" w:cs="Times New Roman"/>
          <w:sz w:val="24"/>
        </w:rPr>
        <w:t xml:space="preserve">he fails to recognize an insincere dinner invitation from the </w:t>
      </w:r>
      <w:proofErr w:type="spellStart"/>
      <w:r w:rsidR="00DC4699">
        <w:rPr>
          <w:rFonts w:ascii="Times New Roman" w:hAnsi="Times New Roman" w:cs="Times New Roman"/>
          <w:sz w:val="24"/>
        </w:rPr>
        <w:t>Buchanans</w:t>
      </w:r>
      <w:proofErr w:type="spellEnd"/>
      <w:r w:rsidR="00DC4699">
        <w:rPr>
          <w:rFonts w:ascii="Times New Roman" w:hAnsi="Times New Roman" w:cs="Times New Roman"/>
          <w:sz w:val="24"/>
        </w:rPr>
        <w:t xml:space="preserve"> following a visit between them, Nick, the </w:t>
      </w:r>
      <w:proofErr w:type="spellStart"/>
      <w:r w:rsidR="00DC4699">
        <w:rPr>
          <w:rFonts w:ascii="Times New Roman" w:hAnsi="Times New Roman" w:cs="Times New Roman"/>
          <w:sz w:val="24"/>
        </w:rPr>
        <w:t>Sloan</w:t>
      </w:r>
      <w:r w:rsidR="0040319A">
        <w:rPr>
          <w:rFonts w:ascii="Times New Roman" w:hAnsi="Times New Roman" w:cs="Times New Roman"/>
          <w:sz w:val="24"/>
        </w:rPr>
        <w:t>e</w:t>
      </w:r>
      <w:r w:rsidR="00DC4699">
        <w:rPr>
          <w:rFonts w:ascii="Times New Roman" w:hAnsi="Times New Roman" w:cs="Times New Roman"/>
          <w:sz w:val="24"/>
        </w:rPr>
        <w:t>s</w:t>
      </w:r>
      <w:proofErr w:type="spellEnd"/>
      <w:r w:rsidR="00DC4699">
        <w:rPr>
          <w:rFonts w:ascii="Times New Roman" w:hAnsi="Times New Roman" w:cs="Times New Roman"/>
          <w:sz w:val="24"/>
        </w:rPr>
        <w:t xml:space="preserve">, and Gatsby.  Tom is astonished by his ignorance of the simplest social formality, “‘My God, I believe the man’s coming,’ said Tom. ‘Doesn’t he know she doesn’t want him’” (Fitzgerald, 103).  </w:t>
      </w:r>
      <w:r w:rsidR="00A55938">
        <w:rPr>
          <w:rFonts w:ascii="Times New Roman" w:hAnsi="Times New Roman" w:cs="Times New Roman"/>
          <w:sz w:val="24"/>
        </w:rPr>
        <w:t xml:space="preserve">This scene was not included in the </w:t>
      </w:r>
      <w:r w:rsidR="00A55938">
        <w:rPr>
          <w:rFonts w:ascii="Times New Roman" w:hAnsi="Times New Roman" w:cs="Times New Roman"/>
          <w:sz w:val="24"/>
        </w:rPr>
        <w:lastRenderedPageBreak/>
        <w:t>film and takes away from Gatsby’s social awkwardness and proof of wealth’s inability to make one</w:t>
      </w:r>
      <w:r w:rsidR="00FB3D57">
        <w:rPr>
          <w:rFonts w:ascii="Times New Roman" w:hAnsi="Times New Roman" w:cs="Times New Roman"/>
          <w:sz w:val="24"/>
        </w:rPr>
        <w:t xml:space="preserve"> socially accepted by the rich and powerful</w:t>
      </w:r>
      <w:r w:rsidR="00A55938">
        <w:rPr>
          <w:rFonts w:ascii="Times New Roman" w:hAnsi="Times New Roman" w:cs="Times New Roman"/>
          <w:sz w:val="24"/>
        </w:rPr>
        <w:t>.</w:t>
      </w:r>
    </w:p>
    <w:p w:rsidR="00CE555A" w:rsidRDefault="00CE555A" w:rsidP="00CE555A">
      <w:pPr>
        <w:spacing w:line="480" w:lineRule="auto"/>
        <w:ind w:firstLine="720"/>
        <w:rPr>
          <w:rFonts w:ascii="Times New Roman" w:hAnsi="Times New Roman" w:cs="Times New Roman"/>
          <w:sz w:val="24"/>
        </w:rPr>
      </w:pPr>
      <w:r>
        <w:rPr>
          <w:rFonts w:ascii="Times New Roman" w:hAnsi="Times New Roman" w:cs="Times New Roman"/>
          <w:sz w:val="24"/>
        </w:rPr>
        <w:t xml:space="preserve">Fitzgerald utilizes Gatsby’s humble background as James Gatz from the rural Midwest to demonstrate how </w:t>
      </w:r>
      <w:r w:rsidR="0040319A">
        <w:rPr>
          <w:rFonts w:ascii="Times New Roman" w:hAnsi="Times New Roman" w:cs="Times New Roman"/>
          <w:sz w:val="24"/>
        </w:rPr>
        <w:t>a</w:t>
      </w:r>
      <w:r>
        <w:rPr>
          <w:rFonts w:ascii="Times New Roman" w:hAnsi="Times New Roman" w:cs="Times New Roman"/>
          <w:sz w:val="24"/>
        </w:rPr>
        <w:t xml:space="preserve"> lack of experience affects Gatsby’s inability to conform to the society of East Egg.  The novella </w:t>
      </w:r>
      <w:r w:rsidR="0040319A">
        <w:rPr>
          <w:rFonts w:ascii="Times New Roman" w:hAnsi="Times New Roman" w:cs="Times New Roman"/>
          <w:sz w:val="24"/>
        </w:rPr>
        <w:t>introduces</w:t>
      </w:r>
      <w:r>
        <w:rPr>
          <w:rFonts w:ascii="Times New Roman" w:hAnsi="Times New Roman" w:cs="Times New Roman"/>
          <w:sz w:val="24"/>
        </w:rPr>
        <w:t xml:space="preserve"> Dan Cody, the man who first introduces Gatsby to the pleasures of wealth, and his position as Gatsby’s role model.  Like Gatsby, Cody is newly rich from his successful copper mining ventures.  Along those lines, Cody leads a lavish lifestyle of excess, from which Gatsby learn</w:t>
      </w:r>
      <w:r w:rsidR="0040319A">
        <w:rPr>
          <w:rFonts w:ascii="Times New Roman" w:hAnsi="Times New Roman" w:cs="Times New Roman"/>
          <w:sz w:val="24"/>
        </w:rPr>
        <w:t>s</w:t>
      </w:r>
      <w:r>
        <w:rPr>
          <w:rFonts w:ascii="Times New Roman" w:hAnsi="Times New Roman" w:cs="Times New Roman"/>
          <w:sz w:val="24"/>
        </w:rPr>
        <w:t>.  On the other hand, the film does not go into detail about Gatsby’s origins, but shrouds the character in mystery.  While the audience is introduced to his father</w:t>
      </w:r>
      <w:r w:rsidR="0040319A">
        <w:rPr>
          <w:rFonts w:ascii="Times New Roman" w:hAnsi="Times New Roman" w:cs="Times New Roman"/>
          <w:sz w:val="24"/>
        </w:rPr>
        <w:t xml:space="preserve"> at its conclusion</w:t>
      </w:r>
      <w:r>
        <w:rPr>
          <w:rFonts w:ascii="Times New Roman" w:hAnsi="Times New Roman" w:cs="Times New Roman"/>
          <w:sz w:val="24"/>
        </w:rPr>
        <w:t xml:space="preserve">, the movie does not impress the fact that Gatsby was once a humble man who sought to reform his character through the acquisition of wealth.  Gatsby’s journey from “rags to riches” is omitted and so is any doubt that </w:t>
      </w:r>
      <w:r w:rsidR="0040319A">
        <w:rPr>
          <w:rFonts w:ascii="Times New Roman" w:hAnsi="Times New Roman" w:cs="Times New Roman"/>
          <w:sz w:val="24"/>
        </w:rPr>
        <w:t>h</w:t>
      </w:r>
      <w:r>
        <w:rPr>
          <w:rFonts w:ascii="Times New Roman" w:hAnsi="Times New Roman" w:cs="Times New Roman"/>
          <w:sz w:val="24"/>
        </w:rPr>
        <w:t xml:space="preserve">e may not be a decorated and educated gentleman.  </w:t>
      </w:r>
      <w:r w:rsidR="005059B6">
        <w:rPr>
          <w:rFonts w:ascii="Times New Roman" w:hAnsi="Times New Roman" w:cs="Times New Roman"/>
          <w:sz w:val="24"/>
        </w:rPr>
        <w:t>The movie does not make the point that G</w:t>
      </w:r>
      <w:r>
        <w:rPr>
          <w:rFonts w:ascii="Times New Roman" w:hAnsi="Times New Roman" w:cs="Times New Roman"/>
          <w:sz w:val="24"/>
        </w:rPr>
        <w:t xml:space="preserve">atsby is therefore lacking the experience </w:t>
      </w:r>
      <w:r w:rsidR="00AC6A3E">
        <w:rPr>
          <w:rFonts w:ascii="Times New Roman" w:hAnsi="Times New Roman" w:cs="Times New Roman"/>
          <w:sz w:val="24"/>
        </w:rPr>
        <w:t>required to support a distinguished and noble lifestyle</w:t>
      </w:r>
      <w:r w:rsidR="005059B6">
        <w:rPr>
          <w:rFonts w:ascii="Times New Roman" w:hAnsi="Times New Roman" w:cs="Times New Roman"/>
          <w:sz w:val="24"/>
        </w:rPr>
        <w:t>.</w:t>
      </w:r>
    </w:p>
    <w:p w:rsidR="00D56991" w:rsidRDefault="00F17523" w:rsidP="00F17523">
      <w:pPr>
        <w:spacing w:line="480" w:lineRule="auto"/>
        <w:ind w:firstLine="720"/>
        <w:rPr>
          <w:rFonts w:ascii="Times New Roman" w:hAnsi="Times New Roman" w:cs="Times New Roman"/>
          <w:sz w:val="24"/>
        </w:rPr>
      </w:pPr>
      <w:r>
        <w:rPr>
          <w:rFonts w:ascii="Times New Roman" w:hAnsi="Times New Roman" w:cs="Times New Roman"/>
          <w:sz w:val="24"/>
        </w:rPr>
        <w:t xml:space="preserve">While Gatsby’s character may be abridged in the film version of </w:t>
      </w:r>
      <w:r>
        <w:rPr>
          <w:rFonts w:ascii="Times New Roman" w:hAnsi="Times New Roman" w:cs="Times New Roman"/>
          <w:i/>
          <w:sz w:val="24"/>
        </w:rPr>
        <w:t>The Great Gatsby</w:t>
      </w:r>
      <w:r>
        <w:rPr>
          <w:rFonts w:ascii="Times New Roman" w:hAnsi="Times New Roman" w:cs="Times New Roman"/>
          <w:sz w:val="24"/>
        </w:rPr>
        <w:t xml:space="preserve">, an analysis of Gatsby’s and Daisy’s relationship </w:t>
      </w:r>
      <w:r w:rsidR="00FB3D57">
        <w:rPr>
          <w:rFonts w:ascii="Times New Roman" w:hAnsi="Times New Roman" w:cs="Times New Roman"/>
          <w:sz w:val="24"/>
        </w:rPr>
        <w:t xml:space="preserve">supports the Fitzgerald’s theme in </w:t>
      </w:r>
      <w:r>
        <w:rPr>
          <w:rFonts w:ascii="Times New Roman" w:hAnsi="Times New Roman" w:cs="Times New Roman"/>
          <w:sz w:val="24"/>
        </w:rPr>
        <w:t xml:space="preserve">both the novella and the movie.  In </w:t>
      </w:r>
      <w:r w:rsidR="00FB3D57">
        <w:rPr>
          <w:rFonts w:ascii="Times New Roman" w:hAnsi="Times New Roman" w:cs="Times New Roman"/>
          <w:sz w:val="24"/>
        </w:rPr>
        <w:t xml:space="preserve">the film, </w:t>
      </w:r>
      <w:r>
        <w:rPr>
          <w:rFonts w:ascii="Times New Roman" w:hAnsi="Times New Roman" w:cs="Times New Roman"/>
          <w:sz w:val="24"/>
        </w:rPr>
        <w:t>a sequence of scenes alternating between Gatsby with Daisy and Tom with Myrtle</w:t>
      </w:r>
      <w:r w:rsidR="00FB3D57">
        <w:rPr>
          <w:rFonts w:ascii="Times New Roman" w:hAnsi="Times New Roman" w:cs="Times New Roman"/>
          <w:sz w:val="24"/>
        </w:rPr>
        <w:t xml:space="preserve"> draws a </w:t>
      </w:r>
      <w:r>
        <w:rPr>
          <w:rFonts w:ascii="Times New Roman" w:hAnsi="Times New Roman" w:cs="Times New Roman"/>
          <w:sz w:val="24"/>
        </w:rPr>
        <w:t xml:space="preserve">parallel between Tom and Daisy’s actions.  The film seems to imply, </w:t>
      </w:r>
      <w:proofErr w:type="gramStart"/>
      <w:r>
        <w:rPr>
          <w:rFonts w:ascii="Times New Roman" w:hAnsi="Times New Roman" w:cs="Times New Roman"/>
          <w:sz w:val="24"/>
        </w:rPr>
        <w:t>similar to</w:t>
      </w:r>
      <w:proofErr w:type="gramEnd"/>
      <w:r>
        <w:rPr>
          <w:rFonts w:ascii="Times New Roman" w:hAnsi="Times New Roman" w:cs="Times New Roman"/>
          <w:sz w:val="24"/>
        </w:rPr>
        <w:t xml:space="preserve"> Fitzgerald, that Daisy is merely having an affair with Gatsby to “add excitement to her life,” similar to how Tom engages with </w:t>
      </w:r>
      <w:r w:rsidR="003074FA">
        <w:rPr>
          <w:rFonts w:ascii="Times New Roman" w:hAnsi="Times New Roman" w:cs="Times New Roman"/>
          <w:sz w:val="24"/>
        </w:rPr>
        <w:t xml:space="preserve">Myrtle.  So, </w:t>
      </w:r>
      <w:r w:rsidR="0040319A">
        <w:rPr>
          <w:rFonts w:ascii="Times New Roman" w:hAnsi="Times New Roman" w:cs="Times New Roman"/>
          <w:sz w:val="24"/>
        </w:rPr>
        <w:t xml:space="preserve">like how </w:t>
      </w:r>
      <w:r w:rsidR="003074FA">
        <w:rPr>
          <w:rFonts w:ascii="Times New Roman" w:hAnsi="Times New Roman" w:cs="Times New Roman"/>
          <w:sz w:val="24"/>
        </w:rPr>
        <w:t xml:space="preserve">Myrtle believes her relationship with Tom </w:t>
      </w:r>
      <w:r w:rsidR="00FB3D57">
        <w:rPr>
          <w:rFonts w:ascii="Times New Roman" w:hAnsi="Times New Roman" w:cs="Times New Roman"/>
          <w:sz w:val="24"/>
        </w:rPr>
        <w:t xml:space="preserve">is the </w:t>
      </w:r>
      <w:r w:rsidR="003074FA">
        <w:rPr>
          <w:rFonts w:ascii="Times New Roman" w:hAnsi="Times New Roman" w:cs="Times New Roman"/>
          <w:sz w:val="24"/>
        </w:rPr>
        <w:t xml:space="preserve">result of </w:t>
      </w:r>
      <w:r w:rsidR="0040319A">
        <w:rPr>
          <w:rFonts w:ascii="Times New Roman" w:hAnsi="Times New Roman" w:cs="Times New Roman"/>
          <w:sz w:val="24"/>
        </w:rPr>
        <w:t>genuine</w:t>
      </w:r>
      <w:r w:rsidR="003074FA">
        <w:rPr>
          <w:rFonts w:ascii="Times New Roman" w:hAnsi="Times New Roman" w:cs="Times New Roman"/>
          <w:sz w:val="24"/>
        </w:rPr>
        <w:t xml:space="preserve"> </w:t>
      </w:r>
      <w:r w:rsidR="0040319A">
        <w:rPr>
          <w:rFonts w:ascii="Times New Roman" w:hAnsi="Times New Roman" w:cs="Times New Roman"/>
          <w:sz w:val="24"/>
        </w:rPr>
        <w:t xml:space="preserve">love, </w:t>
      </w:r>
      <w:r w:rsidR="003074FA">
        <w:rPr>
          <w:rFonts w:ascii="Times New Roman" w:hAnsi="Times New Roman" w:cs="Times New Roman"/>
          <w:sz w:val="24"/>
        </w:rPr>
        <w:t xml:space="preserve">Gatsby is led on to believe that Daisy truly </w:t>
      </w:r>
      <w:r w:rsidR="0040319A">
        <w:rPr>
          <w:rFonts w:ascii="Times New Roman" w:hAnsi="Times New Roman" w:cs="Times New Roman"/>
          <w:sz w:val="24"/>
        </w:rPr>
        <w:t xml:space="preserve">cares for </w:t>
      </w:r>
      <w:r w:rsidR="003074FA">
        <w:rPr>
          <w:rFonts w:ascii="Times New Roman" w:hAnsi="Times New Roman" w:cs="Times New Roman"/>
          <w:sz w:val="24"/>
        </w:rPr>
        <w:t xml:space="preserve">him.  This is the result of Gatsby’s innocence to the customs and practices of the wealthy like Tom and </w:t>
      </w:r>
      <w:r w:rsidR="003074FA">
        <w:rPr>
          <w:rFonts w:ascii="Times New Roman" w:hAnsi="Times New Roman" w:cs="Times New Roman"/>
          <w:sz w:val="24"/>
        </w:rPr>
        <w:lastRenderedPageBreak/>
        <w:t xml:space="preserve">Daisy, who regularly entertain themselves with extramarital affairs.  In this way, Gatsby is still able to demonstrate wealth’s inability to buy </w:t>
      </w:r>
      <w:r w:rsidR="0040319A">
        <w:rPr>
          <w:rFonts w:ascii="Times New Roman" w:hAnsi="Times New Roman" w:cs="Times New Roman"/>
          <w:sz w:val="24"/>
        </w:rPr>
        <w:t xml:space="preserve">one’s </w:t>
      </w:r>
      <w:r w:rsidR="003074FA">
        <w:rPr>
          <w:rFonts w:ascii="Times New Roman" w:hAnsi="Times New Roman" w:cs="Times New Roman"/>
          <w:sz w:val="24"/>
        </w:rPr>
        <w:t>way into the elite of society.</w:t>
      </w:r>
    </w:p>
    <w:p w:rsidR="00266570" w:rsidRPr="00D9461A" w:rsidRDefault="00FB3D57" w:rsidP="00F17523">
      <w:pPr>
        <w:spacing w:line="480" w:lineRule="auto"/>
        <w:ind w:firstLine="720"/>
        <w:rPr>
          <w:rFonts w:ascii="Times New Roman" w:hAnsi="Times New Roman" w:cs="Times New Roman"/>
          <w:i/>
          <w:sz w:val="24"/>
        </w:rPr>
      </w:pPr>
      <w:r>
        <w:rPr>
          <w:rFonts w:ascii="Times New Roman" w:hAnsi="Times New Roman" w:cs="Times New Roman"/>
          <w:sz w:val="24"/>
        </w:rPr>
        <w:t>However, t</w:t>
      </w:r>
      <w:r w:rsidR="00266570">
        <w:rPr>
          <w:rFonts w:ascii="Times New Roman" w:hAnsi="Times New Roman" w:cs="Times New Roman"/>
          <w:sz w:val="24"/>
        </w:rPr>
        <w:t>he film</w:t>
      </w:r>
      <w:r w:rsidR="00DA54AC">
        <w:rPr>
          <w:rFonts w:ascii="Times New Roman" w:hAnsi="Times New Roman" w:cs="Times New Roman"/>
          <w:sz w:val="24"/>
        </w:rPr>
        <w:t xml:space="preserve">’s portrayal of Daisy’s character defeats the </w:t>
      </w:r>
      <w:r w:rsidR="0040319A">
        <w:rPr>
          <w:rFonts w:ascii="Times New Roman" w:hAnsi="Times New Roman" w:cs="Times New Roman"/>
          <w:sz w:val="24"/>
        </w:rPr>
        <w:t xml:space="preserve">meaninglessness </w:t>
      </w:r>
      <w:r w:rsidR="00DA54AC">
        <w:rPr>
          <w:rFonts w:ascii="Times New Roman" w:hAnsi="Times New Roman" w:cs="Times New Roman"/>
          <w:sz w:val="24"/>
        </w:rPr>
        <w:t>of the</w:t>
      </w:r>
      <w:r w:rsidR="00D9461A">
        <w:rPr>
          <w:rFonts w:ascii="Times New Roman" w:hAnsi="Times New Roman" w:cs="Times New Roman"/>
          <w:sz w:val="24"/>
        </w:rPr>
        <w:t xml:space="preserve"> affair and Gatsby’s </w:t>
      </w:r>
      <w:r w:rsidR="0040319A">
        <w:rPr>
          <w:rFonts w:ascii="Times New Roman" w:hAnsi="Times New Roman" w:cs="Times New Roman"/>
          <w:sz w:val="24"/>
        </w:rPr>
        <w:t xml:space="preserve">societal </w:t>
      </w:r>
      <w:r w:rsidR="00D9461A">
        <w:rPr>
          <w:rFonts w:ascii="Times New Roman" w:hAnsi="Times New Roman" w:cs="Times New Roman"/>
          <w:sz w:val="24"/>
        </w:rPr>
        <w:t xml:space="preserve">innocence.  In the novel, Daisy comes across as more confident while Mia Farrow’s Daisy seems more fickle and delicate.  In their review of the film, </w:t>
      </w:r>
      <w:r w:rsidR="00D9461A">
        <w:rPr>
          <w:rFonts w:ascii="Times New Roman" w:hAnsi="Times New Roman" w:cs="Times New Roman"/>
          <w:i/>
          <w:sz w:val="24"/>
        </w:rPr>
        <w:t xml:space="preserve">The Independent Film Journal </w:t>
      </w:r>
      <w:r w:rsidR="00D9461A">
        <w:rPr>
          <w:rFonts w:ascii="Times New Roman" w:hAnsi="Times New Roman" w:cs="Times New Roman"/>
          <w:sz w:val="24"/>
        </w:rPr>
        <w:t>writes about Daisy’s character, “Ms. Farrow—although more fragile than the Daisy of Fitzgerald’s novel—delicately conveys [a] mixture of grace and carelessness…” (</w:t>
      </w:r>
      <w:r w:rsidR="00D9461A">
        <w:rPr>
          <w:rFonts w:ascii="Times New Roman" w:hAnsi="Times New Roman" w:cs="Times New Roman"/>
          <w:i/>
          <w:sz w:val="24"/>
        </w:rPr>
        <w:t xml:space="preserve">The Independent Film Journal, </w:t>
      </w:r>
      <w:r w:rsidR="00D9461A">
        <w:rPr>
          <w:rFonts w:ascii="Times New Roman" w:hAnsi="Times New Roman" w:cs="Times New Roman"/>
          <w:sz w:val="24"/>
        </w:rPr>
        <w:t xml:space="preserve">“The Great Gatsby”).  The weakness of Daisy’s character, makes her ultimate decision to stay with Tom </w:t>
      </w:r>
      <w:r>
        <w:rPr>
          <w:rFonts w:ascii="Times New Roman" w:hAnsi="Times New Roman" w:cs="Times New Roman"/>
          <w:sz w:val="24"/>
        </w:rPr>
        <w:t xml:space="preserve">seem </w:t>
      </w:r>
      <w:r w:rsidR="00D9461A">
        <w:rPr>
          <w:rFonts w:ascii="Times New Roman" w:hAnsi="Times New Roman" w:cs="Times New Roman"/>
          <w:sz w:val="24"/>
        </w:rPr>
        <w:t xml:space="preserve">less </w:t>
      </w:r>
      <w:r>
        <w:rPr>
          <w:rFonts w:ascii="Times New Roman" w:hAnsi="Times New Roman" w:cs="Times New Roman"/>
          <w:sz w:val="24"/>
        </w:rPr>
        <w:t xml:space="preserve">like </w:t>
      </w:r>
      <w:r w:rsidR="00D9461A">
        <w:rPr>
          <w:rFonts w:ascii="Times New Roman" w:hAnsi="Times New Roman" w:cs="Times New Roman"/>
          <w:sz w:val="24"/>
        </w:rPr>
        <w:t xml:space="preserve">a manipulation of Gatsby’s affection and more </w:t>
      </w:r>
      <w:r>
        <w:rPr>
          <w:rFonts w:ascii="Times New Roman" w:hAnsi="Times New Roman" w:cs="Times New Roman"/>
          <w:sz w:val="24"/>
        </w:rPr>
        <w:t>like</w:t>
      </w:r>
      <w:r w:rsidR="00D9461A">
        <w:rPr>
          <w:rFonts w:ascii="Times New Roman" w:hAnsi="Times New Roman" w:cs="Times New Roman"/>
          <w:sz w:val="24"/>
        </w:rPr>
        <w:t xml:space="preserve"> an acceptance of her husband’s brutish will.  Therefore, the artful </w:t>
      </w:r>
      <w:r>
        <w:rPr>
          <w:rFonts w:ascii="Times New Roman" w:hAnsi="Times New Roman" w:cs="Times New Roman"/>
          <w:sz w:val="24"/>
        </w:rPr>
        <w:t xml:space="preserve">juxtaposition </w:t>
      </w:r>
      <w:r w:rsidR="00D9461A">
        <w:rPr>
          <w:rFonts w:ascii="Times New Roman" w:hAnsi="Times New Roman" w:cs="Times New Roman"/>
          <w:sz w:val="24"/>
        </w:rPr>
        <w:t>between Tom and Daisy’s relationships seems</w:t>
      </w:r>
      <w:r w:rsidR="0040319A">
        <w:rPr>
          <w:rFonts w:ascii="Times New Roman" w:hAnsi="Times New Roman" w:cs="Times New Roman"/>
          <w:sz w:val="24"/>
        </w:rPr>
        <w:t xml:space="preserve"> </w:t>
      </w:r>
      <w:r w:rsidR="00D9461A">
        <w:rPr>
          <w:rFonts w:ascii="Times New Roman" w:hAnsi="Times New Roman" w:cs="Times New Roman"/>
          <w:sz w:val="24"/>
        </w:rPr>
        <w:t>more like a contrast than a comparison, and Gatsby is spared from an image of innocence and gullibility.</w:t>
      </w:r>
    </w:p>
    <w:p w:rsidR="00A759D1" w:rsidRDefault="00A759D1" w:rsidP="00A759D1">
      <w:pPr>
        <w:spacing w:line="480" w:lineRule="auto"/>
        <w:rPr>
          <w:rFonts w:ascii="Times New Roman" w:hAnsi="Times New Roman" w:cs="Times New Roman"/>
          <w:sz w:val="24"/>
        </w:rPr>
      </w:pPr>
      <w:r>
        <w:rPr>
          <w:rFonts w:ascii="Times New Roman" w:hAnsi="Times New Roman" w:cs="Times New Roman"/>
          <w:sz w:val="24"/>
        </w:rPr>
        <w:tab/>
      </w:r>
      <w:r w:rsidR="009E3FE9">
        <w:rPr>
          <w:rFonts w:ascii="Times New Roman" w:hAnsi="Times New Roman" w:cs="Times New Roman"/>
          <w:sz w:val="24"/>
        </w:rPr>
        <w:t xml:space="preserve">The alterations made to </w:t>
      </w:r>
      <w:r w:rsidR="00D9461A">
        <w:rPr>
          <w:rFonts w:ascii="Times New Roman" w:hAnsi="Times New Roman" w:cs="Times New Roman"/>
          <w:sz w:val="24"/>
        </w:rPr>
        <w:t xml:space="preserve">the film’s </w:t>
      </w:r>
      <w:r w:rsidR="009E3FE9">
        <w:rPr>
          <w:rFonts w:ascii="Times New Roman" w:hAnsi="Times New Roman" w:cs="Times New Roman"/>
          <w:sz w:val="24"/>
        </w:rPr>
        <w:t xml:space="preserve">characters were done to preserve both the nostalgia of the </w:t>
      </w:r>
      <w:r w:rsidR="00F73EF3">
        <w:rPr>
          <w:rFonts w:ascii="Times New Roman" w:hAnsi="Times New Roman" w:cs="Times New Roman"/>
          <w:sz w:val="24"/>
        </w:rPr>
        <w:t xml:space="preserve">era </w:t>
      </w:r>
      <w:r w:rsidR="009E3FE9">
        <w:rPr>
          <w:rFonts w:ascii="Times New Roman" w:hAnsi="Times New Roman" w:cs="Times New Roman"/>
          <w:sz w:val="24"/>
        </w:rPr>
        <w:t xml:space="preserve">and the </w:t>
      </w:r>
      <w:r w:rsidR="00F73EF3">
        <w:rPr>
          <w:rFonts w:ascii="Times New Roman" w:hAnsi="Times New Roman" w:cs="Times New Roman"/>
          <w:sz w:val="24"/>
        </w:rPr>
        <w:t xml:space="preserve">style of Fitzgerald’s depiction of </w:t>
      </w:r>
      <w:r w:rsidR="009E3FE9">
        <w:rPr>
          <w:rFonts w:ascii="Times New Roman" w:hAnsi="Times New Roman" w:cs="Times New Roman"/>
          <w:sz w:val="24"/>
        </w:rPr>
        <w:t xml:space="preserve">the </w:t>
      </w:r>
      <w:r w:rsidR="00F73EF3">
        <w:rPr>
          <w:rFonts w:ascii="Times New Roman" w:hAnsi="Times New Roman" w:cs="Times New Roman"/>
          <w:sz w:val="24"/>
        </w:rPr>
        <w:t xml:space="preserve">excess of 1920s American society.  This distraction from the plot and message of the story is the main criticism of the film, “Under director Jack Clayton, the film’s emphasis on </w:t>
      </w:r>
      <w:r w:rsidR="00F73EF3" w:rsidRPr="00F73EF3">
        <w:rPr>
          <w:rFonts w:ascii="Times New Roman" w:hAnsi="Times New Roman" w:cs="Times New Roman"/>
          <w:i/>
          <w:sz w:val="24"/>
        </w:rPr>
        <w:t>style</w:t>
      </w:r>
      <w:r w:rsidR="00F73EF3">
        <w:rPr>
          <w:rFonts w:ascii="Times New Roman" w:hAnsi="Times New Roman" w:cs="Times New Roman"/>
          <w:sz w:val="24"/>
        </w:rPr>
        <w:t xml:space="preserve"> and its pervading attention to </w:t>
      </w:r>
      <w:r w:rsidR="00F73EF3">
        <w:rPr>
          <w:rFonts w:ascii="Times New Roman" w:hAnsi="Times New Roman" w:cs="Times New Roman"/>
          <w:i/>
          <w:sz w:val="24"/>
        </w:rPr>
        <w:t>mood</w:t>
      </w:r>
      <w:r w:rsidR="00F73EF3">
        <w:rPr>
          <w:rFonts w:ascii="Times New Roman" w:hAnsi="Times New Roman" w:cs="Times New Roman"/>
          <w:sz w:val="24"/>
        </w:rPr>
        <w:t xml:space="preserve"> have, to some extent detracted from its drama” (“The Great Gatsby,” </w:t>
      </w:r>
      <w:r w:rsidR="00F73EF3" w:rsidRPr="00F73EF3">
        <w:rPr>
          <w:rFonts w:ascii="Times New Roman" w:hAnsi="Times New Roman" w:cs="Times New Roman"/>
          <w:i/>
          <w:sz w:val="24"/>
        </w:rPr>
        <w:t>The Independent Film Journal</w:t>
      </w:r>
      <w:r w:rsidR="00F73EF3">
        <w:rPr>
          <w:rFonts w:ascii="Times New Roman" w:hAnsi="Times New Roman" w:cs="Times New Roman"/>
          <w:sz w:val="24"/>
        </w:rPr>
        <w:t xml:space="preserve">).  </w:t>
      </w:r>
      <w:r w:rsidR="002B0D21">
        <w:rPr>
          <w:rFonts w:ascii="Times New Roman" w:hAnsi="Times New Roman" w:cs="Times New Roman"/>
          <w:sz w:val="24"/>
        </w:rPr>
        <w:t xml:space="preserve">The </w:t>
      </w:r>
      <w:r w:rsidR="00F73EF3">
        <w:rPr>
          <w:rFonts w:ascii="Times New Roman" w:hAnsi="Times New Roman" w:cs="Times New Roman"/>
          <w:sz w:val="24"/>
        </w:rPr>
        <w:t xml:space="preserve">preservation of the </w:t>
      </w:r>
      <w:r w:rsidR="002B0D21">
        <w:rPr>
          <w:rFonts w:ascii="Times New Roman" w:hAnsi="Times New Roman" w:cs="Times New Roman"/>
          <w:sz w:val="24"/>
        </w:rPr>
        <w:t>movie</w:t>
      </w:r>
      <w:r w:rsidR="00F73EF3">
        <w:rPr>
          <w:rFonts w:ascii="Times New Roman" w:hAnsi="Times New Roman" w:cs="Times New Roman"/>
          <w:sz w:val="24"/>
        </w:rPr>
        <w:t>’s ambiance d</w:t>
      </w:r>
      <w:r w:rsidR="002B0D21">
        <w:rPr>
          <w:rFonts w:ascii="Times New Roman" w:hAnsi="Times New Roman" w:cs="Times New Roman"/>
          <w:sz w:val="24"/>
        </w:rPr>
        <w:t>is</w:t>
      </w:r>
      <w:r w:rsidR="00F73EF3">
        <w:rPr>
          <w:rFonts w:ascii="Times New Roman" w:hAnsi="Times New Roman" w:cs="Times New Roman"/>
          <w:sz w:val="24"/>
        </w:rPr>
        <w:t>tracts from the completeness of the message originally delivered by Fitzgeral</w:t>
      </w:r>
      <w:r w:rsidR="00AC26F2">
        <w:rPr>
          <w:rFonts w:ascii="Times New Roman" w:hAnsi="Times New Roman" w:cs="Times New Roman"/>
          <w:sz w:val="24"/>
        </w:rPr>
        <w:t xml:space="preserve">d.  To idealize Gatsby for the casual audience, the film’s creators stripped him of his humble beginnings, tasteless lavishness and awkward social shortcomings to create a pleasant gentleman. </w:t>
      </w:r>
      <w:r w:rsidR="00A55938">
        <w:rPr>
          <w:rFonts w:ascii="Times New Roman" w:hAnsi="Times New Roman" w:cs="Times New Roman"/>
          <w:sz w:val="24"/>
        </w:rPr>
        <w:t xml:space="preserve"> </w:t>
      </w:r>
      <w:r w:rsidR="002B0D21">
        <w:rPr>
          <w:rFonts w:ascii="Times New Roman" w:hAnsi="Times New Roman" w:cs="Times New Roman"/>
          <w:sz w:val="24"/>
        </w:rPr>
        <w:t>Against the message of the novella, Redford demonstrates that</w:t>
      </w:r>
      <w:r w:rsidR="00AC26F2">
        <w:rPr>
          <w:rFonts w:ascii="Times New Roman" w:hAnsi="Times New Roman" w:cs="Times New Roman"/>
          <w:sz w:val="24"/>
        </w:rPr>
        <w:t xml:space="preserve"> wealth </w:t>
      </w:r>
      <w:r w:rsidR="002B0D21">
        <w:rPr>
          <w:rFonts w:ascii="Times New Roman" w:hAnsi="Times New Roman" w:cs="Times New Roman"/>
          <w:sz w:val="24"/>
        </w:rPr>
        <w:t xml:space="preserve">can in fact </w:t>
      </w:r>
      <w:r w:rsidR="00BD0002">
        <w:rPr>
          <w:rFonts w:ascii="Times New Roman" w:hAnsi="Times New Roman" w:cs="Times New Roman"/>
          <w:sz w:val="24"/>
        </w:rPr>
        <w:t>make a</w:t>
      </w:r>
      <w:r w:rsidR="00AC26F2">
        <w:rPr>
          <w:rFonts w:ascii="Times New Roman" w:hAnsi="Times New Roman" w:cs="Times New Roman"/>
          <w:sz w:val="24"/>
        </w:rPr>
        <w:t xml:space="preserve"> man.</w:t>
      </w:r>
      <w:r>
        <w:rPr>
          <w:rFonts w:ascii="Times New Roman" w:hAnsi="Times New Roman" w:cs="Times New Roman"/>
          <w:sz w:val="24"/>
        </w:rPr>
        <w:br w:type="page"/>
      </w:r>
    </w:p>
    <w:p w:rsidR="00A759D1" w:rsidRDefault="00A759D1" w:rsidP="00A759D1">
      <w:pPr>
        <w:spacing w:line="480" w:lineRule="auto"/>
        <w:jc w:val="center"/>
        <w:rPr>
          <w:rFonts w:ascii="Times New Roman" w:hAnsi="Times New Roman" w:cs="Times New Roman"/>
          <w:sz w:val="24"/>
          <w:u w:val="single"/>
        </w:rPr>
      </w:pPr>
      <w:r>
        <w:rPr>
          <w:rFonts w:ascii="Times New Roman" w:hAnsi="Times New Roman" w:cs="Times New Roman"/>
          <w:sz w:val="24"/>
          <w:u w:val="single"/>
        </w:rPr>
        <w:lastRenderedPageBreak/>
        <w:t>Works Cited</w:t>
      </w:r>
    </w:p>
    <w:p w:rsidR="00A759D1" w:rsidRPr="0003763F" w:rsidRDefault="00A759D1" w:rsidP="00A759D1">
      <w:pPr>
        <w:spacing w:line="240" w:lineRule="auto"/>
        <w:rPr>
          <w:rFonts w:ascii="Times New Roman" w:eastAsia="Times New Roman" w:hAnsi="Times New Roman" w:cs="Times New Roman"/>
          <w:sz w:val="24"/>
          <w:szCs w:val="24"/>
        </w:rPr>
      </w:pPr>
      <w:r w:rsidRPr="0003763F">
        <w:rPr>
          <w:rFonts w:ascii="Times New Roman" w:eastAsia="Times New Roman" w:hAnsi="Times New Roman" w:cs="Times New Roman"/>
          <w:sz w:val="24"/>
          <w:szCs w:val="24"/>
        </w:rPr>
        <w:t xml:space="preserve">Fitzgerald, F. Scott. </w:t>
      </w:r>
      <w:r w:rsidRPr="0003763F">
        <w:rPr>
          <w:rFonts w:ascii="Times New Roman" w:eastAsia="Times New Roman" w:hAnsi="Times New Roman" w:cs="Times New Roman"/>
          <w:i/>
          <w:iCs/>
          <w:sz w:val="24"/>
          <w:szCs w:val="24"/>
        </w:rPr>
        <w:t>The Great Gatsby</w:t>
      </w:r>
      <w:r w:rsidRPr="0003763F">
        <w:rPr>
          <w:rFonts w:ascii="Times New Roman" w:eastAsia="Times New Roman" w:hAnsi="Times New Roman" w:cs="Times New Roman"/>
          <w:sz w:val="24"/>
          <w:szCs w:val="24"/>
        </w:rPr>
        <w:t xml:space="preserve">. Scribner, 2013. </w:t>
      </w:r>
    </w:p>
    <w:p w:rsidR="00A759D1" w:rsidRDefault="00A759D1" w:rsidP="00A759D1">
      <w:pPr>
        <w:pStyle w:val="citation"/>
        <w:spacing w:line="480" w:lineRule="auto"/>
        <w:ind w:left="720" w:hanging="720"/>
      </w:pPr>
      <w:r>
        <w:rPr>
          <w:rStyle w:val="Emphasis"/>
        </w:rPr>
        <w:t>The Great Gatsby</w:t>
      </w:r>
      <w:r>
        <w:t xml:space="preserve">. Directed by Jack Clayton, performances by Robert Redford, Mia Farrow, Sam Waterson, and Bruce Dern, Paramount Pictures, 1974. </w:t>
      </w:r>
      <w:r>
        <w:rPr>
          <w:rStyle w:val="Emphasis"/>
        </w:rPr>
        <w:t>Netflix</w:t>
      </w:r>
      <w:r>
        <w:t xml:space="preserve">, </w:t>
      </w:r>
      <w:r w:rsidRPr="006033C5">
        <w:t>www.netflix.com/watch/60020335</w:t>
      </w:r>
      <w:r>
        <w:t>. Accessed 21 November 2017.</w:t>
      </w:r>
    </w:p>
    <w:p w:rsidR="00A759D1" w:rsidRDefault="00A759D1" w:rsidP="00A759D1">
      <w:pPr>
        <w:pStyle w:val="NormalWeb"/>
        <w:spacing w:line="480" w:lineRule="auto"/>
        <w:ind w:left="450" w:hanging="450"/>
      </w:pPr>
      <w:r>
        <w:t>"The Great Gatsby."</w:t>
      </w:r>
      <w:r>
        <w:rPr>
          <w:i/>
          <w:iCs/>
        </w:rPr>
        <w:t xml:space="preserve"> The Independent Film Journal (Archive: 1937-1979)</w:t>
      </w:r>
      <w:r>
        <w:t>, vol. 73, no. 9, Apr 01, 1974, pp. 7</w:t>
      </w:r>
      <w:r>
        <w:rPr>
          <w:i/>
          <w:iCs/>
        </w:rPr>
        <w:t>, Entertainment Industry Magazine Archive</w:t>
      </w:r>
      <w:r>
        <w:t>, www.search.proquest.com/docview/1014667652. Accessed 30 November 2017.</w:t>
      </w:r>
    </w:p>
    <w:p w:rsidR="00A759D1" w:rsidRPr="00245DB0" w:rsidRDefault="00A759D1" w:rsidP="00A759D1">
      <w:pPr>
        <w:pStyle w:val="NormalWeb"/>
        <w:spacing w:line="480" w:lineRule="auto"/>
        <w:ind w:left="450" w:hanging="450"/>
      </w:pPr>
      <w:r>
        <w:t>Hirsch, Foster. "Why are they being so Mean to 'The Great Gatsby'?"</w:t>
      </w:r>
      <w:r>
        <w:rPr>
          <w:i/>
          <w:iCs/>
        </w:rPr>
        <w:t xml:space="preserve"> New York Times (1923-Current file)</w:t>
      </w:r>
      <w:r>
        <w:t>, 19 May 1974, pp. 131</w:t>
      </w:r>
      <w:r>
        <w:rPr>
          <w:i/>
          <w:iCs/>
        </w:rPr>
        <w:t>, ProQuest Historical Newspapers: The New York Times with Index</w:t>
      </w:r>
      <w:r>
        <w:t>, www.search.proquest.com/docview/120178256. Accessed 30 November 2017.</w:t>
      </w:r>
    </w:p>
    <w:p w:rsidR="00A759D1" w:rsidRDefault="00A759D1" w:rsidP="00A759D1">
      <w:pPr>
        <w:spacing w:line="480" w:lineRule="auto"/>
        <w:rPr>
          <w:rFonts w:ascii="Times New Roman" w:hAnsi="Times New Roman" w:cs="Times New Roman"/>
          <w:sz w:val="24"/>
        </w:rPr>
      </w:pPr>
    </w:p>
    <w:p w:rsidR="0020521B" w:rsidRPr="00A759D1" w:rsidRDefault="0020521B" w:rsidP="00A759D1"/>
    <w:sectPr w:rsidR="0020521B" w:rsidRPr="00A759D1" w:rsidSect="00E00EDF">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0733" w:rsidRDefault="002C0733" w:rsidP="00E00EDF">
      <w:pPr>
        <w:spacing w:after="0" w:line="240" w:lineRule="auto"/>
      </w:pPr>
      <w:r>
        <w:separator/>
      </w:r>
    </w:p>
  </w:endnote>
  <w:endnote w:type="continuationSeparator" w:id="0">
    <w:p w:rsidR="002C0733" w:rsidRDefault="002C0733" w:rsidP="00E00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0733" w:rsidRDefault="002C0733" w:rsidP="00E00EDF">
      <w:pPr>
        <w:spacing w:after="0" w:line="240" w:lineRule="auto"/>
      </w:pPr>
      <w:r>
        <w:separator/>
      </w:r>
    </w:p>
  </w:footnote>
  <w:footnote w:type="continuationSeparator" w:id="0">
    <w:p w:rsidR="002C0733" w:rsidRDefault="002C0733" w:rsidP="00E00E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15CE" w:rsidRPr="00E00EDF" w:rsidRDefault="00F415CE">
    <w:pPr>
      <w:pStyle w:val="Header"/>
      <w:rPr>
        <w:rFonts w:ascii="Times New Roman" w:hAnsi="Times New Roman" w:cs="Times New Roman"/>
        <w:sz w:val="24"/>
      </w:rPr>
    </w:pPr>
    <w:r>
      <w:tab/>
    </w:r>
    <w:r>
      <w:tab/>
    </w:r>
    <w:r>
      <w:rPr>
        <w:rFonts w:ascii="Times New Roman" w:hAnsi="Times New Roman" w:cs="Times New Roman"/>
        <w:sz w:val="24"/>
      </w:rPr>
      <w:t xml:space="preserve">Kim, </w:t>
    </w:r>
    <w:r w:rsidRPr="00E00EDF">
      <w:rPr>
        <w:rFonts w:ascii="Times New Roman" w:hAnsi="Times New Roman" w:cs="Times New Roman"/>
        <w:sz w:val="24"/>
      </w:rPr>
      <w:fldChar w:fldCharType="begin"/>
    </w:r>
    <w:r w:rsidRPr="00E00EDF">
      <w:rPr>
        <w:rFonts w:ascii="Times New Roman" w:hAnsi="Times New Roman" w:cs="Times New Roman"/>
        <w:sz w:val="24"/>
      </w:rPr>
      <w:instrText xml:space="preserve"> PAGE   \* MERGEFORMAT </w:instrText>
    </w:r>
    <w:r w:rsidRPr="00E00EDF">
      <w:rPr>
        <w:rFonts w:ascii="Times New Roman" w:hAnsi="Times New Roman" w:cs="Times New Roman"/>
        <w:sz w:val="24"/>
      </w:rPr>
      <w:fldChar w:fldCharType="separate"/>
    </w:r>
    <w:r w:rsidR="00322442">
      <w:rPr>
        <w:rFonts w:ascii="Times New Roman" w:hAnsi="Times New Roman" w:cs="Times New Roman"/>
        <w:noProof/>
        <w:sz w:val="24"/>
      </w:rPr>
      <w:t>6</w:t>
    </w:r>
    <w:r w:rsidRPr="00E00EDF">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92DD9"/>
    <w:multiLevelType w:val="hybridMultilevel"/>
    <w:tmpl w:val="52E20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8BB"/>
    <w:rsid w:val="00012ED7"/>
    <w:rsid w:val="000249B3"/>
    <w:rsid w:val="000277B6"/>
    <w:rsid w:val="0003763F"/>
    <w:rsid w:val="000565CC"/>
    <w:rsid w:val="00064B54"/>
    <w:rsid w:val="00075457"/>
    <w:rsid w:val="000928DA"/>
    <w:rsid w:val="000A2228"/>
    <w:rsid w:val="001166EC"/>
    <w:rsid w:val="00122BAA"/>
    <w:rsid w:val="00125387"/>
    <w:rsid w:val="00141E40"/>
    <w:rsid w:val="0015675B"/>
    <w:rsid w:val="001678C1"/>
    <w:rsid w:val="001A446C"/>
    <w:rsid w:val="001A4923"/>
    <w:rsid w:val="001B4F76"/>
    <w:rsid w:val="001E66F8"/>
    <w:rsid w:val="0020521B"/>
    <w:rsid w:val="00206C3C"/>
    <w:rsid w:val="00217A32"/>
    <w:rsid w:val="00227EE8"/>
    <w:rsid w:val="00233DDC"/>
    <w:rsid w:val="002420E2"/>
    <w:rsid w:val="00245DB0"/>
    <w:rsid w:val="00266570"/>
    <w:rsid w:val="002A77D6"/>
    <w:rsid w:val="002B0D21"/>
    <w:rsid w:val="002B5DD5"/>
    <w:rsid w:val="002C0733"/>
    <w:rsid w:val="002C4BA1"/>
    <w:rsid w:val="002D6860"/>
    <w:rsid w:val="002F0B12"/>
    <w:rsid w:val="003074FA"/>
    <w:rsid w:val="00312481"/>
    <w:rsid w:val="00322442"/>
    <w:rsid w:val="00360D51"/>
    <w:rsid w:val="00365762"/>
    <w:rsid w:val="003743FE"/>
    <w:rsid w:val="003776F6"/>
    <w:rsid w:val="00393778"/>
    <w:rsid w:val="003A188D"/>
    <w:rsid w:val="003A205A"/>
    <w:rsid w:val="003B59A2"/>
    <w:rsid w:val="003E5A3D"/>
    <w:rsid w:val="0040319A"/>
    <w:rsid w:val="0040543A"/>
    <w:rsid w:val="00415941"/>
    <w:rsid w:val="004244DD"/>
    <w:rsid w:val="00425AF4"/>
    <w:rsid w:val="004458A3"/>
    <w:rsid w:val="004478A5"/>
    <w:rsid w:val="00453132"/>
    <w:rsid w:val="004608F5"/>
    <w:rsid w:val="004678BB"/>
    <w:rsid w:val="00486F6F"/>
    <w:rsid w:val="004B0E23"/>
    <w:rsid w:val="004B4765"/>
    <w:rsid w:val="004B637D"/>
    <w:rsid w:val="004C3F8C"/>
    <w:rsid w:val="004D36E4"/>
    <w:rsid w:val="004D4510"/>
    <w:rsid w:val="004E4DD8"/>
    <w:rsid w:val="004F1DA1"/>
    <w:rsid w:val="005059B6"/>
    <w:rsid w:val="005467A9"/>
    <w:rsid w:val="00586477"/>
    <w:rsid w:val="005D3992"/>
    <w:rsid w:val="005F562A"/>
    <w:rsid w:val="00601A3A"/>
    <w:rsid w:val="006033C5"/>
    <w:rsid w:val="0066236B"/>
    <w:rsid w:val="006878A3"/>
    <w:rsid w:val="00697E0C"/>
    <w:rsid w:val="006D1A97"/>
    <w:rsid w:val="006D6194"/>
    <w:rsid w:val="007222B0"/>
    <w:rsid w:val="00722CD7"/>
    <w:rsid w:val="00722DB9"/>
    <w:rsid w:val="00730C16"/>
    <w:rsid w:val="00761227"/>
    <w:rsid w:val="007664EA"/>
    <w:rsid w:val="00787ABB"/>
    <w:rsid w:val="007A6E06"/>
    <w:rsid w:val="007B0A10"/>
    <w:rsid w:val="007C1E2A"/>
    <w:rsid w:val="007E7D68"/>
    <w:rsid w:val="008031AA"/>
    <w:rsid w:val="00804202"/>
    <w:rsid w:val="00813EFA"/>
    <w:rsid w:val="008361B6"/>
    <w:rsid w:val="008375EB"/>
    <w:rsid w:val="00855471"/>
    <w:rsid w:val="00855495"/>
    <w:rsid w:val="0088413E"/>
    <w:rsid w:val="008A0620"/>
    <w:rsid w:val="008A1053"/>
    <w:rsid w:val="008B68F1"/>
    <w:rsid w:val="008C4015"/>
    <w:rsid w:val="008C786C"/>
    <w:rsid w:val="008E5D7C"/>
    <w:rsid w:val="00920D51"/>
    <w:rsid w:val="009218D1"/>
    <w:rsid w:val="009312DE"/>
    <w:rsid w:val="00951919"/>
    <w:rsid w:val="0097031B"/>
    <w:rsid w:val="009747D6"/>
    <w:rsid w:val="00975FD9"/>
    <w:rsid w:val="0098305F"/>
    <w:rsid w:val="0098355A"/>
    <w:rsid w:val="009A10F9"/>
    <w:rsid w:val="009A2719"/>
    <w:rsid w:val="009C1C9B"/>
    <w:rsid w:val="009E21E6"/>
    <w:rsid w:val="009E3FE9"/>
    <w:rsid w:val="009E484D"/>
    <w:rsid w:val="009E571F"/>
    <w:rsid w:val="009E6601"/>
    <w:rsid w:val="00A15C9D"/>
    <w:rsid w:val="00A42A23"/>
    <w:rsid w:val="00A55938"/>
    <w:rsid w:val="00A759D1"/>
    <w:rsid w:val="00AB6EBF"/>
    <w:rsid w:val="00AC26F2"/>
    <w:rsid w:val="00AC3562"/>
    <w:rsid w:val="00AC6A3E"/>
    <w:rsid w:val="00B240F1"/>
    <w:rsid w:val="00B74E58"/>
    <w:rsid w:val="00B8761E"/>
    <w:rsid w:val="00BA758A"/>
    <w:rsid w:val="00BC2EE0"/>
    <w:rsid w:val="00BD0002"/>
    <w:rsid w:val="00C01A58"/>
    <w:rsid w:val="00C2212C"/>
    <w:rsid w:val="00C22DB6"/>
    <w:rsid w:val="00C3518B"/>
    <w:rsid w:val="00C463AD"/>
    <w:rsid w:val="00C7226B"/>
    <w:rsid w:val="00C946AA"/>
    <w:rsid w:val="00CA118C"/>
    <w:rsid w:val="00CE555A"/>
    <w:rsid w:val="00CE7BBB"/>
    <w:rsid w:val="00CF72DB"/>
    <w:rsid w:val="00D266D2"/>
    <w:rsid w:val="00D56991"/>
    <w:rsid w:val="00D57873"/>
    <w:rsid w:val="00D81DB9"/>
    <w:rsid w:val="00D87355"/>
    <w:rsid w:val="00D9461A"/>
    <w:rsid w:val="00DA4D08"/>
    <w:rsid w:val="00DA54AC"/>
    <w:rsid w:val="00DC4699"/>
    <w:rsid w:val="00DD0C7C"/>
    <w:rsid w:val="00DD50BC"/>
    <w:rsid w:val="00DE0158"/>
    <w:rsid w:val="00E00EDF"/>
    <w:rsid w:val="00E33AB2"/>
    <w:rsid w:val="00E36074"/>
    <w:rsid w:val="00E3639E"/>
    <w:rsid w:val="00E4118F"/>
    <w:rsid w:val="00E618AC"/>
    <w:rsid w:val="00E74052"/>
    <w:rsid w:val="00E760FF"/>
    <w:rsid w:val="00E80EB7"/>
    <w:rsid w:val="00E85E7C"/>
    <w:rsid w:val="00E9196C"/>
    <w:rsid w:val="00EE2258"/>
    <w:rsid w:val="00EF775E"/>
    <w:rsid w:val="00F17523"/>
    <w:rsid w:val="00F31EEE"/>
    <w:rsid w:val="00F415CE"/>
    <w:rsid w:val="00F73EF3"/>
    <w:rsid w:val="00F76ED3"/>
    <w:rsid w:val="00F92EFC"/>
    <w:rsid w:val="00F97E8B"/>
    <w:rsid w:val="00FA6EF5"/>
    <w:rsid w:val="00FB3D57"/>
    <w:rsid w:val="00FD64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CA7B"/>
  <w15:chartTrackingRefBased/>
  <w15:docId w15:val="{239BC4A2-1E5B-41B1-875C-F9010E1A6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59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0E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EDF"/>
  </w:style>
  <w:style w:type="paragraph" w:styleId="Footer">
    <w:name w:val="footer"/>
    <w:basedOn w:val="Normal"/>
    <w:link w:val="FooterChar"/>
    <w:uiPriority w:val="99"/>
    <w:unhideWhenUsed/>
    <w:rsid w:val="00E00E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EDF"/>
  </w:style>
  <w:style w:type="paragraph" w:styleId="ListParagraph">
    <w:name w:val="List Paragraph"/>
    <w:basedOn w:val="Normal"/>
    <w:uiPriority w:val="34"/>
    <w:qFormat/>
    <w:rsid w:val="004C3F8C"/>
    <w:pPr>
      <w:ind w:left="720"/>
      <w:contextualSpacing/>
    </w:pPr>
  </w:style>
  <w:style w:type="character" w:styleId="CommentReference">
    <w:name w:val="annotation reference"/>
    <w:basedOn w:val="DefaultParagraphFont"/>
    <w:uiPriority w:val="99"/>
    <w:semiHidden/>
    <w:unhideWhenUsed/>
    <w:rsid w:val="00F97E8B"/>
    <w:rPr>
      <w:sz w:val="16"/>
      <w:szCs w:val="16"/>
    </w:rPr>
  </w:style>
  <w:style w:type="paragraph" w:styleId="CommentText">
    <w:name w:val="annotation text"/>
    <w:basedOn w:val="Normal"/>
    <w:link w:val="CommentTextChar"/>
    <w:uiPriority w:val="99"/>
    <w:unhideWhenUsed/>
    <w:rsid w:val="00F97E8B"/>
    <w:pPr>
      <w:spacing w:line="240" w:lineRule="auto"/>
    </w:pPr>
    <w:rPr>
      <w:sz w:val="20"/>
      <w:szCs w:val="20"/>
    </w:rPr>
  </w:style>
  <w:style w:type="character" w:customStyle="1" w:styleId="CommentTextChar">
    <w:name w:val="Comment Text Char"/>
    <w:basedOn w:val="DefaultParagraphFont"/>
    <w:link w:val="CommentText"/>
    <w:uiPriority w:val="99"/>
    <w:rsid w:val="00F97E8B"/>
    <w:rPr>
      <w:sz w:val="20"/>
      <w:szCs w:val="20"/>
    </w:rPr>
  </w:style>
  <w:style w:type="paragraph" w:styleId="CommentSubject">
    <w:name w:val="annotation subject"/>
    <w:basedOn w:val="CommentText"/>
    <w:next w:val="CommentText"/>
    <w:link w:val="CommentSubjectChar"/>
    <w:uiPriority w:val="99"/>
    <w:semiHidden/>
    <w:unhideWhenUsed/>
    <w:rsid w:val="00F97E8B"/>
    <w:rPr>
      <w:b/>
      <w:bCs/>
    </w:rPr>
  </w:style>
  <w:style w:type="character" w:customStyle="1" w:styleId="CommentSubjectChar">
    <w:name w:val="Comment Subject Char"/>
    <w:basedOn w:val="CommentTextChar"/>
    <w:link w:val="CommentSubject"/>
    <w:uiPriority w:val="99"/>
    <w:semiHidden/>
    <w:rsid w:val="00F97E8B"/>
    <w:rPr>
      <w:b/>
      <w:bCs/>
      <w:sz w:val="20"/>
      <w:szCs w:val="20"/>
    </w:rPr>
  </w:style>
  <w:style w:type="paragraph" w:styleId="BalloonText">
    <w:name w:val="Balloon Text"/>
    <w:basedOn w:val="Normal"/>
    <w:link w:val="BalloonTextChar"/>
    <w:uiPriority w:val="99"/>
    <w:semiHidden/>
    <w:unhideWhenUsed/>
    <w:rsid w:val="00F97E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E8B"/>
    <w:rPr>
      <w:rFonts w:ascii="Segoe UI" w:hAnsi="Segoe UI" w:cs="Segoe UI"/>
      <w:sz w:val="18"/>
      <w:szCs w:val="18"/>
    </w:rPr>
  </w:style>
  <w:style w:type="paragraph" w:styleId="NormalWeb">
    <w:name w:val="Normal (Web)"/>
    <w:basedOn w:val="Normal"/>
    <w:uiPriority w:val="99"/>
    <w:unhideWhenUsed/>
    <w:rsid w:val="00245D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text">
    <w:name w:val="citation_text"/>
    <w:basedOn w:val="DefaultParagraphFont"/>
    <w:rsid w:val="0003763F"/>
  </w:style>
  <w:style w:type="paragraph" w:customStyle="1" w:styleId="citation">
    <w:name w:val="citation"/>
    <w:basedOn w:val="Normal"/>
    <w:rsid w:val="006033C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033C5"/>
    <w:rPr>
      <w:i/>
      <w:iCs/>
    </w:rPr>
  </w:style>
  <w:style w:type="character" w:styleId="Hyperlink">
    <w:name w:val="Hyperlink"/>
    <w:basedOn w:val="DefaultParagraphFont"/>
    <w:uiPriority w:val="99"/>
    <w:semiHidden/>
    <w:unhideWhenUsed/>
    <w:rsid w:val="006033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269298">
      <w:bodyDiv w:val="1"/>
      <w:marLeft w:val="0"/>
      <w:marRight w:val="0"/>
      <w:marTop w:val="0"/>
      <w:marBottom w:val="0"/>
      <w:divBdr>
        <w:top w:val="none" w:sz="0" w:space="0" w:color="auto"/>
        <w:left w:val="none" w:sz="0" w:space="0" w:color="auto"/>
        <w:bottom w:val="none" w:sz="0" w:space="0" w:color="auto"/>
        <w:right w:val="none" w:sz="0" w:space="0" w:color="auto"/>
      </w:divBdr>
    </w:div>
    <w:div w:id="510074666">
      <w:bodyDiv w:val="1"/>
      <w:marLeft w:val="0"/>
      <w:marRight w:val="0"/>
      <w:marTop w:val="0"/>
      <w:marBottom w:val="0"/>
      <w:divBdr>
        <w:top w:val="none" w:sz="0" w:space="0" w:color="auto"/>
        <w:left w:val="none" w:sz="0" w:space="0" w:color="auto"/>
        <w:bottom w:val="none" w:sz="0" w:space="0" w:color="auto"/>
        <w:right w:val="none" w:sz="0" w:space="0" w:color="auto"/>
      </w:divBdr>
      <w:divsChild>
        <w:div w:id="1789741876">
          <w:marLeft w:val="0"/>
          <w:marRight w:val="0"/>
          <w:marTop w:val="0"/>
          <w:marBottom w:val="0"/>
          <w:divBdr>
            <w:top w:val="none" w:sz="0" w:space="0" w:color="auto"/>
            <w:left w:val="none" w:sz="0" w:space="0" w:color="auto"/>
            <w:bottom w:val="none" w:sz="0" w:space="0" w:color="auto"/>
            <w:right w:val="none" w:sz="0" w:space="0" w:color="auto"/>
          </w:divBdr>
        </w:div>
      </w:divsChild>
    </w:div>
    <w:div w:id="827749557">
      <w:bodyDiv w:val="1"/>
      <w:marLeft w:val="0"/>
      <w:marRight w:val="0"/>
      <w:marTop w:val="0"/>
      <w:marBottom w:val="0"/>
      <w:divBdr>
        <w:top w:val="none" w:sz="0" w:space="0" w:color="auto"/>
        <w:left w:val="none" w:sz="0" w:space="0" w:color="auto"/>
        <w:bottom w:val="none" w:sz="0" w:space="0" w:color="auto"/>
        <w:right w:val="none" w:sz="0" w:space="0" w:color="auto"/>
      </w:divBdr>
    </w:div>
    <w:div w:id="1895579209">
      <w:bodyDiv w:val="1"/>
      <w:marLeft w:val="0"/>
      <w:marRight w:val="0"/>
      <w:marTop w:val="0"/>
      <w:marBottom w:val="0"/>
      <w:divBdr>
        <w:top w:val="none" w:sz="0" w:space="0" w:color="auto"/>
        <w:left w:val="none" w:sz="0" w:space="0" w:color="auto"/>
        <w:bottom w:val="none" w:sz="0" w:space="0" w:color="auto"/>
        <w:right w:val="none" w:sz="0" w:space="0" w:color="auto"/>
      </w:divBdr>
    </w:div>
    <w:div w:id="195423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C6A7C-CB16-4998-BA8D-BFE9DE70D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4752</TotalTime>
  <Pages>6</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 Kim</dc:creator>
  <cp:keywords/>
  <dc:description/>
  <cp:lastModifiedBy>Theodo Kim</cp:lastModifiedBy>
  <cp:revision>40</cp:revision>
  <dcterms:created xsi:type="dcterms:W3CDTF">2017-12-01T23:48:00Z</dcterms:created>
  <dcterms:modified xsi:type="dcterms:W3CDTF">2017-12-07T02:23:00Z</dcterms:modified>
</cp:coreProperties>
</file>