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0EC9C" w14:textId="7A7E0F76" w:rsidR="00807B34" w:rsidRDefault="00807B34" w:rsidP="00807B34">
      <w:pPr>
        <w:spacing w:after="0" w:line="240" w:lineRule="auto"/>
        <w:contextualSpacing/>
        <w:rPr>
          <w:rFonts w:ascii="Times New Roman" w:eastAsia="Times New Roman" w:hAnsi="Times New Roman" w:cs="Times New Roman"/>
          <w:sz w:val="24"/>
          <w:szCs w:val="24"/>
        </w:rPr>
      </w:pPr>
      <w:r w:rsidRPr="00807B34">
        <w:rPr>
          <w:rFonts w:ascii="Times New Roman" w:eastAsia="Times New Roman" w:hAnsi="Times New Roman" w:cs="Times New Roman"/>
          <w:sz w:val="24"/>
          <w:szCs w:val="24"/>
        </w:rPr>
        <w:t xml:space="preserve">Theodore </w:t>
      </w:r>
      <w:r>
        <w:rPr>
          <w:rFonts w:ascii="Times New Roman" w:eastAsia="Times New Roman" w:hAnsi="Times New Roman" w:cs="Times New Roman"/>
          <w:sz w:val="24"/>
          <w:szCs w:val="24"/>
        </w:rPr>
        <w:t>Kim</w:t>
      </w:r>
    </w:p>
    <w:p w14:paraId="51240A2B" w14:textId="3FB450A4" w:rsidR="00807B34" w:rsidRDefault="00807B34" w:rsidP="00807B34">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URB 3874 – Sustainable Transportation in Cities</w:t>
      </w:r>
    </w:p>
    <w:p w14:paraId="03867DA5" w14:textId="3B9A7A15" w:rsidR="00807B34" w:rsidRDefault="00807B34" w:rsidP="00807B34">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City of the Day Paper </w:t>
      </w:r>
      <w:r w:rsidR="00BB7972">
        <w:rPr>
          <w:rFonts w:ascii="Times New Roman" w:eastAsia="Times New Roman" w:hAnsi="Times New Roman" w:cs="Times New Roman"/>
          <w:sz w:val="24"/>
          <w:szCs w:val="24"/>
        </w:rPr>
        <w:t>Work Plan</w:t>
      </w:r>
    </w:p>
    <w:p w14:paraId="49EB2EF5" w14:textId="5E754C29" w:rsidR="00730D22" w:rsidRDefault="00730D22" w:rsidP="00807B34">
      <w:pPr>
        <w:spacing w:after="0" w:line="240" w:lineRule="auto"/>
        <w:contextualSpacing/>
        <w:rPr>
          <w:rFonts w:ascii="Times New Roman" w:eastAsia="Times New Roman" w:hAnsi="Times New Roman" w:cs="Times New Roman"/>
          <w:sz w:val="24"/>
          <w:szCs w:val="24"/>
        </w:rPr>
      </w:pPr>
    </w:p>
    <w:p w14:paraId="2A225A33" w14:textId="6CD77033" w:rsidR="00730D22" w:rsidRPr="00BB7972" w:rsidRDefault="00BB7972" w:rsidP="00807B34">
      <w:pPr>
        <w:spacing w:after="0" w:line="240" w:lineRule="auto"/>
        <w:contextualSpacing/>
        <w:rPr>
          <w:rFonts w:ascii="Times New Roman" w:hAnsi="Times New Roman" w:cs="Times New Roman"/>
          <w:sz w:val="24"/>
          <w:szCs w:val="20"/>
          <w:u w:val="single"/>
        </w:rPr>
      </w:pPr>
      <w:r w:rsidRPr="00BB7972">
        <w:rPr>
          <w:rFonts w:ascii="Times New Roman" w:hAnsi="Times New Roman" w:cs="Times New Roman"/>
          <w:sz w:val="24"/>
          <w:szCs w:val="20"/>
          <w:u w:val="single"/>
        </w:rPr>
        <w:t xml:space="preserve">Sustainable </w:t>
      </w:r>
      <w:r w:rsidR="00730D22" w:rsidRPr="00BB7972">
        <w:rPr>
          <w:rFonts w:ascii="Times New Roman" w:hAnsi="Times New Roman" w:cs="Times New Roman"/>
          <w:sz w:val="24"/>
          <w:szCs w:val="20"/>
          <w:u w:val="single"/>
        </w:rPr>
        <w:t>Street Design and Stan</w:t>
      </w:r>
      <w:r w:rsidR="004711C0" w:rsidRPr="00BB7972">
        <w:rPr>
          <w:rFonts w:ascii="Times New Roman" w:hAnsi="Times New Roman" w:cs="Times New Roman"/>
          <w:sz w:val="24"/>
          <w:szCs w:val="20"/>
          <w:u w:val="single"/>
        </w:rPr>
        <w:t>d</w:t>
      </w:r>
      <w:r w:rsidR="00730D22" w:rsidRPr="00BB7972">
        <w:rPr>
          <w:rFonts w:ascii="Times New Roman" w:hAnsi="Times New Roman" w:cs="Times New Roman"/>
          <w:sz w:val="24"/>
          <w:szCs w:val="20"/>
          <w:u w:val="single"/>
        </w:rPr>
        <w:t>ards</w:t>
      </w:r>
      <w:r w:rsidRPr="00BB7972">
        <w:rPr>
          <w:rFonts w:ascii="Times New Roman" w:hAnsi="Times New Roman" w:cs="Times New Roman"/>
          <w:sz w:val="24"/>
          <w:szCs w:val="20"/>
          <w:u w:val="single"/>
        </w:rPr>
        <w:t xml:space="preserve"> in the </w:t>
      </w:r>
      <w:r>
        <w:rPr>
          <w:rFonts w:ascii="Times New Roman" w:hAnsi="Times New Roman" w:cs="Times New Roman"/>
          <w:sz w:val="24"/>
          <w:szCs w:val="20"/>
          <w:u w:val="single"/>
        </w:rPr>
        <w:t>C</w:t>
      </w:r>
      <w:r w:rsidRPr="00BB7972">
        <w:rPr>
          <w:rFonts w:ascii="Times New Roman" w:hAnsi="Times New Roman" w:cs="Times New Roman"/>
          <w:sz w:val="24"/>
          <w:szCs w:val="20"/>
          <w:u w:val="single"/>
        </w:rPr>
        <w:t xml:space="preserve">ity of </w:t>
      </w:r>
      <w:r w:rsidR="00730D22" w:rsidRPr="00BB7972">
        <w:rPr>
          <w:rFonts w:ascii="Times New Roman" w:hAnsi="Times New Roman" w:cs="Times New Roman"/>
          <w:sz w:val="24"/>
          <w:szCs w:val="20"/>
          <w:u w:val="single"/>
        </w:rPr>
        <w:t>Toronto</w:t>
      </w:r>
      <w:r>
        <w:rPr>
          <w:rFonts w:ascii="Times New Roman" w:hAnsi="Times New Roman" w:cs="Times New Roman"/>
          <w:sz w:val="24"/>
          <w:szCs w:val="20"/>
          <w:u w:val="single"/>
        </w:rPr>
        <w:t>, Ontario, Canada</w:t>
      </w:r>
    </w:p>
    <w:p w14:paraId="140AA3E3" w14:textId="58F46BC0" w:rsidR="00807B34" w:rsidRDefault="00807B34" w:rsidP="00807B34">
      <w:pPr>
        <w:spacing w:after="0" w:line="240" w:lineRule="auto"/>
        <w:contextualSpacing/>
        <w:rPr>
          <w:rFonts w:ascii="Times New Roman" w:eastAsia="Times New Roman" w:hAnsi="Times New Roman" w:cs="Times New Roman"/>
          <w:sz w:val="24"/>
          <w:szCs w:val="24"/>
        </w:rPr>
      </w:pPr>
    </w:p>
    <w:p w14:paraId="6C12CE1B" w14:textId="2B55FA7E" w:rsidR="002C25A3" w:rsidRDefault="00A131C4" w:rsidP="00451AF3">
      <w:pPr>
        <w:spacing w:after="0" w:line="36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planned streets </w:t>
      </w:r>
      <w:proofErr w:type="gramStart"/>
      <w:r w:rsidR="002C25A3">
        <w:rPr>
          <w:rFonts w:ascii="Times New Roman" w:eastAsia="Times New Roman" w:hAnsi="Times New Roman" w:cs="Times New Roman"/>
          <w:sz w:val="24"/>
          <w:szCs w:val="24"/>
        </w:rPr>
        <w:t>is</w:t>
      </w:r>
      <w:proofErr w:type="gramEnd"/>
      <w:r w:rsidR="002C25A3">
        <w:rPr>
          <w:rFonts w:ascii="Times New Roman" w:eastAsia="Times New Roman" w:hAnsi="Times New Roman" w:cs="Times New Roman"/>
          <w:sz w:val="24"/>
          <w:szCs w:val="24"/>
        </w:rPr>
        <w:t xml:space="preserve"> an </w:t>
      </w:r>
      <w:r>
        <w:rPr>
          <w:rFonts w:ascii="Times New Roman" w:eastAsia="Times New Roman" w:hAnsi="Times New Roman" w:cs="Times New Roman"/>
          <w:sz w:val="24"/>
          <w:szCs w:val="24"/>
        </w:rPr>
        <w:t>critical</w:t>
      </w:r>
      <w:r w:rsidR="002C25A3">
        <w:rPr>
          <w:rFonts w:ascii="Times New Roman" w:eastAsia="Times New Roman" w:hAnsi="Times New Roman" w:cs="Times New Roman"/>
          <w:sz w:val="24"/>
          <w:szCs w:val="24"/>
        </w:rPr>
        <w:t xml:space="preserve"> component </w:t>
      </w:r>
      <w:r>
        <w:rPr>
          <w:rFonts w:ascii="Times New Roman" w:eastAsia="Times New Roman" w:hAnsi="Times New Roman" w:cs="Times New Roman"/>
          <w:sz w:val="24"/>
          <w:szCs w:val="24"/>
        </w:rPr>
        <w:t xml:space="preserve">in the development of sustainable urban </w:t>
      </w:r>
      <w:r w:rsidR="002C25A3">
        <w:rPr>
          <w:rFonts w:ascii="Times New Roman" w:eastAsia="Times New Roman" w:hAnsi="Times New Roman" w:cs="Times New Roman"/>
          <w:sz w:val="24"/>
          <w:szCs w:val="24"/>
        </w:rPr>
        <w:t xml:space="preserve">transportation systems, especially those cities whose primary </w:t>
      </w:r>
      <w:r>
        <w:rPr>
          <w:rFonts w:ascii="Times New Roman" w:eastAsia="Times New Roman" w:hAnsi="Times New Roman" w:cs="Times New Roman"/>
          <w:sz w:val="24"/>
          <w:szCs w:val="24"/>
        </w:rPr>
        <w:t xml:space="preserve">modes </w:t>
      </w:r>
      <w:r w:rsidR="002C25A3">
        <w:rPr>
          <w:rFonts w:ascii="Times New Roman" w:eastAsia="Times New Roman" w:hAnsi="Times New Roman" w:cs="Times New Roman"/>
          <w:sz w:val="24"/>
          <w:szCs w:val="24"/>
        </w:rPr>
        <w:t xml:space="preserve">of transportation </w:t>
      </w:r>
      <w:r>
        <w:rPr>
          <w:rFonts w:ascii="Times New Roman" w:eastAsia="Times New Roman" w:hAnsi="Times New Roman" w:cs="Times New Roman"/>
          <w:sz w:val="24"/>
          <w:szCs w:val="24"/>
        </w:rPr>
        <w:t xml:space="preserve">are </w:t>
      </w:r>
      <w:r w:rsidR="002C25A3">
        <w:rPr>
          <w:rFonts w:ascii="Times New Roman" w:eastAsia="Times New Roman" w:hAnsi="Times New Roman" w:cs="Times New Roman"/>
          <w:sz w:val="24"/>
          <w:szCs w:val="24"/>
        </w:rPr>
        <w:t xml:space="preserve">road dependent (automobiles, buses, streetcars, and taxi).  </w:t>
      </w:r>
      <w:r w:rsidR="007F3063">
        <w:rPr>
          <w:rFonts w:ascii="Times New Roman" w:eastAsia="Times New Roman" w:hAnsi="Times New Roman" w:cs="Times New Roman"/>
          <w:sz w:val="24"/>
          <w:szCs w:val="24"/>
        </w:rPr>
        <w:t xml:space="preserve">In addition to road-based transportation systems, street design has an impact on promoting or discouraging pedestrian and bicycle transportation systems.  </w:t>
      </w:r>
      <w:r>
        <w:rPr>
          <w:rFonts w:ascii="Times New Roman" w:eastAsia="Times New Roman" w:hAnsi="Times New Roman" w:cs="Times New Roman"/>
          <w:sz w:val="24"/>
          <w:szCs w:val="24"/>
        </w:rPr>
        <w:t xml:space="preserve">The effects of </w:t>
      </w:r>
      <w:r w:rsidR="007F3063">
        <w:rPr>
          <w:rFonts w:ascii="Times New Roman" w:eastAsia="Times New Roman" w:hAnsi="Times New Roman" w:cs="Times New Roman"/>
          <w:sz w:val="24"/>
          <w:szCs w:val="24"/>
        </w:rPr>
        <w:t xml:space="preserve">innovative </w:t>
      </w:r>
      <w:r>
        <w:rPr>
          <w:rFonts w:ascii="Times New Roman" w:eastAsia="Times New Roman" w:hAnsi="Times New Roman" w:cs="Times New Roman"/>
          <w:sz w:val="24"/>
          <w:szCs w:val="24"/>
        </w:rPr>
        <w:t>s</w:t>
      </w:r>
      <w:r w:rsidR="00A732A1">
        <w:rPr>
          <w:rFonts w:ascii="Times New Roman" w:eastAsia="Times New Roman" w:hAnsi="Times New Roman" w:cs="Times New Roman"/>
          <w:sz w:val="24"/>
          <w:szCs w:val="24"/>
        </w:rPr>
        <w:t>treet design</w:t>
      </w:r>
      <w:r>
        <w:rPr>
          <w:rFonts w:ascii="Times New Roman" w:eastAsia="Times New Roman" w:hAnsi="Times New Roman" w:cs="Times New Roman"/>
          <w:sz w:val="24"/>
          <w:szCs w:val="24"/>
        </w:rPr>
        <w:t xml:space="preserve"> </w:t>
      </w:r>
      <w:r w:rsidR="00A732A1">
        <w:rPr>
          <w:rFonts w:ascii="Times New Roman" w:eastAsia="Times New Roman" w:hAnsi="Times New Roman" w:cs="Times New Roman"/>
          <w:sz w:val="24"/>
          <w:szCs w:val="24"/>
        </w:rPr>
        <w:t xml:space="preserve">on the </w:t>
      </w:r>
      <w:r w:rsidR="007F3063">
        <w:rPr>
          <w:rFonts w:ascii="Times New Roman" w:eastAsia="Times New Roman" w:hAnsi="Times New Roman" w:cs="Times New Roman"/>
          <w:sz w:val="24"/>
          <w:szCs w:val="24"/>
        </w:rPr>
        <w:t xml:space="preserve">safety and </w:t>
      </w:r>
      <w:r w:rsidR="00A732A1">
        <w:rPr>
          <w:rFonts w:ascii="Times New Roman" w:eastAsia="Times New Roman" w:hAnsi="Times New Roman" w:cs="Times New Roman"/>
          <w:sz w:val="24"/>
          <w:szCs w:val="24"/>
        </w:rPr>
        <w:t xml:space="preserve">effectiveness of </w:t>
      </w:r>
      <w:r w:rsidR="00035D18">
        <w:rPr>
          <w:rFonts w:ascii="Times New Roman" w:eastAsia="Times New Roman" w:hAnsi="Times New Roman" w:cs="Times New Roman"/>
          <w:sz w:val="24"/>
          <w:szCs w:val="24"/>
        </w:rPr>
        <w:t xml:space="preserve">various pedestrian, bicycle, and road-dependent transportation modes will be discussed in </w:t>
      </w:r>
      <w:r w:rsidR="00A732A1">
        <w:rPr>
          <w:rFonts w:ascii="Times New Roman" w:eastAsia="Times New Roman" w:hAnsi="Times New Roman" w:cs="Times New Roman"/>
          <w:sz w:val="24"/>
          <w:szCs w:val="24"/>
        </w:rPr>
        <w:t xml:space="preserve">context of the city of Toronto in this paper. </w:t>
      </w:r>
    </w:p>
    <w:p w14:paraId="4265FFD7" w14:textId="0F60F015" w:rsidR="009376F0" w:rsidRDefault="009376F0" w:rsidP="00451AF3">
      <w:pPr>
        <w:spacing w:after="0" w:line="36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Located on northwest corner of Lake Ontario, the city of Toronto is the largest city </w:t>
      </w:r>
      <w:r w:rsidR="00D5065B">
        <w:rPr>
          <w:rFonts w:ascii="Times New Roman" w:eastAsia="Times New Roman" w:hAnsi="Times New Roman" w:cs="Times New Roman"/>
          <w:sz w:val="24"/>
          <w:szCs w:val="24"/>
        </w:rPr>
        <w:t>in Canada with a population of over 5,000,000</w:t>
      </w:r>
      <w:r w:rsidR="00D5065B">
        <w:rPr>
          <w:rStyle w:val="FootnoteReference"/>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First established as the city of York in 1793, Toronto served as the capital of the district of Upper Canada (most of which is now </w:t>
      </w:r>
      <w:proofErr w:type="gramStart"/>
      <w:r>
        <w:rPr>
          <w:rFonts w:ascii="Times New Roman" w:eastAsia="Times New Roman" w:hAnsi="Times New Roman" w:cs="Times New Roman"/>
          <w:sz w:val="24"/>
          <w:szCs w:val="24"/>
        </w:rPr>
        <w:t>present day</w:t>
      </w:r>
      <w:proofErr w:type="gramEnd"/>
      <w:r>
        <w:rPr>
          <w:rFonts w:ascii="Times New Roman" w:eastAsia="Times New Roman" w:hAnsi="Times New Roman" w:cs="Times New Roman"/>
          <w:sz w:val="24"/>
          <w:szCs w:val="24"/>
        </w:rPr>
        <w:t xml:space="preserve"> Ontario).  Since its establishment, the city of Toronto has had five stages of development, each having contributed its own distinction to the development of the city and its streets: colonial settlement (c. 1793 – 1851), industrial expansion (c. 1851 – 1901), modernization (c. 1901 – 1946), and contemporary development (c. 1946 – present).  Figure 1 </w:t>
      </w:r>
      <w:r w:rsidR="00F039B9">
        <w:rPr>
          <w:rFonts w:ascii="Times New Roman" w:eastAsia="Times New Roman" w:hAnsi="Times New Roman" w:cs="Times New Roman"/>
          <w:sz w:val="24"/>
          <w:szCs w:val="24"/>
        </w:rPr>
        <w:t>has</w:t>
      </w:r>
      <w:r w:rsidR="00D506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two different maps that demonstrate the historical development of Toronto in the colonial</w:t>
      </w:r>
      <w:r w:rsidR="00F039B9">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modernization era</w:t>
      </w:r>
      <w:r w:rsidR="00F039B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
    <w:p w14:paraId="660B7512" w14:textId="7C2FCD36" w:rsidR="00451AF3" w:rsidRDefault="00035D18" w:rsidP="00451AF3">
      <w:pPr>
        <w:spacing w:after="0" w:line="36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Possibly the most important effect</w:t>
      </w:r>
      <w:r w:rsidR="00451AF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poor street design on road-based transportation modes </w:t>
      </w:r>
      <w:r w:rsidR="00534751">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gridlock</w:t>
      </w:r>
      <w:r w:rsidR="00451AF3">
        <w:rPr>
          <w:rFonts w:ascii="Times New Roman" w:eastAsia="Times New Roman" w:hAnsi="Times New Roman" w:cs="Times New Roman"/>
          <w:sz w:val="24"/>
          <w:szCs w:val="24"/>
        </w:rPr>
        <w:t xml:space="preserve"> and road safety</w:t>
      </w:r>
      <w:r>
        <w:rPr>
          <w:rFonts w:ascii="Times New Roman" w:eastAsia="Times New Roman" w:hAnsi="Times New Roman" w:cs="Times New Roman"/>
          <w:sz w:val="24"/>
          <w:szCs w:val="24"/>
        </w:rPr>
        <w:t xml:space="preserve">.  </w:t>
      </w:r>
      <w:r w:rsidR="00FD2E9C">
        <w:rPr>
          <w:rFonts w:ascii="Times New Roman" w:eastAsia="Times New Roman" w:hAnsi="Times New Roman" w:cs="Times New Roman"/>
          <w:sz w:val="24"/>
          <w:szCs w:val="24"/>
        </w:rPr>
        <w:t xml:space="preserve">Generally, increased </w:t>
      </w:r>
      <w:r w:rsidR="00451AF3">
        <w:rPr>
          <w:rFonts w:ascii="Times New Roman" w:eastAsia="Times New Roman" w:hAnsi="Times New Roman" w:cs="Times New Roman"/>
          <w:sz w:val="24"/>
          <w:szCs w:val="24"/>
        </w:rPr>
        <w:t xml:space="preserve">street </w:t>
      </w:r>
      <w:r w:rsidR="00FD2E9C">
        <w:rPr>
          <w:rFonts w:ascii="Times New Roman" w:eastAsia="Times New Roman" w:hAnsi="Times New Roman" w:cs="Times New Roman"/>
          <w:sz w:val="24"/>
          <w:szCs w:val="24"/>
        </w:rPr>
        <w:t>connectivity as well as a greater number of travel lanes are correlated with a high crash rate.</w:t>
      </w:r>
      <w:r w:rsidR="00534751">
        <w:rPr>
          <w:rStyle w:val="FootnoteReference"/>
          <w:rFonts w:ascii="Times New Roman" w:eastAsia="Times New Roman" w:hAnsi="Times New Roman" w:cs="Times New Roman"/>
          <w:sz w:val="24"/>
          <w:szCs w:val="24"/>
        </w:rPr>
        <w:footnoteReference w:id="2"/>
      </w:r>
      <w:r w:rsidR="00534751">
        <w:rPr>
          <w:rFonts w:ascii="Times New Roman" w:eastAsia="Times New Roman" w:hAnsi="Times New Roman" w:cs="Times New Roman"/>
          <w:sz w:val="24"/>
          <w:szCs w:val="24"/>
        </w:rPr>
        <w:t xml:space="preserve"> </w:t>
      </w:r>
      <w:r w:rsidR="00451AF3">
        <w:rPr>
          <w:rFonts w:ascii="Times New Roman" w:eastAsia="Times New Roman" w:hAnsi="Times New Roman" w:cs="Times New Roman"/>
          <w:sz w:val="24"/>
          <w:szCs w:val="24"/>
        </w:rPr>
        <w:t xml:space="preserve"> Next, these principles will be applied to </w:t>
      </w:r>
      <w:r w:rsidR="00534751">
        <w:rPr>
          <w:rFonts w:ascii="Times New Roman" w:eastAsia="Times New Roman" w:hAnsi="Times New Roman" w:cs="Times New Roman"/>
          <w:sz w:val="24"/>
          <w:szCs w:val="24"/>
        </w:rPr>
        <w:t xml:space="preserve">the current conditions of Toronto’s streets.  </w:t>
      </w:r>
      <w:r>
        <w:rPr>
          <w:rFonts w:ascii="Times New Roman" w:eastAsia="Times New Roman" w:hAnsi="Times New Roman" w:cs="Times New Roman"/>
          <w:sz w:val="24"/>
          <w:szCs w:val="24"/>
        </w:rPr>
        <w:t xml:space="preserve">The approximately 85% of </w:t>
      </w:r>
      <w:r w:rsidR="00FD2E9C">
        <w:rPr>
          <w:rFonts w:ascii="Times New Roman" w:eastAsia="Times New Roman" w:hAnsi="Times New Roman" w:cs="Times New Roman"/>
          <w:sz w:val="24"/>
          <w:szCs w:val="24"/>
        </w:rPr>
        <w:t xml:space="preserve">Toronto </w:t>
      </w:r>
      <w:r>
        <w:rPr>
          <w:rFonts w:ascii="Times New Roman" w:eastAsia="Times New Roman" w:hAnsi="Times New Roman" w:cs="Times New Roman"/>
          <w:sz w:val="24"/>
          <w:szCs w:val="24"/>
        </w:rPr>
        <w:t>households who own at least one private vehicle</w:t>
      </w:r>
      <w:r>
        <w:rPr>
          <w:rStyle w:val="FootnoteReference"/>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rPr>
        <w:t xml:space="preserve"> share its streets with the largest publicly operated streetcar network in North America</w:t>
      </w:r>
      <w:r>
        <w:rPr>
          <w:rStyle w:val="FootnoteReference"/>
          <w:rFonts w:ascii="Times New Roman" w:eastAsia="Times New Roman" w:hAnsi="Times New Roman" w:cs="Times New Roman"/>
          <w:sz w:val="24"/>
          <w:szCs w:val="24"/>
        </w:rPr>
        <w:footnoteReference w:id="4"/>
      </w:r>
      <w:r>
        <w:rPr>
          <w:rFonts w:ascii="Times New Roman" w:eastAsia="Times New Roman" w:hAnsi="Times New Roman" w:cs="Times New Roman"/>
          <w:sz w:val="24"/>
          <w:szCs w:val="24"/>
        </w:rPr>
        <w:t xml:space="preserve">, a publicly operated bus network, and a small </w:t>
      </w:r>
      <w:r>
        <w:rPr>
          <w:rFonts w:ascii="Times New Roman" w:eastAsia="Times New Roman" w:hAnsi="Times New Roman" w:cs="Times New Roman"/>
          <w:sz w:val="24"/>
          <w:szCs w:val="24"/>
        </w:rPr>
        <w:lastRenderedPageBreak/>
        <w:t xml:space="preserve">private taxi industry.  </w:t>
      </w:r>
      <w:r w:rsidR="009376F0">
        <w:rPr>
          <w:rFonts w:ascii="Times New Roman" w:eastAsia="Times New Roman" w:hAnsi="Times New Roman" w:cs="Times New Roman"/>
          <w:sz w:val="24"/>
          <w:szCs w:val="24"/>
        </w:rPr>
        <w:t xml:space="preserve">How Toronto has laid out and manages its 5,200 km (3231 miles) of streets to minimize congestion is the first topic that will be covered by the paper.  </w:t>
      </w:r>
      <w:r w:rsidR="00F039B9">
        <w:rPr>
          <w:rFonts w:ascii="Times New Roman" w:eastAsia="Times New Roman" w:hAnsi="Times New Roman" w:cs="Times New Roman"/>
          <w:sz w:val="24"/>
          <w:szCs w:val="24"/>
        </w:rPr>
        <w:t>To do so, the city’s</w:t>
      </w:r>
      <w:r w:rsidR="00FD2E9C">
        <w:rPr>
          <w:rFonts w:ascii="Times New Roman" w:eastAsia="Times New Roman" w:hAnsi="Times New Roman" w:cs="Times New Roman"/>
          <w:sz w:val="24"/>
          <w:szCs w:val="24"/>
        </w:rPr>
        <w:t xml:space="preserve"> strict and progressive</w:t>
      </w:r>
      <w:r w:rsidR="00F039B9">
        <w:rPr>
          <w:rFonts w:ascii="Times New Roman" w:eastAsia="Times New Roman" w:hAnsi="Times New Roman" w:cs="Times New Roman"/>
          <w:sz w:val="24"/>
          <w:szCs w:val="24"/>
        </w:rPr>
        <w:t xml:space="preserve"> street design standards will be studied,</w:t>
      </w:r>
      <w:r w:rsidR="00847332">
        <w:rPr>
          <w:rFonts w:ascii="Times New Roman" w:eastAsia="Times New Roman" w:hAnsi="Times New Roman" w:cs="Times New Roman"/>
          <w:sz w:val="24"/>
          <w:szCs w:val="24"/>
        </w:rPr>
        <w:t xml:space="preserve"> such as their “outside in” design approach which prioritizes road peripherals (biking lanes, sidewalks, dedicated parking lanes) over travel lanes.</w:t>
      </w:r>
      <w:r w:rsidR="00F039B9">
        <w:rPr>
          <w:rStyle w:val="FootnoteReference"/>
          <w:rFonts w:ascii="Times New Roman" w:eastAsia="Times New Roman" w:hAnsi="Times New Roman" w:cs="Times New Roman"/>
          <w:sz w:val="24"/>
          <w:szCs w:val="24"/>
        </w:rPr>
        <w:footnoteReference w:id="5"/>
      </w:r>
      <w:r w:rsidR="00F039B9">
        <w:rPr>
          <w:rFonts w:ascii="Times New Roman" w:eastAsia="Times New Roman" w:hAnsi="Times New Roman" w:cs="Times New Roman"/>
          <w:sz w:val="24"/>
          <w:szCs w:val="24"/>
        </w:rPr>
        <w:t xml:space="preserve"> </w:t>
      </w:r>
      <w:r w:rsidR="00847332">
        <w:rPr>
          <w:rFonts w:ascii="Times New Roman" w:eastAsia="Times New Roman" w:hAnsi="Times New Roman" w:cs="Times New Roman"/>
          <w:sz w:val="24"/>
          <w:szCs w:val="24"/>
        </w:rPr>
        <w:t xml:space="preserve"> In addition, the paper will study the </w:t>
      </w:r>
      <w:r w:rsidR="00F039B9">
        <w:rPr>
          <w:rFonts w:ascii="Times New Roman" w:eastAsia="Times New Roman" w:hAnsi="Times New Roman" w:cs="Times New Roman"/>
          <w:sz w:val="24"/>
          <w:szCs w:val="24"/>
        </w:rPr>
        <w:t xml:space="preserve">city’s </w:t>
      </w:r>
      <w:r w:rsidR="00451AF3">
        <w:rPr>
          <w:rFonts w:ascii="Times New Roman" w:eastAsia="Times New Roman" w:hAnsi="Times New Roman" w:cs="Times New Roman"/>
          <w:sz w:val="24"/>
          <w:szCs w:val="24"/>
        </w:rPr>
        <w:t xml:space="preserve">use of </w:t>
      </w:r>
      <w:r w:rsidR="00847332">
        <w:rPr>
          <w:rFonts w:ascii="Times New Roman" w:eastAsia="Times New Roman" w:hAnsi="Times New Roman" w:cs="Times New Roman"/>
          <w:sz w:val="24"/>
          <w:szCs w:val="24"/>
        </w:rPr>
        <w:t xml:space="preserve">a diverse </w:t>
      </w:r>
      <w:r w:rsidR="00451AF3">
        <w:rPr>
          <w:rFonts w:ascii="Times New Roman" w:eastAsia="Times New Roman" w:hAnsi="Times New Roman" w:cs="Times New Roman"/>
          <w:sz w:val="24"/>
          <w:szCs w:val="24"/>
        </w:rPr>
        <w:t>public forum</w:t>
      </w:r>
      <w:r w:rsidR="00451AF3">
        <w:rPr>
          <w:rFonts w:ascii="Times New Roman" w:eastAsia="Times New Roman" w:hAnsi="Times New Roman" w:cs="Times New Roman"/>
          <w:sz w:val="24"/>
          <w:szCs w:val="24"/>
        </w:rPr>
        <w:t xml:space="preserve"> to improve its </w:t>
      </w:r>
      <w:r w:rsidR="00847332">
        <w:rPr>
          <w:rFonts w:ascii="Times New Roman" w:eastAsia="Times New Roman" w:hAnsi="Times New Roman" w:cs="Times New Roman"/>
          <w:sz w:val="24"/>
          <w:szCs w:val="24"/>
        </w:rPr>
        <w:t>roads as a means of building better neighborhoods.</w:t>
      </w:r>
      <w:r w:rsidR="00451AF3">
        <w:rPr>
          <w:rStyle w:val="FootnoteReference"/>
          <w:rFonts w:ascii="Times New Roman" w:eastAsia="Times New Roman" w:hAnsi="Times New Roman" w:cs="Times New Roman"/>
          <w:sz w:val="24"/>
          <w:szCs w:val="24"/>
        </w:rPr>
        <w:footnoteReference w:id="6"/>
      </w:r>
    </w:p>
    <w:p w14:paraId="4D8EB41F" w14:textId="77777777" w:rsidR="00471690" w:rsidRDefault="00FD2E9C" w:rsidP="00451AF3">
      <w:pPr>
        <w:spacing w:after="0" w:line="36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motor vehicle safety and congestion relief, </w:t>
      </w:r>
      <w:r w:rsidR="00451AF3">
        <w:rPr>
          <w:rFonts w:ascii="Times New Roman" w:eastAsia="Times New Roman" w:hAnsi="Times New Roman" w:cs="Times New Roman"/>
          <w:sz w:val="24"/>
          <w:szCs w:val="24"/>
        </w:rPr>
        <w:t>street design</w:t>
      </w:r>
      <w:r>
        <w:rPr>
          <w:rFonts w:ascii="Times New Roman" w:eastAsia="Times New Roman" w:hAnsi="Times New Roman" w:cs="Times New Roman"/>
          <w:sz w:val="24"/>
          <w:szCs w:val="24"/>
        </w:rPr>
        <w:t xml:space="preserve"> can be used to promote greater pedestrian and bicycle travel.  Higher than average street connectivity and density </w:t>
      </w:r>
      <w:r w:rsidR="00651E07">
        <w:rPr>
          <w:rFonts w:ascii="Times New Roman" w:eastAsia="Times New Roman" w:hAnsi="Times New Roman" w:cs="Times New Roman"/>
          <w:sz w:val="24"/>
          <w:szCs w:val="24"/>
        </w:rPr>
        <w:t xml:space="preserve">among a gridiron pattern </w:t>
      </w:r>
      <w:r>
        <w:rPr>
          <w:rFonts w:ascii="Times New Roman" w:eastAsia="Times New Roman" w:hAnsi="Times New Roman" w:cs="Times New Roman"/>
          <w:sz w:val="24"/>
          <w:szCs w:val="24"/>
        </w:rPr>
        <w:t xml:space="preserve">is associated with </w:t>
      </w:r>
      <w:r w:rsidR="00651E07">
        <w:rPr>
          <w:rFonts w:ascii="Times New Roman" w:eastAsia="Times New Roman" w:hAnsi="Times New Roman" w:cs="Times New Roman"/>
          <w:sz w:val="24"/>
          <w:szCs w:val="24"/>
        </w:rPr>
        <w:t>a higher preference for pedestrian transportation.</w:t>
      </w:r>
      <w:r w:rsidR="00847332">
        <w:rPr>
          <w:rStyle w:val="FootnoteReference"/>
          <w:rFonts w:ascii="Times New Roman" w:eastAsia="Times New Roman" w:hAnsi="Times New Roman" w:cs="Times New Roman"/>
          <w:sz w:val="24"/>
          <w:szCs w:val="24"/>
        </w:rPr>
        <w:footnoteReference w:id="7"/>
      </w:r>
      <w:r w:rsidR="00651E07">
        <w:rPr>
          <w:rFonts w:ascii="Times New Roman" w:eastAsia="Times New Roman" w:hAnsi="Times New Roman" w:cs="Times New Roman"/>
          <w:sz w:val="24"/>
          <w:szCs w:val="24"/>
        </w:rPr>
        <w:t xml:space="preserve">  </w:t>
      </w:r>
      <w:r w:rsidR="00651E07">
        <w:rPr>
          <w:rFonts w:ascii="Times New Roman" w:eastAsia="Times New Roman" w:hAnsi="Times New Roman" w:cs="Times New Roman"/>
          <w:sz w:val="24"/>
          <w:szCs w:val="24"/>
        </w:rPr>
        <w:t xml:space="preserve">Similarly, dedicated bike lanes along those streets are associated with higher biking.  </w:t>
      </w:r>
      <w:r w:rsidR="00847332">
        <w:rPr>
          <w:rFonts w:ascii="Times New Roman" w:eastAsia="Times New Roman" w:hAnsi="Times New Roman" w:cs="Times New Roman"/>
          <w:sz w:val="24"/>
          <w:szCs w:val="24"/>
        </w:rPr>
        <w:t xml:space="preserve">Successful innovations in street design has enable Toronto to develop a 54% cyclist rate and prolific pedestrian traffic.  </w:t>
      </w:r>
      <w:r w:rsidR="00651E07">
        <w:rPr>
          <w:rFonts w:ascii="Times New Roman" w:eastAsia="Times New Roman" w:hAnsi="Times New Roman" w:cs="Times New Roman"/>
          <w:sz w:val="24"/>
          <w:szCs w:val="24"/>
        </w:rPr>
        <w:t xml:space="preserve">Toronto’s </w:t>
      </w:r>
      <w:r w:rsidR="000D3878">
        <w:rPr>
          <w:rFonts w:ascii="Times New Roman" w:eastAsia="Times New Roman" w:hAnsi="Times New Roman" w:cs="Times New Roman"/>
          <w:sz w:val="24"/>
          <w:szCs w:val="24"/>
        </w:rPr>
        <w:t>“</w:t>
      </w:r>
      <w:r w:rsidR="00847332">
        <w:rPr>
          <w:rFonts w:ascii="Times New Roman" w:eastAsia="Times New Roman" w:hAnsi="Times New Roman" w:cs="Times New Roman"/>
          <w:sz w:val="24"/>
          <w:szCs w:val="24"/>
        </w:rPr>
        <w:t>Walking Strategy,</w:t>
      </w:r>
      <w:r w:rsidR="000D3878">
        <w:rPr>
          <w:rFonts w:ascii="Times New Roman" w:eastAsia="Times New Roman" w:hAnsi="Times New Roman" w:cs="Times New Roman"/>
          <w:sz w:val="24"/>
          <w:szCs w:val="24"/>
        </w:rPr>
        <w:t>”</w:t>
      </w:r>
      <w:r w:rsidR="00847332">
        <w:rPr>
          <w:rFonts w:ascii="Times New Roman" w:eastAsia="Times New Roman" w:hAnsi="Times New Roman" w:cs="Times New Roman"/>
          <w:sz w:val="24"/>
          <w:szCs w:val="24"/>
        </w:rPr>
        <w:t xml:space="preserve"> implemented in 2009, is a long-term plan to encourage pedestrianism in the city through the development of transportation infrastructure to make walking safer and more convenient.</w:t>
      </w:r>
      <w:r w:rsidR="00451AF3">
        <w:rPr>
          <w:rStyle w:val="FootnoteReference"/>
          <w:rFonts w:ascii="Times New Roman" w:eastAsia="Times New Roman" w:hAnsi="Times New Roman" w:cs="Times New Roman"/>
          <w:sz w:val="24"/>
          <w:szCs w:val="24"/>
        </w:rPr>
        <w:footnoteReference w:id="8"/>
      </w:r>
      <w:r w:rsidR="00451AF3">
        <w:rPr>
          <w:rFonts w:ascii="Times New Roman" w:eastAsia="Times New Roman" w:hAnsi="Times New Roman" w:cs="Times New Roman"/>
          <w:sz w:val="24"/>
          <w:szCs w:val="24"/>
        </w:rPr>
        <w:t xml:space="preserve"> </w:t>
      </w:r>
      <w:r w:rsidR="00651E07">
        <w:rPr>
          <w:rFonts w:ascii="Times New Roman" w:eastAsia="Times New Roman" w:hAnsi="Times New Roman" w:cs="Times New Roman"/>
          <w:sz w:val="24"/>
          <w:szCs w:val="24"/>
        </w:rPr>
        <w:t xml:space="preserve"> </w:t>
      </w:r>
      <w:r w:rsidR="000D3878">
        <w:rPr>
          <w:rFonts w:ascii="Times New Roman" w:eastAsia="Times New Roman" w:hAnsi="Times New Roman" w:cs="Times New Roman"/>
          <w:sz w:val="24"/>
          <w:szCs w:val="24"/>
        </w:rPr>
        <w:t>Toronto has a rich history of urban biking, achieving a 48% cyclist rate by 1970.  Since 2001, Toronto’s “Shifting Gears” plan has expanded the city’s street bike lanes by 579 kilometers and increased both cycling rate and safety in the city.</w:t>
      </w:r>
      <w:r w:rsidR="000D3878">
        <w:rPr>
          <w:rStyle w:val="FootnoteReference"/>
          <w:rFonts w:ascii="Times New Roman" w:eastAsia="Times New Roman" w:hAnsi="Times New Roman" w:cs="Times New Roman"/>
          <w:sz w:val="24"/>
          <w:szCs w:val="24"/>
        </w:rPr>
        <w:footnoteReference w:id="9"/>
      </w:r>
    </w:p>
    <w:p w14:paraId="2162DA65" w14:textId="387EA059" w:rsidR="00AD0C5C" w:rsidRDefault="00D70A73" w:rsidP="001972F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New York City is constantly plagued by gridlock and, especially in the outer boroughs, pedestrian and cyclist traffic is often discouraged by the news of frequent collisions and accidents.  The final component of the paper will try to apply the </w:t>
      </w:r>
      <w:r w:rsidR="008929D2">
        <w:rPr>
          <w:rFonts w:ascii="Times New Roman" w:hAnsi="Times New Roman" w:cs="Times New Roman"/>
          <w:sz w:val="24"/>
          <w:szCs w:val="24"/>
        </w:rPr>
        <w:t xml:space="preserve">principles and innovations of Toronto to New York City, specifically the reduction of street width, addition of tree coverage and more dedicated bus and bike lanes to accommodate the multiple modes of </w:t>
      </w:r>
      <w:proofErr w:type="gramStart"/>
      <w:r w:rsidR="008929D2">
        <w:rPr>
          <w:rFonts w:ascii="Times New Roman" w:hAnsi="Times New Roman" w:cs="Times New Roman"/>
          <w:sz w:val="24"/>
          <w:szCs w:val="24"/>
        </w:rPr>
        <w:t>street based</w:t>
      </w:r>
      <w:proofErr w:type="gramEnd"/>
      <w:r w:rsidR="008929D2">
        <w:rPr>
          <w:rFonts w:ascii="Times New Roman" w:hAnsi="Times New Roman" w:cs="Times New Roman"/>
          <w:sz w:val="24"/>
          <w:szCs w:val="24"/>
        </w:rPr>
        <w:t xml:space="preserve"> transportation.</w:t>
      </w:r>
    </w:p>
    <w:p w14:paraId="6CDA4095" w14:textId="77777777" w:rsidR="00AD0C5C" w:rsidRDefault="00AD0C5C">
      <w:pPr>
        <w:rPr>
          <w:rFonts w:ascii="Times New Roman" w:hAnsi="Times New Roman" w:cs="Times New Roman"/>
          <w:sz w:val="24"/>
          <w:szCs w:val="24"/>
        </w:rPr>
      </w:pPr>
      <w:r>
        <w:rPr>
          <w:rFonts w:ascii="Times New Roman" w:hAnsi="Times New Roman" w:cs="Times New Roman"/>
          <w:sz w:val="24"/>
          <w:szCs w:val="24"/>
        </w:rPr>
        <w:br w:type="page"/>
      </w:r>
    </w:p>
    <w:p w14:paraId="58161826" w14:textId="7087AA69" w:rsidR="00AD0C5C" w:rsidRDefault="00AD0C5C" w:rsidP="001972F6">
      <w:pPr>
        <w:spacing w:after="0" w:line="360" w:lineRule="auto"/>
        <w:contextualSpacing/>
        <w:rPr>
          <w:rFonts w:ascii="Times New Roman" w:eastAsia="Times New Roman" w:hAnsi="Times New Roman" w:cs="Times New Roman"/>
          <w:b/>
          <w:sz w:val="24"/>
          <w:szCs w:val="24"/>
        </w:rPr>
      </w:pPr>
      <w:r w:rsidRPr="00AD0C5C">
        <w:rPr>
          <w:rFonts w:ascii="Times New Roman" w:eastAsia="Times New Roman" w:hAnsi="Times New Roman" w:cs="Times New Roman"/>
          <w:b/>
          <w:sz w:val="24"/>
          <w:szCs w:val="24"/>
        </w:rPr>
        <w:lastRenderedPageBreak/>
        <w:t>Appendix</w:t>
      </w:r>
    </w:p>
    <w:p w14:paraId="12C000AD" w14:textId="7FB334AB" w:rsidR="00AD0C5C" w:rsidRDefault="00AD0C5C" w:rsidP="005C7BE8">
      <w:pPr>
        <w:spacing w:after="0" w:line="360" w:lineRule="auto"/>
        <w:contextualSpacing/>
        <w:jc w:val="center"/>
        <w:rPr>
          <w:rFonts w:ascii="Times New Roman" w:eastAsia="Times New Roman" w:hAnsi="Times New Roman" w:cs="Times New Roman"/>
          <w:b/>
          <w:sz w:val="24"/>
          <w:szCs w:val="24"/>
        </w:rPr>
      </w:pPr>
      <w:r>
        <w:rPr>
          <w:noProof/>
        </w:rPr>
        <w:drawing>
          <wp:inline distT="0" distB="0" distL="0" distR="0" wp14:anchorId="1E0C9248" wp14:editId="51CBDA43">
            <wp:extent cx="5576399" cy="2544233"/>
            <wp:effectExtent l="0" t="0" r="5715" b="8890"/>
            <wp:docPr id="2" name="Picture 2" descr="https://1.bp.blogspot.com/-AhPOIcnaMEo/UcdONrMB3jI/AAAAAAAAPVQ/xsLhVhpX0iE/s640/1818PlanofTownYorkt1816-3-4m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AhPOIcnaMEo/UcdONrMB3jI/AAAAAAAAPVQ/xsLhVhpX0iE/s640/1818PlanofTownYorkt1816-3-4mlr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7438" cy="2562957"/>
                    </a:xfrm>
                    <a:prstGeom prst="rect">
                      <a:avLst/>
                    </a:prstGeom>
                    <a:noFill/>
                    <a:ln>
                      <a:noFill/>
                    </a:ln>
                  </pic:spPr>
                </pic:pic>
              </a:graphicData>
            </a:graphic>
          </wp:inline>
        </w:drawing>
      </w:r>
    </w:p>
    <w:p w14:paraId="63450D9E" w14:textId="42390F78" w:rsidR="00AD0C5C" w:rsidRDefault="00AD0C5C" w:rsidP="005C7BE8">
      <w:pPr>
        <w:spacing w:after="0" w:line="360" w:lineRule="auto"/>
        <w:contextualSpacing/>
        <w:jc w:val="center"/>
        <w:rPr>
          <w:rFonts w:ascii="Times New Roman" w:eastAsia="Times New Roman" w:hAnsi="Times New Roman" w:cs="Times New Roman"/>
          <w:sz w:val="24"/>
          <w:szCs w:val="24"/>
        </w:rPr>
      </w:pPr>
      <w:r>
        <w:rPr>
          <w:noProof/>
        </w:rPr>
        <w:drawing>
          <wp:inline distT="0" distB="0" distL="0" distR="0" wp14:anchorId="0B4BE244" wp14:editId="01F846D0">
            <wp:extent cx="5609797" cy="4025900"/>
            <wp:effectExtent l="0" t="0" r="0" b="0"/>
            <wp:docPr id="3" name="Picture 3" descr="Image result for city of toronto stree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ity of toronto street ma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5245" cy="4036986"/>
                    </a:xfrm>
                    <a:prstGeom prst="rect">
                      <a:avLst/>
                    </a:prstGeom>
                    <a:noFill/>
                    <a:ln>
                      <a:noFill/>
                    </a:ln>
                  </pic:spPr>
                </pic:pic>
              </a:graphicData>
            </a:graphic>
          </wp:inline>
        </w:drawing>
      </w:r>
    </w:p>
    <w:p w14:paraId="18F87318" w14:textId="413C5D4D" w:rsidR="00AD0C5C" w:rsidRPr="00AD0C5C" w:rsidRDefault="00AD0C5C" w:rsidP="005C7BE8">
      <w:pPr>
        <w:spacing w:after="0" w:line="276" w:lineRule="auto"/>
        <w:contextualSpacing/>
        <w:rPr>
          <w:rFonts w:ascii="Times New Roman" w:eastAsia="Times New Roman" w:hAnsi="Times New Roman" w:cs="Times New Roman"/>
          <w:sz w:val="24"/>
          <w:szCs w:val="24"/>
        </w:rPr>
      </w:pPr>
      <w:r w:rsidRPr="00AD0C5C">
        <w:rPr>
          <w:rFonts w:ascii="Times New Roman" w:eastAsia="Times New Roman" w:hAnsi="Times New Roman" w:cs="Times New Roman"/>
          <w:b/>
          <w:sz w:val="24"/>
          <w:szCs w:val="24"/>
        </w:rPr>
        <w:t xml:space="preserve">Figure 1: </w:t>
      </w:r>
      <w:r>
        <w:rPr>
          <w:rFonts w:ascii="Times New Roman" w:eastAsia="Times New Roman" w:hAnsi="Times New Roman" w:cs="Times New Roman"/>
          <w:sz w:val="24"/>
          <w:szCs w:val="24"/>
        </w:rPr>
        <w:t xml:space="preserve">Two maps of Toronto’s street, </w:t>
      </w:r>
      <w:r w:rsidR="005C7BE8">
        <w:rPr>
          <w:rFonts w:ascii="Times New Roman" w:eastAsia="Times New Roman" w:hAnsi="Times New Roman" w:cs="Times New Roman"/>
          <w:sz w:val="24"/>
          <w:szCs w:val="24"/>
        </w:rPr>
        <w:t xml:space="preserve">the top is a gridiron plan of the original city of York (later renamed to Toronto), The above is a modern street map of the greater Toronto metropolitan area showing the predominantly offset parallel street design of the downtown area and more privatized street design of its inner suburbs. (Source: Nathan Ng, </w:t>
      </w:r>
      <w:r w:rsidR="005C7BE8" w:rsidRPr="005C7BE8">
        <w:rPr>
          <w:rFonts w:ascii="Times New Roman" w:eastAsia="Times New Roman" w:hAnsi="Times New Roman" w:cs="Times New Roman"/>
          <w:i/>
          <w:sz w:val="24"/>
          <w:szCs w:val="24"/>
        </w:rPr>
        <w:t>Historical Maps of Toronto</w:t>
      </w:r>
      <w:r w:rsidR="005C7BE8">
        <w:rPr>
          <w:rFonts w:ascii="Times New Roman" w:eastAsia="Times New Roman" w:hAnsi="Times New Roman" w:cs="Times New Roman"/>
          <w:sz w:val="24"/>
          <w:szCs w:val="24"/>
        </w:rPr>
        <w:t xml:space="preserve">, </w:t>
      </w:r>
      <w:proofErr w:type="gramStart"/>
      <w:r w:rsidR="005C7BE8">
        <w:rPr>
          <w:rFonts w:ascii="Times New Roman" w:eastAsia="Times New Roman" w:hAnsi="Times New Roman" w:cs="Times New Roman"/>
          <w:sz w:val="24"/>
          <w:szCs w:val="24"/>
        </w:rPr>
        <w:t>November,</w:t>
      </w:r>
      <w:proofErr w:type="gramEnd"/>
      <w:r w:rsidR="005C7BE8">
        <w:rPr>
          <w:rFonts w:ascii="Times New Roman" w:eastAsia="Times New Roman" w:hAnsi="Times New Roman" w:cs="Times New Roman"/>
          <w:sz w:val="24"/>
          <w:szCs w:val="24"/>
        </w:rPr>
        <w:t xml:space="preserve"> 2017 accessed February 9, 2018, </w:t>
      </w:r>
      <w:r w:rsidR="005C7BE8" w:rsidRPr="005C7BE8">
        <w:rPr>
          <w:rFonts w:ascii="Times New Roman" w:eastAsia="Times New Roman" w:hAnsi="Times New Roman" w:cs="Times New Roman"/>
          <w:sz w:val="24"/>
          <w:szCs w:val="24"/>
        </w:rPr>
        <w:t>http://oldtorontomaps.blogspot.com/2013/02/welcome-to-historical-maps-of-toronto.html</w:t>
      </w:r>
      <w:r w:rsidR="005C7BE8">
        <w:rPr>
          <w:rFonts w:ascii="Times New Roman" w:eastAsia="Times New Roman" w:hAnsi="Times New Roman" w:cs="Times New Roman"/>
          <w:sz w:val="24"/>
          <w:szCs w:val="24"/>
        </w:rPr>
        <w:t>)</w:t>
      </w:r>
      <w:bookmarkStart w:id="0" w:name="_GoBack"/>
      <w:bookmarkEnd w:id="0"/>
    </w:p>
    <w:sectPr w:rsidR="00AD0C5C" w:rsidRPr="00AD0C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7D4E8" w14:textId="77777777" w:rsidR="00341458" w:rsidRDefault="00341458" w:rsidP="00821B53">
      <w:pPr>
        <w:spacing w:after="0" w:line="240" w:lineRule="auto"/>
      </w:pPr>
      <w:r>
        <w:separator/>
      </w:r>
    </w:p>
  </w:endnote>
  <w:endnote w:type="continuationSeparator" w:id="0">
    <w:p w14:paraId="529AFBD0" w14:textId="77777777" w:rsidR="00341458" w:rsidRDefault="00341458" w:rsidP="00821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AE7AB" w14:textId="77777777" w:rsidR="00341458" w:rsidRDefault="00341458" w:rsidP="00821B53">
      <w:pPr>
        <w:spacing w:after="0" w:line="240" w:lineRule="auto"/>
      </w:pPr>
      <w:r>
        <w:separator/>
      </w:r>
    </w:p>
  </w:footnote>
  <w:footnote w:type="continuationSeparator" w:id="0">
    <w:p w14:paraId="4D321FF3" w14:textId="77777777" w:rsidR="00341458" w:rsidRDefault="00341458" w:rsidP="00821B53">
      <w:pPr>
        <w:spacing w:after="0" w:line="240" w:lineRule="auto"/>
      </w:pPr>
      <w:r>
        <w:continuationSeparator/>
      </w:r>
    </w:p>
  </w:footnote>
  <w:footnote w:id="1">
    <w:p w14:paraId="783C2ABB" w14:textId="097FFB9F" w:rsidR="00D5065B" w:rsidRPr="00D5065B" w:rsidRDefault="00D5065B">
      <w:pPr>
        <w:pStyle w:val="FootnoteText"/>
      </w:pPr>
      <w:r>
        <w:rPr>
          <w:rStyle w:val="FootnoteReference"/>
        </w:rPr>
        <w:footnoteRef/>
      </w:r>
      <w:r>
        <w:t xml:space="preserve"> </w:t>
      </w:r>
      <w:r w:rsidR="00FD2E9C">
        <w:t>“</w:t>
      </w:r>
      <w:r w:rsidRPr="00FD2E9C">
        <w:rPr>
          <w:rFonts w:ascii="Times New Roman" w:hAnsi="Times New Roman" w:cs="Times New Roman"/>
        </w:rPr>
        <w:t>Census Profile</w:t>
      </w:r>
      <w:r w:rsidR="00FD2E9C">
        <w:rPr>
          <w:rFonts w:ascii="Times New Roman" w:hAnsi="Times New Roman" w:cs="Times New Roman"/>
        </w:rPr>
        <w:t>,”</w:t>
      </w:r>
      <w:r w:rsidRPr="00D5065B">
        <w:rPr>
          <w:rFonts w:ascii="Times New Roman" w:hAnsi="Times New Roman" w:cs="Times New Roman"/>
          <w:i/>
        </w:rPr>
        <w:t xml:space="preserve"> </w:t>
      </w:r>
      <w:r w:rsidRPr="00FD2E9C">
        <w:rPr>
          <w:rFonts w:ascii="Times New Roman" w:hAnsi="Times New Roman" w:cs="Times New Roman"/>
        </w:rPr>
        <w:t>Statistics Canada</w:t>
      </w:r>
      <w:r w:rsidRPr="00D5065B">
        <w:rPr>
          <w:rFonts w:ascii="Times New Roman" w:hAnsi="Times New Roman" w:cs="Times New Roman"/>
        </w:rPr>
        <w:t>, May 31, 2016, http://www12.statcan.gc.ca/census-recensement/2011/dp-pd/prof/details/page.cfm?Lang=E&amp;Geo1=CSD&amp;Code1=3520005&amp;Geo2=PR&amp;Code2=01&amp;Data=Count&amp;SearchText=Toronto&amp;SearchType=Begins&amp;SearchPR=01&amp;B1=All&amp;Custom=&amp;TABID=1</w:t>
      </w:r>
    </w:p>
  </w:footnote>
  <w:footnote w:id="2">
    <w:p w14:paraId="265DFE44" w14:textId="711C7156" w:rsidR="00534751" w:rsidRPr="00B84531" w:rsidRDefault="00534751">
      <w:pPr>
        <w:pStyle w:val="FootnoteText"/>
      </w:pPr>
      <w:r>
        <w:rPr>
          <w:rStyle w:val="FootnoteReference"/>
        </w:rPr>
        <w:footnoteRef/>
      </w:r>
      <w:r w:rsidR="00B84531" w:rsidRPr="008D500E">
        <w:rPr>
          <w:rFonts w:ascii="Times New Roman" w:hAnsi="Times New Roman" w:cs="Times New Roman"/>
        </w:rPr>
        <w:t xml:space="preserve">Wesley Earl Marshall and Norman W. Garrick, </w:t>
      </w:r>
      <w:r w:rsidR="009F3221">
        <w:rPr>
          <w:rFonts w:ascii="Times New Roman" w:hAnsi="Times New Roman" w:cs="Times New Roman"/>
        </w:rPr>
        <w:t>“</w:t>
      </w:r>
      <w:r w:rsidR="00B84531" w:rsidRPr="009F3221">
        <w:rPr>
          <w:rFonts w:ascii="Times New Roman" w:hAnsi="Times New Roman" w:cs="Times New Roman"/>
        </w:rPr>
        <w:t xml:space="preserve">Does street network design affect traffic </w:t>
      </w:r>
      <w:proofErr w:type="gramStart"/>
      <w:r w:rsidR="00B84531" w:rsidRPr="009F3221">
        <w:rPr>
          <w:rFonts w:ascii="Times New Roman" w:hAnsi="Times New Roman" w:cs="Times New Roman"/>
        </w:rPr>
        <w:t>safety?</w:t>
      </w:r>
      <w:r w:rsidR="00B84531" w:rsidRPr="008D500E">
        <w:rPr>
          <w:rFonts w:ascii="Times New Roman" w:hAnsi="Times New Roman" w:cs="Times New Roman"/>
        </w:rPr>
        <w:t>,</w:t>
      </w:r>
      <w:proofErr w:type="gramEnd"/>
      <w:r w:rsidR="009F3221">
        <w:rPr>
          <w:rFonts w:ascii="Times New Roman" w:hAnsi="Times New Roman" w:cs="Times New Roman"/>
        </w:rPr>
        <w:t>”</w:t>
      </w:r>
      <w:r w:rsidR="00B84531" w:rsidRPr="008D500E">
        <w:rPr>
          <w:rFonts w:ascii="Times New Roman" w:hAnsi="Times New Roman" w:cs="Times New Roman"/>
        </w:rPr>
        <w:t xml:space="preserve"> </w:t>
      </w:r>
      <w:r w:rsidR="00B84531" w:rsidRPr="009F3221">
        <w:rPr>
          <w:rFonts w:ascii="Times New Roman" w:hAnsi="Times New Roman" w:cs="Times New Roman"/>
          <w:i/>
        </w:rPr>
        <w:t>Accident Analysis and Prevention</w:t>
      </w:r>
      <w:r w:rsidR="00B45E0B">
        <w:rPr>
          <w:rFonts w:ascii="Times New Roman" w:hAnsi="Times New Roman" w:cs="Times New Roman"/>
        </w:rPr>
        <w:t xml:space="preserve"> </w:t>
      </w:r>
      <w:r w:rsidR="009F3221">
        <w:rPr>
          <w:rFonts w:ascii="Times New Roman" w:hAnsi="Times New Roman" w:cs="Times New Roman"/>
        </w:rPr>
        <w:t>43 (2011): 769 - 781</w:t>
      </w:r>
    </w:p>
  </w:footnote>
  <w:footnote w:id="3">
    <w:p w14:paraId="5C40F253" w14:textId="04ED832D" w:rsidR="00D5065B" w:rsidRPr="009376F0" w:rsidRDefault="00D5065B" w:rsidP="00035D18">
      <w:pPr>
        <w:pStyle w:val="FootnoteText"/>
        <w:rPr>
          <w:rFonts w:ascii="Times New Roman" w:hAnsi="Times New Roman" w:cs="Times New Roman"/>
        </w:rPr>
      </w:pPr>
      <w:r w:rsidRPr="009376F0">
        <w:rPr>
          <w:rStyle w:val="FootnoteReference"/>
          <w:rFonts w:ascii="Times New Roman" w:hAnsi="Times New Roman" w:cs="Times New Roman"/>
        </w:rPr>
        <w:footnoteRef/>
      </w:r>
      <w:r w:rsidR="00534751" w:rsidRPr="009376F0">
        <w:rPr>
          <w:rFonts w:ascii="Times New Roman" w:hAnsi="Times New Roman" w:cs="Times New Roman"/>
        </w:rPr>
        <w:t>Matthew J.</w:t>
      </w:r>
      <w:r w:rsidR="00534751">
        <w:rPr>
          <w:rFonts w:ascii="Times New Roman" w:hAnsi="Times New Roman" w:cs="Times New Roman"/>
        </w:rPr>
        <w:t xml:space="preserve"> </w:t>
      </w:r>
      <w:proofErr w:type="spellStart"/>
      <w:r w:rsidR="00534751" w:rsidRPr="009376F0">
        <w:rPr>
          <w:rFonts w:ascii="Times New Roman" w:hAnsi="Times New Roman" w:cs="Times New Roman"/>
        </w:rPr>
        <w:t>Roorda</w:t>
      </w:r>
      <w:proofErr w:type="spellEnd"/>
      <w:r w:rsidR="00534751">
        <w:rPr>
          <w:rFonts w:ascii="Times New Roman" w:hAnsi="Times New Roman" w:cs="Times New Roman"/>
        </w:rPr>
        <w:t>,</w:t>
      </w:r>
      <w:r w:rsidRPr="009376F0">
        <w:rPr>
          <w:rFonts w:ascii="Times New Roman" w:hAnsi="Times New Roman" w:cs="Times New Roman"/>
        </w:rPr>
        <w:t xml:space="preserve"> </w:t>
      </w:r>
      <w:r w:rsidRPr="009376F0">
        <w:rPr>
          <w:rFonts w:ascii="Times New Roman" w:hAnsi="Times New Roman" w:cs="Times New Roman"/>
          <w:i/>
          <w:iCs/>
        </w:rPr>
        <w:t>Toronto Area Car Ownership Study: A Longitudinal Survey and a Preliminary Analysis of Results</w:t>
      </w:r>
      <w:r w:rsidRPr="009376F0">
        <w:rPr>
          <w:rFonts w:ascii="Times New Roman" w:hAnsi="Times New Roman" w:cs="Times New Roman"/>
        </w:rPr>
        <w:t xml:space="preserve">, </w:t>
      </w:r>
      <w:proofErr w:type="gramStart"/>
      <w:r w:rsidRPr="009376F0">
        <w:rPr>
          <w:rFonts w:ascii="Times New Roman" w:hAnsi="Times New Roman" w:cs="Times New Roman"/>
        </w:rPr>
        <w:t>Master's</w:t>
      </w:r>
      <w:proofErr w:type="gramEnd"/>
      <w:r w:rsidRPr="009376F0">
        <w:rPr>
          <w:rFonts w:ascii="Times New Roman" w:hAnsi="Times New Roman" w:cs="Times New Roman"/>
        </w:rPr>
        <w:t xml:space="preserve"> thesis, University of Toronto, 1998 (Ottawa: National Library of Canada, ON), 66.</w:t>
      </w:r>
    </w:p>
  </w:footnote>
  <w:footnote w:id="4">
    <w:p w14:paraId="5DA4C468" w14:textId="03820B75" w:rsidR="00D5065B" w:rsidRPr="00F039B9" w:rsidRDefault="00D5065B">
      <w:pPr>
        <w:pStyle w:val="FootnoteText"/>
        <w:rPr>
          <w:rFonts w:ascii="Times New Roman" w:hAnsi="Times New Roman" w:cs="Times New Roman"/>
        </w:rPr>
      </w:pPr>
      <w:r w:rsidRPr="009376F0">
        <w:rPr>
          <w:rStyle w:val="FootnoteReference"/>
          <w:rFonts w:ascii="Times New Roman" w:hAnsi="Times New Roman" w:cs="Times New Roman"/>
        </w:rPr>
        <w:footnoteRef/>
      </w:r>
      <w:r w:rsidRPr="009376F0">
        <w:rPr>
          <w:rFonts w:ascii="Times New Roman" w:hAnsi="Times New Roman" w:cs="Times New Roman"/>
        </w:rPr>
        <w:t>Matthew</w:t>
      </w:r>
      <w:r w:rsidR="00534751">
        <w:rPr>
          <w:rFonts w:ascii="Times New Roman" w:hAnsi="Times New Roman" w:cs="Times New Roman"/>
        </w:rPr>
        <w:t xml:space="preserve"> </w:t>
      </w:r>
      <w:r w:rsidR="00534751" w:rsidRPr="009376F0">
        <w:rPr>
          <w:rFonts w:ascii="Times New Roman" w:hAnsi="Times New Roman" w:cs="Times New Roman"/>
        </w:rPr>
        <w:t>Dickens,</w:t>
      </w:r>
      <w:r w:rsidRPr="009376F0">
        <w:rPr>
          <w:rFonts w:ascii="Times New Roman" w:hAnsi="Times New Roman" w:cs="Times New Roman"/>
        </w:rPr>
        <w:t xml:space="preserve"> </w:t>
      </w:r>
      <w:r w:rsidR="00FD2E9C">
        <w:rPr>
          <w:rFonts w:ascii="Times New Roman" w:hAnsi="Times New Roman" w:cs="Times New Roman"/>
        </w:rPr>
        <w:t>“</w:t>
      </w:r>
      <w:r w:rsidRPr="00FD2E9C">
        <w:rPr>
          <w:rFonts w:ascii="Times New Roman" w:hAnsi="Times New Roman" w:cs="Times New Roman"/>
        </w:rPr>
        <w:t>Public Transportation Ridership Report: Fourth Quarter 2016</w:t>
      </w:r>
      <w:r w:rsidR="00FD2E9C">
        <w:rPr>
          <w:rFonts w:ascii="Times New Roman" w:hAnsi="Times New Roman" w:cs="Times New Roman"/>
        </w:rPr>
        <w:t>”</w:t>
      </w:r>
      <w:r w:rsidRPr="009376F0">
        <w:rPr>
          <w:rFonts w:ascii="Times New Roman" w:hAnsi="Times New Roman" w:cs="Times New Roman"/>
        </w:rPr>
        <w:t>, American Public Transportation Association, March 3, 2017, http://www.apta.com/resources/statistics/Documents/Ridership/2016-q4-ridership-APTA</w:t>
      </w:r>
      <w:r w:rsidRPr="00F039B9">
        <w:rPr>
          <w:rFonts w:ascii="Times New Roman" w:hAnsi="Times New Roman" w:cs="Times New Roman"/>
        </w:rPr>
        <w:t>.pdf</w:t>
      </w:r>
    </w:p>
  </w:footnote>
  <w:footnote w:id="5">
    <w:p w14:paraId="3822B92E" w14:textId="1F8521D3" w:rsidR="00F039B9" w:rsidRPr="00451AF3" w:rsidRDefault="00F039B9">
      <w:pPr>
        <w:pStyle w:val="FootnoteText"/>
        <w:rPr>
          <w:rFonts w:ascii="Times New Roman" w:hAnsi="Times New Roman" w:cs="Times New Roman"/>
        </w:rPr>
      </w:pPr>
      <w:r w:rsidRPr="00F039B9">
        <w:rPr>
          <w:rStyle w:val="FootnoteReference"/>
          <w:rFonts w:ascii="Times New Roman" w:hAnsi="Times New Roman" w:cs="Times New Roman"/>
        </w:rPr>
        <w:footnoteRef/>
      </w:r>
      <w:r w:rsidRPr="00F039B9">
        <w:rPr>
          <w:rFonts w:ascii="Times New Roman" w:hAnsi="Times New Roman" w:cs="Times New Roman"/>
        </w:rPr>
        <w:t xml:space="preserve"> </w:t>
      </w:r>
      <w:r w:rsidRPr="00F039B9">
        <w:rPr>
          <w:rFonts w:ascii="Times New Roman" w:hAnsi="Times New Roman" w:cs="Times New Roman"/>
          <w:i/>
        </w:rPr>
        <w:t xml:space="preserve">Complete Street Guidelines, </w:t>
      </w:r>
      <w:r w:rsidRPr="00F039B9">
        <w:rPr>
          <w:rFonts w:ascii="Times New Roman" w:hAnsi="Times New Roman" w:cs="Times New Roman"/>
        </w:rPr>
        <w:t xml:space="preserve">City of Toronto, November </w:t>
      </w:r>
      <w:proofErr w:type="gramStart"/>
      <w:r w:rsidRPr="00F039B9">
        <w:rPr>
          <w:rFonts w:ascii="Times New Roman" w:hAnsi="Times New Roman" w:cs="Times New Roman"/>
        </w:rPr>
        <w:t>5</w:t>
      </w:r>
      <w:proofErr w:type="gramEnd"/>
      <w:r w:rsidRPr="00F039B9">
        <w:rPr>
          <w:rFonts w:ascii="Times New Roman" w:hAnsi="Times New Roman" w:cs="Times New Roman"/>
        </w:rPr>
        <w:t xml:space="preserve"> 2017, https://www.toronto.ca/services-payments/streets-parking-transportation/enhancing-our-streets-and-public-realm/complete-streets/compl</w:t>
      </w:r>
      <w:r w:rsidRPr="00451AF3">
        <w:rPr>
          <w:rFonts w:ascii="Times New Roman" w:hAnsi="Times New Roman" w:cs="Times New Roman"/>
        </w:rPr>
        <w:t>ete-streets-guidelines/</w:t>
      </w:r>
    </w:p>
  </w:footnote>
  <w:footnote w:id="6">
    <w:p w14:paraId="2AFC90D0" w14:textId="77777777" w:rsidR="00451AF3" w:rsidRPr="00847332" w:rsidRDefault="00451AF3" w:rsidP="00451AF3">
      <w:pPr>
        <w:pStyle w:val="FootnoteText"/>
        <w:rPr>
          <w:rFonts w:ascii="Times New Roman" w:hAnsi="Times New Roman" w:cs="Times New Roman"/>
        </w:rPr>
      </w:pPr>
      <w:r w:rsidRPr="00F039B9">
        <w:rPr>
          <w:rStyle w:val="FootnoteReference"/>
          <w:rFonts w:ascii="Times New Roman" w:hAnsi="Times New Roman" w:cs="Times New Roman"/>
        </w:rPr>
        <w:footnoteRef/>
      </w:r>
      <w:r w:rsidRPr="00F039B9">
        <w:rPr>
          <w:rFonts w:ascii="Times New Roman" w:hAnsi="Times New Roman" w:cs="Times New Roman"/>
        </w:rPr>
        <w:t xml:space="preserve"> Luke Simcoe, </w:t>
      </w:r>
      <w:r w:rsidRPr="00F039B9">
        <w:rPr>
          <w:rFonts w:ascii="Times New Roman" w:hAnsi="Times New Roman" w:cs="Times New Roman"/>
          <w:i/>
        </w:rPr>
        <w:t>How Toronto’s urban planning department embraced diversity</w:t>
      </w:r>
      <w:r w:rsidRPr="00F039B9">
        <w:rPr>
          <w:rFonts w:ascii="Times New Roman" w:hAnsi="Times New Roman" w:cs="Times New Roman"/>
        </w:rPr>
        <w:t>, Toronto Metro, December 22, 2016, http://www.metronews.ca/news/toronto/2016/12/22/how-toronto-urban-planning-department-embraced-diversity.html</w:t>
      </w:r>
    </w:p>
  </w:footnote>
  <w:footnote w:id="7">
    <w:p w14:paraId="430F0DB8" w14:textId="78542899" w:rsidR="00847332" w:rsidRPr="00847332" w:rsidRDefault="00847332">
      <w:pPr>
        <w:pStyle w:val="FootnoteText"/>
      </w:pPr>
      <w:r w:rsidRPr="00847332">
        <w:rPr>
          <w:rStyle w:val="FootnoteReference"/>
          <w:rFonts w:ascii="Times New Roman" w:hAnsi="Times New Roman" w:cs="Times New Roman"/>
        </w:rPr>
        <w:footnoteRef/>
      </w:r>
      <w:r w:rsidRPr="00847332">
        <w:rPr>
          <w:rFonts w:ascii="Times New Roman" w:hAnsi="Times New Roman" w:cs="Times New Roman"/>
        </w:rPr>
        <w:t xml:space="preserve"> Wesley E. Marshall and Norman W. Garrick, “Effect of Street Network Design on Walking and Biking,” </w:t>
      </w:r>
      <w:proofErr w:type="spellStart"/>
      <w:r w:rsidRPr="00847332">
        <w:rPr>
          <w:rFonts w:ascii="Times New Roman" w:hAnsi="Times New Roman" w:cs="Times New Roman"/>
          <w:i/>
        </w:rPr>
        <w:t>Transporation</w:t>
      </w:r>
      <w:proofErr w:type="spellEnd"/>
      <w:r w:rsidRPr="00847332">
        <w:rPr>
          <w:rFonts w:ascii="Times New Roman" w:hAnsi="Times New Roman" w:cs="Times New Roman"/>
          <w:i/>
        </w:rPr>
        <w:t xml:space="preserve"> Research Record: Journal of the Transportation Research Board</w:t>
      </w:r>
      <w:r w:rsidRPr="00847332">
        <w:rPr>
          <w:rFonts w:ascii="Times New Roman" w:hAnsi="Times New Roman" w:cs="Times New Roman"/>
        </w:rPr>
        <w:t xml:space="preserve"> 2198 (2010): 103 - 115</w:t>
      </w:r>
    </w:p>
  </w:footnote>
  <w:footnote w:id="8">
    <w:p w14:paraId="5FF43B8A" w14:textId="5C02B8FC" w:rsidR="00451AF3" w:rsidRPr="00F92340" w:rsidRDefault="00451AF3">
      <w:pPr>
        <w:pStyle w:val="FootnoteText"/>
        <w:rPr>
          <w:rFonts w:ascii="Times New Roman" w:hAnsi="Times New Roman" w:cs="Times New Roman"/>
        </w:rPr>
      </w:pPr>
      <w:r w:rsidRPr="00451AF3">
        <w:rPr>
          <w:rStyle w:val="FootnoteReference"/>
          <w:rFonts w:ascii="Times New Roman" w:hAnsi="Times New Roman" w:cs="Times New Roman"/>
        </w:rPr>
        <w:footnoteRef/>
      </w:r>
      <w:r w:rsidRPr="00451AF3">
        <w:rPr>
          <w:rFonts w:ascii="Times New Roman" w:hAnsi="Times New Roman" w:cs="Times New Roman"/>
        </w:rPr>
        <w:t xml:space="preserve"> </w:t>
      </w:r>
      <w:r w:rsidRPr="00451AF3">
        <w:rPr>
          <w:rFonts w:ascii="Times New Roman" w:hAnsi="Times New Roman" w:cs="Times New Roman"/>
          <w:i/>
        </w:rPr>
        <w:t>Toronto Walking Strategy – Sustainable Urban Transportation Award</w:t>
      </w:r>
      <w:r w:rsidRPr="00451AF3">
        <w:rPr>
          <w:rFonts w:ascii="Times New Roman" w:hAnsi="Times New Roman" w:cs="Times New Roman"/>
        </w:rPr>
        <w:t>, Transportation Association of Canada, 2013, http://conf.tac-atc.ca/english/annualconference/tac2013/sessio</w:t>
      </w:r>
      <w:r w:rsidRPr="00F92340">
        <w:rPr>
          <w:rFonts w:ascii="Times New Roman" w:hAnsi="Times New Roman" w:cs="Times New Roman"/>
        </w:rPr>
        <w:t>n4/toronto.pdf</w:t>
      </w:r>
    </w:p>
  </w:footnote>
  <w:footnote w:id="9">
    <w:p w14:paraId="5AD1BCE6" w14:textId="49BCBD3F" w:rsidR="000D3878" w:rsidRPr="000D3878" w:rsidRDefault="000D3878">
      <w:pPr>
        <w:pStyle w:val="FootnoteText"/>
      </w:pPr>
      <w:r w:rsidRPr="00F92340">
        <w:rPr>
          <w:rStyle w:val="FootnoteReference"/>
          <w:rFonts w:ascii="Times New Roman" w:hAnsi="Times New Roman" w:cs="Times New Roman"/>
        </w:rPr>
        <w:footnoteRef/>
      </w:r>
      <w:r w:rsidRPr="00F92340">
        <w:rPr>
          <w:rFonts w:ascii="Times New Roman" w:hAnsi="Times New Roman" w:cs="Times New Roman"/>
        </w:rPr>
        <w:t xml:space="preserve"> Nikhil Sharma, “A History of Bike Lanes in Toronto,” </w:t>
      </w:r>
      <w:proofErr w:type="spellStart"/>
      <w:r w:rsidRPr="00F92340">
        <w:rPr>
          <w:rFonts w:ascii="Times New Roman" w:hAnsi="Times New Roman" w:cs="Times New Roman"/>
          <w:i/>
        </w:rPr>
        <w:t>Torontoist</w:t>
      </w:r>
      <w:proofErr w:type="spellEnd"/>
      <w:r w:rsidRPr="00F92340">
        <w:rPr>
          <w:rFonts w:ascii="Times New Roman" w:hAnsi="Times New Roman" w:cs="Times New Roman"/>
        </w:rPr>
        <w:t xml:space="preserve"> (Toronto, ON), October 20, 2016</w:t>
      </w:r>
      <w:r w:rsidR="00F92340" w:rsidRPr="00F92340">
        <w:rPr>
          <w:rFonts w:ascii="Times New Roman" w:hAnsi="Times New Roman" w:cs="Times New Roman"/>
        </w:rPr>
        <w:t>, https://torontoist.com/2016/10/a-history-of-bike-lanes-in-toronto/</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A3A46"/>
    <w:multiLevelType w:val="hybridMultilevel"/>
    <w:tmpl w:val="4052FCC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F8218E"/>
    <w:multiLevelType w:val="hybridMultilevel"/>
    <w:tmpl w:val="E0C6B5F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735266"/>
    <w:multiLevelType w:val="hybridMultilevel"/>
    <w:tmpl w:val="D5F8063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A16B91"/>
    <w:multiLevelType w:val="hybridMultilevel"/>
    <w:tmpl w:val="608EA4A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5A5E37"/>
    <w:multiLevelType w:val="hybridMultilevel"/>
    <w:tmpl w:val="1FAE988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7C18E6"/>
    <w:multiLevelType w:val="hybridMultilevel"/>
    <w:tmpl w:val="93628B1C"/>
    <w:lvl w:ilvl="0" w:tplc="712069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B2814"/>
    <w:multiLevelType w:val="hybridMultilevel"/>
    <w:tmpl w:val="3A149BD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4"/>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34"/>
    <w:rsid w:val="00035D18"/>
    <w:rsid w:val="000D3878"/>
    <w:rsid w:val="001972F6"/>
    <w:rsid w:val="002C25A3"/>
    <w:rsid w:val="00341458"/>
    <w:rsid w:val="00451AF3"/>
    <w:rsid w:val="004711C0"/>
    <w:rsid w:val="00471690"/>
    <w:rsid w:val="00534751"/>
    <w:rsid w:val="005C7BE8"/>
    <w:rsid w:val="00651E07"/>
    <w:rsid w:val="00730D22"/>
    <w:rsid w:val="007F3063"/>
    <w:rsid w:val="00807B34"/>
    <w:rsid w:val="00821B53"/>
    <w:rsid w:val="00847332"/>
    <w:rsid w:val="008929D2"/>
    <w:rsid w:val="008D500E"/>
    <w:rsid w:val="008E6A6B"/>
    <w:rsid w:val="009376F0"/>
    <w:rsid w:val="009F3221"/>
    <w:rsid w:val="00A131C4"/>
    <w:rsid w:val="00A732A1"/>
    <w:rsid w:val="00AD0C5C"/>
    <w:rsid w:val="00B45E0B"/>
    <w:rsid w:val="00B84531"/>
    <w:rsid w:val="00BB536C"/>
    <w:rsid w:val="00BB7972"/>
    <w:rsid w:val="00BC6F3C"/>
    <w:rsid w:val="00D5065B"/>
    <w:rsid w:val="00D70A73"/>
    <w:rsid w:val="00F039B9"/>
    <w:rsid w:val="00F92340"/>
    <w:rsid w:val="00F92EFC"/>
    <w:rsid w:val="00FD2E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EA1F"/>
  <w15:chartTrackingRefBased/>
  <w15:docId w15:val="{AE6A28FF-7E03-49CE-805A-593EBA8D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B34"/>
    <w:pPr>
      <w:ind w:left="720"/>
      <w:contextualSpacing/>
    </w:pPr>
  </w:style>
  <w:style w:type="character" w:styleId="Hyperlink">
    <w:name w:val="Hyperlink"/>
    <w:basedOn w:val="DefaultParagraphFont"/>
    <w:uiPriority w:val="99"/>
    <w:unhideWhenUsed/>
    <w:rsid w:val="00BB536C"/>
    <w:rPr>
      <w:color w:val="0563C1" w:themeColor="hyperlink"/>
      <w:u w:val="single"/>
    </w:rPr>
  </w:style>
  <w:style w:type="character" w:styleId="UnresolvedMention">
    <w:name w:val="Unresolved Mention"/>
    <w:basedOn w:val="DefaultParagraphFont"/>
    <w:uiPriority w:val="99"/>
    <w:semiHidden/>
    <w:unhideWhenUsed/>
    <w:rsid w:val="00BB536C"/>
    <w:rPr>
      <w:color w:val="808080"/>
      <w:shd w:val="clear" w:color="auto" w:fill="E6E6E6"/>
    </w:rPr>
  </w:style>
  <w:style w:type="paragraph" w:styleId="FootnoteText">
    <w:name w:val="footnote text"/>
    <w:basedOn w:val="Normal"/>
    <w:link w:val="FootnoteTextChar"/>
    <w:uiPriority w:val="99"/>
    <w:semiHidden/>
    <w:unhideWhenUsed/>
    <w:rsid w:val="00821B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1B53"/>
    <w:rPr>
      <w:sz w:val="20"/>
      <w:szCs w:val="20"/>
    </w:rPr>
  </w:style>
  <w:style w:type="character" w:styleId="FootnoteReference">
    <w:name w:val="footnote reference"/>
    <w:basedOn w:val="DefaultParagraphFont"/>
    <w:uiPriority w:val="99"/>
    <w:semiHidden/>
    <w:unhideWhenUsed/>
    <w:rsid w:val="00821B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04026">
      <w:bodyDiv w:val="1"/>
      <w:marLeft w:val="0"/>
      <w:marRight w:val="0"/>
      <w:marTop w:val="0"/>
      <w:marBottom w:val="0"/>
      <w:divBdr>
        <w:top w:val="none" w:sz="0" w:space="0" w:color="auto"/>
        <w:left w:val="none" w:sz="0" w:space="0" w:color="auto"/>
        <w:bottom w:val="none" w:sz="0" w:space="0" w:color="auto"/>
        <w:right w:val="none" w:sz="0" w:space="0" w:color="auto"/>
      </w:divBdr>
      <w:divsChild>
        <w:div w:id="2099043">
          <w:marLeft w:val="0"/>
          <w:marRight w:val="0"/>
          <w:marTop w:val="0"/>
          <w:marBottom w:val="0"/>
          <w:divBdr>
            <w:top w:val="none" w:sz="0" w:space="0" w:color="auto"/>
            <w:left w:val="none" w:sz="0" w:space="0" w:color="auto"/>
            <w:bottom w:val="none" w:sz="0" w:space="0" w:color="auto"/>
            <w:right w:val="none" w:sz="0" w:space="0" w:color="auto"/>
          </w:divBdr>
        </w:div>
        <w:div w:id="26571347">
          <w:marLeft w:val="0"/>
          <w:marRight w:val="0"/>
          <w:marTop w:val="0"/>
          <w:marBottom w:val="0"/>
          <w:divBdr>
            <w:top w:val="none" w:sz="0" w:space="0" w:color="auto"/>
            <w:left w:val="none" w:sz="0" w:space="0" w:color="auto"/>
            <w:bottom w:val="none" w:sz="0" w:space="0" w:color="auto"/>
            <w:right w:val="none" w:sz="0" w:space="0" w:color="auto"/>
          </w:divBdr>
        </w:div>
        <w:div w:id="65930024">
          <w:marLeft w:val="0"/>
          <w:marRight w:val="0"/>
          <w:marTop w:val="0"/>
          <w:marBottom w:val="0"/>
          <w:divBdr>
            <w:top w:val="none" w:sz="0" w:space="0" w:color="auto"/>
            <w:left w:val="none" w:sz="0" w:space="0" w:color="auto"/>
            <w:bottom w:val="none" w:sz="0" w:space="0" w:color="auto"/>
            <w:right w:val="none" w:sz="0" w:space="0" w:color="auto"/>
          </w:divBdr>
        </w:div>
        <w:div w:id="74908848">
          <w:marLeft w:val="0"/>
          <w:marRight w:val="0"/>
          <w:marTop w:val="0"/>
          <w:marBottom w:val="0"/>
          <w:divBdr>
            <w:top w:val="none" w:sz="0" w:space="0" w:color="auto"/>
            <w:left w:val="none" w:sz="0" w:space="0" w:color="auto"/>
            <w:bottom w:val="none" w:sz="0" w:space="0" w:color="auto"/>
            <w:right w:val="none" w:sz="0" w:space="0" w:color="auto"/>
          </w:divBdr>
        </w:div>
        <w:div w:id="78135014">
          <w:marLeft w:val="0"/>
          <w:marRight w:val="0"/>
          <w:marTop w:val="0"/>
          <w:marBottom w:val="0"/>
          <w:divBdr>
            <w:top w:val="none" w:sz="0" w:space="0" w:color="auto"/>
            <w:left w:val="none" w:sz="0" w:space="0" w:color="auto"/>
            <w:bottom w:val="none" w:sz="0" w:space="0" w:color="auto"/>
            <w:right w:val="none" w:sz="0" w:space="0" w:color="auto"/>
          </w:divBdr>
        </w:div>
        <w:div w:id="101190014">
          <w:marLeft w:val="0"/>
          <w:marRight w:val="0"/>
          <w:marTop w:val="0"/>
          <w:marBottom w:val="0"/>
          <w:divBdr>
            <w:top w:val="none" w:sz="0" w:space="0" w:color="auto"/>
            <w:left w:val="none" w:sz="0" w:space="0" w:color="auto"/>
            <w:bottom w:val="none" w:sz="0" w:space="0" w:color="auto"/>
            <w:right w:val="none" w:sz="0" w:space="0" w:color="auto"/>
          </w:divBdr>
        </w:div>
        <w:div w:id="128133955">
          <w:marLeft w:val="0"/>
          <w:marRight w:val="0"/>
          <w:marTop w:val="0"/>
          <w:marBottom w:val="0"/>
          <w:divBdr>
            <w:top w:val="none" w:sz="0" w:space="0" w:color="auto"/>
            <w:left w:val="none" w:sz="0" w:space="0" w:color="auto"/>
            <w:bottom w:val="none" w:sz="0" w:space="0" w:color="auto"/>
            <w:right w:val="none" w:sz="0" w:space="0" w:color="auto"/>
          </w:divBdr>
        </w:div>
        <w:div w:id="163788567">
          <w:marLeft w:val="0"/>
          <w:marRight w:val="0"/>
          <w:marTop w:val="0"/>
          <w:marBottom w:val="0"/>
          <w:divBdr>
            <w:top w:val="none" w:sz="0" w:space="0" w:color="auto"/>
            <w:left w:val="none" w:sz="0" w:space="0" w:color="auto"/>
            <w:bottom w:val="none" w:sz="0" w:space="0" w:color="auto"/>
            <w:right w:val="none" w:sz="0" w:space="0" w:color="auto"/>
          </w:divBdr>
        </w:div>
        <w:div w:id="167451905">
          <w:marLeft w:val="0"/>
          <w:marRight w:val="0"/>
          <w:marTop w:val="0"/>
          <w:marBottom w:val="0"/>
          <w:divBdr>
            <w:top w:val="none" w:sz="0" w:space="0" w:color="auto"/>
            <w:left w:val="none" w:sz="0" w:space="0" w:color="auto"/>
            <w:bottom w:val="none" w:sz="0" w:space="0" w:color="auto"/>
            <w:right w:val="none" w:sz="0" w:space="0" w:color="auto"/>
          </w:divBdr>
        </w:div>
        <w:div w:id="168567253">
          <w:marLeft w:val="0"/>
          <w:marRight w:val="0"/>
          <w:marTop w:val="0"/>
          <w:marBottom w:val="0"/>
          <w:divBdr>
            <w:top w:val="none" w:sz="0" w:space="0" w:color="auto"/>
            <w:left w:val="none" w:sz="0" w:space="0" w:color="auto"/>
            <w:bottom w:val="none" w:sz="0" w:space="0" w:color="auto"/>
            <w:right w:val="none" w:sz="0" w:space="0" w:color="auto"/>
          </w:divBdr>
        </w:div>
        <w:div w:id="179122052">
          <w:marLeft w:val="0"/>
          <w:marRight w:val="0"/>
          <w:marTop w:val="0"/>
          <w:marBottom w:val="0"/>
          <w:divBdr>
            <w:top w:val="none" w:sz="0" w:space="0" w:color="auto"/>
            <w:left w:val="none" w:sz="0" w:space="0" w:color="auto"/>
            <w:bottom w:val="none" w:sz="0" w:space="0" w:color="auto"/>
            <w:right w:val="none" w:sz="0" w:space="0" w:color="auto"/>
          </w:divBdr>
        </w:div>
        <w:div w:id="194273507">
          <w:marLeft w:val="0"/>
          <w:marRight w:val="0"/>
          <w:marTop w:val="0"/>
          <w:marBottom w:val="0"/>
          <w:divBdr>
            <w:top w:val="none" w:sz="0" w:space="0" w:color="auto"/>
            <w:left w:val="none" w:sz="0" w:space="0" w:color="auto"/>
            <w:bottom w:val="none" w:sz="0" w:space="0" w:color="auto"/>
            <w:right w:val="none" w:sz="0" w:space="0" w:color="auto"/>
          </w:divBdr>
        </w:div>
        <w:div w:id="223222609">
          <w:marLeft w:val="0"/>
          <w:marRight w:val="0"/>
          <w:marTop w:val="0"/>
          <w:marBottom w:val="0"/>
          <w:divBdr>
            <w:top w:val="none" w:sz="0" w:space="0" w:color="auto"/>
            <w:left w:val="none" w:sz="0" w:space="0" w:color="auto"/>
            <w:bottom w:val="none" w:sz="0" w:space="0" w:color="auto"/>
            <w:right w:val="none" w:sz="0" w:space="0" w:color="auto"/>
          </w:divBdr>
        </w:div>
        <w:div w:id="236133949">
          <w:marLeft w:val="0"/>
          <w:marRight w:val="0"/>
          <w:marTop w:val="0"/>
          <w:marBottom w:val="0"/>
          <w:divBdr>
            <w:top w:val="none" w:sz="0" w:space="0" w:color="auto"/>
            <w:left w:val="none" w:sz="0" w:space="0" w:color="auto"/>
            <w:bottom w:val="none" w:sz="0" w:space="0" w:color="auto"/>
            <w:right w:val="none" w:sz="0" w:space="0" w:color="auto"/>
          </w:divBdr>
        </w:div>
        <w:div w:id="237518656">
          <w:marLeft w:val="0"/>
          <w:marRight w:val="0"/>
          <w:marTop w:val="0"/>
          <w:marBottom w:val="0"/>
          <w:divBdr>
            <w:top w:val="none" w:sz="0" w:space="0" w:color="auto"/>
            <w:left w:val="none" w:sz="0" w:space="0" w:color="auto"/>
            <w:bottom w:val="none" w:sz="0" w:space="0" w:color="auto"/>
            <w:right w:val="none" w:sz="0" w:space="0" w:color="auto"/>
          </w:divBdr>
        </w:div>
        <w:div w:id="289559638">
          <w:marLeft w:val="0"/>
          <w:marRight w:val="0"/>
          <w:marTop w:val="0"/>
          <w:marBottom w:val="0"/>
          <w:divBdr>
            <w:top w:val="none" w:sz="0" w:space="0" w:color="auto"/>
            <w:left w:val="none" w:sz="0" w:space="0" w:color="auto"/>
            <w:bottom w:val="none" w:sz="0" w:space="0" w:color="auto"/>
            <w:right w:val="none" w:sz="0" w:space="0" w:color="auto"/>
          </w:divBdr>
        </w:div>
        <w:div w:id="311372403">
          <w:marLeft w:val="0"/>
          <w:marRight w:val="0"/>
          <w:marTop w:val="0"/>
          <w:marBottom w:val="0"/>
          <w:divBdr>
            <w:top w:val="none" w:sz="0" w:space="0" w:color="auto"/>
            <w:left w:val="none" w:sz="0" w:space="0" w:color="auto"/>
            <w:bottom w:val="none" w:sz="0" w:space="0" w:color="auto"/>
            <w:right w:val="none" w:sz="0" w:space="0" w:color="auto"/>
          </w:divBdr>
        </w:div>
        <w:div w:id="346910839">
          <w:marLeft w:val="0"/>
          <w:marRight w:val="0"/>
          <w:marTop w:val="0"/>
          <w:marBottom w:val="0"/>
          <w:divBdr>
            <w:top w:val="none" w:sz="0" w:space="0" w:color="auto"/>
            <w:left w:val="none" w:sz="0" w:space="0" w:color="auto"/>
            <w:bottom w:val="none" w:sz="0" w:space="0" w:color="auto"/>
            <w:right w:val="none" w:sz="0" w:space="0" w:color="auto"/>
          </w:divBdr>
        </w:div>
        <w:div w:id="364256765">
          <w:marLeft w:val="0"/>
          <w:marRight w:val="0"/>
          <w:marTop w:val="0"/>
          <w:marBottom w:val="0"/>
          <w:divBdr>
            <w:top w:val="none" w:sz="0" w:space="0" w:color="auto"/>
            <w:left w:val="none" w:sz="0" w:space="0" w:color="auto"/>
            <w:bottom w:val="none" w:sz="0" w:space="0" w:color="auto"/>
            <w:right w:val="none" w:sz="0" w:space="0" w:color="auto"/>
          </w:divBdr>
        </w:div>
        <w:div w:id="381828113">
          <w:marLeft w:val="0"/>
          <w:marRight w:val="0"/>
          <w:marTop w:val="0"/>
          <w:marBottom w:val="0"/>
          <w:divBdr>
            <w:top w:val="none" w:sz="0" w:space="0" w:color="auto"/>
            <w:left w:val="none" w:sz="0" w:space="0" w:color="auto"/>
            <w:bottom w:val="none" w:sz="0" w:space="0" w:color="auto"/>
            <w:right w:val="none" w:sz="0" w:space="0" w:color="auto"/>
          </w:divBdr>
        </w:div>
        <w:div w:id="396057887">
          <w:marLeft w:val="0"/>
          <w:marRight w:val="0"/>
          <w:marTop w:val="0"/>
          <w:marBottom w:val="0"/>
          <w:divBdr>
            <w:top w:val="none" w:sz="0" w:space="0" w:color="auto"/>
            <w:left w:val="none" w:sz="0" w:space="0" w:color="auto"/>
            <w:bottom w:val="none" w:sz="0" w:space="0" w:color="auto"/>
            <w:right w:val="none" w:sz="0" w:space="0" w:color="auto"/>
          </w:divBdr>
        </w:div>
        <w:div w:id="447048977">
          <w:marLeft w:val="0"/>
          <w:marRight w:val="0"/>
          <w:marTop w:val="0"/>
          <w:marBottom w:val="0"/>
          <w:divBdr>
            <w:top w:val="none" w:sz="0" w:space="0" w:color="auto"/>
            <w:left w:val="none" w:sz="0" w:space="0" w:color="auto"/>
            <w:bottom w:val="none" w:sz="0" w:space="0" w:color="auto"/>
            <w:right w:val="none" w:sz="0" w:space="0" w:color="auto"/>
          </w:divBdr>
        </w:div>
        <w:div w:id="470945103">
          <w:marLeft w:val="0"/>
          <w:marRight w:val="0"/>
          <w:marTop w:val="0"/>
          <w:marBottom w:val="0"/>
          <w:divBdr>
            <w:top w:val="none" w:sz="0" w:space="0" w:color="auto"/>
            <w:left w:val="none" w:sz="0" w:space="0" w:color="auto"/>
            <w:bottom w:val="none" w:sz="0" w:space="0" w:color="auto"/>
            <w:right w:val="none" w:sz="0" w:space="0" w:color="auto"/>
          </w:divBdr>
        </w:div>
        <w:div w:id="589856609">
          <w:marLeft w:val="0"/>
          <w:marRight w:val="0"/>
          <w:marTop w:val="0"/>
          <w:marBottom w:val="0"/>
          <w:divBdr>
            <w:top w:val="none" w:sz="0" w:space="0" w:color="auto"/>
            <w:left w:val="none" w:sz="0" w:space="0" w:color="auto"/>
            <w:bottom w:val="none" w:sz="0" w:space="0" w:color="auto"/>
            <w:right w:val="none" w:sz="0" w:space="0" w:color="auto"/>
          </w:divBdr>
        </w:div>
        <w:div w:id="625744743">
          <w:marLeft w:val="0"/>
          <w:marRight w:val="0"/>
          <w:marTop w:val="0"/>
          <w:marBottom w:val="0"/>
          <w:divBdr>
            <w:top w:val="none" w:sz="0" w:space="0" w:color="auto"/>
            <w:left w:val="none" w:sz="0" w:space="0" w:color="auto"/>
            <w:bottom w:val="none" w:sz="0" w:space="0" w:color="auto"/>
            <w:right w:val="none" w:sz="0" w:space="0" w:color="auto"/>
          </w:divBdr>
        </w:div>
        <w:div w:id="662008936">
          <w:marLeft w:val="0"/>
          <w:marRight w:val="0"/>
          <w:marTop w:val="0"/>
          <w:marBottom w:val="0"/>
          <w:divBdr>
            <w:top w:val="none" w:sz="0" w:space="0" w:color="auto"/>
            <w:left w:val="none" w:sz="0" w:space="0" w:color="auto"/>
            <w:bottom w:val="none" w:sz="0" w:space="0" w:color="auto"/>
            <w:right w:val="none" w:sz="0" w:space="0" w:color="auto"/>
          </w:divBdr>
        </w:div>
        <w:div w:id="662466134">
          <w:marLeft w:val="0"/>
          <w:marRight w:val="0"/>
          <w:marTop w:val="0"/>
          <w:marBottom w:val="0"/>
          <w:divBdr>
            <w:top w:val="none" w:sz="0" w:space="0" w:color="auto"/>
            <w:left w:val="none" w:sz="0" w:space="0" w:color="auto"/>
            <w:bottom w:val="none" w:sz="0" w:space="0" w:color="auto"/>
            <w:right w:val="none" w:sz="0" w:space="0" w:color="auto"/>
          </w:divBdr>
        </w:div>
        <w:div w:id="784350010">
          <w:marLeft w:val="0"/>
          <w:marRight w:val="0"/>
          <w:marTop w:val="0"/>
          <w:marBottom w:val="0"/>
          <w:divBdr>
            <w:top w:val="none" w:sz="0" w:space="0" w:color="auto"/>
            <w:left w:val="none" w:sz="0" w:space="0" w:color="auto"/>
            <w:bottom w:val="none" w:sz="0" w:space="0" w:color="auto"/>
            <w:right w:val="none" w:sz="0" w:space="0" w:color="auto"/>
          </w:divBdr>
        </w:div>
        <w:div w:id="789396538">
          <w:marLeft w:val="0"/>
          <w:marRight w:val="0"/>
          <w:marTop w:val="0"/>
          <w:marBottom w:val="0"/>
          <w:divBdr>
            <w:top w:val="none" w:sz="0" w:space="0" w:color="auto"/>
            <w:left w:val="none" w:sz="0" w:space="0" w:color="auto"/>
            <w:bottom w:val="none" w:sz="0" w:space="0" w:color="auto"/>
            <w:right w:val="none" w:sz="0" w:space="0" w:color="auto"/>
          </w:divBdr>
        </w:div>
        <w:div w:id="820657996">
          <w:marLeft w:val="0"/>
          <w:marRight w:val="0"/>
          <w:marTop w:val="0"/>
          <w:marBottom w:val="0"/>
          <w:divBdr>
            <w:top w:val="none" w:sz="0" w:space="0" w:color="auto"/>
            <w:left w:val="none" w:sz="0" w:space="0" w:color="auto"/>
            <w:bottom w:val="none" w:sz="0" w:space="0" w:color="auto"/>
            <w:right w:val="none" w:sz="0" w:space="0" w:color="auto"/>
          </w:divBdr>
        </w:div>
        <w:div w:id="866061309">
          <w:marLeft w:val="0"/>
          <w:marRight w:val="0"/>
          <w:marTop w:val="0"/>
          <w:marBottom w:val="0"/>
          <w:divBdr>
            <w:top w:val="none" w:sz="0" w:space="0" w:color="auto"/>
            <w:left w:val="none" w:sz="0" w:space="0" w:color="auto"/>
            <w:bottom w:val="none" w:sz="0" w:space="0" w:color="auto"/>
            <w:right w:val="none" w:sz="0" w:space="0" w:color="auto"/>
          </w:divBdr>
        </w:div>
        <w:div w:id="905647096">
          <w:marLeft w:val="0"/>
          <w:marRight w:val="0"/>
          <w:marTop w:val="0"/>
          <w:marBottom w:val="0"/>
          <w:divBdr>
            <w:top w:val="none" w:sz="0" w:space="0" w:color="auto"/>
            <w:left w:val="none" w:sz="0" w:space="0" w:color="auto"/>
            <w:bottom w:val="none" w:sz="0" w:space="0" w:color="auto"/>
            <w:right w:val="none" w:sz="0" w:space="0" w:color="auto"/>
          </w:divBdr>
        </w:div>
        <w:div w:id="932905220">
          <w:marLeft w:val="0"/>
          <w:marRight w:val="0"/>
          <w:marTop w:val="0"/>
          <w:marBottom w:val="0"/>
          <w:divBdr>
            <w:top w:val="none" w:sz="0" w:space="0" w:color="auto"/>
            <w:left w:val="none" w:sz="0" w:space="0" w:color="auto"/>
            <w:bottom w:val="none" w:sz="0" w:space="0" w:color="auto"/>
            <w:right w:val="none" w:sz="0" w:space="0" w:color="auto"/>
          </w:divBdr>
        </w:div>
        <w:div w:id="1052996791">
          <w:marLeft w:val="0"/>
          <w:marRight w:val="0"/>
          <w:marTop w:val="0"/>
          <w:marBottom w:val="0"/>
          <w:divBdr>
            <w:top w:val="none" w:sz="0" w:space="0" w:color="auto"/>
            <w:left w:val="none" w:sz="0" w:space="0" w:color="auto"/>
            <w:bottom w:val="none" w:sz="0" w:space="0" w:color="auto"/>
            <w:right w:val="none" w:sz="0" w:space="0" w:color="auto"/>
          </w:divBdr>
        </w:div>
        <w:div w:id="1110052289">
          <w:marLeft w:val="0"/>
          <w:marRight w:val="0"/>
          <w:marTop w:val="0"/>
          <w:marBottom w:val="0"/>
          <w:divBdr>
            <w:top w:val="none" w:sz="0" w:space="0" w:color="auto"/>
            <w:left w:val="none" w:sz="0" w:space="0" w:color="auto"/>
            <w:bottom w:val="none" w:sz="0" w:space="0" w:color="auto"/>
            <w:right w:val="none" w:sz="0" w:space="0" w:color="auto"/>
          </w:divBdr>
        </w:div>
        <w:div w:id="1129668696">
          <w:marLeft w:val="0"/>
          <w:marRight w:val="0"/>
          <w:marTop w:val="0"/>
          <w:marBottom w:val="0"/>
          <w:divBdr>
            <w:top w:val="none" w:sz="0" w:space="0" w:color="auto"/>
            <w:left w:val="none" w:sz="0" w:space="0" w:color="auto"/>
            <w:bottom w:val="none" w:sz="0" w:space="0" w:color="auto"/>
            <w:right w:val="none" w:sz="0" w:space="0" w:color="auto"/>
          </w:divBdr>
        </w:div>
        <w:div w:id="1206600208">
          <w:marLeft w:val="0"/>
          <w:marRight w:val="0"/>
          <w:marTop w:val="0"/>
          <w:marBottom w:val="0"/>
          <w:divBdr>
            <w:top w:val="none" w:sz="0" w:space="0" w:color="auto"/>
            <w:left w:val="none" w:sz="0" w:space="0" w:color="auto"/>
            <w:bottom w:val="none" w:sz="0" w:space="0" w:color="auto"/>
            <w:right w:val="none" w:sz="0" w:space="0" w:color="auto"/>
          </w:divBdr>
        </w:div>
        <w:div w:id="1255433413">
          <w:marLeft w:val="0"/>
          <w:marRight w:val="0"/>
          <w:marTop w:val="0"/>
          <w:marBottom w:val="0"/>
          <w:divBdr>
            <w:top w:val="none" w:sz="0" w:space="0" w:color="auto"/>
            <w:left w:val="none" w:sz="0" w:space="0" w:color="auto"/>
            <w:bottom w:val="none" w:sz="0" w:space="0" w:color="auto"/>
            <w:right w:val="none" w:sz="0" w:space="0" w:color="auto"/>
          </w:divBdr>
        </w:div>
        <w:div w:id="1266960172">
          <w:marLeft w:val="0"/>
          <w:marRight w:val="0"/>
          <w:marTop w:val="0"/>
          <w:marBottom w:val="0"/>
          <w:divBdr>
            <w:top w:val="none" w:sz="0" w:space="0" w:color="auto"/>
            <w:left w:val="none" w:sz="0" w:space="0" w:color="auto"/>
            <w:bottom w:val="none" w:sz="0" w:space="0" w:color="auto"/>
            <w:right w:val="none" w:sz="0" w:space="0" w:color="auto"/>
          </w:divBdr>
        </w:div>
        <w:div w:id="1445156187">
          <w:marLeft w:val="0"/>
          <w:marRight w:val="0"/>
          <w:marTop w:val="0"/>
          <w:marBottom w:val="0"/>
          <w:divBdr>
            <w:top w:val="none" w:sz="0" w:space="0" w:color="auto"/>
            <w:left w:val="none" w:sz="0" w:space="0" w:color="auto"/>
            <w:bottom w:val="none" w:sz="0" w:space="0" w:color="auto"/>
            <w:right w:val="none" w:sz="0" w:space="0" w:color="auto"/>
          </w:divBdr>
        </w:div>
        <w:div w:id="1490289842">
          <w:marLeft w:val="0"/>
          <w:marRight w:val="0"/>
          <w:marTop w:val="0"/>
          <w:marBottom w:val="0"/>
          <w:divBdr>
            <w:top w:val="none" w:sz="0" w:space="0" w:color="auto"/>
            <w:left w:val="none" w:sz="0" w:space="0" w:color="auto"/>
            <w:bottom w:val="none" w:sz="0" w:space="0" w:color="auto"/>
            <w:right w:val="none" w:sz="0" w:space="0" w:color="auto"/>
          </w:divBdr>
        </w:div>
        <w:div w:id="1552498929">
          <w:marLeft w:val="0"/>
          <w:marRight w:val="0"/>
          <w:marTop w:val="0"/>
          <w:marBottom w:val="0"/>
          <w:divBdr>
            <w:top w:val="none" w:sz="0" w:space="0" w:color="auto"/>
            <w:left w:val="none" w:sz="0" w:space="0" w:color="auto"/>
            <w:bottom w:val="none" w:sz="0" w:space="0" w:color="auto"/>
            <w:right w:val="none" w:sz="0" w:space="0" w:color="auto"/>
          </w:divBdr>
        </w:div>
        <w:div w:id="1600331675">
          <w:marLeft w:val="0"/>
          <w:marRight w:val="0"/>
          <w:marTop w:val="0"/>
          <w:marBottom w:val="0"/>
          <w:divBdr>
            <w:top w:val="none" w:sz="0" w:space="0" w:color="auto"/>
            <w:left w:val="none" w:sz="0" w:space="0" w:color="auto"/>
            <w:bottom w:val="none" w:sz="0" w:space="0" w:color="auto"/>
            <w:right w:val="none" w:sz="0" w:space="0" w:color="auto"/>
          </w:divBdr>
        </w:div>
        <w:div w:id="1621180938">
          <w:marLeft w:val="0"/>
          <w:marRight w:val="0"/>
          <w:marTop w:val="0"/>
          <w:marBottom w:val="0"/>
          <w:divBdr>
            <w:top w:val="none" w:sz="0" w:space="0" w:color="auto"/>
            <w:left w:val="none" w:sz="0" w:space="0" w:color="auto"/>
            <w:bottom w:val="none" w:sz="0" w:space="0" w:color="auto"/>
            <w:right w:val="none" w:sz="0" w:space="0" w:color="auto"/>
          </w:divBdr>
        </w:div>
        <w:div w:id="1673292931">
          <w:marLeft w:val="0"/>
          <w:marRight w:val="0"/>
          <w:marTop w:val="0"/>
          <w:marBottom w:val="0"/>
          <w:divBdr>
            <w:top w:val="none" w:sz="0" w:space="0" w:color="auto"/>
            <w:left w:val="none" w:sz="0" w:space="0" w:color="auto"/>
            <w:bottom w:val="none" w:sz="0" w:space="0" w:color="auto"/>
            <w:right w:val="none" w:sz="0" w:space="0" w:color="auto"/>
          </w:divBdr>
        </w:div>
        <w:div w:id="1705516758">
          <w:marLeft w:val="0"/>
          <w:marRight w:val="0"/>
          <w:marTop w:val="0"/>
          <w:marBottom w:val="0"/>
          <w:divBdr>
            <w:top w:val="none" w:sz="0" w:space="0" w:color="auto"/>
            <w:left w:val="none" w:sz="0" w:space="0" w:color="auto"/>
            <w:bottom w:val="none" w:sz="0" w:space="0" w:color="auto"/>
            <w:right w:val="none" w:sz="0" w:space="0" w:color="auto"/>
          </w:divBdr>
        </w:div>
        <w:div w:id="1722632914">
          <w:marLeft w:val="0"/>
          <w:marRight w:val="0"/>
          <w:marTop w:val="0"/>
          <w:marBottom w:val="0"/>
          <w:divBdr>
            <w:top w:val="none" w:sz="0" w:space="0" w:color="auto"/>
            <w:left w:val="none" w:sz="0" w:space="0" w:color="auto"/>
            <w:bottom w:val="none" w:sz="0" w:space="0" w:color="auto"/>
            <w:right w:val="none" w:sz="0" w:space="0" w:color="auto"/>
          </w:divBdr>
        </w:div>
        <w:div w:id="1748531215">
          <w:marLeft w:val="0"/>
          <w:marRight w:val="0"/>
          <w:marTop w:val="0"/>
          <w:marBottom w:val="0"/>
          <w:divBdr>
            <w:top w:val="none" w:sz="0" w:space="0" w:color="auto"/>
            <w:left w:val="none" w:sz="0" w:space="0" w:color="auto"/>
            <w:bottom w:val="none" w:sz="0" w:space="0" w:color="auto"/>
            <w:right w:val="none" w:sz="0" w:space="0" w:color="auto"/>
          </w:divBdr>
        </w:div>
        <w:div w:id="1789350443">
          <w:marLeft w:val="0"/>
          <w:marRight w:val="0"/>
          <w:marTop w:val="0"/>
          <w:marBottom w:val="0"/>
          <w:divBdr>
            <w:top w:val="none" w:sz="0" w:space="0" w:color="auto"/>
            <w:left w:val="none" w:sz="0" w:space="0" w:color="auto"/>
            <w:bottom w:val="none" w:sz="0" w:space="0" w:color="auto"/>
            <w:right w:val="none" w:sz="0" w:space="0" w:color="auto"/>
          </w:divBdr>
        </w:div>
        <w:div w:id="1800801351">
          <w:marLeft w:val="0"/>
          <w:marRight w:val="0"/>
          <w:marTop w:val="0"/>
          <w:marBottom w:val="0"/>
          <w:divBdr>
            <w:top w:val="none" w:sz="0" w:space="0" w:color="auto"/>
            <w:left w:val="none" w:sz="0" w:space="0" w:color="auto"/>
            <w:bottom w:val="none" w:sz="0" w:space="0" w:color="auto"/>
            <w:right w:val="none" w:sz="0" w:space="0" w:color="auto"/>
          </w:divBdr>
        </w:div>
        <w:div w:id="1832721270">
          <w:marLeft w:val="0"/>
          <w:marRight w:val="0"/>
          <w:marTop w:val="0"/>
          <w:marBottom w:val="0"/>
          <w:divBdr>
            <w:top w:val="none" w:sz="0" w:space="0" w:color="auto"/>
            <w:left w:val="none" w:sz="0" w:space="0" w:color="auto"/>
            <w:bottom w:val="none" w:sz="0" w:space="0" w:color="auto"/>
            <w:right w:val="none" w:sz="0" w:space="0" w:color="auto"/>
          </w:divBdr>
        </w:div>
        <w:div w:id="1833447160">
          <w:marLeft w:val="0"/>
          <w:marRight w:val="0"/>
          <w:marTop w:val="0"/>
          <w:marBottom w:val="0"/>
          <w:divBdr>
            <w:top w:val="none" w:sz="0" w:space="0" w:color="auto"/>
            <w:left w:val="none" w:sz="0" w:space="0" w:color="auto"/>
            <w:bottom w:val="none" w:sz="0" w:space="0" w:color="auto"/>
            <w:right w:val="none" w:sz="0" w:space="0" w:color="auto"/>
          </w:divBdr>
        </w:div>
        <w:div w:id="1836995877">
          <w:marLeft w:val="0"/>
          <w:marRight w:val="0"/>
          <w:marTop w:val="0"/>
          <w:marBottom w:val="0"/>
          <w:divBdr>
            <w:top w:val="none" w:sz="0" w:space="0" w:color="auto"/>
            <w:left w:val="none" w:sz="0" w:space="0" w:color="auto"/>
            <w:bottom w:val="none" w:sz="0" w:space="0" w:color="auto"/>
            <w:right w:val="none" w:sz="0" w:space="0" w:color="auto"/>
          </w:divBdr>
        </w:div>
        <w:div w:id="1894541309">
          <w:marLeft w:val="0"/>
          <w:marRight w:val="0"/>
          <w:marTop w:val="0"/>
          <w:marBottom w:val="0"/>
          <w:divBdr>
            <w:top w:val="none" w:sz="0" w:space="0" w:color="auto"/>
            <w:left w:val="none" w:sz="0" w:space="0" w:color="auto"/>
            <w:bottom w:val="none" w:sz="0" w:space="0" w:color="auto"/>
            <w:right w:val="none" w:sz="0" w:space="0" w:color="auto"/>
          </w:divBdr>
        </w:div>
        <w:div w:id="1929191028">
          <w:marLeft w:val="0"/>
          <w:marRight w:val="0"/>
          <w:marTop w:val="0"/>
          <w:marBottom w:val="0"/>
          <w:divBdr>
            <w:top w:val="none" w:sz="0" w:space="0" w:color="auto"/>
            <w:left w:val="none" w:sz="0" w:space="0" w:color="auto"/>
            <w:bottom w:val="none" w:sz="0" w:space="0" w:color="auto"/>
            <w:right w:val="none" w:sz="0" w:space="0" w:color="auto"/>
          </w:divBdr>
        </w:div>
        <w:div w:id="198458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44848-D452-4350-B202-C33259DA9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2798</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 Kim</dc:creator>
  <cp:keywords/>
  <dc:description/>
  <cp:lastModifiedBy>Theodo Kim</cp:lastModifiedBy>
  <cp:revision>11</cp:revision>
  <dcterms:created xsi:type="dcterms:W3CDTF">2018-02-07T20:39:00Z</dcterms:created>
  <dcterms:modified xsi:type="dcterms:W3CDTF">2018-02-10T18:00:00Z</dcterms:modified>
</cp:coreProperties>
</file>