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Informática General 2022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Cátedra: Valeria Drelichman, Pedro Paleo, Leonardo Nadel, Norma Morales</w:t>
      </w:r>
    </w:p>
    <w:p w:rsidR="00000000" w:rsidDel="00000000" w:rsidP="00000000" w:rsidRDefault="00000000" w:rsidRPr="00000000" w14:paraId="00000003">
      <w:pPr>
        <w:pStyle w:val="Heading2"/>
        <w:pageBreakBefore w:val="0"/>
        <w:rPr>
          <w:b w:val="1"/>
          <w:sz w:val="48"/>
          <w:szCs w:val="48"/>
        </w:rPr>
      </w:pPr>
      <w:bookmarkStart w:colFirst="0" w:colLast="0" w:name="_804ofwoergbj" w:id="0"/>
      <w:bookmarkEnd w:id="0"/>
      <w:r w:rsidDel="00000000" w:rsidR="00000000" w:rsidRPr="00000000">
        <w:rPr>
          <w:b w:val="1"/>
          <w:sz w:val="48"/>
          <w:szCs w:val="48"/>
          <w:rtl w:val="0"/>
        </w:rPr>
        <w:t xml:space="preserve">Trabajo Práctico 1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El trabajo práctico consiste en desarrollar un sitio web HTML + CSS + JavaScript, cuyo contenido será una colección de juegos en JavaScript.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color="auto" w:space="4" w:sz="0" w:val="none"/>
          <w:left w:color="auto" w:space="4" w:sz="0" w:val="none"/>
          <w:bottom w:color="auto" w:space="4" w:sz="0" w:val="none"/>
          <w:right w:color="auto" w:space="4" w:sz="0" w:val="none"/>
        </w:pBdr>
        <w:shd w:fill="d9d9d9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Este trabajo puede realizarse de forma individual o en grupos de dos integrantes.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Condiciones del TP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 respecto al contenido: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deberán desarrollar como mínimo cinco páginas. 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página principal (index.html) deberá contener información general sobre el sitio. 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Tres páginas tendrán la resolución de los juegos.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Otra página tendrá información sobre quienes desarrollaron el sitio. 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Podrán agregarse otras páginas adicionales. </w:t>
      </w:r>
    </w:p>
    <w:p w:rsidR="00000000" w:rsidDel="00000000" w:rsidP="00000000" w:rsidRDefault="00000000" w:rsidRPr="00000000" w14:paraId="0000001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 respecto a los archivos: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Todos los archivos y todas las carpetas deberán estar nombrados sin caracteres especiales ni espacios, escritos en minúsculas.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 respecto al HTML: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Todas las páginas deberán ser codificadas correctamente en HTML5.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Todas las páginas deberán incluir la codificación correcta.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Todas las páginas del sitio deberán tener un menú de navegación para poder recorrerlo completo. 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Deberán utilizarse etiquetas semánticas para estructurar el contenido. </w:t>
      </w:r>
    </w:p>
    <w:p w:rsidR="00000000" w:rsidDel="00000000" w:rsidP="00000000" w:rsidRDefault="00000000" w:rsidRPr="00000000" w14:paraId="0000001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 respecto al CSS: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Se deberá utilizar CSS para aplicar estilos.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Los estilos deberán estar definidos en un archivo CSS externo. Un único archivo para todas las páginas. 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Se deberá diagramar un layout con CSS que tenga definido un ancho y que utilice columnas para acomodar el contenido, considerando aspectos funcionales y estéticos. 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Se deberá utilizar CSS para diseñar el menú de navegación y deberá incluir el estado de rollover para los links. </w:t>
      </w:r>
    </w:p>
    <w:p w:rsidR="00000000" w:rsidDel="00000000" w:rsidP="00000000" w:rsidRDefault="00000000" w:rsidRPr="00000000" w14:paraId="0000002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 respecto a las imágenes: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Se deberán incluir imágenes en todas las páginas.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Las imágenes deberán estar adaptadas al tamaño de uso y optimizadas en peso. 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Todas las imágenes deberán estar en una subcarpeta.</w:t>
      </w:r>
    </w:p>
    <w:p w:rsidR="00000000" w:rsidDel="00000000" w:rsidP="00000000" w:rsidRDefault="00000000" w:rsidRPr="00000000" w14:paraId="0000002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 respecto al JavaScript: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Se deberán resolver los juegos en JavaScript. 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Se deberán programar siguiendo las indicaciones de funcionamiento detalladas en las consignas. 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Todo lo que no está explícito en las indicaciones de cada juego, queda a criterio de cada estudiante. 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Considerar la facilidad de uso al momento de desarrollar los juegos. 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Todo el código JavaScript deberá estar comentado</w:t>
      </w:r>
      <w:r w:rsidDel="00000000" w:rsidR="00000000" w:rsidRPr="00000000">
        <w:rPr>
          <w:rtl w:val="0"/>
        </w:rPr>
        <w:t xml:space="preserve"> explicando el porqué de las estructuras utilizadas y toda la información que se considere relevante.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Se deberán probar los juegos para verificar que funcionen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Aparte de la resolución de los juegos, se deberá incluir en las otras páginas interactividad programada con JavaScript (por ejemplo, botones que permiten controlar la visualización de elementos).</w:t>
      </w:r>
    </w:p>
    <w:p w:rsidR="00000000" w:rsidDel="00000000" w:rsidP="00000000" w:rsidRDefault="00000000" w:rsidRPr="00000000" w14:paraId="0000002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Consignas de los juegos</w:t>
      </w:r>
    </w:p>
    <w:p w:rsidR="00000000" w:rsidDel="00000000" w:rsidP="00000000" w:rsidRDefault="00000000" w:rsidRPr="00000000" w14:paraId="0000003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Juego nro 1: juego de preguntas</w:t>
      </w:r>
    </w:p>
    <w:p w:rsidR="00000000" w:rsidDel="00000000" w:rsidP="00000000" w:rsidRDefault="00000000" w:rsidRPr="00000000" w14:paraId="0000003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Objetivo del juego</w:t>
      </w:r>
    </w:p>
    <w:p w:rsidR="00000000" w:rsidDel="00000000" w:rsidP="00000000" w:rsidRDefault="00000000" w:rsidRPr="00000000" w14:paraId="0000003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Responder</w:t>
      </w:r>
      <w:r w:rsidDel="00000000" w:rsidR="00000000" w:rsidRPr="00000000">
        <w:rPr>
          <w:rtl w:val="0"/>
        </w:rPr>
        <w:t xml:space="preserve"> correctamente preguntas y alcanzar el máximo puntaje. Se suman puntos respondiendo correctamente y se pierden puntos usando ayudas. La temática de las preguntas es a elección.</w:t>
      </w:r>
    </w:p>
    <w:p w:rsidR="00000000" w:rsidDel="00000000" w:rsidP="00000000" w:rsidRDefault="00000000" w:rsidRPr="00000000" w14:paraId="0000003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Funcionamiento del juego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juego consta de 10 preguntas. 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 preguntas pueden ser para responder con una palabra o para elegir entre varias opciones predeterminadas.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 pregunta que se responde correctamente vale 10 puntos. Si la respuesta es incorrecta no sumará puntos.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jugador puede pedir hasta dos ayudas (o pistas) por cada pregunta. La primera pista resta 2 puntos al valor de la pregunta. La segunda pista resta otros 5 puntos al valor de la pregunta.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Hay un máximo de 5 ayudas para todo el juego. Si el jugador usa las 5 ayudas en las primeras preguntas, no podrá usar ayudas en las últimas preguntas. 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al finalizar las preguntas quedaron ayudas (o pistas) sin usar, el jugador podrá intentar multiplicar su puntaje. Puede elegir intentar o no intentar.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quedaron 2 ayudas sin usar, el jugador tendrá dos intentos para multiplicar su puntaje (o perderlo). Para ello deberá tirar un dado especial con números del 0 al 9. Sólo será válida la tirada en la que el jugador decida no seguir intentando. 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Por ejemplo,</w:t>
      </w:r>
      <w:r w:rsidDel="00000000" w:rsidR="00000000" w:rsidRPr="00000000">
        <w:rPr>
          <w:rtl w:val="0"/>
        </w:rPr>
        <w:t xml:space="preserve"> con dos tiradas disponibles, en la primera tirada sale 2. Como es un número bajo, el jugador decide tirar de nuevo y sale 7. El puntaje se multiplica por 7 y se termina el juego.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Otro ejemplo,</w:t>
      </w:r>
      <w:r w:rsidDel="00000000" w:rsidR="00000000" w:rsidRPr="00000000">
        <w:rPr>
          <w:rtl w:val="0"/>
        </w:rPr>
        <w:t xml:space="preserve"> con dos tiradas disponibles, en la primera tirada sale 4. El jugador decide tirar de nuevo y sale 0. El puntaje se multiplica por 0 (queda 0) y se termina el juego. 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Un ejemplo más,</w:t>
      </w:r>
      <w:r w:rsidDel="00000000" w:rsidR="00000000" w:rsidRPr="00000000">
        <w:rPr>
          <w:rtl w:val="0"/>
        </w:rPr>
        <w:t xml:space="preserve"> con dos tiradas disponibles, en la primera tirada sale 9. Como es el número máximo, el jugador decide no seguir tirando. El puntaje se multiplica por 9 y se termina el juego. 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 final del juego se muestra el puntaje obtenido por las respuestas y el puntaje final si es que se intentó multiplicar.</w:t>
      </w:r>
    </w:p>
    <w:p w:rsidR="00000000" w:rsidDel="00000000" w:rsidP="00000000" w:rsidRDefault="00000000" w:rsidRPr="00000000" w14:paraId="0000004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Juego nro 2: juego de dados</w:t>
      </w:r>
    </w:p>
    <w:p w:rsidR="00000000" w:rsidDel="00000000" w:rsidP="00000000" w:rsidRDefault="00000000" w:rsidRPr="00000000" w14:paraId="0000004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Objetivo del juego</w:t>
      </w:r>
    </w:p>
    <w:p w:rsidR="00000000" w:rsidDel="00000000" w:rsidP="00000000" w:rsidRDefault="00000000" w:rsidRPr="00000000" w14:paraId="0000004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Sumar el puntaje más alto luego de 10 rondas.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Funcionamiento del juego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juega con 5 dados y un mínimo de 2 jugadores. Pueden decidir si quieren dos o más jugadores y si todos los jugadores son humanos o se juega contra la computadora.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considera una ronda cuando todos los jugadores tuvieron un turno.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suman puntos al sacar 3 o más dados iguales en un tiro. </w:t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salen 3 dados iguales suman 3 puntos. Si salen 4 dados iguales suman 6 puntos. Si salen los 5 dados iguales suman 12 puntos. Cuando se suman puntos pasa el turno al siguiente jugador.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salen 2 dados iguales no suman puntos pero nos da un nuevo tiro. 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salen los 5 dados diferentes no suman puntos y pasa el turno al siguiente jugador. 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 finalizar las 10 rondas el jugador que logró el mayor puntaje es el ganador. 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hay empate entre dos o más jugadores se debe habilitar una ronda más para desempatar.</w:t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 final del juego indicar el puntaje de cada jugador y quién resultó ganador.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Juego nro 3: a elección</w:t>
      </w:r>
    </w:p>
    <w:p w:rsidR="00000000" w:rsidDel="00000000" w:rsidP="00000000" w:rsidRDefault="00000000" w:rsidRPr="00000000" w14:paraId="0000005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La definición del objetivo y del funcionamiento del juego son a elección. Deberá ser un juego de complejidad media o alta que requiera para su resolución el uso de todas las estructuras estudiadas hasta el momento (condicionales, repetitivas, funciones y arrays). En la página deberán estar escritas las reglas del juego.</w:t>
      </w:r>
    </w:p>
    <w:p w:rsidR="00000000" w:rsidDel="00000000" w:rsidP="00000000" w:rsidRDefault="00000000" w:rsidRPr="00000000" w14:paraId="0000005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Entrega</w:t>
      </w:r>
    </w:p>
    <w:p w:rsidR="00000000" w:rsidDel="00000000" w:rsidP="00000000" w:rsidRDefault="00000000" w:rsidRPr="00000000" w14:paraId="0000005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entrega es PRESENCIAL con revisión del TP y subiendo los archivos a través de ATAM virtual.</w:t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entrega un único archivo ZIP o RAR con todos los archivos HTML, CSS, JavaScript y de imágenes ordenados apropiadamente.</w:t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Al momento de la entrega se revisará el checklist de verificación. Los ítems del checklist se corresponden con las condiciones establecidas para el TP.</w:t>
      </w:r>
    </w:p>
    <w:p w:rsidR="00000000" w:rsidDel="00000000" w:rsidP="00000000" w:rsidRDefault="00000000" w:rsidRPr="00000000" w14:paraId="0000006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Evaluación del TP</w:t>
      </w:r>
    </w:p>
    <w:p w:rsidR="00000000" w:rsidDel="00000000" w:rsidP="00000000" w:rsidRDefault="00000000" w:rsidRPr="00000000" w14:paraId="0000006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Para la evaluación del TP se tendrá en cuenta el cumplimiento de todas las condiciones de esta consigna. </w:t>
      </w:r>
    </w:p>
    <w:p w:rsidR="00000000" w:rsidDel="00000000" w:rsidP="00000000" w:rsidRDefault="00000000" w:rsidRPr="00000000" w14:paraId="0000006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Con respecto a los juegos, se tendrá en cuenta que estén resueltos, funcionen correctamente y cumplan con lo pedido en la consigna. Además, se tendrá en cuenta que el código JavaScript esté optimizado utilizando estructuras más eficientes y que se incorporen aspectos funcionales para mayor facilidad de uso. </w:t>
      </w:r>
    </w:p>
    <w:p w:rsidR="00000000" w:rsidDel="00000000" w:rsidP="00000000" w:rsidRDefault="00000000" w:rsidRPr="00000000" w14:paraId="0000006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También se tendrá en cuenta que el sitio presente un diseño original que integre la propuesta estética con la visualización de los ejercicios, utilizando imágenes cuando sea conveniente. </w:t>
      </w:r>
    </w:p>
    <w:p w:rsidR="00000000" w:rsidDel="00000000" w:rsidP="00000000" w:rsidRDefault="00000000" w:rsidRPr="00000000" w14:paraId="0000006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