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CFD5" w14:textId="4FA1207B" w:rsidR="00A0484A" w:rsidRDefault="00A0484A">
      <w:r>
        <w:t>Documentation</w:t>
      </w:r>
    </w:p>
    <w:p w14:paraId="02E12FFA" w14:textId="29A7F02F" w:rsidR="00D42AFC" w:rsidRDefault="00D42AFC">
      <w:r>
        <w:t>L’entreprise cliente, son mode d’organisation</w:t>
      </w:r>
    </w:p>
    <w:p w14:paraId="2AB6107E" w14:textId="5C9D4758" w:rsidR="00573E17" w:rsidRDefault="00573E17"/>
    <w:p w14:paraId="18DE491A" w14:textId="3D1CFDD1" w:rsidR="00A0484A" w:rsidRPr="00D741A9" w:rsidRDefault="00A0484A">
      <w:pPr>
        <w:rPr>
          <w:b/>
          <w:bCs/>
        </w:rPr>
      </w:pPr>
      <w:r w:rsidRPr="00D741A9">
        <w:rPr>
          <w:b/>
          <w:bCs/>
        </w:rPr>
        <w:t>Comment le script est-il structuré ?</w:t>
      </w:r>
    </w:p>
    <w:p w14:paraId="6A48323D" w14:textId="0C64555E" w:rsidR="007975BB" w:rsidRDefault="007975BB">
      <w:r>
        <w:t>Le script est divisé en 2 parties :</w:t>
      </w:r>
    </w:p>
    <w:p w14:paraId="002BA0E3" w14:textId="691D101E" w:rsidR="007975BB" w:rsidRDefault="007975BB" w:rsidP="007975BB">
      <w:pPr>
        <w:pStyle w:val="Paragraphedeliste"/>
        <w:numPr>
          <w:ilvl w:val="0"/>
          <w:numId w:val="3"/>
        </w:numPr>
      </w:pPr>
      <w:r>
        <w:t>Script client</w:t>
      </w:r>
    </w:p>
    <w:p w14:paraId="1B0037F3" w14:textId="408A45F5" w:rsidR="00C648E3" w:rsidRDefault="00C648E3" w:rsidP="00C648E3">
      <w:pPr>
        <w:pStyle w:val="Paragraphedeliste"/>
        <w:numPr>
          <w:ilvl w:val="1"/>
          <w:numId w:val="3"/>
        </w:numPr>
      </w:pPr>
      <w:r>
        <w:t>Il s’exécute sur la machine des clients, il permet d’établir la communication et s’authentifier sur le serveur</w:t>
      </w:r>
      <w:r w:rsidR="00302AA0">
        <w:t xml:space="preserve">, </w:t>
      </w:r>
      <w:r w:rsidR="0091377A">
        <w:t>il fournit l’interface pour voir la liste des tâches qui lui sont autorisées</w:t>
      </w:r>
      <w:r w:rsidR="008F6FDE">
        <w:t xml:space="preserve"> (ftp</w:t>
      </w:r>
      <w:r w:rsidR="00241612">
        <w:t>, sauvegardes, panneau d’administration…)</w:t>
      </w:r>
    </w:p>
    <w:p w14:paraId="55FA4826" w14:textId="496EB8B9" w:rsidR="007975BB" w:rsidRDefault="007975BB" w:rsidP="007975BB">
      <w:pPr>
        <w:pStyle w:val="Paragraphedeliste"/>
        <w:numPr>
          <w:ilvl w:val="0"/>
          <w:numId w:val="3"/>
        </w:numPr>
      </w:pPr>
      <w:r>
        <w:t>Script serveur</w:t>
      </w:r>
    </w:p>
    <w:p w14:paraId="0B8DEED8" w14:textId="77777777" w:rsidR="00456B11" w:rsidRDefault="00456B11" w:rsidP="00456B11">
      <w:pPr>
        <w:pStyle w:val="Paragraphedeliste"/>
        <w:numPr>
          <w:ilvl w:val="1"/>
          <w:numId w:val="3"/>
        </w:numPr>
      </w:pPr>
      <w:r>
        <w:t>Reçoit les connexions des clients</w:t>
      </w:r>
    </w:p>
    <w:p w14:paraId="5ABBDBBA" w14:textId="41830D7D" w:rsidR="00456B11" w:rsidRDefault="00456B11" w:rsidP="00456B11">
      <w:pPr>
        <w:pStyle w:val="Paragraphedeliste"/>
        <w:numPr>
          <w:ilvl w:val="1"/>
          <w:numId w:val="3"/>
        </w:numPr>
      </w:pPr>
      <w:r>
        <w:t>Il vérifie si l’utilisateur existe dans la BDD, si oui il autorise la connexion</w:t>
      </w:r>
    </w:p>
    <w:p w14:paraId="5BA94D0D" w14:textId="48794893" w:rsidR="00456B11" w:rsidRDefault="00456B11" w:rsidP="00456B11">
      <w:pPr>
        <w:pStyle w:val="Paragraphedeliste"/>
        <w:numPr>
          <w:ilvl w:val="1"/>
          <w:numId w:val="3"/>
        </w:numPr>
      </w:pPr>
      <w:r>
        <w:t>Il vérifie les droits de l’util</w:t>
      </w:r>
      <w:r w:rsidR="00966ACA">
        <w:t>isateur connecté</w:t>
      </w:r>
    </w:p>
    <w:p w14:paraId="6FE21E25" w14:textId="1FD73EA4" w:rsidR="00D9272B" w:rsidRDefault="00D9272B" w:rsidP="00456B11">
      <w:pPr>
        <w:pStyle w:val="Paragraphedeliste"/>
        <w:numPr>
          <w:ilvl w:val="1"/>
          <w:numId w:val="3"/>
        </w:numPr>
      </w:pPr>
      <w:r>
        <w:t xml:space="preserve">Il donne accès </w:t>
      </w:r>
      <w:r w:rsidR="002935A9">
        <w:t>à des ressources</w:t>
      </w:r>
    </w:p>
    <w:p w14:paraId="1F8AE93B" w14:textId="7DBCA8D6" w:rsidR="00023055" w:rsidRDefault="00023055" w:rsidP="00023055"/>
    <w:p w14:paraId="49A60C62" w14:textId="3898BC5A" w:rsidR="00023055" w:rsidRPr="003507AC" w:rsidRDefault="00275FB0" w:rsidP="00023055">
      <w:pPr>
        <w:rPr>
          <w:b/>
          <w:bCs/>
        </w:rPr>
      </w:pPr>
      <w:r>
        <w:rPr>
          <w:b/>
          <w:bCs/>
        </w:rPr>
        <w:t>Comment le script est</w:t>
      </w:r>
      <w:r w:rsidR="0039476D">
        <w:rPr>
          <w:b/>
          <w:bCs/>
        </w:rPr>
        <w:t>-il organisé ?</w:t>
      </w:r>
    </w:p>
    <w:p w14:paraId="31A65A4D" w14:textId="18C6F554" w:rsidR="00825727" w:rsidRDefault="00825727" w:rsidP="00825727">
      <w:r w:rsidRPr="00E15C1C">
        <w:rPr>
          <w:b/>
          <w:bCs/>
        </w:rPr>
        <w:t>Serveur :</w:t>
      </w:r>
      <w:r w:rsidR="00C50872">
        <w:rPr>
          <w:b/>
          <w:bCs/>
        </w:rPr>
        <w:t xml:space="preserve"> </w:t>
      </w:r>
      <w:r>
        <w:t>Le script qui doit être exécuté sur le serveur est nommé main.py, ce script permet d’initialiser l’écoute du serveur sur le port custom dans notre cas 3401.</w:t>
      </w:r>
    </w:p>
    <w:p w14:paraId="23BE62BF" w14:textId="42E5E4CF" w:rsidR="00031518" w:rsidRPr="00C50872" w:rsidRDefault="00031518" w:rsidP="00825727">
      <w:pPr>
        <w:rPr>
          <w:b/>
          <w:bCs/>
        </w:rPr>
      </w:pPr>
      <w:r>
        <w:rPr>
          <w:noProof/>
        </w:rPr>
        <w:drawing>
          <wp:inline distT="0" distB="0" distL="0" distR="0" wp14:anchorId="0887C3AD" wp14:editId="05607679">
            <wp:extent cx="5760720" cy="133413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2F8" w14:textId="2A7ECDA0" w:rsidR="00825727" w:rsidRDefault="00825727" w:rsidP="00825727">
      <w:r>
        <w:t>Lorsqu’une connexion va être établie sur ce port, un thread sera créer et redirigé vers la fonction</w:t>
      </w:r>
      <w:r w:rsidR="00AB6016">
        <w:t xml:space="preserve"> « Instruction »</w:t>
      </w:r>
      <w:r>
        <w:t xml:space="preserve"> de la classe </w:t>
      </w:r>
      <w:r w:rsidR="00AB6016">
        <w:t>« Server »</w:t>
      </w:r>
      <w:r w:rsidR="002758A5">
        <w:t xml:space="preserve">. Ce thread </w:t>
      </w:r>
      <w:r w:rsidR="0056770F">
        <w:t xml:space="preserve">permet des connexions simultanés de clients et </w:t>
      </w:r>
      <w:r w:rsidR="00723A96">
        <w:t>isole le client dans cette fonction.</w:t>
      </w:r>
    </w:p>
    <w:p w14:paraId="71001D44" w14:textId="77777777" w:rsidR="00825727" w:rsidRDefault="00825727" w:rsidP="00023055"/>
    <w:p w14:paraId="5170F81E" w14:textId="3E919FBB" w:rsidR="00DE63FD" w:rsidRDefault="00DE63FD" w:rsidP="00023055">
      <w:r w:rsidRPr="00E15C1C">
        <w:rPr>
          <w:b/>
          <w:bCs/>
        </w:rPr>
        <w:t>Client :</w:t>
      </w:r>
      <w:r>
        <w:t xml:space="preserve"> Lorsqu’un client initialise une connexion avec le serveur, il utilise un port </w:t>
      </w:r>
      <w:r w:rsidR="00B1713A">
        <w:t>source aléatoire défini par le système, ce port sera utilisé par le serveur comme port destination pour le message de réponse.</w:t>
      </w:r>
    </w:p>
    <w:p w14:paraId="73A996E5" w14:textId="1B504E02" w:rsidR="00B73E16" w:rsidRDefault="00432720" w:rsidP="00023055">
      <w:r>
        <w:t xml:space="preserve">Lors de la connexion, </w:t>
      </w:r>
      <w:r w:rsidR="00B73E16">
        <w:t>le client indique</w:t>
      </w:r>
      <w:r>
        <w:t xml:space="preserve"> son login et son password.</w:t>
      </w:r>
    </w:p>
    <w:p w14:paraId="211AF025" w14:textId="77777777" w:rsidR="00C50872" w:rsidRDefault="00C50872" w:rsidP="00023055"/>
    <w:p w14:paraId="72CD5620" w14:textId="258A2B1E" w:rsidR="00C50872" w:rsidRDefault="00C50872" w:rsidP="00023055">
      <w:r w:rsidRPr="00A11B83">
        <w:rPr>
          <w:b/>
          <w:bCs/>
        </w:rPr>
        <w:t>Serveur :</w:t>
      </w:r>
      <w:r>
        <w:t xml:space="preserve"> </w:t>
      </w:r>
      <w:r w:rsidR="009D78D8">
        <w:t>il va vérifier si la BDD contenant les utilisateurs</w:t>
      </w:r>
      <w:r w:rsidR="00F65002">
        <w:t xml:space="preserve"> existe, dans le cas où celle-ci n’est pas présente, il va créer une nouvelle BDD</w:t>
      </w:r>
      <w:r w:rsidR="007C44DC">
        <w:t xml:space="preserve"> en créan</w:t>
      </w:r>
      <w:r w:rsidR="00D17E31">
        <w:t>t</w:t>
      </w:r>
      <w:r w:rsidR="007C44DC">
        <w:t xml:space="preserve"> la table « Utilisateur »</w:t>
      </w:r>
      <w:r w:rsidR="00D17E31">
        <w:t>, cette table contien</w:t>
      </w:r>
      <w:r w:rsidR="00585AEC">
        <w:t>t l’ID auto incrémenté, le login, le password, le rôle, le nom, prénom et le site.</w:t>
      </w:r>
    </w:p>
    <w:p w14:paraId="40A4D92B" w14:textId="18C96C67" w:rsidR="00A11B83" w:rsidRDefault="00A11B83" w:rsidP="00023055">
      <w:r>
        <w:t>Une fois fait, il va générer l’utilisateur par défaut root avec le password root, rôle</w:t>
      </w:r>
      <w:r w:rsidR="001776D8">
        <w:t xml:space="preserve"> « 1 » qui correspond à un superutilisateur/</w:t>
      </w:r>
      <w:r>
        <w:t>admin, avec comme site de rattachement « </w:t>
      </w:r>
      <w:r w:rsidR="00B01719">
        <w:t>SIEGE</w:t>
      </w:r>
      <w:r>
        <w:t> ».</w:t>
      </w:r>
    </w:p>
    <w:p w14:paraId="75C1012B" w14:textId="20767931" w:rsidR="00682094" w:rsidRDefault="00844F04" w:rsidP="00023055">
      <w:r>
        <w:lastRenderedPageBreak/>
        <w:t xml:space="preserve">Il va vérifier que l’utilisateur connecté existe bien dans </w:t>
      </w:r>
      <w:r w:rsidR="00871E46">
        <w:t>la base de données</w:t>
      </w:r>
      <w:r w:rsidR="00FA73DF">
        <w:t xml:space="preserve">, si c’est le cas </w:t>
      </w:r>
      <w:r w:rsidR="001B155D">
        <w:t>il autorise le client à poursuivre la connexion, sinon il ferme la connexion.</w:t>
      </w:r>
      <w:r w:rsidR="003B1A19">
        <w:t xml:space="preserve"> Il</w:t>
      </w:r>
      <w:r w:rsidR="00BB7814">
        <w:t xml:space="preserve"> lui envoie les informations relatives à son statut : rôle, nom, prénom, site</w:t>
      </w:r>
      <w:r w:rsidR="004801D8">
        <w:t>.</w:t>
      </w:r>
    </w:p>
    <w:p w14:paraId="5CDBB0E5" w14:textId="731E2DE9" w:rsidR="00AA395C" w:rsidRDefault="00AA395C" w:rsidP="00023055"/>
    <w:p w14:paraId="67D432FC" w14:textId="6C9B8FE0" w:rsidR="00AA395C" w:rsidRDefault="00AA395C" w:rsidP="00023055">
      <w:r w:rsidRPr="00161F89">
        <w:rPr>
          <w:b/>
          <w:bCs/>
        </w:rPr>
        <w:t>Client :</w:t>
      </w:r>
      <w:r>
        <w:t xml:space="preserve"> </w:t>
      </w:r>
      <w:r w:rsidR="00682094">
        <w:t xml:space="preserve">il reçoit les informations et va vérifier s’il est admin, </w:t>
      </w:r>
      <w:r w:rsidR="00254B03">
        <w:t>en fonction de ses droits il aura accès à un panel d’options différent.</w:t>
      </w:r>
    </w:p>
    <w:p w14:paraId="26EB69E8" w14:textId="2FB3BD93" w:rsidR="00F81C12" w:rsidRDefault="00F81C12" w:rsidP="00023055">
      <w:r>
        <w:t>Panel administrateur :</w:t>
      </w:r>
    </w:p>
    <w:p w14:paraId="3AE760CD" w14:textId="047C8138" w:rsidR="00C50872" w:rsidRDefault="00F81C12" w:rsidP="00023055">
      <w:r>
        <w:rPr>
          <w:noProof/>
        </w:rPr>
        <w:drawing>
          <wp:inline distT="0" distB="0" distL="0" distR="0" wp14:anchorId="37760022" wp14:editId="6CE3720F">
            <wp:extent cx="5760720" cy="308927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D682" w14:textId="789A4012" w:rsidR="00F81C12" w:rsidRDefault="00F81C12" w:rsidP="00023055">
      <w:r>
        <w:t>Panel utilisateur :</w:t>
      </w:r>
    </w:p>
    <w:p w14:paraId="5098F597" w14:textId="68E922C2" w:rsidR="00F81C12" w:rsidRDefault="00E108B4" w:rsidP="00023055">
      <w:r>
        <w:rPr>
          <w:noProof/>
        </w:rPr>
        <w:drawing>
          <wp:inline distT="0" distB="0" distL="0" distR="0" wp14:anchorId="3A7C3F6B" wp14:editId="3C7ABC70">
            <wp:extent cx="5760720" cy="3004185"/>
            <wp:effectExtent l="0" t="0" r="0" b="571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6124" w14:textId="77777777" w:rsidR="00F578A7" w:rsidRDefault="00F578A7" w:rsidP="00023055"/>
    <w:p w14:paraId="53804CE3" w14:textId="7C128B02" w:rsidR="00023055" w:rsidRDefault="00023055" w:rsidP="00023055"/>
    <w:p w14:paraId="6E6BD72A" w14:textId="77777777" w:rsidR="00023055" w:rsidRDefault="00023055" w:rsidP="00023055"/>
    <w:p w14:paraId="27625384" w14:textId="77777777" w:rsidR="007975BB" w:rsidRDefault="0074112D">
      <w:r>
        <w:t xml:space="preserve">Principe : </w:t>
      </w:r>
    </w:p>
    <w:p w14:paraId="58678D1C" w14:textId="46A0FFC4" w:rsidR="0074112D" w:rsidRDefault="007975BB" w:rsidP="007975BB">
      <w:pPr>
        <w:pStyle w:val="Paragraphedeliste"/>
        <w:numPr>
          <w:ilvl w:val="0"/>
          <w:numId w:val="2"/>
        </w:numPr>
      </w:pPr>
      <w:r>
        <w:t>U</w:t>
      </w:r>
      <w:r w:rsidR="0074112D">
        <w:t>ne infinité de clients peuvent se connecter à l’infrastructure</w:t>
      </w:r>
    </w:p>
    <w:p w14:paraId="7C81ECCA" w14:textId="6E33B329" w:rsidR="00192522" w:rsidRDefault="00192522" w:rsidP="007975BB">
      <w:pPr>
        <w:pStyle w:val="Paragraphedeliste"/>
        <w:numPr>
          <w:ilvl w:val="0"/>
          <w:numId w:val="2"/>
        </w:numPr>
      </w:pPr>
      <w:r>
        <w:t>Chaque session de connexion d’un client correspond à un thread dans le serveur</w:t>
      </w:r>
    </w:p>
    <w:p w14:paraId="506D1432" w14:textId="3072356B" w:rsidR="00023055" w:rsidRDefault="00023055" w:rsidP="00023055"/>
    <w:p w14:paraId="287807FD" w14:textId="77777777" w:rsidR="00023055" w:rsidRDefault="00023055" w:rsidP="00023055"/>
    <w:p w14:paraId="1E48F61A" w14:textId="290C1200" w:rsidR="00FE4096" w:rsidRDefault="00FE4096" w:rsidP="00FE4096"/>
    <w:p w14:paraId="4F1B4126" w14:textId="77777777" w:rsidR="00FE4096" w:rsidRDefault="00FE4096" w:rsidP="00FE4096"/>
    <w:p w14:paraId="0941DF7F" w14:textId="7FE1FF70" w:rsidR="0074112D" w:rsidRDefault="0074112D">
      <w:r>
        <w:t>Rôle du serveur : contrôle d’accès des clients</w:t>
      </w:r>
    </w:p>
    <w:p w14:paraId="1C115B55" w14:textId="77777777" w:rsidR="00192522" w:rsidRDefault="00192522"/>
    <w:p w14:paraId="62E2BFA8" w14:textId="23119DBA" w:rsidR="005E0743" w:rsidRPr="00D7789E" w:rsidRDefault="00573E17" w:rsidP="00AD3F52">
      <w:pPr>
        <w:rPr>
          <w:b/>
          <w:bCs/>
        </w:rPr>
      </w:pPr>
      <w:r w:rsidRPr="00D7789E">
        <w:rPr>
          <w:b/>
          <w:bCs/>
        </w:rPr>
        <w:t>Process</w:t>
      </w:r>
      <w:r w:rsidR="00D7789E">
        <w:rPr>
          <w:b/>
          <w:bCs/>
        </w:rPr>
        <w:t xml:space="preserve"> général</w:t>
      </w:r>
      <w:r w:rsidRPr="00D7789E">
        <w:rPr>
          <w:b/>
          <w:bCs/>
        </w:rPr>
        <w:t xml:space="preserve"> de connexion des clients</w:t>
      </w:r>
      <w:r w:rsidR="00AC3777" w:rsidRPr="00D7789E">
        <w:rPr>
          <w:b/>
          <w:bCs/>
        </w:rPr>
        <w:t xml:space="preserve"> (étapes)</w:t>
      </w:r>
    </w:p>
    <w:p w14:paraId="3C3C5992" w14:textId="538BBEF8" w:rsidR="00AC3777" w:rsidRDefault="00AC3777" w:rsidP="00AD3F52">
      <w:pPr>
        <w:pStyle w:val="Paragraphedeliste"/>
        <w:numPr>
          <w:ilvl w:val="0"/>
          <w:numId w:val="1"/>
        </w:numPr>
      </w:pPr>
      <w:r>
        <w:t>Le client se connecte avec son login et pwd</w:t>
      </w:r>
    </w:p>
    <w:p w14:paraId="2CB02348" w14:textId="77777777" w:rsidR="00AD3F52" w:rsidRDefault="00AC3777" w:rsidP="00AD3F52">
      <w:pPr>
        <w:pStyle w:val="Paragraphedeliste"/>
        <w:numPr>
          <w:ilvl w:val="0"/>
          <w:numId w:val="1"/>
        </w:numPr>
      </w:pPr>
      <w:r>
        <w:t>Le serveur va vérifier si cet user est connu dans la BDD</w:t>
      </w:r>
    </w:p>
    <w:p w14:paraId="381D1C4F" w14:textId="77777777" w:rsidR="00AD3F52" w:rsidRDefault="00AC3777" w:rsidP="00AD3F52">
      <w:pPr>
        <w:pStyle w:val="Paragraphedeliste"/>
        <w:numPr>
          <w:ilvl w:val="1"/>
          <w:numId w:val="1"/>
        </w:numPr>
      </w:pPr>
      <w:r>
        <w:t>Connu : connexion acceptée</w:t>
      </w:r>
    </w:p>
    <w:p w14:paraId="4AD9F8F5" w14:textId="7BDA433B" w:rsidR="00AD3F52" w:rsidRDefault="00AD3F52" w:rsidP="00AD3F52">
      <w:pPr>
        <w:pStyle w:val="Paragraphedeliste"/>
        <w:numPr>
          <w:ilvl w:val="2"/>
          <w:numId w:val="1"/>
        </w:numPr>
      </w:pPr>
      <w:r>
        <w:t>Renvoi</w:t>
      </w:r>
      <w:r w:rsidR="008A089C">
        <w:t> :</w:t>
      </w:r>
    </w:p>
    <w:p w14:paraId="7F522E42" w14:textId="53098651" w:rsidR="00393751" w:rsidRDefault="00393751" w:rsidP="00393751">
      <w:pPr>
        <w:pStyle w:val="Paragraphedeliste"/>
        <w:numPr>
          <w:ilvl w:val="3"/>
          <w:numId w:val="1"/>
        </w:numPr>
      </w:pPr>
      <w:r>
        <w:t>Login</w:t>
      </w:r>
    </w:p>
    <w:p w14:paraId="4D9671E2" w14:textId="71F36B11" w:rsidR="008A089C" w:rsidRDefault="008A089C" w:rsidP="008A089C">
      <w:pPr>
        <w:pStyle w:val="Paragraphedeliste"/>
        <w:numPr>
          <w:ilvl w:val="3"/>
          <w:numId w:val="1"/>
        </w:numPr>
      </w:pPr>
      <w:r>
        <w:t>Rôle (admin ou non)</w:t>
      </w:r>
    </w:p>
    <w:p w14:paraId="69DD7C43" w14:textId="2417DAE8" w:rsidR="008A089C" w:rsidRDefault="00393751" w:rsidP="008A089C">
      <w:pPr>
        <w:pStyle w:val="Paragraphedeliste"/>
        <w:numPr>
          <w:ilvl w:val="3"/>
          <w:numId w:val="1"/>
        </w:numPr>
      </w:pPr>
      <w:r>
        <w:t>Site géographique</w:t>
      </w:r>
    </w:p>
    <w:p w14:paraId="4235B9A4" w14:textId="3BC29647" w:rsidR="00393751" w:rsidRDefault="00393751" w:rsidP="00393751">
      <w:pPr>
        <w:pStyle w:val="Paragraphedeliste"/>
        <w:numPr>
          <w:ilvl w:val="1"/>
          <w:numId w:val="1"/>
        </w:numPr>
      </w:pPr>
      <w:r>
        <w:t xml:space="preserve">Inconnu : </w:t>
      </w:r>
      <w:r w:rsidR="00CB5441">
        <w:t>indique au client qu’il n’existe pas, ferme la session de connexion</w:t>
      </w:r>
    </w:p>
    <w:p w14:paraId="5BD3B060" w14:textId="77777777" w:rsidR="00393751" w:rsidRDefault="00393751" w:rsidP="00393751">
      <w:pPr>
        <w:ind w:left="708"/>
      </w:pPr>
    </w:p>
    <w:p w14:paraId="3C93E4F7" w14:textId="5A9FD76D" w:rsidR="00573E17" w:rsidRDefault="00573E17"/>
    <w:p w14:paraId="6684B397" w14:textId="7D2F8165" w:rsidR="00A0484A" w:rsidRPr="00D741A9" w:rsidRDefault="00A0484A">
      <w:pPr>
        <w:rPr>
          <w:b/>
          <w:bCs/>
        </w:rPr>
      </w:pPr>
      <w:r w:rsidRPr="00D741A9">
        <w:rPr>
          <w:b/>
          <w:bCs/>
        </w:rPr>
        <w:t>Quels sont les éléments de l’infrastructure ?</w:t>
      </w:r>
    </w:p>
    <w:p w14:paraId="3BC653E8" w14:textId="19F55CCC" w:rsidR="00C37489" w:rsidRDefault="00C37489" w:rsidP="00290728">
      <w:pPr>
        <w:pStyle w:val="Paragraphedeliste"/>
        <w:numPr>
          <w:ilvl w:val="0"/>
          <w:numId w:val="1"/>
        </w:numPr>
      </w:pPr>
      <w:r>
        <w:t>Un serveur d’administration</w:t>
      </w:r>
    </w:p>
    <w:p w14:paraId="34EB8C2D" w14:textId="118CF643" w:rsidR="00D7789E" w:rsidRDefault="00D7789E" w:rsidP="00290728">
      <w:pPr>
        <w:pStyle w:val="Paragraphedeliste"/>
        <w:numPr>
          <w:ilvl w:val="0"/>
          <w:numId w:val="1"/>
        </w:numPr>
      </w:pPr>
      <w:r>
        <w:t>Un serveur FTP</w:t>
      </w:r>
    </w:p>
    <w:p w14:paraId="1076BD49" w14:textId="19EEB668" w:rsidR="000160CB" w:rsidRDefault="000160CB" w:rsidP="00290728">
      <w:pPr>
        <w:pStyle w:val="Paragraphedeliste"/>
        <w:numPr>
          <w:ilvl w:val="0"/>
          <w:numId w:val="1"/>
        </w:numPr>
      </w:pPr>
      <w:r>
        <w:t>Un serveur de sauvegardes</w:t>
      </w:r>
      <w:r w:rsidR="00C37489">
        <w:t xml:space="preserve"> (dans notre archi, le serveur d’administation également)</w:t>
      </w:r>
    </w:p>
    <w:p w14:paraId="48A4E834" w14:textId="77777777" w:rsidR="00D7789E" w:rsidRDefault="00D7789E"/>
    <w:p w14:paraId="37CF1335" w14:textId="77777777" w:rsidR="00BC4CB0" w:rsidRDefault="00BC4CB0"/>
    <w:p w14:paraId="63EA2F43" w14:textId="3C72E81D" w:rsidR="002F6CA3" w:rsidRPr="00476AC4" w:rsidRDefault="00D42AFC">
      <w:pPr>
        <w:rPr>
          <w:b/>
          <w:bCs/>
        </w:rPr>
      </w:pPr>
      <w:r w:rsidRPr="00476AC4">
        <w:rPr>
          <w:b/>
          <w:bCs/>
        </w:rPr>
        <w:t>Fonctionnement, l</w:t>
      </w:r>
      <w:r w:rsidR="002F6CA3" w:rsidRPr="00476AC4">
        <w:rPr>
          <w:b/>
          <w:bCs/>
        </w:rPr>
        <w:t>es fonctionnalités du FTP</w:t>
      </w:r>
    </w:p>
    <w:p w14:paraId="2B6B0113" w14:textId="2EEEBE10" w:rsidR="00D42AFC" w:rsidRDefault="00D42AFC" w:rsidP="00713693">
      <w:pPr>
        <w:pStyle w:val="Paragraphedeliste"/>
        <w:numPr>
          <w:ilvl w:val="0"/>
          <w:numId w:val="1"/>
        </w:numPr>
      </w:pPr>
      <w:r>
        <w:t xml:space="preserve">Il y a un utilisateur </w:t>
      </w:r>
      <w:r w:rsidR="00573E17">
        <w:t xml:space="preserve">FTP </w:t>
      </w:r>
      <w:r>
        <w:t>dédié pour chaque site</w:t>
      </w:r>
      <w:r w:rsidR="00573E17">
        <w:t>, qui a les droits sur le dossier FTP de son site uniquement</w:t>
      </w:r>
    </w:p>
    <w:p w14:paraId="3E580169" w14:textId="281F8B00" w:rsidR="00573E17" w:rsidRDefault="00713693" w:rsidP="00713693">
      <w:pPr>
        <w:pStyle w:val="Paragraphedeliste"/>
        <w:numPr>
          <w:ilvl w:val="0"/>
          <w:numId w:val="1"/>
        </w:numPr>
      </w:pPr>
      <w:r>
        <w:t xml:space="preserve">Un superutilisateur (admin) </w:t>
      </w:r>
      <w:r w:rsidR="00573E17">
        <w:t>a accès à l’ensemble des sites FTP</w:t>
      </w:r>
    </w:p>
    <w:p w14:paraId="5D2458EA" w14:textId="292B5BCB" w:rsidR="007641E1" w:rsidRDefault="007641E1" w:rsidP="00713693">
      <w:pPr>
        <w:pStyle w:val="Paragraphedeliste"/>
        <w:numPr>
          <w:ilvl w:val="0"/>
          <w:numId w:val="1"/>
        </w:numPr>
      </w:pPr>
      <w:r>
        <w:t>L’adresse IP</w:t>
      </w:r>
      <w:r w:rsidR="006C5FE4">
        <w:t xml:space="preserve"> du</w:t>
      </w:r>
      <w:r w:rsidR="00D41BFE">
        <w:t xml:space="preserve"> ou des</w:t>
      </w:r>
      <w:r w:rsidR="006C5FE4">
        <w:t xml:space="preserve"> serveur</w:t>
      </w:r>
      <w:r w:rsidR="00D41BFE">
        <w:t xml:space="preserve">s </w:t>
      </w:r>
      <w:r w:rsidR="006C5FE4">
        <w:t>FTP</w:t>
      </w:r>
      <w:r w:rsidR="00D41BFE">
        <w:t>s</w:t>
      </w:r>
      <w:r w:rsidR="006C5FE4">
        <w:t xml:space="preserve"> est détenue par le serveur d’administration, </w:t>
      </w:r>
      <w:r w:rsidR="008D1EC4">
        <w:t>ainsi que les logins et passwords des utilisateurs</w:t>
      </w:r>
      <w:r w:rsidR="00547859">
        <w:t xml:space="preserve"> FTP</w:t>
      </w:r>
      <w:r w:rsidR="008D1EC4">
        <w:t xml:space="preserve"> de chaque site</w:t>
      </w:r>
    </w:p>
    <w:p w14:paraId="197FC3E8" w14:textId="7FDEBCDA" w:rsidR="00D42AFC" w:rsidRDefault="00D42AFC">
      <w:pPr>
        <w:rPr>
          <w:color w:val="FF0000"/>
        </w:rPr>
      </w:pPr>
    </w:p>
    <w:p w14:paraId="1F00039D" w14:textId="4A13DCC5" w:rsidR="002A4DA8" w:rsidRPr="00540099" w:rsidRDefault="002A4DA8">
      <w:pPr>
        <w:rPr>
          <w:b/>
          <w:bCs/>
        </w:rPr>
      </w:pPr>
      <w:r w:rsidRPr="00540099">
        <w:rPr>
          <w:b/>
          <w:bCs/>
        </w:rPr>
        <w:t>Panel d’options FTP admin :</w:t>
      </w:r>
    </w:p>
    <w:p w14:paraId="10FE1CAF" w14:textId="05570251" w:rsidR="002A4DA8" w:rsidRDefault="002A4DA8">
      <w:r>
        <w:rPr>
          <w:noProof/>
        </w:rPr>
        <w:lastRenderedPageBreak/>
        <w:drawing>
          <wp:inline distT="0" distB="0" distL="0" distR="0" wp14:anchorId="7600994A" wp14:editId="79624E3B">
            <wp:extent cx="5760720" cy="2893060"/>
            <wp:effectExtent l="0" t="0" r="0" b="254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D781" w14:textId="10D6A03B" w:rsidR="00D1290E" w:rsidRPr="00540099" w:rsidRDefault="00A0415B">
      <w:pPr>
        <w:rPr>
          <w:b/>
          <w:bCs/>
        </w:rPr>
      </w:pPr>
      <w:r w:rsidRPr="00540099">
        <w:rPr>
          <w:b/>
          <w:bCs/>
        </w:rPr>
        <w:t>Panel d’options FTP utilisateur :</w:t>
      </w:r>
    </w:p>
    <w:p w14:paraId="14CDC2AA" w14:textId="69E50626" w:rsidR="0082642B" w:rsidRDefault="0094148C">
      <w:r>
        <w:rPr>
          <w:noProof/>
        </w:rPr>
        <w:drawing>
          <wp:inline distT="0" distB="0" distL="0" distR="0" wp14:anchorId="1229CC74" wp14:editId="50FF503A">
            <wp:extent cx="5760720" cy="2893060"/>
            <wp:effectExtent l="0" t="0" r="0" b="254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2FE1" w14:textId="77777777" w:rsidR="00A0415B" w:rsidRDefault="00A0415B"/>
    <w:p w14:paraId="633AC321" w14:textId="77777777" w:rsidR="00D1290E" w:rsidRDefault="00D1290E"/>
    <w:p w14:paraId="1D2AD372" w14:textId="2435EF2F" w:rsidR="002F6CA3" w:rsidRPr="003B66EE" w:rsidRDefault="00D42AFC">
      <w:pPr>
        <w:rPr>
          <w:b/>
          <w:bCs/>
        </w:rPr>
      </w:pPr>
      <w:r w:rsidRPr="003B66EE">
        <w:rPr>
          <w:b/>
          <w:bCs/>
        </w:rPr>
        <w:t>Fonctionnement, les fonctionnalités de la Toolbox</w:t>
      </w:r>
    </w:p>
    <w:p w14:paraId="44259260" w14:textId="0F9C69ED" w:rsidR="0074112D" w:rsidRDefault="0074112D" w:rsidP="0074112D">
      <w:pPr>
        <w:pStyle w:val="Paragraphedeliste"/>
        <w:numPr>
          <w:ilvl w:val="0"/>
          <w:numId w:val="1"/>
        </w:numPr>
      </w:pPr>
      <w:r>
        <w:t>Les fonctionnalités de la toolbox sont exécutés par le serveur pour le compte des clients</w:t>
      </w:r>
    </w:p>
    <w:p w14:paraId="2BC4E4C0" w14:textId="72ABFD34" w:rsidR="00192522" w:rsidRDefault="0074112D" w:rsidP="00192522">
      <w:pPr>
        <w:pStyle w:val="Paragraphedeliste"/>
        <w:numPr>
          <w:ilvl w:val="0"/>
          <w:numId w:val="1"/>
        </w:numPr>
      </w:pPr>
      <w:r>
        <w:t>Tous les outils sont multithreadés pour accélérer l’exécution des tâches et rester disponibles pour d’autres tâches demandées par les clients</w:t>
      </w:r>
    </w:p>
    <w:p w14:paraId="4B1DB7B0" w14:textId="273A5AE7" w:rsidR="007A519C" w:rsidRDefault="007A519C" w:rsidP="007A519C">
      <w:r>
        <w:rPr>
          <w:noProof/>
        </w:rPr>
        <w:lastRenderedPageBreak/>
        <w:drawing>
          <wp:inline distT="0" distB="0" distL="0" distR="0" wp14:anchorId="04BE0D97" wp14:editId="067B9CE1">
            <wp:extent cx="5760720" cy="3806825"/>
            <wp:effectExtent l="0" t="0" r="0" b="317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EB82" w14:textId="77777777" w:rsidR="001E154B" w:rsidRDefault="001E154B" w:rsidP="00BB7A56">
      <w:pPr>
        <w:rPr>
          <w:b/>
          <w:bCs/>
        </w:rPr>
      </w:pPr>
    </w:p>
    <w:p w14:paraId="2CEA7FFF" w14:textId="21F89507" w:rsidR="003B66EE" w:rsidRPr="009A630D" w:rsidRDefault="003B66EE" w:rsidP="00BB7A56">
      <w:pPr>
        <w:rPr>
          <w:b/>
          <w:bCs/>
        </w:rPr>
      </w:pPr>
      <w:r w:rsidRPr="009A630D">
        <w:rPr>
          <w:b/>
          <w:bCs/>
        </w:rPr>
        <w:t xml:space="preserve">Fonctionnement </w:t>
      </w:r>
      <w:r w:rsidR="00635E4A" w:rsidRPr="009A630D">
        <w:rPr>
          <w:b/>
          <w:bCs/>
        </w:rPr>
        <w:t>scan de port :</w:t>
      </w:r>
    </w:p>
    <w:p w14:paraId="36C1E8C7" w14:textId="1F54020F" w:rsidR="00BB616D" w:rsidRPr="00C056A7" w:rsidRDefault="00410B98" w:rsidP="00410B98">
      <w:pPr>
        <w:pStyle w:val="Paragraphedeliste"/>
        <w:numPr>
          <w:ilvl w:val="0"/>
          <w:numId w:val="1"/>
        </w:numPr>
      </w:pPr>
      <w:r w:rsidRPr="00C056A7">
        <w:t>Le client indique</w:t>
      </w:r>
      <w:r w:rsidR="00052A9C" w:rsidRPr="00C056A7">
        <w:t xml:space="preserve"> une machine cible, ainsi qu’</w:t>
      </w:r>
      <w:r w:rsidRPr="00C056A7">
        <w:t>un port unique ou une plage de port à scanner</w:t>
      </w:r>
    </w:p>
    <w:p w14:paraId="7C2AD29C" w14:textId="48BA01B4" w:rsidR="0020063B" w:rsidRPr="00C056A7" w:rsidRDefault="00410B98" w:rsidP="0020063B">
      <w:pPr>
        <w:pStyle w:val="Paragraphedeliste"/>
        <w:numPr>
          <w:ilvl w:val="0"/>
          <w:numId w:val="1"/>
        </w:numPr>
      </w:pPr>
      <w:r w:rsidRPr="00C056A7">
        <w:t xml:space="preserve">Le serveur d’administration </w:t>
      </w:r>
      <w:r w:rsidR="00052A9C" w:rsidRPr="00C056A7">
        <w:t>lance le scan</w:t>
      </w:r>
      <w:r w:rsidR="0020063B" w:rsidRPr="00C056A7">
        <w:t xml:space="preserve">, un thread sera créer pour chaque port </w:t>
      </w:r>
      <w:r w:rsidR="00E16080">
        <w:t xml:space="preserve">à </w:t>
      </w:r>
      <w:r w:rsidR="0020063B" w:rsidRPr="00C056A7">
        <w:t>scann</w:t>
      </w:r>
      <w:r w:rsidR="00E16080">
        <w:t>er</w:t>
      </w:r>
    </w:p>
    <w:p w14:paraId="1DBFE456" w14:textId="65A99C36" w:rsidR="00BC1412" w:rsidRPr="00C056A7" w:rsidRDefault="00F96937" w:rsidP="0020063B">
      <w:pPr>
        <w:pStyle w:val="Paragraphedeliste"/>
        <w:numPr>
          <w:ilvl w:val="0"/>
          <w:numId w:val="1"/>
        </w:numPr>
      </w:pPr>
      <w:r w:rsidRPr="00C056A7">
        <w:t xml:space="preserve">La date et l’heure de lancement du script </w:t>
      </w:r>
      <w:r w:rsidR="00B02DEB" w:rsidRPr="00C056A7">
        <w:t>est mémorisée</w:t>
      </w:r>
    </w:p>
    <w:p w14:paraId="4CC4A4A4" w14:textId="55842BCD" w:rsidR="003F4A04" w:rsidRPr="00C056A7" w:rsidRDefault="005269F1" w:rsidP="0020063B">
      <w:pPr>
        <w:pStyle w:val="Paragraphedeliste"/>
        <w:numPr>
          <w:ilvl w:val="0"/>
          <w:numId w:val="1"/>
        </w:numPr>
      </w:pPr>
      <w:r w:rsidRPr="00C056A7">
        <w:t xml:space="preserve">Si un port est ouvert, </w:t>
      </w:r>
      <w:r w:rsidR="00E6622A" w:rsidRPr="00C056A7">
        <w:t xml:space="preserve">un </w:t>
      </w:r>
      <w:r w:rsidR="005612A3">
        <w:t>rapport</w:t>
      </w:r>
      <w:r w:rsidR="00E6622A" w:rsidRPr="00C056A7">
        <w:t xml:space="preserve"> sera généré </w:t>
      </w:r>
      <w:r w:rsidR="003F4A04" w:rsidRPr="00C056A7">
        <w:t xml:space="preserve">dont le titre sera </w:t>
      </w:r>
      <w:r w:rsidR="00E6622A" w:rsidRPr="00C056A7">
        <w:t>la date et l’heure de lancement du scan</w:t>
      </w:r>
      <w:r w:rsidR="003F4A04" w:rsidRPr="00C056A7">
        <w:t xml:space="preserve"> et contenant uniquement les numéros de port ouverts</w:t>
      </w:r>
    </w:p>
    <w:p w14:paraId="08441704" w14:textId="15C3898A" w:rsidR="005269F1" w:rsidRDefault="003F4A04" w:rsidP="0020063B">
      <w:pPr>
        <w:pStyle w:val="Paragraphedeliste"/>
        <w:numPr>
          <w:ilvl w:val="0"/>
          <w:numId w:val="1"/>
        </w:numPr>
      </w:pPr>
      <w:r w:rsidRPr="00C056A7">
        <w:t xml:space="preserve">Si aucun port ouvert n’est trouvé, </w:t>
      </w:r>
      <w:r w:rsidR="00C056A7" w:rsidRPr="00C056A7">
        <w:t>le</w:t>
      </w:r>
      <w:r w:rsidR="005612A3">
        <w:t xml:space="preserve"> rapport</w:t>
      </w:r>
      <w:r w:rsidR="00C056A7" w:rsidRPr="00C056A7">
        <w:t xml:space="preserve"> ne sera pas généré</w:t>
      </w:r>
    </w:p>
    <w:p w14:paraId="0980275D" w14:textId="77777777" w:rsidR="00342073" w:rsidRDefault="00342073" w:rsidP="00667544"/>
    <w:p w14:paraId="2C95D6E2" w14:textId="3DFFE2C3" w:rsidR="00D45D81" w:rsidRPr="00C056A7" w:rsidRDefault="00FD31C6" w:rsidP="00D45D81">
      <w:r>
        <w:rPr>
          <w:noProof/>
        </w:rPr>
        <w:drawing>
          <wp:inline distT="0" distB="0" distL="0" distR="0" wp14:anchorId="1CAB2749" wp14:editId="066E5849">
            <wp:extent cx="5760720" cy="2169795"/>
            <wp:effectExtent l="0" t="0" r="0" b="190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31F8" w14:textId="77777777" w:rsidR="0090490E" w:rsidRDefault="0090490E" w:rsidP="00BB7A56">
      <w:pPr>
        <w:rPr>
          <w:b/>
          <w:bCs/>
        </w:rPr>
      </w:pPr>
    </w:p>
    <w:p w14:paraId="5EC18254" w14:textId="77777777" w:rsidR="0090490E" w:rsidRDefault="0090490E" w:rsidP="00BB7A56">
      <w:pPr>
        <w:rPr>
          <w:b/>
          <w:bCs/>
        </w:rPr>
      </w:pPr>
    </w:p>
    <w:p w14:paraId="7E1A319C" w14:textId="77777777" w:rsidR="0090490E" w:rsidRDefault="0090490E" w:rsidP="00BB7A56">
      <w:pPr>
        <w:rPr>
          <w:b/>
          <w:bCs/>
        </w:rPr>
      </w:pPr>
    </w:p>
    <w:p w14:paraId="29324731" w14:textId="40B1BFDC" w:rsidR="00BB7A56" w:rsidRPr="003D1110" w:rsidRDefault="00635E4A" w:rsidP="00BB7A56">
      <w:pPr>
        <w:rPr>
          <w:b/>
          <w:bCs/>
        </w:rPr>
      </w:pPr>
      <w:r w:rsidRPr="003D1110">
        <w:rPr>
          <w:b/>
          <w:bCs/>
        </w:rPr>
        <w:t>Fonctionnement bruteforce :</w:t>
      </w:r>
    </w:p>
    <w:p w14:paraId="3796F0DF" w14:textId="353567BA" w:rsidR="00E50F65" w:rsidRPr="00ED56A1" w:rsidRDefault="00E50F65" w:rsidP="00BB7A56">
      <w:pPr>
        <w:rPr>
          <w:b/>
          <w:bCs/>
        </w:rPr>
      </w:pPr>
      <w:r w:rsidRPr="00ED56A1">
        <w:rPr>
          <w:b/>
          <w:bCs/>
        </w:rPr>
        <w:t xml:space="preserve">Bruteforce mode </w:t>
      </w:r>
      <w:r w:rsidR="0096341F" w:rsidRPr="00ED56A1">
        <w:rPr>
          <w:b/>
          <w:bCs/>
        </w:rPr>
        <w:t>combinaison</w:t>
      </w:r>
      <w:r w:rsidR="005F6A41" w:rsidRPr="00ED56A1">
        <w:rPr>
          <w:b/>
          <w:bCs/>
        </w:rPr>
        <w:t> :</w:t>
      </w:r>
    </w:p>
    <w:p w14:paraId="713340D6" w14:textId="075C3433" w:rsidR="003F015A" w:rsidRPr="002A61FC" w:rsidRDefault="003F015A" w:rsidP="00BB7A56">
      <w:r w:rsidRPr="002A61FC">
        <w:t>Principe de la combinaison : va tester à partir de l’a</w:t>
      </w:r>
      <w:r w:rsidR="002A61FC" w:rsidRPr="002A61FC">
        <w:t>lphabet et des nombres de 0 à 9, sur 6 caractères, toutes les combinaisons possibles, cette opération est longue et fastidieuse</w:t>
      </w:r>
    </w:p>
    <w:p w14:paraId="7011D338" w14:textId="5BE95150" w:rsidR="00B07104" w:rsidRDefault="00E50F65" w:rsidP="0048299C">
      <w:pPr>
        <w:pStyle w:val="Paragraphedeliste"/>
        <w:numPr>
          <w:ilvl w:val="0"/>
          <w:numId w:val="1"/>
        </w:numPr>
      </w:pPr>
      <w:r>
        <w:t>Le client indique une machine cible</w:t>
      </w:r>
      <w:r w:rsidR="0048299C">
        <w:t xml:space="preserve"> et </w:t>
      </w:r>
      <w:r>
        <w:t>un username</w:t>
      </w:r>
    </w:p>
    <w:p w14:paraId="20E14EC5" w14:textId="0C891EDE" w:rsidR="0048299C" w:rsidRDefault="00015B5D" w:rsidP="0048299C">
      <w:pPr>
        <w:pStyle w:val="Paragraphedeliste"/>
        <w:numPr>
          <w:ilvl w:val="0"/>
          <w:numId w:val="1"/>
        </w:numPr>
      </w:pPr>
      <w:r>
        <w:t xml:space="preserve">Le serveur d’administration </w:t>
      </w:r>
      <w:r w:rsidR="00474C05">
        <w:t>va tester</w:t>
      </w:r>
      <w:r>
        <w:t xml:space="preserve"> les possibilités </w:t>
      </w:r>
      <w:r w:rsidR="00474C05">
        <w:t xml:space="preserve">dans l’ordre </w:t>
      </w:r>
      <w:r>
        <w:t>: a</w:t>
      </w:r>
      <w:r w:rsidR="002014AE">
        <w:t xml:space="preserve">, </w:t>
      </w:r>
      <w:r>
        <w:t>aa</w:t>
      </w:r>
      <w:r w:rsidR="002014AE">
        <w:t xml:space="preserve">, </w:t>
      </w:r>
      <w:r>
        <w:t>aaa</w:t>
      </w:r>
      <w:r w:rsidR="002014AE">
        <w:t>…</w:t>
      </w:r>
    </w:p>
    <w:p w14:paraId="532E42D9" w14:textId="1CC89C50" w:rsidR="00EE23F1" w:rsidRDefault="00DB6660" w:rsidP="005D3668">
      <w:pPr>
        <w:pStyle w:val="Paragraphedeliste"/>
        <w:numPr>
          <w:ilvl w:val="0"/>
          <w:numId w:val="1"/>
        </w:numPr>
      </w:pPr>
      <w:r>
        <w:t xml:space="preserve">Si un mot de passe est trouvé, un rapport sera généré </w:t>
      </w:r>
      <w:r w:rsidR="00BA7EF8">
        <w:t>avec l’IP de la machine cible, l’username et le mot de passe</w:t>
      </w:r>
    </w:p>
    <w:p w14:paraId="57217A6F" w14:textId="14929B63" w:rsidR="004B5A44" w:rsidRPr="00ED56A1" w:rsidRDefault="004B5A44" w:rsidP="004B5A44">
      <w:pPr>
        <w:rPr>
          <w:b/>
          <w:bCs/>
        </w:rPr>
      </w:pPr>
      <w:r w:rsidRPr="00ED56A1">
        <w:rPr>
          <w:b/>
          <w:bCs/>
        </w:rPr>
        <w:t>Bruteforce mode dico :</w:t>
      </w:r>
    </w:p>
    <w:p w14:paraId="168C602B" w14:textId="2B4F3EFD" w:rsidR="00E50F65" w:rsidRDefault="004B5A44" w:rsidP="00E50F65">
      <w:r>
        <w:t>Principe du dictionnaire : va tester l’ensemble des mots de passe (souvent les plus courants) contenus dans un fichier</w:t>
      </w:r>
      <w:r w:rsidR="007875AE">
        <w:t>, appelé dictionnaire.</w:t>
      </w:r>
    </w:p>
    <w:p w14:paraId="467F1F78" w14:textId="77777777" w:rsidR="000F7428" w:rsidRDefault="000F7428" w:rsidP="000F7428">
      <w:pPr>
        <w:pStyle w:val="Paragraphedeliste"/>
        <w:numPr>
          <w:ilvl w:val="0"/>
          <w:numId w:val="1"/>
        </w:numPr>
      </w:pPr>
      <w:r>
        <w:t>Le client indique une machine cible et un username</w:t>
      </w:r>
    </w:p>
    <w:p w14:paraId="15E71C42" w14:textId="77777777" w:rsidR="000F7428" w:rsidRDefault="000F7428" w:rsidP="000F7428">
      <w:pPr>
        <w:pStyle w:val="Paragraphedeliste"/>
        <w:numPr>
          <w:ilvl w:val="0"/>
          <w:numId w:val="1"/>
        </w:numPr>
      </w:pPr>
      <w:r>
        <w:t>Le serveur d’administration va tester les possibilités dans l’ordre : a, aa, aaa…</w:t>
      </w:r>
    </w:p>
    <w:p w14:paraId="5E33C566" w14:textId="124F5AB8" w:rsidR="000F7428" w:rsidRDefault="000F7428" w:rsidP="000F7428">
      <w:pPr>
        <w:pStyle w:val="Paragraphedeliste"/>
        <w:numPr>
          <w:ilvl w:val="0"/>
          <w:numId w:val="1"/>
        </w:numPr>
      </w:pPr>
      <w:r>
        <w:t>Si un mot de passe est trouvé, un rapport sera généré avec l’IP de la machine cible, l’username et le mot de passe</w:t>
      </w:r>
    </w:p>
    <w:p w14:paraId="09580CC7" w14:textId="2AE7D26C" w:rsidR="00C737A7" w:rsidRDefault="00C737A7" w:rsidP="00C737A7">
      <w:r>
        <w:rPr>
          <w:noProof/>
        </w:rPr>
        <w:drawing>
          <wp:inline distT="0" distB="0" distL="0" distR="0" wp14:anchorId="1A80424B" wp14:editId="4CEB962E">
            <wp:extent cx="5760720" cy="2169795"/>
            <wp:effectExtent l="0" t="0" r="0" b="190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640F" w14:textId="77777777" w:rsidR="00B541AE" w:rsidRDefault="00B541AE"/>
    <w:p w14:paraId="695D17EA" w14:textId="0EDCEB95" w:rsidR="00D42AFC" w:rsidRPr="003B66EE" w:rsidRDefault="0092391D">
      <w:pPr>
        <w:rPr>
          <w:b/>
          <w:bCs/>
        </w:rPr>
      </w:pPr>
      <w:r>
        <w:rPr>
          <w:b/>
          <w:bCs/>
        </w:rPr>
        <w:t>Comment fonctionne la solution</w:t>
      </w:r>
      <w:r w:rsidR="001D00E2">
        <w:rPr>
          <w:b/>
          <w:bCs/>
        </w:rPr>
        <w:t xml:space="preserve"> de</w:t>
      </w:r>
      <w:r>
        <w:rPr>
          <w:b/>
          <w:bCs/>
        </w:rPr>
        <w:t xml:space="preserve"> </w:t>
      </w:r>
      <w:r w:rsidR="00D42AFC" w:rsidRPr="003B66EE">
        <w:rPr>
          <w:b/>
          <w:bCs/>
        </w:rPr>
        <w:t>sauvegarde</w:t>
      </w:r>
      <w:r>
        <w:rPr>
          <w:b/>
          <w:bCs/>
        </w:rPr>
        <w:t xml:space="preserve"> (de backup)</w:t>
      </w:r>
      <w:r w:rsidR="00B62977">
        <w:rPr>
          <w:b/>
          <w:bCs/>
        </w:rPr>
        <w:t xml:space="preserve"> ? </w:t>
      </w:r>
      <w:r>
        <w:rPr>
          <w:b/>
          <w:bCs/>
        </w:rPr>
        <w:t>:</w:t>
      </w:r>
    </w:p>
    <w:p w14:paraId="7C70D139" w14:textId="734F6012" w:rsidR="00407F02" w:rsidRDefault="00407F02" w:rsidP="00407F02">
      <w:pPr>
        <w:pStyle w:val="Paragraphedeliste"/>
        <w:numPr>
          <w:ilvl w:val="0"/>
          <w:numId w:val="1"/>
        </w:numPr>
      </w:pPr>
      <w:r>
        <w:t xml:space="preserve">Le </w:t>
      </w:r>
      <w:r w:rsidR="00525D43">
        <w:t xml:space="preserve">client </w:t>
      </w:r>
      <w:r>
        <w:t xml:space="preserve">va demander a effectuer une sauvegarde sur </w:t>
      </w:r>
      <w:r w:rsidR="00525D43">
        <w:t xml:space="preserve">le FTP en fonction de ses </w:t>
      </w:r>
      <w:r w:rsidR="004C77AF">
        <w:t>accès</w:t>
      </w:r>
    </w:p>
    <w:p w14:paraId="47257B97" w14:textId="2F2110FF" w:rsidR="00B75A80" w:rsidRDefault="00B75A80" w:rsidP="00B75A80">
      <w:pPr>
        <w:pStyle w:val="Paragraphedeliste"/>
        <w:numPr>
          <w:ilvl w:val="0"/>
          <w:numId w:val="1"/>
        </w:numPr>
      </w:pPr>
      <w:r>
        <w:t>Le client aura différentes options de sauvegardes plus ou moins étendues selon ses autorisations</w:t>
      </w:r>
      <w:r w:rsidR="00AF3550">
        <w:t xml:space="preserve"> (sauvegarde de tous les sites ou son site de rattachement uniquement)</w:t>
      </w:r>
    </w:p>
    <w:p w14:paraId="2A053E56" w14:textId="3720F15B" w:rsidR="004C77AF" w:rsidRDefault="004C77AF" w:rsidP="00407F02">
      <w:pPr>
        <w:pStyle w:val="Paragraphedeliste"/>
        <w:numPr>
          <w:ilvl w:val="0"/>
          <w:numId w:val="1"/>
        </w:numPr>
      </w:pPr>
      <w:r>
        <w:t xml:space="preserve">Le serveur </w:t>
      </w:r>
      <w:r w:rsidR="008D4E85">
        <w:t xml:space="preserve">de backup va se connecter au serveur FTP et </w:t>
      </w:r>
      <w:r w:rsidR="00F0371B">
        <w:t>copier tous les fichiers du répertoire de l’utilisateur FTP</w:t>
      </w:r>
      <w:r w:rsidR="00FA4561">
        <w:t xml:space="preserve"> dans le répertoire backup et générer un </w:t>
      </w:r>
      <w:r w:rsidR="00236130">
        <w:t>dossier</w:t>
      </w:r>
      <w:r w:rsidR="00FA4561">
        <w:t xml:space="preserve"> </w:t>
      </w:r>
      <w:r w:rsidR="006A6047">
        <w:t>de sauvegarde selon la nomenclature suivante : SITE_JJ_MM_AAAA_HH</w:t>
      </w:r>
    </w:p>
    <w:p w14:paraId="05D7F718" w14:textId="107585A5" w:rsidR="00BB616D" w:rsidRDefault="00BB616D" w:rsidP="00407F02">
      <w:pPr>
        <w:pStyle w:val="Paragraphedeliste"/>
        <w:numPr>
          <w:ilvl w:val="0"/>
          <w:numId w:val="1"/>
        </w:numPr>
      </w:pPr>
      <w:r>
        <w:t>C</w:t>
      </w:r>
      <w:r w:rsidR="00141FF6">
        <w:t>réer un dossier compressé à partir du</w:t>
      </w:r>
      <w:r w:rsidR="00712DFB">
        <w:t xml:space="preserve"> dossier</w:t>
      </w:r>
      <w:r w:rsidR="00141FF6">
        <w:t xml:space="preserve"> initial</w:t>
      </w:r>
    </w:p>
    <w:p w14:paraId="0794BA3A" w14:textId="2639D1EE" w:rsidR="00141FF6" w:rsidRDefault="005032BC" w:rsidP="00407F02">
      <w:pPr>
        <w:pStyle w:val="Paragraphedeliste"/>
        <w:numPr>
          <w:ilvl w:val="0"/>
          <w:numId w:val="1"/>
        </w:numPr>
      </w:pPr>
      <w:r>
        <w:t>Supprime le dossier initial</w:t>
      </w:r>
    </w:p>
    <w:p w14:paraId="13376BAF" w14:textId="42385D2E" w:rsidR="003677DE" w:rsidRDefault="003677DE" w:rsidP="003677DE"/>
    <w:p w14:paraId="18893F5A" w14:textId="5D3EFD99" w:rsidR="003677DE" w:rsidRDefault="003677DE" w:rsidP="003677DE"/>
    <w:p w14:paraId="5493C0E8" w14:textId="435C5474" w:rsidR="003677DE" w:rsidRDefault="003677DE" w:rsidP="003677DE"/>
    <w:p w14:paraId="4820CD9E" w14:textId="2D7CFA52" w:rsidR="003677DE" w:rsidRDefault="003677DE" w:rsidP="003677DE"/>
    <w:p w14:paraId="2E9BE00D" w14:textId="2CEF1868" w:rsidR="003677DE" w:rsidRDefault="003677DE" w:rsidP="003677DE"/>
    <w:p w14:paraId="6B8824C5" w14:textId="60F79559" w:rsidR="003677DE" w:rsidRDefault="003677DE" w:rsidP="003677DE"/>
    <w:p w14:paraId="559F16D8" w14:textId="012FD204" w:rsidR="00B4785B" w:rsidRPr="00B639B7" w:rsidRDefault="00B4785B" w:rsidP="00B4785B">
      <w:pPr>
        <w:rPr>
          <w:b/>
          <w:bCs/>
        </w:rPr>
      </w:pPr>
      <w:r w:rsidRPr="00B639B7">
        <w:rPr>
          <w:b/>
          <w:bCs/>
        </w:rPr>
        <w:t xml:space="preserve">Panel d’options </w:t>
      </w:r>
      <w:r w:rsidR="0068004B" w:rsidRPr="00B639B7">
        <w:rPr>
          <w:b/>
          <w:bCs/>
        </w:rPr>
        <w:t xml:space="preserve">admin </w:t>
      </w:r>
      <w:r w:rsidRPr="00B639B7">
        <w:rPr>
          <w:b/>
          <w:bCs/>
        </w:rPr>
        <w:t>backup</w:t>
      </w:r>
      <w:r w:rsidR="002E64F8" w:rsidRPr="00B639B7">
        <w:rPr>
          <w:b/>
          <w:bCs/>
        </w:rPr>
        <w:t xml:space="preserve"> (le menu est le même que l’utilisateur mais l’admin peut backup d’autres sites)</w:t>
      </w:r>
      <w:r w:rsidRPr="00B639B7">
        <w:rPr>
          <w:b/>
          <w:bCs/>
        </w:rPr>
        <w:t> :</w:t>
      </w:r>
    </w:p>
    <w:p w14:paraId="4C70C710" w14:textId="4195333F" w:rsidR="00B4785B" w:rsidRDefault="002E64F8" w:rsidP="003677DE">
      <w:r>
        <w:rPr>
          <w:noProof/>
        </w:rPr>
        <w:drawing>
          <wp:inline distT="0" distB="0" distL="0" distR="0" wp14:anchorId="13DBC178" wp14:editId="179FA57B">
            <wp:extent cx="5760720" cy="1852295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53DF" w14:textId="1CF60B43" w:rsidR="003677DE" w:rsidRPr="00B639B7" w:rsidRDefault="003677DE" w:rsidP="003677DE">
      <w:pPr>
        <w:rPr>
          <w:b/>
          <w:bCs/>
        </w:rPr>
      </w:pPr>
      <w:r w:rsidRPr="00B639B7">
        <w:rPr>
          <w:b/>
          <w:bCs/>
        </w:rPr>
        <w:t>Panel d’options</w:t>
      </w:r>
      <w:r w:rsidR="0068004B" w:rsidRPr="00B639B7">
        <w:rPr>
          <w:b/>
          <w:bCs/>
        </w:rPr>
        <w:t xml:space="preserve"> utilisateur</w:t>
      </w:r>
      <w:r w:rsidRPr="00B639B7">
        <w:rPr>
          <w:b/>
          <w:bCs/>
        </w:rPr>
        <w:t xml:space="preserve"> </w:t>
      </w:r>
      <w:r w:rsidR="006E10C7" w:rsidRPr="00B639B7">
        <w:rPr>
          <w:b/>
          <w:bCs/>
        </w:rPr>
        <w:t>backup</w:t>
      </w:r>
      <w:r w:rsidR="00275FD2" w:rsidRPr="00B639B7">
        <w:rPr>
          <w:b/>
          <w:bCs/>
        </w:rPr>
        <w:t> :</w:t>
      </w:r>
    </w:p>
    <w:p w14:paraId="0E34276E" w14:textId="5FFE9E74" w:rsidR="00BB616D" w:rsidRDefault="003677DE" w:rsidP="00BB616D">
      <w:r>
        <w:rPr>
          <w:noProof/>
        </w:rPr>
        <w:drawing>
          <wp:inline distT="0" distB="0" distL="0" distR="0" wp14:anchorId="4611A653" wp14:editId="30FE48C1">
            <wp:extent cx="5760720" cy="1852295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AA60" w14:textId="6CC3A98D" w:rsidR="00BB616D" w:rsidRDefault="00BB616D" w:rsidP="00BB616D"/>
    <w:p w14:paraId="294C7199" w14:textId="74AEB94B" w:rsidR="004B336C" w:rsidRDefault="004B336C" w:rsidP="00BB616D"/>
    <w:p w14:paraId="6E0773B8" w14:textId="2EEF5541" w:rsidR="004B336C" w:rsidRDefault="004B336C" w:rsidP="00BB616D"/>
    <w:p w14:paraId="2EA65862" w14:textId="3E99832A" w:rsidR="004B336C" w:rsidRDefault="004B336C" w:rsidP="00BB616D"/>
    <w:p w14:paraId="2379A9B1" w14:textId="77777777" w:rsidR="004F5C02" w:rsidRDefault="004F5C02" w:rsidP="00BB7A56"/>
    <w:p w14:paraId="77ED4004" w14:textId="77777777" w:rsidR="00D42AFC" w:rsidRDefault="00D42AFC"/>
    <w:p w14:paraId="7A7EF8F7" w14:textId="77777777" w:rsidR="00A0484A" w:rsidRDefault="00A0484A"/>
    <w:sectPr w:rsidR="00A04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97D"/>
    <w:multiLevelType w:val="hybridMultilevel"/>
    <w:tmpl w:val="434286FA"/>
    <w:lvl w:ilvl="0" w:tplc="6C7AE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D3791"/>
    <w:multiLevelType w:val="hybridMultilevel"/>
    <w:tmpl w:val="2714A910"/>
    <w:lvl w:ilvl="0" w:tplc="B2F85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F0A4B"/>
    <w:multiLevelType w:val="hybridMultilevel"/>
    <w:tmpl w:val="39248630"/>
    <w:lvl w:ilvl="0" w:tplc="64EAD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920283">
    <w:abstractNumId w:val="0"/>
  </w:num>
  <w:num w:numId="2" w16cid:durableId="1115634602">
    <w:abstractNumId w:val="2"/>
  </w:num>
  <w:num w:numId="3" w16cid:durableId="51316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4A"/>
    <w:rsid w:val="000140F5"/>
    <w:rsid w:val="000151C4"/>
    <w:rsid w:val="00015B5D"/>
    <w:rsid w:val="000160CB"/>
    <w:rsid w:val="00023055"/>
    <w:rsid w:val="0003103F"/>
    <w:rsid w:val="00031518"/>
    <w:rsid w:val="00052A9C"/>
    <w:rsid w:val="00093CE8"/>
    <w:rsid w:val="000F7428"/>
    <w:rsid w:val="00141FF6"/>
    <w:rsid w:val="00152413"/>
    <w:rsid w:val="00156E43"/>
    <w:rsid w:val="00161F89"/>
    <w:rsid w:val="00164ADA"/>
    <w:rsid w:val="00165B9A"/>
    <w:rsid w:val="0017001B"/>
    <w:rsid w:val="001776D8"/>
    <w:rsid w:val="00192522"/>
    <w:rsid w:val="001B155D"/>
    <w:rsid w:val="001B4A6F"/>
    <w:rsid w:val="001C2BFC"/>
    <w:rsid w:val="001C3457"/>
    <w:rsid w:val="001C7D64"/>
    <w:rsid w:val="001D00E2"/>
    <w:rsid w:val="001E1102"/>
    <w:rsid w:val="001E154B"/>
    <w:rsid w:val="0020063B"/>
    <w:rsid w:val="002014AE"/>
    <w:rsid w:val="00206327"/>
    <w:rsid w:val="00213D1E"/>
    <w:rsid w:val="00236130"/>
    <w:rsid w:val="00241612"/>
    <w:rsid w:val="00254B03"/>
    <w:rsid w:val="002758A5"/>
    <w:rsid w:val="00275FB0"/>
    <w:rsid w:val="00275FD2"/>
    <w:rsid w:val="00290728"/>
    <w:rsid w:val="002935A9"/>
    <w:rsid w:val="002A4DA8"/>
    <w:rsid w:val="002A61FC"/>
    <w:rsid w:val="002E64F8"/>
    <w:rsid w:val="002F6CA3"/>
    <w:rsid w:val="00302AA0"/>
    <w:rsid w:val="00303D30"/>
    <w:rsid w:val="00342073"/>
    <w:rsid w:val="003507AC"/>
    <w:rsid w:val="003571B2"/>
    <w:rsid w:val="003677DE"/>
    <w:rsid w:val="0039017B"/>
    <w:rsid w:val="00393751"/>
    <w:rsid w:val="0039476D"/>
    <w:rsid w:val="00397106"/>
    <w:rsid w:val="003B1A19"/>
    <w:rsid w:val="003B66EE"/>
    <w:rsid w:val="003D1110"/>
    <w:rsid w:val="003E740D"/>
    <w:rsid w:val="003E7D99"/>
    <w:rsid w:val="003F015A"/>
    <w:rsid w:val="003F4A04"/>
    <w:rsid w:val="00406C3F"/>
    <w:rsid w:val="00407F02"/>
    <w:rsid w:val="00410B98"/>
    <w:rsid w:val="0043058B"/>
    <w:rsid w:val="00432720"/>
    <w:rsid w:val="0045325E"/>
    <w:rsid w:val="00456B11"/>
    <w:rsid w:val="00461F2D"/>
    <w:rsid w:val="00474C05"/>
    <w:rsid w:val="00476AC4"/>
    <w:rsid w:val="004801D8"/>
    <w:rsid w:val="0048299C"/>
    <w:rsid w:val="004B336C"/>
    <w:rsid w:val="004B5A44"/>
    <w:rsid w:val="004C77AF"/>
    <w:rsid w:val="004D3D92"/>
    <w:rsid w:val="004F5C02"/>
    <w:rsid w:val="005032BC"/>
    <w:rsid w:val="00505278"/>
    <w:rsid w:val="00515523"/>
    <w:rsid w:val="00520C78"/>
    <w:rsid w:val="00525D43"/>
    <w:rsid w:val="005269F1"/>
    <w:rsid w:val="00540099"/>
    <w:rsid w:val="005465A1"/>
    <w:rsid w:val="00547859"/>
    <w:rsid w:val="005612A3"/>
    <w:rsid w:val="0056770F"/>
    <w:rsid w:val="00573E17"/>
    <w:rsid w:val="00574887"/>
    <w:rsid w:val="00577267"/>
    <w:rsid w:val="00584F57"/>
    <w:rsid w:val="00585AEC"/>
    <w:rsid w:val="0059040C"/>
    <w:rsid w:val="0059479B"/>
    <w:rsid w:val="005D3668"/>
    <w:rsid w:val="005E0743"/>
    <w:rsid w:val="005F6A41"/>
    <w:rsid w:val="00635E4A"/>
    <w:rsid w:val="00667544"/>
    <w:rsid w:val="0068004B"/>
    <w:rsid w:val="00682094"/>
    <w:rsid w:val="006A4286"/>
    <w:rsid w:val="006A6047"/>
    <w:rsid w:val="006B1E9D"/>
    <w:rsid w:val="006B321C"/>
    <w:rsid w:val="006C5FE4"/>
    <w:rsid w:val="006E10C7"/>
    <w:rsid w:val="00712DFB"/>
    <w:rsid w:val="00713693"/>
    <w:rsid w:val="007171E4"/>
    <w:rsid w:val="007210AE"/>
    <w:rsid w:val="00723A96"/>
    <w:rsid w:val="0074112D"/>
    <w:rsid w:val="007455EB"/>
    <w:rsid w:val="007501DF"/>
    <w:rsid w:val="007633FD"/>
    <w:rsid w:val="007641E1"/>
    <w:rsid w:val="0077651B"/>
    <w:rsid w:val="007874A9"/>
    <w:rsid w:val="007875AE"/>
    <w:rsid w:val="007975BB"/>
    <w:rsid w:val="007A519C"/>
    <w:rsid w:val="007C44DC"/>
    <w:rsid w:val="008032CC"/>
    <w:rsid w:val="00825727"/>
    <w:rsid w:val="0082642B"/>
    <w:rsid w:val="0084277F"/>
    <w:rsid w:val="00844F04"/>
    <w:rsid w:val="008536C1"/>
    <w:rsid w:val="00871E46"/>
    <w:rsid w:val="008A089C"/>
    <w:rsid w:val="008B51B2"/>
    <w:rsid w:val="008C2D5C"/>
    <w:rsid w:val="008C555C"/>
    <w:rsid w:val="008D1EC4"/>
    <w:rsid w:val="008D4E85"/>
    <w:rsid w:val="008E36E8"/>
    <w:rsid w:val="008E6B9F"/>
    <w:rsid w:val="008F6FDE"/>
    <w:rsid w:val="0090490E"/>
    <w:rsid w:val="0091377A"/>
    <w:rsid w:val="0092391D"/>
    <w:rsid w:val="0094148C"/>
    <w:rsid w:val="00946172"/>
    <w:rsid w:val="00946EA2"/>
    <w:rsid w:val="00951B1D"/>
    <w:rsid w:val="0096341F"/>
    <w:rsid w:val="00964216"/>
    <w:rsid w:val="00966ACA"/>
    <w:rsid w:val="009700A1"/>
    <w:rsid w:val="009A261A"/>
    <w:rsid w:val="009A5B7C"/>
    <w:rsid w:val="009A630D"/>
    <w:rsid w:val="009D78D8"/>
    <w:rsid w:val="00A00023"/>
    <w:rsid w:val="00A0415B"/>
    <w:rsid w:val="00A0484A"/>
    <w:rsid w:val="00A11B83"/>
    <w:rsid w:val="00A76DC0"/>
    <w:rsid w:val="00AA395C"/>
    <w:rsid w:val="00AB6016"/>
    <w:rsid w:val="00AC3777"/>
    <w:rsid w:val="00AC5B6C"/>
    <w:rsid w:val="00AD3F52"/>
    <w:rsid w:val="00AF3550"/>
    <w:rsid w:val="00B01719"/>
    <w:rsid w:val="00B02DEB"/>
    <w:rsid w:val="00B07104"/>
    <w:rsid w:val="00B1713A"/>
    <w:rsid w:val="00B27AD7"/>
    <w:rsid w:val="00B4785B"/>
    <w:rsid w:val="00B541AE"/>
    <w:rsid w:val="00B62977"/>
    <w:rsid w:val="00B62986"/>
    <w:rsid w:val="00B639B7"/>
    <w:rsid w:val="00B63C87"/>
    <w:rsid w:val="00B73E16"/>
    <w:rsid w:val="00B75A80"/>
    <w:rsid w:val="00B7773A"/>
    <w:rsid w:val="00B86853"/>
    <w:rsid w:val="00B86C26"/>
    <w:rsid w:val="00B93842"/>
    <w:rsid w:val="00BA7EF8"/>
    <w:rsid w:val="00BB616D"/>
    <w:rsid w:val="00BB66C2"/>
    <w:rsid w:val="00BB7814"/>
    <w:rsid w:val="00BB7A56"/>
    <w:rsid w:val="00BB7FD8"/>
    <w:rsid w:val="00BC1412"/>
    <w:rsid w:val="00BC4CB0"/>
    <w:rsid w:val="00BE40FA"/>
    <w:rsid w:val="00C056A7"/>
    <w:rsid w:val="00C37489"/>
    <w:rsid w:val="00C45F63"/>
    <w:rsid w:val="00C50872"/>
    <w:rsid w:val="00C648E3"/>
    <w:rsid w:val="00C64AAD"/>
    <w:rsid w:val="00C737A7"/>
    <w:rsid w:val="00CB5441"/>
    <w:rsid w:val="00CC5B70"/>
    <w:rsid w:val="00CF0A3A"/>
    <w:rsid w:val="00D1290E"/>
    <w:rsid w:val="00D17E31"/>
    <w:rsid w:val="00D377FB"/>
    <w:rsid w:val="00D41BFE"/>
    <w:rsid w:val="00D42AFC"/>
    <w:rsid w:val="00D45D81"/>
    <w:rsid w:val="00D741A9"/>
    <w:rsid w:val="00D7789E"/>
    <w:rsid w:val="00D9272B"/>
    <w:rsid w:val="00DB3E2F"/>
    <w:rsid w:val="00DB6660"/>
    <w:rsid w:val="00DE63FD"/>
    <w:rsid w:val="00DF04B1"/>
    <w:rsid w:val="00E051F7"/>
    <w:rsid w:val="00E108B4"/>
    <w:rsid w:val="00E15C1C"/>
    <w:rsid w:val="00E16080"/>
    <w:rsid w:val="00E36DD9"/>
    <w:rsid w:val="00E50F65"/>
    <w:rsid w:val="00E56B89"/>
    <w:rsid w:val="00E6622A"/>
    <w:rsid w:val="00EA26C5"/>
    <w:rsid w:val="00ED56A1"/>
    <w:rsid w:val="00EE23F1"/>
    <w:rsid w:val="00F00E54"/>
    <w:rsid w:val="00F0371B"/>
    <w:rsid w:val="00F15FA4"/>
    <w:rsid w:val="00F45FB7"/>
    <w:rsid w:val="00F578A7"/>
    <w:rsid w:val="00F65002"/>
    <w:rsid w:val="00F81C12"/>
    <w:rsid w:val="00F96937"/>
    <w:rsid w:val="00FA4561"/>
    <w:rsid w:val="00FA73DF"/>
    <w:rsid w:val="00FB382E"/>
    <w:rsid w:val="00FD31C6"/>
    <w:rsid w:val="00FE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09213"/>
  <w15:chartTrackingRefBased/>
  <w15:docId w15:val="{784F4640-8A09-4E96-B884-FA5EBB84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3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896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HABERMANN</dc:creator>
  <cp:keywords/>
  <dc:description/>
  <cp:lastModifiedBy>Maxime HABERMANN</cp:lastModifiedBy>
  <cp:revision>397</cp:revision>
  <dcterms:created xsi:type="dcterms:W3CDTF">2022-07-10T18:17:00Z</dcterms:created>
  <dcterms:modified xsi:type="dcterms:W3CDTF">2022-07-10T21:46:00Z</dcterms:modified>
</cp:coreProperties>
</file>