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En-tête, pied de page"/>
        <w:jc w:val="center"/>
        <w:rPr>
          <w:rFonts w:ascii="Avenir Next Regular" w:cs="Avenir Next Regular" w:hAnsi="Avenir Next Regular" w:eastAsia="Avenir Next Regular"/>
          <w:sz w:val="34"/>
          <w:szCs w:val="34"/>
        </w:rPr>
      </w:pPr>
      <w:r>
        <w:rPr>
          <w:rFonts w:ascii="Avenir Next Regular" w:hAnsi="Avenir Next Regular"/>
          <w:sz w:val="34"/>
          <w:szCs w:val="34"/>
          <w:rtl w:val="0"/>
          <w:lang w:val="fr-FR"/>
        </w:rPr>
        <w:t>Cahier des charges - Projet S2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jc w:val="center"/>
        <w:rPr>
          <w:rFonts w:ascii="Avenir Next Regular" w:cs="Avenir Next Regular" w:hAnsi="Avenir Next Regular" w:eastAsia="Avenir Next Regular"/>
        </w:rPr>
      </w:pPr>
      <w:r>
        <w:rPr>
          <w:rFonts w:ascii="Avenir Next Regular" w:hAnsi="Avenir Next Regular"/>
          <w:rtl w:val="0"/>
          <w:lang w:val="fr-FR"/>
        </w:rPr>
        <w:t xml:space="preserve">Logo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DOS-REIS Th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o - GUERIN Daphn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 xml:space="preserve">é 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- KHOUADER Yness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rFonts w:ascii="Avenir Next Regular" w:cs="Avenir Next Regular" w:hAnsi="Avenir Next Regular" w:eastAsia="Avenir Next Regular"/>
          <w:sz w:val="30"/>
          <w:szCs w:val="30"/>
          <w:u w:val="single"/>
        </w:rPr>
      </w:pPr>
      <w:r>
        <w:rPr>
          <w:rFonts w:ascii="Avenir Next Regular" w:hAnsi="Avenir Next Regular"/>
          <w:sz w:val="30"/>
          <w:szCs w:val="30"/>
          <w:u w:val="single"/>
          <w:rtl w:val="0"/>
          <w:lang w:val="fr-FR"/>
        </w:rPr>
        <w:t>Table des mati</w:t>
      </w:r>
      <w:r>
        <w:rPr>
          <w:rFonts w:ascii="Avenir Next Regular" w:hAnsi="Avenir Next Regular" w:hint="default"/>
          <w:sz w:val="30"/>
          <w:szCs w:val="30"/>
          <w:u w:val="single"/>
          <w:rtl w:val="0"/>
          <w:lang w:val="fr-FR"/>
        </w:rPr>
        <w:t>è</w:t>
      </w:r>
      <w:r>
        <w:rPr>
          <w:rFonts w:ascii="Avenir Next Regular" w:hAnsi="Avenir Next Regular"/>
          <w:sz w:val="30"/>
          <w:szCs w:val="30"/>
          <w:u w:val="single"/>
          <w:rtl w:val="0"/>
          <w:lang w:val="fr-FR"/>
        </w:rPr>
        <w:t xml:space="preserve">res </w:t>
      </w:r>
    </w:p>
    <w:p>
      <w:pPr>
        <w:pStyle w:val="Corps"/>
        <w:rPr>
          <w:rFonts w:ascii="Avenir Next Regular" w:cs="Avenir Next Regular" w:hAnsi="Avenir Next Regular" w:eastAsia="Avenir Next Regular"/>
          <w:b w:val="1"/>
          <w:bCs w:val="1"/>
          <w:sz w:val="26"/>
          <w:szCs w:val="26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I - Introduction 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I.I - Pr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sentation du projet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I.II - Pr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sentation du groupe et des membres </w:t>
      </w: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I.II.I - TYD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™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️</w:t>
      </w: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I.II.II - </w:t>
      </w: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I.II.III - </w:t>
      </w: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I.II.IV - 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I.III - Objet d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’é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tude 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II - Technologies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II.I - Moyens mat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riels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II.II - Outils, Logiciels et Frameworks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II.III - M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thodes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III - Quelques chiffres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III.I - Co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û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ts pr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vus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III.II - B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n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fices esp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r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s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III.III - Estimation sur la rentabilit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IV - D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coupage du projet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IV.I - R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partition des t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â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ches 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IV.II - Planning soutenances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V - Conclusion </w:t>
      </w:r>
    </w:p>
    <w:p>
      <w:pPr>
        <w:pStyle w:val="Corps"/>
        <w:bidi w:val="0"/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VI - Annexe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I - Introduction 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I.I - Pr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sentation du projet</w:t>
      </w: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I.II - Pr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sentation du groupe et des membres </w:t>
      </w: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I.II.I - TYD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™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️</w:t>
      </w: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I.II.II - DOS-REIS Th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o </w:t>
      </w: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I.II.III - GUERIN Daphn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567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I.II.IV - KHOUADER Yness</w:t>
      </w: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I.III - Objet d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’é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tude </w:t>
      </w: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II - Technologies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II.I - Moyens mat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riels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R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aliser ce projet n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cessitera beaucoup de mat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riel informatique. Nous serons chacun munis d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un ordinateur portable, d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’é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crans pour certains. Les ordinateurs mis 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disposition 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l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EPITA pourront 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ê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tre utiles. Ci-dessous les composants de nos ordinateurs respectifs : 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3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Composants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Yness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Daphn</w:t>
            </w: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é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Th</w:t>
            </w: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é</w:t>
            </w: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CPU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M1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Regular" w:hAnsi="Avenir Next Regular"/>
                <w:sz w:val="26"/>
                <w:szCs w:val="26"/>
                <w:rtl w:val="0"/>
              </w:rPr>
              <w:t xml:space="preserve">Carte graphique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M</w:t>
            </w: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é</w:t>
            </w:r>
            <w:r>
              <w:rPr>
                <w:rFonts w:ascii="Avenir Next Regular" w:hAnsi="Avenir Next Regular"/>
                <w:sz w:val="26"/>
                <w:szCs w:val="26"/>
                <w:rtl w:val="0"/>
              </w:rPr>
              <w:t xml:space="preserve">moire vive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16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Regular" w:hAnsi="Avenir Next Regular"/>
                <w:sz w:val="26"/>
                <w:szCs w:val="26"/>
                <w:rtl w:val="0"/>
              </w:rPr>
              <w:t xml:space="preserve">Stockage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1 To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OS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IOS 12.0.1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II.II - Outils, Logiciels et Frameworks</w:t>
      </w:r>
      <w:r>
        <w:rPr>
          <w:rFonts w:ascii="Avenir Next Regular" w:cs="Avenir Next Regular" w:hAnsi="Avenir Next Regular" w:eastAsia="Avenir Next Regular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-349383</wp:posOffset>
            </wp:positionH>
            <wp:positionV relativeFrom="line">
              <wp:posOffset>339288</wp:posOffset>
            </wp:positionV>
            <wp:extent cx="620455" cy="602988"/>
            <wp:effectExtent l="0" t="0" r="0" b="0"/>
            <wp:wrapThrough wrapText="bothSides" distL="152400" distR="152400">
              <wp:wrapPolygon edited="1">
                <wp:start x="0" y="0"/>
                <wp:lineTo x="0" y="21595"/>
                <wp:lineTo x="21595" y="21595"/>
                <wp:lineTo x="21595" y="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4777" t="15768" r="14777" b="15768"/>
                    <a:stretch>
                      <a:fillRect/>
                    </a:stretch>
                  </pic:blipFill>
                  <pic:spPr>
                    <a:xfrm>
                      <a:off x="0" y="0"/>
                      <a:ext cx="620455" cy="6029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- L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ogiciel d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’é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dition de sc</w:t>
      </w:r>
      <w:r>
        <w:rPr>
          <w:rFonts w:ascii="Avenir Next Regular" w:hAnsi="Avenir Next Regular" w:hint="default"/>
          <w:sz w:val="24"/>
          <w:szCs w:val="24"/>
          <w:rtl w:val="0"/>
          <w:lang w:val="it-IT"/>
        </w:rPr>
        <w:t>è</w:t>
      </w:r>
      <w:r>
        <w:rPr>
          <w:rFonts w:ascii="Avenir Next Regular" w:hAnsi="Avenir Next Regular"/>
          <w:sz w:val="24"/>
          <w:szCs w:val="24"/>
          <w:rtl w:val="0"/>
        </w:rPr>
        <w:t>nes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 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et moteur de jeu puissant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, Unity sera l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outil principal</w:t>
      </w:r>
      <w:r>
        <w:rPr>
          <w:rFonts w:ascii="Avenir Next Regular" w:cs="Avenir Next Regular" w:hAnsi="Avenir Next Regular" w:eastAsia="Avenir Next Regular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-268501</wp:posOffset>
            </wp:positionH>
            <wp:positionV relativeFrom="line">
              <wp:posOffset>332542</wp:posOffset>
            </wp:positionV>
            <wp:extent cx="500132" cy="518640"/>
            <wp:effectExtent l="0" t="0" r="0" b="0"/>
            <wp:wrapThrough wrapText="bothSides" distL="152400" distR="152400">
              <wp:wrapPolygon edited="1">
                <wp:start x="0" y="0"/>
                <wp:lineTo x="0" y="21603"/>
                <wp:lineTo x="21597" y="21603"/>
                <wp:lineTo x="21597" y="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0509" t="9047" r="10509" b="904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" cy="518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 pour mener 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bien ce projet.</w:t>
      </w: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cs="Avenir Next Regular" w:hAnsi="Avenir Next Regular" w:eastAsia="Avenir Next Regular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-268501</wp:posOffset>
            </wp:positionH>
            <wp:positionV relativeFrom="line">
              <wp:posOffset>367657</wp:posOffset>
            </wp:positionV>
            <wp:extent cx="524303" cy="5189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3" cy="5189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numPr>
          <w:ilvl w:val="0"/>
          <w:numId w:val="2"/>
        </w:numPr>
        <w:rPr>
          <w:rFonts w:ascii="Avenir Next Regular" w:hAnsi="Avenir Next Regular"/>
          <w:sz w:val="24"/>
          <w:szCs w:val="24"/>
          <w:lang w:val="fr-FR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 Visual Studio nous permettra d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’é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diter les scripts n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cessaires pour Unity.</w:t>
      </w: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cs="Avenir Next Regular" w:hAnsi="Avenir Next Regular" w:eastAsia="Avenir Next Regular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-280621</wp:posOffset>
            </wp:positionH>
            <wp:positionV relativeFrom="line">
              <wp:posOffset>377244</wp:posOffset>
            </wp:positionV>
            <wp:extent cx="567524" cy="5617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24" cy="561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numPr>
          <w:ilvl w:val="0"/>
          <w:numId w:val="2"/>
        </w:numPr>
        <w:rPr>
          <w:rFonts w:ascii="Avenir Next Regular" w:hAnsi="Avenir Next Regular"/>
          <w:sz w:val="24"/>
          <w:szCs w:val="24"/>
          <w:lang w:val="fr-FR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 Pour la r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alisation du site web nous utiliserons Sublime Text. </w:t>
      </w: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cs="Avenir Next Regular" w:hAnsi="Avenir Next Regular" w:eastAsia="Avenir Next Regular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-347814</wp:posOffset>
            </wp:positionH>
            <wp:positionV relativeFrom="line">
              <wp:posOffset>329376</wp:posOffset>
            </wp:positionV>
            <wp:extent cx="682929" cy="6912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29" cy="6912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numPr>
          <w:ilvl w:val="0"/>
          <w:numId w:val="2"/>
        </w:numPr>
        <w:rPr>
          <w:rFonts w:ascii="Avenir Next Regular" w:hAnsi="Avenir Next Regular"/>
          <w:sz w:val="24"/>
          <w:szCs w:val="24"/>
          <w:lang w:val="fr-FR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Logo, jaquettes et autres n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cessiteront l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utilisation de Photoshop. </w:t>
      </w: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numPr>
          <w:ilvl w:val="0"/>
          <w:numId w:val="2"/>
        </w:numPr>
        <w:rPr>
          <w:rFonts w:ascii="Avenir Next Regular" w:hAnsi="Avenir Next Regular"/>
          <w:sz w:val="24"/>
          <w:szCs w:val="24"/>
          <w:lang w:val="fr-FR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Pour partager le code facilement, Git nous sera de grande utilit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.</w:t>
      </w:r>
      <w:r>
        <w:rPr>
          <w:rFonts w:ascii="Avenir Next Regular" w:cs="Avenir Next Regular" w:hAnsi="Avenir Next Regular" w:eastAsia="Avenir Next Regular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-344663</wp:posOffset>
            </wp:positionH>
            <wp:positionV relativeFrom="line">
              <wp:posOffset>268644</wp:posOffset>
            </wp:positionV>
            <wp:extent cx="631566" cy="5473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66" cy="5473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 </w:t>
      </w: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numPr>
          <w:ilvl w:val="0"/>
          <w:numId w:val="2"/>
        </w:numPr>
        <w:rPr>
          <w:rFonts w:ascii="Avenir Next Regular" w:hAnsi="Avenir Next Regular"/>
          <w:sz w:val="24"/>
          <w:szCs w:val="24"/>
          <w:lang w:val="fr-FR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Blender nous sera utile pour la cr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ation de mod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è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les 3D. 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II.III - M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thodes</w:t>
      </w: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III - Budget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III.I - Co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û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ts pr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vus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tbl>
      <w:tblPr>
        <w:tblW w:w="459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98"/>
        <w:gridCol w:w="2298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/>
                <w:b w:val="1"/>
                <w:bCs w:val="1"/>
                <w:sz w:val="26"/>
                <w:szCs w:val="26"/>
                <w:rtl w:val="0"/>
              </w:rPr>
              <w:t>Co</w:t>
            </w:r>
            <w:r>
              <w:rPr>
                <w:rFonts w:ascii="Avenir Next Regular" w:hAnsi="Avenir Next Regular" w:hint="default"/>
                <w:b w:val="1"/>
                <w:bCs w:val="1"/>
                <w:sz w:val="26"/>
                <w:szCs w:val="26"/>
                <w:rtl w:val="0"/>
              </w:rPr>
              <w:t>û</w:t>
            </w:r>
            <w:r>
              <w:rPr>
                <w:rFonts w:ascii="Avenir Next Regular" w:hAnsi="Avenir Next Regular"/>
                <w:b w:val="1"/>
                <w:bCs w:val="1"/>
                <w:sz w:val="26"/>
                <w:szCs w:val="26"/>
                <w:rtl w:val="0"/>
              </w:rPr>
              <w:t xml:space="preserve">t en </w:t>
            </w:r>
            <w:r>
              <w:rPr>
                <w:rFonts w:ascii="Avenir Next Regular" w:hAnsi="Avenir Next Regular" w:hint="default"/>
                <w:b w:val="1"/>
                <w:bCs w:val="1"/>
                <w:sz w:val="26"/>
                <w:szCs w:val="26"/>
                <w:rtl w:val="0"/>
              </w:rPr>
              <w:t>€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Regular" w:hAnsi="Avenir Next Regular"/>
                <w:sz w:val="24"/>
                <w:szCs w:val="24"/>
                <w:rtl w:val="0"/>
              </w:rPr>
              <w:t xml:space="preserve">Domaine </w:t>
            </w:r>
          </w:p>
        </w:tc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/>
                <w:sz w:val="24"/>
                <w:szCs w:val="24"/>
                <w:rtl w:val="0"/>
              </w:rPr>
              <w:t>9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Regular" w:hAnsi="Avenir Next Regular"/>
                <w:sz w:val="24"/>
                <w:szCs w:val="24"/>
                <w:rtl w:val="0"/>
              </w:rPr>
              <w:t>Tablette graphique</w:t>
            </w:r>
          </w:p>
        </w:tc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/>
                <w:sz w:val="24"/>
                <w:szCs w:val="24"/>
                <w:rtl w:val="0"/>
              </w:rPr>
              <w:t>80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Regular" w:hAnsi="Avenir Next Regular"/>
                <w:sz w:val="24"/>
                <w:szCs w:val="24"/>
                <w:rtl w:val="0"/>
              </w:rPr>
              <w:t>Total</w:t>
            </w:r>
          </w:p>
        </w:tc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ind w:left="283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III.II - B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n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fices esp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r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s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III.III - Estimation sur la rentabilit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</w:p>
    <w:p>
      <w:pPr>
        <w:pStyle w:val="Corps"/>
        <w:bidi w:val="0"/>
      </w:pPr>
    </w:p>
    <w:p>
      <w:pPr>
        <w:pStyle w:val="Corps"/>
        <w:bidi w:val="0"/>
      </w:pPr>
    </w:p>
    <w:tbl>
      <w:tblPr>
        <w:tblW w:w="459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98"/>
        <w:gridCol w:w="2298"/>
      </w:tblGrid>
      <w:tr>
        <w:tblPrEx>
          <w:shd w:val="clear" w:color="auto" w:fill="auto"/>
        </w:tblPrEx>
        <w:trPr>
          <w:trHeight w:val="370" w:hRule="atLeast"/>
        </w:trPr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/>
                <w:b w:val="1"/>
                <w:bCs w:val="1"/>
                <w:sz w:val="26"/>
                <w:szCs w:val="26"/>
                <w:rtl w:val="0"/>
              </w:rPr>
              <w:t>Co</w:t>
            </w:r>
            <w:r>
              <w:rPr>
                <w:rFonts w:ascii="Avenir Next Regular" w:hAnsi="Avenir Next Regular" w:hint="default"/>
                <w:b w:val="1"/>
                <w:bCs w:val="1"/>
                <w:sz w:val="26"/>
                <w:szCs w:val="26"/>
                <w:rtl w:val="0"/>
              </w:rPr>
              <w:t>û</w:t>
            </w:r>
            <w:r>
              <w:rPr>
                <w:rFonts w:ascii="Avenir Next Regular" w:hAnsi="Avenir Next Regular"/>
                <w:b w:val="1"/>
                <w:bCs w:val="1"/>
                <w:sz w:val="26"/>
                <w:szCs w:val="26"/>
                <w:rtl w:val="0"/>
              </w:rPr>
              <w:t xml:space="preserve">t en </w:t>
            </w:r>
            <w:r>
              <w:rPr>
                <w:rFonts w:ascii="Avenir Next Regular" w:hAnsi="Avenir Next Regular" w:hint="default"/>
                <w:b w:val="1"/>
                <w:bCs w:val="1"/>
                <w:sz w:val="26"/>
                <w:szCs w:val="26"/>
                <w:rtl w:val="0"/>
              </w:rPr>
              <w:t>€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/>
                <w:sz w:val="24"/>
                <w:szCs w:val="24"/>
                <w:rtl w:val="0"/>
              </w:rPr>
              <w:t>Co</w:t>
            </w:r>
            <w:r>
              <w:rPr>
                <w:rFonts w:ascii="Avenir Next Regular" w:hAnsi="Avenir Next Regular" w:hint="default"/>
                <w:sz w:val="24"/>
                <w:szCs w:val="24"/>
                <w:rtl w:val="0"/>
              </w:rPr>
              <w:t>û</w:t>
            </w:r>
            <w:r>
              <w:rPr>
                <w:rFonts w:ascii="Avenir Next Regular" w:hAnsi="Avenir Next Regular"/>
                <w:sz w:val="24"/>
                <w:szCs w:val="24"/>
                <w:rtl w:val="0"/>
              </w:rPr>
              <w:t xml:space="preserve">ts </w:t>
            </w:r>
          </w:p>
        </w:tc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/>
                <w:sz w:val="24"/>
                <w:szCs w:val="24"/>
                <w:rtl w:val="0"/>
              </w:rPr>
              <w:t xml:space="preserve">-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/>
                <w:sz w:val="24"/>
                <w:szCs w:val="24"/>
                <w:rtl w:val="0"/>
              </w:rPr>
              <w:t>Total</w:t>
            </w:r>
          </w:p>
        </w:tc>
        <w:tc>
          <w:tcPr>
            <w:tcW w:type="dxa" w:w="2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jc w:val="center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IV - D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coupage du projet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IV.I - R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>partition des t</w:t>
      </w:r>
      <w:r>
        <w:rPr>
          <w:rFonts w:ascii="Avenir Next Regular" w:hAnsi="Avenir Next Regular" w:hint="default"/>
          <w:sz w:val="24"/>
          <w:szCs w:val="24"/>
          <w:rtl w:val="0"/>
          <w:lang w:val="fr-FR"/>
        </w:rPr>
        <w:t>â</w:t>
      </w: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ches 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</w:rPr>
      </w:pPr>
      <w:r>
        <w:rPr>
          <w:rFonts w:ascii="Avenir Next Regular" w:hAnsi="Avenir Next Regular"/>
          <w:rtl w:val="0"/>
          <w:lang w:val="fr-FR"/>
        </w:rPr>
        <w:t>Vous trouverez ci-dessous un tableau pr</w:t>
      </w:r>
      <w:r>
        <w:rPr>
          <w:rFonts w:ascii="Avenir Next Regular" w:hAnsi="Avenir Next Regular" w:hint="default"/>
          <w:rtl w:val="0"/>
          <w:lang w:val="fr-FR"/>
        </w:rPr>
        <w:t>é</w:t>
      </w:r>
      <w:r>
        <w:rPr>
          <w:rFonts w:ascii="Avenir Next Regular" w:hAnsi="Avenir Next Regular"/>
          <w:rtl w:val="0"/>
          <w:lang w:val="fr-FR"/>
        </w:rPr>
        <w:t>sentant la r</w:t>
      </w:r>
      <w:r>
        <w:rPr>
          <w:rFonts w:ascii="Avenir Next Regular" w:hAnsi="Avenir Next Regular" w:hint="default"/>
          <w:rtl w:val="0"/>
          <w:lang w:val="fr-FR"/>
        </w:rPr>
        <w:t>é</w:t>
      </w:r>
      <w:r>
        <w:rPr>
          <w:rFonts w:ascii="Avenir Next Regular" w:hAnsi="Avenir Next Regular"/>
          <w:rtl w:val="0"/>
          <w:lang w:val="fr-FR"/>
        </w:rPr>
        <w:t>partition des t</w:t>
      </w:r>
      <w:r>
        <w:rPr>
          <w:rFonts w:ascii="Avenir Next Regular" w:hAnsi="Avenir Next Regular" w:hint="default"/>
          <w:rtl w:val="0"/>
          <w:lang w:val="fr-FR"/>
        </w:rPr>
        <w:t>â</w:t>
      </w:r>
      <w:r>
        <w:rPr>
          <w:rFonts w:ascii="Avenir Next Regular" w:hAnsi="Avenir Next Regular"/>
          <w:rtl w:val="0"/>
          <w:lang w:val="fr-FR"/>
        </w:rPr>
        <w:t>ches. Cette derni</w:t>
      </w:r>
      <w:r>
        <w:rPr>
          <w:rFonts w:ascii="Avenir Next Regular" w:hAnsi="Avenir Next Regular" w:hint="default"/>
          <w:rtl w:val="0"/>
          <w:lang w:val="fr-FR"/>
        </w:rPr>
        <w:t>è</w:t>
      </w:r>
      <w:r>
        <w:rPr>
          <w:rFonts w:ascii="Avenir Next Regular" w:hAnsi="Avenir Next Regular"/>
          <w:rtl w:val="0"/>
          <w:lang w:val="fr-FR"/>
        </w:rPr>
        <w:t xml:space="preserve">re a </w:t>
      </w:r>
      <w:r>
        <w:rPr>
          <w:rFonts w:ascii="Avenir Next Regular" w:hAnsi="Avenir Next Regular" w:hint="default"/>
          <w:rtl w:val="0"/>
          <w:lang w:val="fr-FR"/>
        </w:rPr>
        <w:t>é</w:t>
      </w:r>
      <w:r>
        <w:rPr>
          <w:rFonts w:ascii="Avenir Next Regular" w:hAnsi="Avenir Next Regular"/>
          <w:rtl w:val="0"/>
          <w:lang w:val="fr-FR"/>
        </w:rPr>
        <w:t>t</w:t>
      </w:r>
      <w:r>
        <w:rPr>
          <w:rFonts w:ascii="Avenir Next Regular" w:hAnsi="Avenir Next Regular" w:hint="default"/>
          <w:rtl w:val="0"/>
          <w:lang w:val="fr-FR"/>
        </w:rPr>
        <w:t xml:space="preserve">é </w:t>
      </w:r>
      <w:r>
        <w:rPr>
          <w:rFonts w:ascii="Avenir Next Regular" w:hAnsi="Avenir Next Regular"/>
          <w:rtl w:val="0"/>
          <w:lang w:val="fr-FR"/>
        </w:rPr>
        <w:t>r</w:t>
      </w:r>
      <w:r>
        <w:rPr>
          <w:rFonts w:ascii="Avenir Next Regular" w:hAnsi="Avenir Next Regular" w:hint="default"/>
          <w:rtl w:val="0"/>
          <w:lang w:val="fr-FR"/>
        </w:rPr>
        <w:t>é</w:t>
      </w:r>
      <w:r>
        <w:rPr>
          <w:rFonts w:ascii="Avenir Next Regular" w:hAnsi="Avenir Next Regular"/>
          <w:rtl w:val="0"/>
          <w:lang w:val="fr-FR"/>
        </w:rPr>
        <w:t>alis</w:t>
      </w:r>
      <w:r>
        <w:rPr>
          <w:rFonts w:ascii="Avenir Next Regular" w:hAnsi="Avenir Next Regular" w:hint="default"/>
          <w:rtl w:val="0"/>
          <w:lang w:val="fr-FR"/>
        </w:rPr>
        <w:t>é</w:t>
      </w:r>
      <w:r>
        <w:rPr>
          <w:rFonts w:ascii="Avenir Next Regular" w:hAnsi="Avenir Next Regular"/>
          <w:rtl w:val="0"/>
          <w:lang w:val="fr-FR"/>
        </w:rPr>
        <w:t>e de la mani</w:t>
      </w:r>
      <w:r>
        <w:rPr>
          <w:rFonts w:ascii="Avenir Next Regular" w:hAnsi="Avenir Next Regular" w:hint="default"/>
          <w:rtl w:val="0"/>
          <w:lang w:val="fr-FR"/>
        </w:rPr>
        <w:t>è</w:t>
      </w:r>
      <w:r>
        <w:rPr>
          <w:rFonts w:ascii="Avenir Next Regular" w:hAnsi="Avenir Next Regular"/>
          <w:rtl w:val="0"/>
          <w:lang w:val="fr-FR"/>
        </w:rPr>
        <w:t xml:space="preserve">re la plus </w:t>
      </w:r>
      <w:r>
        <w:rPr>
          <w:rFonts w:ascii="Avenir Next Regular" w:hAnsi="Avenir Next Regular" w:hint="default"/>
          <w:rtl w:val="0"/>
          <w:lang w:val="fr-FR"/>
        </w:rPr>
        <w:t>é</w:t>
      </w:r>
      <w:r>
        <w:rPr>
          <w:rFonts w:ascii="Avenir Next Regular" w:hAnsi="Avenir Next Regular"/>
          <w:rtl w:val="0"/>
          <w:lang w:val="fr-FR"/>
        </w:rPr>
        <w:t>quitable possible selon les domaines de pr</w:t>
      </w:r>
      <w:r>
        <w:rPr>
          <w:rFonts w:ascii="Avenir Next Regular" w:hAnsi="Avenir Next Regular" w:hint="default"/>
          <w:rtl w:val="0"/>
          <w:lang w:val="fr-FR"/>
        </w:rPr>
        <w:t>é</w:t>
      </w:r>
      <w:r>
        <w:rPr>
          <w:rFonts w:ascii="Avenir Next Regular" w:hAnsi="Avenir Next Regular"/>
          <w:rtl w:val="0"/>
          <w:lang w:val="fr-FR"/>
        </w:rPr>
        <w:t xml:space="preserve">dilection de chacun. Une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fr-FR"/>
        </w:rPr>
        <w:t>⭐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️</w:t>
      </w:r>
      <w:r>
        <w:rPr>
          <w:rFonts w:ascii="Avenir Next Regular" w:hAnsi="Avenir Next Regular"/>
          <w:rtl w:val="0"/>
          <w:lang w:val="fr-FR"/>
        </w:rPr>
        <w:t xml:space="preserve"> est attribu</w:t>
      </w:r>
      <w:r>
        <w:rPr>
          <w:rFonts w:ascii="Avenir Next Regular" w:hAnsi="Avenir Next Regular" w:hint="default"/>
          <w:rtl w:val="0"/>
          <w:lang w:val="fr-FR"/>
        </w:rPr>
        <w:t>é</w:t>
      </w:r>
      <w:r>
        <w:rPr>
          <w:rFonts w:ascii="Avenir Next Regular" w:hAnsi="Avenir Next Regular"/>
          <w:rtl w:val="0"/>
          <w:lang w:val="fr-FR"/>
        </w:rPr>
        <w:t xml:space="preserve">e au responsable </w:t>
      </w: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tbl>
      <w:tblPr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371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Yness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Daphn</w:t>
            </w:r>
            <w:r>
              <w:rPr>
                <w:rFonts w:ascii="Avenir Next Regular" w:hAnsi="Avenir Next Regular" w:hint="default"/>
                <w:b w:val="0"/>
                <w:bCs w:val="0"/>
                <w:sz w:val="26"/>
                <w:szCs w:val="26"/>
                <w:rtl w:val="0"/>
              </w:rPr>
              <w:t>é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Th</w:t>
            </w:r>
            <w:r>
              <w:rPr>
                <w:rFonts w:ascii="Avenir Next Regular" w:hAnsi="Avenir Next Regular" w:hint="default"/>
                <w:b w:val="0"/>
                <w:bCs w:val="0"/>
                <w:sz w:val="26"/>
                <w:szCs w:val="26"/>
                <w:rtl w:val="0"/>
              </w:rPr>
              <w:t>é</w:t>
            </w: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 xml:space="preserve">o </w:t>
            </w:r>
          </w:p>
        </w:tc>
      </w:tr>
      <w:tr>
        <w:tblPrEx>
          <w:shd w:val="clear" w:color="auto" w:fill="auto"/>
        </w:tblPrEx>
        <w:trPr>
          <w:trHeight w:val="731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Scenario/gameplay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eastAsia="Avenir Next Regular" w:hint="eastAsia"/>
                <w:sz w:val="26"/>
                <w:szCs w:val="26"/>
                <w:rtl w:val="0"/>
              </w:rPr>
              <w:t>𝗫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⭐</w:t>
            </w: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️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2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Design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⭐</w:t>
            </w: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️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eastAsia="Avenir Next Regular" w:hint="eastAsia"/>
                <w:sz w:val="26"/>
                <w:szCs w:val="26"/>
                <w:rtl w:val="0"/>
              </w:rPr>
              <w:t>𝗫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eastAsia="Avenir Next Regular" w:hint="eastAsia"/>
                <w:sz w:val="26"/>
                <w:szCs w:val="26"/>
                <w:rtl w:val="0"/>
              </w:rPr>
              <w:t>𝗫</w:t>
            </w:r>
          </w:p>
        </w:tc>
      </w:tr>
      <w:tr>
        <w:tblPrEx>
          <w:shd w:val="clear" w:color="auto" w:fill="auto"/>
        </w:tblPrEx>
        <w:trPr>
          <w:trHeight w:val="42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Audio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⭐</w:t>
            </w: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️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eastAsia="Avenir Next Regular" w:hint="eastAsia"/>
                <w:sz w:val="26"/>
                <w:szCs w:val="26"/>
                <w:rtl w:val="0"/>
              </w:rPr>
              <w:t>𝗫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Animation (personnages/AI)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eastAsia="Avenir Next Regular" w:hint="eastAsia"/>
                <w:sz w:val="26"/>
                <w:szCs w:val="26"/>
                <w:rtl w:val="0"/>
              </w:rPr>
              <w:t>𝗫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⭐</w:t>
            </w: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️</w:t>
            </w:r>
          </w:p>
        </w:tc>
      </w:tr>
      <w:tr>
        <w:tblPrEx>
          <w:shd w:val="clear" w:color="auto" w:fill="auto"/>
        </w:tblPrEx>
        <w:trPr>
          <w:trHeight w:val="42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Menu/options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eastAsia="Avenir Next Regular" w:hint="eastAsia"/>
                <w:sz w:val="26"/>
                <w:szCs w:val="26"/>
                <w:rtl w:val="0"/>
              </w:rPr>
              <w:t>𝗫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⭐</w:t>
            </w: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️</w:t>
            </w:r>
          </w:p>
        </w:tc>
      </w:tr>
      <w:tr>
        <w:tblPrEx>
          <w:shd w:val="clear" w:color="auto" w:fill="auto"/>
        </w:tblPrEx>
        <w:trPr>
          <w:trHeight w:val="42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Site web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⭐</w:t>
            </w: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️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eastAsia="Avenir Next Regular" w:hint="eastAsia"/>
                <w:sz w:val="26"/>
                <w:szCs w:val="26"/>
                <w:rtl w:val="0"/>
              </w:rPr>
              <w:t>𝗫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Reseau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eastAsia="Avenir Next Regular" w:hint="eastAsia"/>
                <w:sz w:val="26"/>
                <w:szCs w:val="26"/>
                <w:rtl w:val="0"/>
              </w:rPr>
              <w:t>𝗫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eastAsia="Avenir Next Regular" w:hint="eastAsia"/>
                <w:sz w:val="26"/>
                <w:szCs w:val="26"/>
                <w:rtl w:val="0"/>
              </w:rPr>
              <w:t>𝗫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eastAsia="Avenir Next Regular" w:hint="eastAsia"/>
                <w:sz w:val="26"/>
                <w:szCs w:val="26"/>
                <w:rtl w:val="0"/>
              </w:rPr>
              <w:t>𝗫</w:t>
            </w:r>
          </w:p>
        </w:tc>
      </w:tr>
      <w:tr>
        <w:tblPrEx>
          <w:shd w:val="clear" w:color="auto" w:fill="auto"/>
        </w:tblPrEx>
        <w:trPr>
          <w:trHeight w:val="42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 xml:space="preserve">Installation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eastAsia="Avenir Next Regular" w:hint="eastAsia"/>
                <w:sz w:val="26"/>
                <w:szCs w:val="26"/>
                <w:rtl w:val="0"/>
              </w:rPr>
              <w:t>𝗫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⭐</w:t>
            </w: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️</w:t>
            </w:r>
          </w:p>
        </w:tc>
      </w:tr>
      <w:tr>
        <w:tblPrEx>
          <w:shd w:val="clear" w:color="auto" w:fill="auto"/>
        </w:tblPrEx>
        <w:trPr>
          <w:trHeight w:val="42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Logo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⭐</w:t>
            </w:r>
            <w:r>
              <w:rPr>
                <w:rFonts w:ascii="Avenir Next Regular" w:hAnsi="Avenir Next Regular"/>
                <w:sz w:val="26"/>
                <w:szCs w:val="26"/>
                <w:rtl w:val="0"/>
              </w:rPr>
              <w:t>️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Trailer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ind w:left="283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ind w:left="283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IV.II - Planning soutenances</w:t>
      </w: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bidi w:val="0"/>
      </w:pPr>
    </w:p>
    <w:p>
      <w:pPr>
        <w:pStyle w:val="Corps"/>
        <w:bidi w:val="0"/>
      </w:pPr>
    </w:p>
    <w:tbl>
      <w:tblPr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371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1ere soutenance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2eme soutenance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Soutenance finale</w:t>
            </w:r>
          </w:p>
        </w:tc>
      </w:tr>
      <w:tr>
        <w:tblPrEx>
          <w:shd w:val="clear" w:color="auto" w:fill="auto"/>
        </w:tblPrEx>
        <w:trPr>
          <w:trHeight w:val="731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Scenario/gameplay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⊕⊕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⊕⊕⊕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⊕⊕⊕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 xml:space="preserve">Design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⊕⊕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⊕⊕⊕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 xml:space="preserve">Audio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⊕⊕⊕</w:t>
            </w:r>
          </w:p>
        </w:tc>
      </w:tr>
      <w:tr>
        <w:tblPrEx>
          <w:shd w:val="clear" w:color="auto" w:fill="auto"/>
        </w:tblPrEx>
        <w:trPr>
          <w:trHeight w:val="72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Animation(perso/AI)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⊕⊕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⊕⊕⊕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Menu/options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⊕⊕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⊕⊕⊕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Site web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⊕⊕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⊕⊕⊕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>Reseau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⊕⊕⊕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Avenir Next Regular" w:hAnsi="Avenir Next Regular"/>
                <w:b w:val="0"/>
                <w:bCs w:val="0"/>
                <w:sz w:val="26"/>
                <w:szCs w:val="26"/>
                <w:rtl w:val="0"/>
              </w:rPr>
              <w:t xml:space="preserve">Installation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Avenir Next Regular" w:hAnsi="Avenir Next Regular" w:hint="default"/>
                <w:sz w:val="26"/>
                <w:szCs w:val="26"/>
                <w:rtl w:val="0"/>
              </w:rPr>
              <w:t>⊕⊕⊕</w:t>
            </w:r>
          </w:p>
        </w:tc>
      </w:tr>
    </w:tbl>
    <w:p>
      <w:pPr>
        <w:pStyle w:val="Corps"/>
        <w:jc w:val="center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 xml:space="preserve">V - Conclusion </w:t>
      </w: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24"/>
          <w:szCs w:val="24"/>
          <w:rtl w:val="0"/>
          <w:lang w:val="fr-FR"/>
        </w:rPr>
        <w:t>VI - Annexes</w:t>
      </w:r>
    </w:p>
    <w:p>
      <w:pPr>
        <w:pStyle w:val="Corps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I - Origine/nature :</w:t>
      </w:r>
    </w:p>
    <w:p>
      <w:pPr>
        <w:pStyle w:val="Corps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fr-FR"/>
        </w:rPr>
        <w:t>legende urbaine : Bloody Mary</w:t>
      </w:r>
    </w:p>
    <w:p>
      <w:pPr>
        <w:pStyle w:val="Corps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fr-FR"/>
        </w:rPr>
        <w:t>Jeux aventure horreur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II - Objet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etude : </w:t>
      </w:r>
    </w:p>
    <w:p>
      <w:pPr>
        <w:pStyle w:val="Corps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fr-FR"/>
        </w:rPr>
        <w:t xml:space="preserve">divertissement </w:t>
      </w:r>
    </w:p>
    <w:p>
      <w:pPr>
        <w:pStyle w:val="Corps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fr-FR"/>
        </w:rPr>
        <w:t>Travail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equipe</w:t>
      </w:r>
    </w:p>
    <w:p>
      <w:pPr>
        <w:pStyle w:val="Corps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fr-FR"/>
        </w:rPr>
        <w:t>Reflexion</w:t>
      </w:r>
    </w:p>
    <w:p>
      <w:pPr>
        <w:pStyle w:val="Corps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fr-FR"/>
        </w:rPr>
        <w:t>Historique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III - Etat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art :</w:t>
      </w:r>
    </w:p>
    <w:p>
      <w:pPr>
        <w:pStyle w:val="Corps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fr-FR"/>
        </w:rPr>
        <w:t>premier jeu : Hunted House, Atari 2600, 1981</w:t>
      </w:r>
    </w:p>
    <w:p>
      <w:pPr>
        <w:pStyle w:val="Corps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fr-FR"/>
        </w:rPr>
        <w:t>Resident Evil/Five Night at Freedy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s/Slender -&gt; points forts/ fonctionnalit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propres?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IV - Decoupage projet :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"https://www.snopes.com/fact-check/bloody-mary-story/"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https://www.snopes.com/fact-check/bloody-mary-story/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rFonts w:ascii="Avenir Next Regular" w:cs="Avenir Next Regular" w:hAnsi="Avenir Next Regular" w:eastAsia="Avenir Next Regular"/>
      </w:rPr>
      <w:tab/>
    </w:r>
    <w:r>
      <w:rPr>
        <w:rFonts w:ascii="Avenir Next Regular" w:cs="Avenir Next Regular" w:hAnsi="Avenir Next Regular" w:eastAsia="Avenir Next Regular"/>
      </w:rPr>
      <w:fldChar w:fldCharType="begin" w:fldLock="0"/>
    </w:r>
    <w:r>
      <w:rPr>
        <w:rFonts w:ascii="Avenir Next Regular" w:cs="Avenir Next Regular" w:hAnsi="Avenir Next Regular" w:eastAsia="Avenir Next Regular"/>
      </w:rPr>
      <w:instrText xml:space="preserve"> PAGE </w:instrText>
    </w:r>
    <w:r>
      <w:rPr>
        <w:rFonts w:ascii="Avenir Next Regular" w:cs="Avenir Next Regular" w:hAnsi="Avenir Next Regular" w:eastAsia="Avenir Next Regular"/>
      </w:rPr>
      <w:fldChar w:fldCharType="separate" w:fldLock="0"/>
    </w:r>
    <w:r>
      <w:rPr>
        <w:rFonts w:ascii="Avenir Next Regular" w:cs="Avenir Next Regular" w:hAnsi="Avenir Next Regular" w:eastAsia="Avenir Next Regular"/>
      </w:rPr>
    </w:r>
    <w:r>
      <w:rPr>
        <w:rFonts w:ascii="Avenir Next Regular" w:cs="Avenir Next Regular" w:hAnsi="Avenir Next Regular" w:eastAsia="Avenir Next Regular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rStyle w:val="Aucun"/>
        <w:rFonts w:ascii="Avenir Next Regular" w:hAnsi="Avenir Next Regular"/>
        <w:rtl w:val="0"/>
        <w:lang w:val="fr-FR"/>
      </w:rPr>
      <w:t>Nom</w:t>
    </w:r>
    <w:r>
      <w:rPr>
        <w:rtl w:val="0"/>
        <w:lang w:val="fr-FR"/>
      </w:rPr>
      <w:t xml:space="preserve"> </w:t>
    </w:r>
    <w:r>
      <w:tab/>
      <w:tab/>
    </w:r>
    <w:r>
      <w:rPr>
        <w:rFonts w:ascii="Avenir Next Regular" w:cs="Arial Unicode MS" w:hAnsi="Avenir Next Regular" w:eastAsia="Arial Unicode MS"/>
        <w:b w:val="0"/>
        <w:bCs w:val="0"/>
        <w:i w:val="0"/>
        <w:iCs w:val="0"/>
        <w:rtl w:val="0"/>
        <w:lang w:val="fr-FR"/>
      </w:rPr>
      <w:t>Cahier  des charges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Tiret">
    <w:name w:val="Tiret"/>
    <w:pPr>
      <w:numPr>
        <w:numId w:val="1"/>
      </w:numPr>
    </w:p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