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77777777" w:rsidR="00654CD3" w:rsidRPr="002F441A" w:rsidRDefault="004C115A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linkedin.com/in/theochiu/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77777777"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14:paraId="37376BAB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642A6027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14:paraId="48B79AA0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14:paraId="46B3B987" w14:textId="43757471"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</w:t>
      </w:r>
      <w:r w:rsidR="00D941CD">
        <w:rPr>
          <w:rFonts w:ascii="Century Gothic" w:hAnsi="Century Gothic" w:cstheme="minorHAnsi"/>
          <w:sz w:val="22"/>
          <w:szCs w:val="22"/>
        </w:rPr>
        <w:t>Artificial Intelligence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473</w:t>
      </w:r>
      <w:r w:rsidRPr="002F441A">
        <w:rPr>
          <w:rFonts w:ascii="Century Gothic" w:hAnsi="Century Gothic" w:cstheme="minorHAnsi"/>
          <w:sz w:val="22"/>
          <w:szCs w:val="22"/>
        </w:rPr>
        <w:t xml:space="preserve">), </w:t>
      </w:r>
      <w:r w:rsidR="00D941CD">
        <w:rPr>
          <w:rFonts w:ascii="Century Gothic" w:hAnsi="Century Gothic" w:cstheme="minorHAnsi"/>
          <w:sz w:val="22"/>
          <w:szCs w:val="22"/>
        </w:rPr>
        <w:t>ASIC Design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337</w:t>
      </w:r>
      <w:r w:rsidRPr="002F441A">
        <w:rPr>
          <w:rFonts w:ascii="Century Gothic" w:hAnsi="Century Gothic" w:cstheme="minorHAnsi"/>
          <w:sz w:val="22"/>
          <w:szCs w:val="22"/>
        </w:rPr>
        <w:t xml:space="preserve">), Advanced C (ECE 264), Digital Systems Design (ECE 270), Ordinary Differential Equations (MA 266), </w:t>
      </w:r>
      <w:r w:rsidR="00D941CD">
        <w:rPr>
          <w:rFonts w:ascii="Century Gothic" w:hAnsi="Century Gothic" w:cstheme="minorHAnsi"/>
          <w:sz w:val="22"/>
          <w:szCs w:val="22"/>
        </w:rPr>
        <w:t>Object Oriented Programming (ECE 39595)</w:t>
      </w:r>
      <w:r w:rsidR="00F92314">
        <w:rPr>
          <w:rFonts w:ascii="Century Gothic" w:hAnsi="Century Gothic" w:cstheme="minorHAnsi"/>
          <w:sz w:val="22"/>
          <w:szCs w:val="22"/>
        </w:rPr>
        <w:t xml:space="preserve">, Operating Systems (ECE 469), </w:t>
      </w:r>
      <w:r w:rsidR="00F92314" w:rsidRPr="00F92314">
        <w:rPr>
          <w:rFonts w:ascii="Century Gothic" w:hAnsi="Century Gothic" w:cstheme="minorHAnsi"/>
          <w:sz w:val="22"/>
          <w:szCs w:val="22"/>
        </w:rPr>
        <w:t>Microprocessor Systems and Interfacing</w:t>
      </w:r>
      <w:r w:rsidR="00F92314">
        <w:rPr>
          <w:rFonts w:ascii="Century Gothic" w:hAnsi="Century Gothic" w:cstheme="minorHAnsi"/>
          <w:sz w:val="22"/>
          <w:szCs w:val="22"/>
        </w:rPr>
        <w:t xml:space="preserve"> (ECE 362)</w:t>
      </w:r>
    </w:p>
    <w:p w14:paraId="77E13BDE" w14:textId="77777777"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6C2ACF6" w14:textId="77777777"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5720FD7" w14:textId="77777777" w:rsidR="00654CD3" w:rsidRPr="00A35139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14:paraId="43D686F8" w14:textId="77777777" w:rsidR="0049017B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4C115A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7CB4E80C" w14:textId="77777777" w:rsidR="008B482B" w:rsidRPr="008B482B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Analyzed user characteristics and behaviors to identify trends in userbase </w:t>
      </w:r>
    </w:p>
    <w:p w14:paraId="4337002E" w14:textId="77777777" w:rsidR="008B482B" w:rsidRPr="002F441A" w:rsidRDefault="008B482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300ECD3D" w14:textId="77777777" w:rsidR="0049017B" w:rsidRPr="002F441A" w:rsidRDefault="004C115A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hyperlink r:id="rId9" w:history="1">
        <w:r w:rsidR="0049017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Learningtech</w:t>
        </w:r>
      </w:hyperlink>
      <w:r w:rsidR="0049017B"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14:paraId="42E45F8C" w14:textId="77777777"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14:paraId="4E325526" w14:textId="77777777" w:rsidR="0049017B" w:rsidRPr="002F441A" w:rsidRDefault="0049017B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14:paraId="7BF98418" w14:textId="77777777" w:rsidR="000F4F27" w:rsidRDefault="000F4F2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14:paraId="2E4D7F23" w14:textId="77777777" w:rsidR="0049017B" w:rsidRPr="00AD5863" w:rsidRDefault="004F155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4C115A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6D7B6426" w14:textId="77777777"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F80E8EC" w14:textId="44E40D89" w:rsidR="000F4F27" w:rsidRPr="005D1D8F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14:paraId="6F749E5E" w14:textId="0DE814A4" w:rsidR="000F4F27" w:rsidRDefault="000F4F2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Matlab (Proficient), JavaScript (Familiar), Git (Strong), HTML (Strong), CSS (Familiar), Microsoft Office (Strong), OrCAD/PSpice (Familiar), </w:t>
      </w:r>
      <w:r w:rsidR="005D1D8F">
        <w:rPr>
          <w:rFonts w:ascii="Century Gothic" w:hAnsi="Century Gothic" w:cstheme="minorHAnsi"/>
          <w:sz w:val="22"/>
          <w:szCs w:val="22"/>
        </w:rPr>
        <w:t>System Verilog (Strong)</w:t>
      </w:r>
      <w:r w:rsidR="00DC09EB">
        <w:rPr>
          <w:rFonts w:ascii="Century Gothic" w:hAnsi="Century Gothic" w:cstheme="minorHAnsi"/>
          <w:sz w:val="22"/>
          <w:szCs w:val="22"/>
        </w:rPr>
        <w:t>,</w:t>
      </w:r>
      <w:r w:rsidR="004C115A">
        <w:rPr>
          <w:rFonts w:ascii="Century Gothic" w:hAnsi="Century Gothic" w:cstheme="minorHAnsi"/>
          <w:sz w:val="22"/>
          <w:szCs w:val="22"/>
        </w:rPr>
        <w:t xml:space="preserve"> Soldering/Hot air rework (familiar),</w:t>
      </w:r>
      <w:r w:rsidR="00DC09EB">
        <w:rPr>
          <w:rFonts w:ascii="Century Gothic" w:hAnsi="Century Gothic" w:cstheme="minorHAnsi"/>
          <w:sz w:val="22"/>
          <w:szCs w:val="22"/>
        </w:rPr>
        <w:t xml:space="preserve"> Embedded Systems (Strong)</w:t>
      </w:r>
      <w:r w:rsidR="004C115A">
        <w:rPr>
          <w:rFonts w:ascii="Century Gothic" w:hAnsi="Century Gothic" w:cstheme="minorHAnsi"/>
          <w:sz w:val="22"/>
          <w:szCs w:val="22"/>
        </w:rPr>
        <w:t xml:space="preserve">, PCB design (familiar) </w:t>
      </w:r>
    </w:p>
    <w:p w14:paraId="67EC66EB" w14:textId="27FB8B96" w:rsidR="00E33021" w:rsidRPr="00F92314" w:rsidRDefault="00A35139" w:rsidP="00F92314">
      <w:pPr>
        <w:spacing w:before="40"/>
        <w:ind w:left="90" w:right="90"/>
        <w:rPr>
          <w:rFonts w:ascii="Century Gothic" w:hAnsi="Century Gothic" w:cstheme="minorHAnsi"/>
          <w:sz w:val="22"/>
          <w:szCs w:val="22"/>
        </w:rPr>
      </w:pPr>
      <w:r w:rsidRPr="00F92314">
        <w:rPr>
          <w:rFonts w:ascii="Century Gothic" w:hAnsi="Century Gothic" w:cstheme="minorHAnsi"/>
          <w:sz w:val="22"/>
          <w:szCs w:val="22"/>
        </w:rPr>
        <w:t xml:space="preserve"> </w:t>
      </w:r>
    </w:p>
    <w:sectPr w:rsidR="00E33021" w:rsidRPr="00F92314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141D09"/>
    <w:rsid w:val="002F441A"/>
    <w:rsid w:val="00447D87"/>
    <w:rsid w:val="0049017B"/>
    <w:rsid w:val="004C115A"/>
    <w:rsid w:val="004F1557"/>
    <w:rsid w:val="005D1D8F"/>
    <w:rsid w:val="00654CD3"/>
    <w:rsid w:val="008A7547"/>
    <w:rsid w:val="008B482B"/>
    <w:rsid w:val="00A35139"/>
    <w:rsid w:val="00AD5863"/>
    <w:rsid w:val="00C94A8D"/>
    <w:rsid w:val="00CA6D1B"/>
    <w:rsid w:val="00D941CD"/>
    <w:rsid w:val="00DC09EB"/>
    <w:rsid w:val="00E33021"/>
    <w:rsid w:val="00EC05F1"/>
    <w:rsid w:val="00F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es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te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12</cp:revision>
  <cp:lastPrinted>2020-12-17T22:07:00Z</cp:lastPrinted>
  <dcterms:created xsi:type="dcterms:W3CDTF">2019-04-27T04:25:00Z</dcterms:created>
  <dcterms:modified xsi:type="dcterms:W3CDTF">2021-02-25T19:46:00Z</dcterms:modified>
</cp:coreProperties>
</file>