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BBE71" w14:textId="77777777" w:rsidR="0022411F" w:rsidRDefault="00E223FD">
      <w:pPr>
        <w:pStyle w:val="Heading1"/>
        <w:ind w:left="-5"/>
      </w:pPr>
      <w:r>
        <w:t>Linking up the web of data</w:t>
      </w:r>
    </w:p>
    <w:p w14:paraId="3145B7AA" w14:textId="77777777" w:rsidR="0022411F" w:rsidRDefault="00E223FD">
      <w:pPr>
        <w:ind w:left="-5" w:right="8"/>
      </w:pPr>
      <w:r>
        <w:t>The current Web is configured as a series of pages or ‘documents’. While these documents draw on rich sources of data, they disguise it beneath pages designed for humans to view. In this module, we explore what would happen if all the pages or documents were removed from the Web.</w:t>
      </w:r>
    </w:p>
    <w:p w14:paraId="5AA3BA97" w14:textId="77777777" w:rsidR="0022411F" w:rsidRDefault="00E223FD">
      <w:pPr>
        <w:ind w:left="-5" w:right="8"/>
      </w:pPr>
      <w:r>
        <w:t>Imagine you only had the raw data, all open, all usable and all linked together in a network or 'web' of data.</w:t>
      </w:r>
    </w:p>
    <w:p w14:paraId="563A17C8" w14:textId="77777777" w:rsidR="0022411F" w:rsidRDefault="00E223FD">
      <w:pPr>
        <w:ind w:left="-5" w:right="8"/>
      </w:pPr>
      <w:r>
        <w:t>This module also introduces the web of open linked data and looks at how the 5 Stars of linked open data provides a roadmap for achieving this vision.</w:t>
      </w:r>
    </w:p>
    <w:p w14:paraId="0DAF4733" w14:textId="77777777" w:rsidR="0022411F" w:rsidRDefault="00E223FD">
      <w:pPr>
        <w:spacing w:after="241" w:line="262" w:lineRule="auto"/>
        <w:ind w:left="-5"/>
      </w:pPr>
      <w:r>
        <w:rPr>
          <w:b/>
        </w:rPr>
        <w:t xml:space="preserve">In this </w:t>
      </w:r>
      <w:proofErr w:type="gramStart"/>
      <w:r>
        <w:rPr>
          <w:b/>
        </w:rPr>
        <w:t>module</w:t>
      </w:r>
      <w:proofErr w:type="gramEnd"/>
      <w:r>
        <w:rPr>
          <w:b/>
        </w:rPr>
        <w:t xml:space="preserve"> we’ll explore the following:</w:t>
      </w:r>
    </w:p>
    <w:p w14:paraId="184B2674" w14:textId="77777777" w:rsidR="0022411F" w:rsidRDefault="00E223FD">
      <w:pPr>
        <w:spacing w:after="0"/>
        <w:ind w:left="364" w:right="8"/>
      </w:pPr>
      <w:r>
        <w:rPr>
          <w:noProof/>
          <w:sz w:val="22"/>
          <w:lang w:val="en-GB" w:eastAsia="en-GB"/>
        </w:rPr>
        <mc:AlternateContent>
          <mc:Choice Requires="wpg">
            <w:drawing>
              <wp:anchor distT="0" distB="0" distL="114300" distR="114300" simplePos="0" relativeHeight="251658240" behindDoc="0" locked="0" layoutInCell="1" allowOverlap="1" wp14:anchorId="129E25FC" wp14:editId="5823E0D4">
                <wp:simplePos x="0" y="0"/>
                <wp:positionH relativeFrom="column">
                  <wp:posOffset>224550</wp:posOffset>
                </wp:positionH>
                <wp:positionV relativeFrom="paragraph">
                  <wp:posOffset>4348</wp:posOffset>
                </wp:positionV>
                <wp:extent cx="48815" cy="458864"/>
                <wp:effectExtent l="0" t="0" r="0" b="0"/>
                <wp:wrapSquare wrapText="bothSides"/>
                <wp:docPr id="2859" name="Group 2859"/>
                <wp:cNvGraphicFramePr/>
                <a:graphic xmlns:a="http://schemas.openxmlformats.org/drawingml/2006/main">
                  <a:graphicData uri="http://schemas.microsoft.com/office/word/2010/wordprocessingGroup">
                    <wpg:wgp>
                      <wpg:cNvGrpSpPr/>
                      <wpg:grpSpPr>
                        <a:xfrm>
                          <a:off x="0" y="0"/>
                          <a:ext cx="48815" cy="458864"/>
                          <a:chOff x="0" y="0"/>
                          <a:chExt cx="48815" cy="458864"/>
                        </a:xfrm>
                      </wpg:grpSpPr>
                      <wps:wsp>
                        <wps:cNvPr id="15" name="Shape 15"/>
                        <wps:cNvSpPr/>
                        <wps:spPr>
                          <a:xfrm>
                            <a:off x="0" y="0"/>
                            <a:ext cx="48815" cy="48815"/>
                          </a:xfrm>
                          <a:custGeom>
                            <a:avLst/>
                            <a:gdLst/>
                            <a:ahLst/>
                            <a:cxnLst/>
                            <a:rect l="0" t="0" r="0" b="0"/>
                            <a:pathLst>
                              <a:path w="48815" h="48815">
                                <a:moveTo>
                                  <a:pt x="24408" y="0"/>
                                </a:moveTo>
                                <a:cubicBezTo>
                                  <a:pt x="37888" y="0"/>
                                  <a:pt x="48815" y="10928"/>
                                  <a:pt x="48815" y="24408"/>
                                </a:cubicBezTo>
                                <a:cubicBezTo>
                                  <a:pt x="48815" y="37888"/>
                                  <a:pt x="37888" y="48815"/>
                                  <a:pt x="24408" y="48815"/>
                                </a:cubicBezTo>
                                <a:cubicBezTo>
                                  <a:pt x="10928" y="48815"/>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7" name="Shape 17"/>
                        <wps:cNvSpPr/>
                        <wps:spPr>
                          <a:xfrm>
                            <a:off x="0" y="205024"/>
                            <a:ext cx="48815" cy="48815"/>
                          </a:xfrm>
                          <a:custGeom>
                            <a:avLst/>
                            <a:gdLst/>
                            <a:ahLst/>
                            <a:cxnLst/>
                            <a:rect l="0" t="0" r="0" b="0"/>
                            <a:pathLst>
                              <a:path w="48815" h="48815">
                                <a:moveTo>
                                  <a:pt x="24408" y="0"/>
                                </a:moveTo>
                                <a:cubicBezTo>
                                  <a:pt x="37888" y="0"/>
                                  <a:pt x="48815" y="10928"/>
                                  <a:pt x="48815" y="24408"/>
                                </a:cubicBezTo>
                                <a:cubicBezTo>
                                  <a:pt x="48815" y="37888"/>
                                  <a:pt x="37888" y="48815"/>
                                  <a:pt x="24408" y="48815"/>
                                </a:cubicBezTo>
                                <a:cubicBezTo>
                                  <a:pt x="10928" y="48815"/>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9" name="Shape 19"/>
                        <wps:cNvSpPr/>
                        <wps:spPr>
                          <a:xfrm>
                            <a:off x="0" y="410049"/>
                            <a:ext cx="48815" cy="48815"/>
                          </a:xfrm>
                          <a:custGeom>
                            <a:avLst/>
                            <a:gdLst/>
                            <a:ahLst/>
                            <a:cxnLst/>
                            <a:rect l="0" t="0" r="0" b="0"/>
                            <a:pathLst>
                              <a:path w="48815" h="48815">
                                <a:moveTo>
                                  <a:pt x="24408" y="0"/>
                                </a:moveTo>
                                <a:cubicBezTo>
                                  <a:pt x="37888" y="0"/>
                                  <a:pt x="48815" y="10928"/>
                                  <a:pt x="48815" y="24408"/>
                                </a:cubicBezTo>
                                <a:cubicBezTo>
                                  <a:pt x="48815" y="37888"/>
                                  <a:pt x="37888" y="48815"/>
                                  <a:pt x="24408" y="48815"/>
                                </a:cubicBezTo>
                                <a:cubicBezTo>
                                  <a:pt x="10928" y="48815"/>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2859" style="width:3.84373pt;height:36.131pt;position:absolute;mso-position-horizontal-relative:text;mso-position-horizontal:absolute;margin-left:17.6811pt;mso-position-vertical-relative:text;margin-top:0.342377pt;" coordsize="488,4588">
                <v:shape id="Shape 15" style="position:absolute;width:488;height:488;left:0;top:0;" coordsize="48815,48815" path="m24408,0c37888,0,48815,10928,48815,24408c48815,37888,37888,48815,24408,48815c10928,48815,0,37888,0,24408c0,10928,10928,0,24408,0x">
                  <v:stroke weight="0.768745pt" endcap="square" joinstyle="miter" miterlimit="10" on="true" color="#000000"/>
                  <v:fill on="true" color="#000000"/>
                </v:shape>
                <v:shape id="Shape 17" style="position:absolute;width:488;height:488;left:0;top:2050;" coordsize="48815,48815" path="m24408,0c37888,0,48815,10928,48815,24408c48815,37888,37888,48815,24408,48815c10928,48815,0,37888,0,24408c0,10928,10928,0,24408,0x">
                  <v:stroke weight="0.768745pt" endcap="square" joinstyle="miter" miterlimit="10" on="true" color="#000000"/>
                  <v:fill on="true" color="#000000"/>
                </v:shape>
                <v:shape id="Shape 19" style="position:absolute;width:488;height:488;left:0;top:4100;" coordsize="48815,48815" path="m24408,0c37888,0,48815,10928,48815,24408c48815,37888,37888,48815,24408,48815c10928,48815,0,37888,0,24408c0,10928,10928,0,24408,0x">
                  <v:stroke weight="0.768745pt" endcap="square" joinstyle="miter" miterlimit="10" on="true" color="#000000"/>
                  <v:fill on="true" color="#000000"/>
                </v:shape>
                <w10:wrap type="square"/>
              </v:group>
            </w:pict>
          </mc:Fallback>
        </mc:AlternateContent>
      </w:r>
      <w:r>
        <w:t>What is the web of data?</w:t>
      </w:r>
    </w:p>
    <w:p w14:paraId="160EE917" w14:textId="77777777" w:rsidR="0022411F" w:rsidRDefault="00E223FD">
      <w:pPr>
        <w:spacing w:after="0"/>
        <w:ind w:left="364" w:right="8"/>
      </w:pPr>
      <w:r>
        <w:t>How web identifiers are used</w:t>
      </w:r>
    </w:p>
    <w:p w14:paraId="5510CCA1" w14:textId="77777777" w:rsidR="0022411F" w:rsidRDefault="00E223FD">
      <w:pPr>
        <w:spacing w:after="408"/>
        <w:ind w:left="364" w:right="8"/>
      </w:pPr>
      <w:r>
        <w:t>What a web of open linked data looks like</w:t>
      </w:r>
    </w:p>
    <w:p w14:paraId="00871BF3" w14:textId="77777777" w:rsidR="0022411F" w:rsidRDefault="0026152B">
      <w:pPr>
        <w:pStyle w:val="Heading1"/>
        <w:ind w:left="-5"/>
      </w:pPr>
      <w:r>
        <w:t xml:space="preserve">Surfing the web of data - </w:t>
      </w:r>
      <w:r w:rsidR="00E223FD">
        <w:t>in 2 minutes</w:t>
      </w:r>
    </w:p>
    <w:p w14:paraId="5A47FC7D" w14:textId="77777777" w:rsidR="0022411F" w:rsidRDefault="00E223FD">
      <w:pPr>
        <w:spacing w:after="408"/>
        <w:ind w:left="-5" w:right="8"/>
      </w:pPr>
      <w:r>
        <w:t>ODI Trainer David Tarrant introduces the web of linked open data and examines how the 5 Stars of open linked data can help you start browsing the web of data.</w:t>
      </w:r>
    </w:p>
    <w:p w14:paraId="16AE1EA1" w14:textId="77777777" w:rsidR="0022411F" w:rsidRDefault="00E223FD">
      <w:pPr>
        <w:pStyle w:val="Heading1"/>
        <w:ind w:left="-5"/>
      </w:pPr>
      <w:r>
        <w:t>Understanding the web of data</w:t>
      </w:r>
    </w:p>
    <w:p w14:paraId="30D9D5EA" w14:textId="77777777" w:rsidR="0022411F" w:rsidRDefault="00E223FD">
      <w:pPr>
        <w:spacing w:after="316"/>
        <w:ind w:left="-5" w:right="8"/>
      </w:pPr>
      <w:r>
        <w:t>The web of linked open data is changing the way we access and browse open data.</w:t>
      </w:r>
    </w:p>
    <w:p w14:paraId="2FF03A2A" w14:textId="77777777" w:rsidR="0022411F" w:rsidRDefault="00E223FD">
      <w:pPr>
        <w:spacing w:after="230" w:line="259" w:lineRule="auto"/>
        <w:ind w:left="-5"/>
      </w:pPr>
      <w:r>
        <w:rPr>
          <w:b/>
          <w:sz w:val="29"/>
        </w:rPr>
        <w:t>What is the web of data?</w:t>
      </w:r>
    </w:p>
    <w:p w14:paraId="2DF43407" w14:textId="77777777" w:rsidR="0022411F" w:rsidRDefault="00E223FD">
      <w:pPr>
        <w:ind w:left="-5" w:right="8"/>
      </w:pPr>
      <w:r>
        <w:t>The current web is configured as a series of pages or ‘documents’. These documents are designed by humans to be visually attractive for other humans to read and to provide them with information.</w:t>
      </w:r>
    </w:p>
    <w:p w14:paraId="0C7CB10F" w14:textId="77777777" w:rsidR="0022411F" w:rsidRDefault="00E223FD">
      <w:pPr>
        <w:ind w:left="-5" w:right="8"/>
      </w:pPr>
      <w:r>
        <w:t>There is a difference between data that is ‘on the web’ and the ‘web of data’.</w:t>
      </w:r>
    </w:p>
    <w:p w14:paraId="26A14EFD" w14:textId="77777777" w:rsidR="0022411F" w:rsidRDefault="00E223FD">
      <w:pPr>
        <w:spacing w:after="316"/>
        <w:ind w:left="-5" w:right="8"/>
      </w:pPr>
      <w:r>
        <w:t>Data ‘on the web’ is a file that can be downloaded from a webpage. The web of data is a set of deeply linked data resources that can be instantly read and understood by both humans and machines.</w:t>
      </w:r>
    </w:p>
    <w:p w14:paraId="155FFEC7" w14:textId="77777777" w:rsidR="0022411F" w:rsidRDefault="00E223FD">
      <w:pPr>
        <w:pStyle w:val="Heading2"/>
        <w:ind w:left="-5"/>
      </w:pPr>
      <w:r>
        <w:t>Linking up the web of data</w:t>
      </w:r>
    </w:p>
    <w:p w14:paraId="1EBDDAFB" w14:textId="77777777" w:rsidR="0022411F" w:rsidRDefault="00E223FD">
      <w:pPr>
        <w:ind w:left="-5" w:right="8"/>
      </w:pPr>
      <w:r>
        <w:t>Imagine that all visually attractive documents were stripped away from the Web. How would you find your way around?</w:t>
      </w:r>
    </w:p>
    <w:p w14:paraId="74869BFB" w14:textId="77777777" w:rsidR="0022411F" w:rsidRDefault="00E223FD">
      <w:pPr>
        <w:ind w:left="-5" w:right="8"/>
      </w:pPr>
      <w:r>
        <w:t>To navigate, you would need signposts to tell you how your current location relates to others around it.</w:t>
      </w:r>
    </w:p>
    <w:p w14:paraId="6B1AF35A" w14:textId="77777777" w:rsidR="0022411F" w:rsidRDefault="00E223FD">
      <w:pPr>
        <w:spacing w:after="0"/>
        <w:ind w:left="-5" w:right="8"/>
      </w:pPr>
      <w:r>
        <w:t>The ‘web of data’ provides these signposts by requiring that all data be connected, via links, to other data.</w:t>
      </w:r>
    </w:p>
    <w:p w14:paraId="03F6B79D" w14:textId="77777777" w:rsidR="0022411F" w:rsidRDefault="00E223FD">
      <w:pPr>
        <w:spacing w:after="316"/>
        <w:ind w:left="-5" w:right="8"/>
      </w:pPr>
      <w:r>
        <w:t xml:space="preserve">The links allow you to navigate between data points </w:t>
      </w:r>
      <w:proofErr w:type="gramStart"/>
      <w:r>
        <w:t>and also</w:t>
      </w:r>
      <w:proofErr w:type="gramEnd"/>
      <w:r>
        <w:t xml:space="preserve"> allows machines to do so.</w:t>
      </w:r>
    </w:p>
    <w:p w14:paraId="2AEEB583" w14:textId="77777777" w:rsidR="0022411F" w:rsidRDefault="00E223FD">
      <w:pPr>
        <w:spacing w:after="230" w:line="259" w:lineRule="auto"/>
        <w:ind w:left="-5"/>
      </w:pPr>
      <w:r>
        <w:rPr>
          <w:b/>
          <w:sz w:val="29"/>
        </w:rPr>
        <w:t>What can a web of linked open data do?</w:t>
      </w:r>
    </w:p>
    <w:p w14:paraId="22B63444" w14:textId="77777777" w:rsidR="0022411F" w:rsidRDefault="00E223FD">
      <w:pPr>
        <w:ind w:left="-5" w:right="8"/>
      </w:pPr>
      <w:r>
        <w:t>The web of data already exists in certain parts of the Web.</w:t>
      </w:r>
    </w:p>
    <w:p w14:paraId="42FFC7BB" w14:textId="77777777" w:rsidR="0022411F" w:rsidRDefault="00E223FD">
      <w:pPr>
        <w:spacing w:after="0"/>
        <w:ind w:left="-5" w:right="8"/>
      </w:pPr>
      <w:r>
        <w:t>Large corporations like Microsoft have even researched tools that would allow us to navigate the Web in a whole new way by using data, rather than webpages, to move around.</w:t>
      </w:r>
    </w:p>
    <w:p w14:paraId="699E1F28" w14:textId="77777777" w:rsidR="0022411F" w:rsidRDefault="00B72C14">
      <w:pPr>
        <w:spacing w:after="0"/>
        <w:ind w:left="-5"/>
      </w:pPr>
      <w:hyperlink r:id="rId4">
        <w:r w:rsidR="00E223FD">
          <w:rPr>
            <w:color w:val="0000EE"/>
            <w:u w:val="single" w:color="0000EE"/>
          </w:rPr>
          <w:t>Take me to Microsoft Pivot talk</w:t>
        </w:r>
      </w:hyperlink>
    </w:p>
    <w:p w14:paraId="129E8BA2" w14:textId="77777777" w:rsidR="00B72C14" w:rsidRDefault="00B72C14">
      <w:pPr>
        <w:pStyle w:val="Heading1"/>
        <w:ind w:left="-5"/>
      </w:pPr>
    </w:p>
    <w:p w14:paraId="721E33A5" w14:textId="77777777" w:rsidR="0022411F" w:rsidRDefault="00E223FD">
      <w:pPr>
        <w:pStyle w:val="Heading1"/>
        <w:ind w:left="-5"/>
      </w:pPr>
      <w:r>
        <w:t>Building a web of data</w:t>
      </w:r>
    </w:p>
    <w:p w14:paraId="0BB03349" w14:textId="77777777" w:rsidR="0022411F" w:rsidRDefault="00E223FD">
      <w:pPr>
        <w:ind w:left="-5" w:right="8"/>
      </w:pPr>
      <w:proofErr w:type="gramStart"/>
      <w:r>
        <w:t>In order to</w:t>
      </w:r>
      <w:proofErr w:type="gramEnd"/>
      <w:r>
        <w:t xml:space="preserve"> build a web of open linked data, two things are required:</w:t>
      </w:r>
    </w:p>
    <w:p w14:paraId="01AC3231" w14:textId="77777777" w:rsidR="0022411F" w:rsidRDefault="00E223FD">
      <w:pPr>
        <w:spacing w:after="0"/>
        <w:ind w:left="364" w:right="8"/>
      </w:pPr>
      <w:r>
        <w:rPr>
          <w:noProof/>
          <w:sz w:val="22"/>
          <w:lang w:val="en-GB" w:eastAsia="en-GB"/>
        </w:rPr>
        <mc:AlternateContent>
          <mc:Choice Requires="wpg">
            <w:drawing>
              <wp:anchor distT="0" distB="0" distL="114300" distR="114300" simplePos="0" relativeHeight="251659264" behindDoc="0" locked="0" layoutInCell="1" allowOverlap="1" wp14:anchorId="73750C44" wp14:editId="6C647214">
                <wp:simplePos x="0" y="0"/>
                <wp:positionH relativeFrom="column">
                  <wp:posOffset>224550</wp:posOffset>
                </wp:positionH>
                <wp:positionV relativeFrom="paragraph">
                  <wp:posOffset>4348</wp:posOffset>
                </wp:positionV>
                <wp:extent cx="48815" cy="253840"/>
                <wp:effectExtent l="0" t="0" r="0" b="0"/>
                <wp:wrapSquare wrapText="bothSides"/>
                <wp:docPr id="3173" name="Group 3173"/>
                <wp:cNvGraphicFramePr/>
                <a:graphic xmlns:a="http://schemas.openxmlformats.org/drawingml/2006/main">
                  <a:graphicData uri="http://schemas.microsoft.com/office/word/2010/wordprocessingGroup">
                    <wpg:wgp>
                      <wpg:cNvGrpSpPr/>
                      <wpg:grpSpPr>
                        <a:xfrm>
                          <a:off x="0" y="0"/>
                          <a:ext cx="48815" cy="253840"/>
                          <a:chOff x="0" y="0"/>
                          <a:chExt cx="48815" cy="253840"/>
                        </a:xfrm>
                      </wpg:grpSpPr>
                      <wps:wsp>
                        <wps:cNvPr id="52" name="Shape 52"/>
                        <wps:cNvSpPr/>
                        <wps:spPr>
                          <a:xfrm>
                            <a:off x="0" y="0"/>
                            <a:ext cx="48815" cy="48816"/>
                          </a:xfrm>
                          <a:custGeom>
                            <a:avLst/>
                            <a:gdLst/>
                            <a:ahLst/>
                            <a:cxnLst/>
                            <a:rect l="0" t="0" r="0" b="0"/>
                            <a:pathLst>
                              <a:path w="48815" h="48816">
                                <a:moveTo>
                                  <a:pt x="24408" y="0"/>
                                </a:moveTo>
                                <a:cubicBezTo>
                                  <a:pt x="37888" y="0"/>
                                  <a:pt x="48815" y="10927"/>
                                  <a:pt x="48815" y="24408"/>
                                </a:cubicBezTo>
                                <a:cubicBezTo>
                                  <a:pt x="48815" y="37888"/>
                                  <a:pt x="37888" y="48816"/>
                                  <a:pt x="24408" y="48816"/>
                                </a:cubicBezTo>
                                <a:cubicBezTo>
                                  <a:pt x="10928" y="48816"/>
                                  <a:pt x="0" y="37888"/>
                                  <a:pt x="0" y="24408"/>
                                </a:cubicBezTo>
                                <a:cubicBezTo>
                                  <a:pt x="0" y="10927"/>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54" name="Shape 54"/>
                        <wps:cNvSpPr/>
                        <wps:spPr>
                          <a:xfrm>
                            <a:off x="0" y="205025"/>
                            <a:ext cx="48815" cy="48815"/>
                          </a:xfrm>
                          <a:custGeom>
                            <a:avLst/>
                            <a:gdLst/>
                            <a:ahLst/>
                            <a:cxnLst/>
                            <a:rect l="0" t="0" r="0" b="0"/>
                            <a:pathLst>
                              <a:path w="48815" h="48815">
                                <a:moveTo>
                                  <a:pt x="24408" y="0"/>
                                </a:moveTo>
                                <a:cubicBezTo>
                                  <a:pt x="37888" y="0"/>
                                  <a:pt x="48815" y="10927"/>
                                  <a:pt x="48815" y="24407"/>
                                </a:cubicBezTo>
                                <a:cubicBezTo>
                                  <a:pt x="48815" y="37888"/>
                                  <a:pt x="37888" y="48815"/>
                                  <a:pt x="24408" y="48815"/>
                                </a:cubicBezTo>
                                <a:cubicBezTo>
                                  <a:pt x="10928" y="48815"/>
                                  <a:pt x="0" y="37888"/>
                                  <a:pt x="0" y="24407"/>
                                </a:cubicBezTo>
                                <a:cubicBezTo>
                                  <a:pt x="0" y="10927"/>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3173" style="width:3.84373pt;height:19.9874pt;position:absolute;mso-position-horizontal-relative:text;mso-position-horizontal:absolute;margin-left:17.6811pt;mso-position-vertical-relative:text;margin-top:0.342346pt;" coordsize="488,2538">
                <v:shape id="Shape 52" style="position:absolute;width:488;height:488;left:0;top:0;" coordsize="48815,48816" path="m24408,0c37888,0,48815,10927,48815,24408c48815,37888,37888,48816,24408,48816c10928,48816,0,37888,0,24408c0,10927,10928,0,24408,0x">
                  <v:stroke weight="0.768745pt" endcap="square" joinstyle="miter" miterlimit="10" on="true" color="#000000"/>
                  <v:fill on="true" color="#000000"/>
                </v:shape>
                <v:shape id="Shape 54" style="position:absolute;width:488;height:488;left:0;top:2050;" coordsize="48815,48815" path="m24408,0c37888,0,48815,10927,48815,24407c48815,37888,37888,48815,24408,48815c10928,48815,0,37888,0,24407c0,10927,10928,0,24408,0x">
                  <v:stroke weight="0.768745pt" endcap="square" joinstyle="miter" miterlimit="10" on="true" color="#000000"/>
                  <v:fill on="true" color="#000000"/>
                </v:shape>
                <w10:wrap type="square"/>
              </v:group>
            </w:pict>
          </mc:Fallback>
        </mc:AlternateContent>
      </w:r>
      <w:r>
        <w:t>Data that can be referenced on the Web</w:t>
      </w:r>
    </w:p>
    <w:p w14:paraId="460E3DE5" w14:textId="77777777" w:rsidR="0022411F" w:rsidRDefault="00E223FD">
      <w:pPr>
        <w:ind w:left="364" w:right="8"/>
      </w:pPr>
      <w:r>
        <w:t>People to provide Web links to this data from within their own data</w:t>
      </w:r>
    </w:p>
    <w:p w14:paraId="2B694799" w14:textId="77777777" w:rsidR="0022411F" w:rsidRDefault="00E223FD">
      <w:pPr>
        <w:spacing w:after="408"/>
        <w:ind w:left="-5" w:right="8"/>
      </w:pPr>
      <w:r>
        <w:t>These are the two conditions that meet the requirements of the 4th and 5th stars of linked open data.</w:t>
      </w:r>
    </w:p>
    <w:p w14:paraId="00EC750E" w14:textId="77777777" w:rsidR="0022411F" w:rsidRDefault="00E223FD">
      <w:pPr>
        <w:pStyle w:val="Heading1"/>
        <w:ind w:left="-5"/>
      </w:pPr>
      <w:r>
        <w:t>4th star: open identifiers</w:t>
      </w:r>
    </w:p>
    <w:p w14:paraId="0A533D9B" w14:textId="77777777" w:rsidR="0022411F" w:rsidRDefault="00E223FD">
      <w:pPr>
        <w:spacing w:after="316"/>
        <w:ind w:left="-5" w:right="8"/>
      </w:pPr>
      <w:r>
        <w:t>The 4th star is all about being able to reference things on the Web.</w:t>
      </w:r>
    </w:p>
    <w:p w14:paraId="366F1A88" w14:textId="77777777" w:rsidR="0022411F" w:rsidRDefault="00E223FD">
      <w:pPr>
        <w:pStyle w:val="Heading2"/>
        <w:ind w:left="-5"/>
      </w:pPr>
      <w:r>
        <w:t>Open identifiers</w:t>
      </w:r>
    </w:p>
    <w:p w14:paraId="5F59B3BA" w14:textId="77777777" w:rsidR="0022411F" w:rsidRDefault="00E223FD">
      <w:pPr>
        <w:ind w:left="-5" w:right="8"/>
      </w:pPr>
      <w:r>
        <w:t>An identifier is a short-form way of referencing a more complex thing.</w:t>
      </w:r>
    </w:p>
    <w:p w14:paraId="0F50C056" w14:textId="77777777" w:rsidR="0022411F" w:rsidRDefault="00E223FD">
      <w:pPr>
        <w:ind w:left="-5" w:right="8"/>
      </w:pPr>
      <w:r>
        <w:t>Company numbers for businesses and Zip/Postal codes for places are common examples.</w:t>
      </w:r>
    </w:p>
    <w:p w14:paraId="27EF6DF3" w14:textId="77777777" w:rsidR="0022411F" w:rsidRDefault="00E223FD">
      <w:pPr>
        <w:ind w:left="-5" w:right="8"/>
      </w:pPr>
      <w:r>
        <w:t>However, there are many other identifiers used both by the public and private sectors.</w:t>
      </w:r>
    </w:p>
    <w:p w14:paraId="2759BA6D" w14:textId="77777777" w:rsidR="0022411F" w:rsidRDefault="00E223FD">
      <w:pPr>
        <w:spacing w:after="246" w:line="258" w:lineRule="auto"/>
        <w:ind w:left="-5" w:right="-15"/>
        <w:jc w:val="both"/>
      </w:pPr>
      <w:r>
        <w:t>The challenge of many identifiers is that it is not obvious from the number itself what it refers to. Most people therefore rely on search engines to tell us more about what these identifiers are for. Web-based identifiers don’t have this problem as you can simply click the identifier to find out more.</w:t>
      </w:r>
    </w:p>
    <w:p w14:paraId="3851B573" w14:textId="77777777" w:rsidR="0022411F" w:rsidRDefault="00E223FD">
      <w:pPr>
        <w:spacing w:after="323" w:line="258" w:lineRule="auto"/>
        <w:ind w:left="-5" w:right="92"/>
        <w:jc w:val="both"/>
      </w:pPr>
      <w:r>
        <w:t xml:space="preserve">For example, the company number for a business is 08030289. To find the company from this number, you would have to type it into a search engine to find out what the identifier was for before linking through to the resource. By contrast, you can follow a web-based identifier for the same book directly from any Web browser, for example: </w:t>
      </w:r>
      <w:hyperlink r:id="rId5">
        <w:r>
          <w:rPr>
            <w:color w:val="0000EE"/>
            <w:u w:val="single" w:color="0000EE"/>
          </w:rPr>
          <w:t>https://beta.companieshouse.gov.uk/company/08030289</w:t>
        </w:r>
      </w:hyperlink>
    </w:p>
    <w:p w14:paraId="31AACC0D" w14:textId="77777777" w:rsidR="0022411F" w:rsidRDefault="00E223FD">
      <w:pPr>
        <w:pStyle w:val="Heading2"/>
        <w:ind w:left="-5"/>
      </w:pPr>
      <w:r>
        <w:t>Using the 4th star</w:t>
      </w:r>
    </w:p>
    <w:p w14:paraId="0062EF4F" w14:textId="77777777" w:rsidR="0022411F" w:rsidRDefault="00E223FD">
      <w:pPr>
        <w:ind w:left="-5" w:right="8"/>
      </w:pPr>
      <w:r>
        <w:t>The 4th star requires the creation and use of Web-based (http://) identifiers for things, both physical and digital.</w:t>
      </w:r>
    </w:p>
    <w:p w14:paraId="6E836258" w14:textId="77777777" w:rsidR="0022411F" w:rsidRDefault="00E223FD">
      <w:pPr>
        <w:ind w:left="-5" w:right="8"/>
      </w:pPr>
      <w:r>
        <w:t xml:space="preserve">Identifiers are commonly sets of </w:t>
      </w:r>
      <w:proofErr w:type="spellStart"/>
      <w:r>
        <w:t>charecters</w:t>
      </w:r>
      <w:proofErr w:type="spellEnd"/>
      <w:r>
        <w:t>, like post/zip codes (e.g. EC2A 4JE) or simply numbers (08030289).</w:t>
      </w:r>
    </w:p>
    <w:p w14:paraId="4160B019" w14:textId="77777777" w:rsidR="0022411F" w:rsidRDefault="00E223FD">
      <w:pPr>
        <w:ind w:left="-5" w:right="8"/>
      </w:pPr>
      <w:r>
        <w:t xml:space="preserve">Making these Web-based identifiers enables the use of the HTTP name resolution service to look up these things, and even retrieve an actual copy. </w:t>
      </w:r>
      <w:proofErr w:type="spellStart"/>
      <w:r>
        <w:t>eg</w:t>
      </w:r>
      <w:proofErr w:type="spellEnd"/>
    </w:p>
    <w:p w14:paraId="35508720" w14:textId="77777777" w:rsidR="0022411F" w:rsidRDefault="00B72C14">
      <w:pPr>
        <w:spacing w:after="238"/>
        <w:ind w:left="-5"/>
      </w:pPr>
      <w:hyperlink r:id="rId6">
        <w:r w:rsidR="00E223FD">
          <w:rPr>
            <w:color w:val="0000EE"/>
            <w:u w:val="single" w:color="0000EE"/>
          </w:rPr>
          <w:t>http://id.southampton.ac.uk/building/59</w:t>
        </w:r>
      </w:hyperlink>
    </w:p>
    <w:p w14:paraId="6D5C9A82" w14:textId="77777777" w:rsidR="0022411F" w:rsidRDefault="00B72C14">
      <w:pPr>
        <w:spacing w:after="315"/>
        <w:ind w:left="-5"/>
      </w:pPr>
      <w:hyperlink r:id="rId7">
        <w:r w:rsidR="00E223FD">
          <w:rPr>
            <w:color w:val="0000EE"/>
            <w:u w:val="single" w:color="0000EE"/>
          </w:rPr>
          <w:t>http://data.ordnancesurvey.co.uk/id/postcodeunit/EC2A4JE</w:t>
        </w:r>
      </w:hyperlink>
    </w:p>
    <w:p w14:paraId="14A05CCC" w14:textId="77777777" w:rsidR="0022411F" w:rsidRDefault="00E223FD">
      <w:pPr>
        <w:pStyle w:val="Heading2"/>
        <w:ind w:left="-5"/>
      </w:pPr>
      <w:r>
        <w:t>4th star open data</w:t>
      </w:r>
    </w:p>
    <w:p w14:paraId="6714C36A" w14:textId="77777777" w:rsidR="0022411F" w:rsidRDefault="00E223FD">
      <w:pPr>
        <w:spacing w:after="246" w:line="258" w:lineRule="auto"/>
        <w:ind w:left="-5" w:right="224"/>
        <w:jc w:val="both"/>
      </w:pPr>
      <w:r>
        <w:t>The 4th star also requires that when a user clicks on a link and cannot be provided with the exact item (for example a book, object, person, or building) they should instead be provided with contextual information about that item.</w:t>
      </w:r>
    </w:p>
    <w:p w14:paraId="2299BA63" w14:textId="77777777" w:rsidR="0022411F" w:rsidRDefault="00E223FD">
      <w:pPr>
        <w:spacing w:after="0"/>
        <w:ind w:left="-5" w:right="8"/>
      </w:pPr>
      <w:r>
        <w:t>This is often done by redirecting the client (human or machine) to that information. The information might be in the form of a webpage, or raw data.</w:t>
      </w:r>
    </w:p>
    <w:p w14:paraId="675F7C19" w14:textId="77777777" w:rsidR="00B72C14" w:rsidRDefault="00B72C14">
      <w:pPr>
        <w:spacing w:after="230" w:line="259" w:lineRule="auto"/>
        <w:ind w:left="-5"/>
        <w:rPr>
          <w:b/>
          <w:sz w:val="29"/>
        </w:rPr>
      </w:pPr>
    </w:p>
    <w:p w14:paraId="7E902B9F" w14:textId="77777777" w:rsidR="0022411F" w:rsidRDefault="00E223FD">
      <w:pPr>
        <w:spacing w:after="230" w:line="259" w:lineRule="auto"/>
        <w:ind w:left="-5"/>
      </w:pPr>
      <w:r>
        <w:rPr>
          <w:b/>
          <w:sz w:val="29"/>
        </w:rPr>
        <w:t>Try it out...</w:t>
      </w:r>
    </w:p>
    <w:p w14:paraId="7BE673C9" w14:textId="77777777" w:rsidR="0022411F" w:rsidRDefault="00E223FD">
      <w:pPr>
        <w:spacing w:after="316"/>
        <w:ind w:left="-5" w:right="8"/>
      </w:pPr>
      <w:r>
        <w:t>Some Web-based identifiers tell a reader what the identifier is just from the text in the URL. Before you click the URL, why not try this for yourself? Below, try to guess what identifier it links to:</w:t>
      </w:r>
    </w:p>
    <w:p w14:paraId="52F4DE21" w14:textId="77777777" w:rsidR="0022411F" w:rsidRDefault="00B72C14">
      <w:pPr>
        <w:spacing w:after="238"/>
        <w:ind w:left="-5"/>
      </w:pPr>
      <w:hyperlink r:id="rId8">
        <w:r w:rsidR="00E223FD">
          <w:rPr>
            <w:color w:val="0000EE"/>
            <w:u w:val="single" w:color="0000EE"/>
          </w:rPr>
          <w:t>http://data.ordnancesurvey.co.uk/id/postcodeunit/EC2A4JE</w:t>
        </w:r>
      </w:hyperlink>
    </w:p>
    <w:p w14:paraId="16FA786C" w14:textId="77777777" w:rsidR="0022411F" w:rsidRDefault="00E223FD">
      <w:pPr>
        <w:ind w:left="-5" w:right="8"/>
      </w:pPr>
      <w:r>
        <w:t>The link sent a request to the server for a postcode. To fulfil the request, the server returned a webpage about the postcode as it couldn’t send you the postcode itself. Your browser has undergone a process known as content negotiation with the server, where you get a webpage because you're viewing through a browser. If you accessed this with a machine you would get it in another format, depending on what you said you preferred.</w:t>
      </w:r>
    </w:p>
    <w:p w14:paraId="21EA984F" w14:textId="77777777" w:rsidR="0022411F" w:rsidRDefault="00E223FD">
      <w:pPr>
        <w:spacing w:after="408"/>
        <w:ind w:left="-5" w:right="8"/>
      </w:pPr>
      <w:r>
        <w:t xml:space="preserve">Why not see what a machine would see with content negotiation on the Ordnance survey link above by adding extensions like </w:t>
      </w:r>
      <w:proofErr w:type="gramStart"/>
      <w:r>
        <w:t>“.</w:t>
      </w:r>
      <w:proofErr w:type="spellStart"/>
      <w:r>
        <w:t>json</w:t>
      </w:r>
      <w:proofErr w:type="spellEnd"/>
      <w:proofErr w:type="gramEnd"/>
      <w:r>
        <w:t>” and “.xml” to the end of the URL?</w:t>
      </w:r>
    </w:p>
    <w:p w14:paraId="3FE1D6B5" w14:textId="77777777" w:rsidR="0022411F" w:rsidRDefault="00E223FD">
      <w:pPr>
        <w:pStyle w:val="Heading1"/>
        <w:ind w:left="-5"/>
      </w:pPr>
      <w:r>
        <w:t>5th star: linked data</w:t>
      </w:r>
    </w:p>
    <w:p w14:paraId="55F6A695" w14:textId="77777777" w:rsidR="0022411F" w:rsidRDefault="00E223FD">
      <w:pPr>
        <w:spacing w:after="316"/>
        <w:ind w:left="-5" w:right="8"/>
      </w:pPr>
      <w:r>
        <w:t>The 5th star is about linking individual data points together.</w:t>
      </w:r>
    </w:p>
    <w:p w14:paraId="7261913F" w14:textId="77777777" w:rsidR="0022411F" w:rsidRDefault="00E223FD">
      <w:pPr>
        <w:pStyle w:val="Heading2"/>
        <w:ind w:left="-5"/>
      </w:pPr>
      <w:r>
        <w:t>The link</w:t>
      </w:r>
    </w:p>
    <w:p w14:paraId="240E060A" w14:textId="77777777" w:rsidR="0022411F" w:rsidRDefault="00E223FD">
      <w:pPr>
        <w:ind w:left="-5" w:right="8"/>
      </w:pPr>
      <w:r>
        <w:t>The 5th star introduces the concept of linking data points together.</w:t>
      </w:r>
    </w:p>
    <w:p w14:paraId="490A73B1" w14:textId="77777777" w:rsidR="0022411F" w:rsidRDefault="00E223FD">
      <w:pPr>
        <w:ind w:left="-5" w:right="8"/>
      </w:pPr>
      <w:r>
        <w:t>These links enable humans and machines to navigate between data sources on the Web.</w:t>
      </w:r>
    </w:p>
    <w:p w14:paraId="310520C6" w14:textId="77777777" w:rsidR="0022411F" w:rsidRDefault="00E223FD">
      <w:pPr>
        <w:spacing w:after="316"/>
        <w:ind w:left="-5" w:right="8"/>
      </w:pPr>
      <w:r>
        <w:t>Linking data points directly to one another allows you to direct the person or machine to a definitive record on that subject, rather than each person maintaining their own record of the data. Linked data functions like an official website by providing everyone with an authoritative resource on the subject. Linked data also saves everyone from duplicating data by sharing a single resource among an infinite number of datasets, using URIs.</w:t>
      </w:r>
    </w:p>
    <w:p w14:paraId="2CC70CBF" w14:textId="77777777" w:rsidR="0022411F" w:rsidRDefault="00E223FD">
      <w:pPr>
        <w:pStyle w:val="Heading2"/>
        <w:ind w:left="-5"/>
      </w:pPr>
      <w:r>
        <w:t>Using the 5th star</w:t>
      </w:r>
    </w:p>
    <w:p w14:paraId="6B40B36E" w14:textId="77777777" w:rsidR="0022411F" w:rsidRDefault="00E223FD">
      <w:pPr>
        <w:spacing w:after="317"/>
        <w:ind w:left="-5" w:right="8"/>
      </w:pPr>
      <w:r>
        <w:t>Example - A database of buildings owned by a company will often have Postcodes/Zip codes against each building in the data records:</w:t>
      </w:r>
    </w:p>
    <w:p w14:paraId="2C307E12" w14:textId="77777777" w:rsidR="0022411F" w:rsidRDefault="00E223FD">
      <w:pPr>
        <w:spacing w:after="0" w:line="262" w:lineRule="auto"/>
        <w:ind w:left="-5"/>
      </w:pPr>
      <w:r>
        <w:rPr>
          <w:b/>
        </w:rPr>
        <w:t>Building number</w:t>
      </w:r>
      <w:r>
        <w:t>: 32</w:t>
      </w:r>
    </w:p>
    <w:p w14:paraId="5B613CCC" w14:textId="77777777" w:rsidR="0022411F" w:rsidRDefault="00E223FD">
      <w:pPr>
        <w:spacing w:after="0"/>
        <w:ind w:left="-5" w:right="8"/>
      </w:pPr>
      <w:r>
        <w:rPr>
          <w:b/>
        </w:rPr>
        <w:t>Postcode</w:t>
      </w:r>
      <w:r>
        <w:t>: SO17 1BJ</w:t>
      </w:r>
    </w:p>
    <w:p w14:paraId="3C664A28" w14:textId="77777777" w:rsidR="0022411F" w:rsidRDefault="00E223FD">
      <w:pPr>
        <w:spacing w:after="0"/>
        <w:ind w:left="-5" w:right="8"/>
      </w:pPr>
      <w:r>
        <w:rPr>
          <w:b/>
        </w:rPr>
        <w:t>Ward</w:t>
      </w:r>
      <w:r>
        <w:t xml:space="preserve">: </w:t>
      </w:r>
      <w:proofErr w:type="spellStart"/>
      <w:r>
        <w:t>Postwood</w:t>
      </w:r>
      <w:proofErr w:type="spellEnd"/>
    </w:p>
    <w:p w14:paraId="3B37B786" w14:textId="77777777" w:rsidR="0022411F" w:rsidRDefault="00E223FD">
      <w:pPr>
        <w:spacing w:after="321"/>
        <w:ind w:left="-5" w:right="8"/>
      </w:pPr>
      <w:r>
        <w:rPr>
          <w:b/>
        </w:rPr>
        <w:t>District</w:t>
      </w:r>
      <w:r>
        <w:t>: City of Southampton</w:t>
      </w:r>
    </w:p>
    <w:p w14:paraId="63886519" w14:textId="77777777" w:rsidR="0022411F" w:rsidRDefault="00E223FD">
      <w:pPr>
        <w:spacing w:after="316"/>
        <w:ind w:left="-5" w:right="8"/>
      </w:pPr>
      <w:r>
        <w:t xml:space="preserve">With linked </w:t>
      </w:r>
      <w:proofErr w:type="gramStart"/>
      <w:r>
        <w:t>data</w:t>
      </w:r>
      <w:proofErr w:type="gramEnd"/>
      <w:r>
        <w:t xml:space="preserve"> we have no need to replicate data – like </w:t>
      </w:r>
      <w:r>
        <w:rPr>
          <w:b/>
        </w:rPr>
        <w:t>ward</w:t>
      </w:r>
      <w:r>
        <w:t xml:space="preserve"> and </w:t>
      </w:r>
      <w:r>
        <w:rPr>
          <w:b/>
        </w:rPr>
        <w:t>district</w:t>
      </w:r>
      <w:r>
        <w:t xml:space="preserve"> – that are </w:t>
      </w:r>
      <w:proofErr w:type="spellStart"/>
      <w:r>
        <w:t>manged</w:t>
      </w:r>
      <w:proofErr w:type="spellEnd"/>
      <w:r>
        <w:t xml:space="preserve"> by other </w:t>
      </w:r>
      <w:proofErr w:type="spellStart"/>
      <w:r>
        <w:t>authorioties</w:t>
      </w:r>
      <w:proofErr w:type="spellEnd"/>
      <w:r>
        <w:t>. Therefore, the record becomes:</w:t>
      </w:r>
    </w:p>
    <w:p w14:paraId="029B4C9F" w14:textId="77777777" w:rsidR="0022411F" w:rsidRDefault="00E223FD">
      <w:pPr>
        <w:spacing w:after="0" w:line="262" w:lineRule="auto"/>
        <w:ind w:left="-5"/>
      </w:pPr>
      <w:r>
        <w:rPr>
          <w:b/>
        </w:rPr>
        <w:t>Building number</w:t>
      </w:r>
      <w:r>
        <w:t>: 32</w:t>
      </w:r>
    </w:p>
    <w:p w14:paraId="1AD72FC1" w14:textId="77777777" w:rsidR="0022411F" w:rsidRDefault="00E223FD">
      <w:pPr>
        <w:spacing w:after="318"/>
        <w:ind w:left="-5"/>
      </w:pPr>
      <w:r>
        <w:rPr>
          <w:b/>
        </w:rPr>
        <w:t>Postcode</w:t>
      </w:r>
      <w:r>
        <w:t xml:space="preserve">: </w:t>
      </w:r>
      <w:hyperlink r:id="rId9">
        <w:r>
          <w:rPr>
            <w:color w:val="0000EE"/>
            <w:u w:val="single" w:color="0000EE"/>
          </w:rPr>
          <w:t>http://data.ordnancesurvey.co.uk/id/postcodeunit/SO171BJ</w:t>
        </w:r>
      </w:hyperlink>
    </w:p>
    <w:p w14:paraId="4C4FB73D" w14:textId="77777777" w:rsidR="0022411F" w:rsidRDefault="00E223FD">
      <w:pPr>
        <w:pStyle w:val="Heading2"/>
        <w:ind w:left="-5"/>
      </w:pPr>
      <w:r>
        <w:t>Try out using the 5th star</w:t>
      </w:r>
    </w:p>
    <w:p w14:paraId="29356B84" w14:textId="77777777" w:rsidR="0022411F" w:rsidRDefault="00E223FD">
      <w:pPr>
        <w:ind w:left="-5" w:right="8"/>
      </w:pPr>
      <w:r>
        <w:t>You may have noticed some links in the data that we explored earlier in this module.</w:t>
      </w:r>
    </w:p>
    <w:p w14:paraId="016A5DF4" w14:textId="77777777" w:rsidR="0022411F" w:rsidRDefault="00E223FD">
      <w:pPr>
        <w:spacing w:after="0"/>
        <w:ind w:left="-5" w:right="8"/>
      </w:pPr>
      <w:r>
        <w:lastRenderedPageBreak/>
        <w:t>Try loading the link from earlier in the module:</w:t>
      </w:r>
    </w:p>
    <w:p w14:paraId="68A3198D" w14:textId="77777777" w:rsidR="0022411F" w:rsidRDefault="00B72C14">
      <w:pPr>
        <w:spacing w:after="0" w:line="516" w:lineRule="auto"/>
        <w:ind w:left="-5" w:right="4773"/>
      </w:pPr>
      <w:hyperlink r:id="rId10">
        <w:r w:rsidR="00E223FD">
          <w:rPr>
            <w:color w:val="0000EE"/>
            <w:u w:val="single" w:color="0000EE"/>
          </w:rPr>
          <w:t xml:space="preserve">http://data.ordnancesurvey.co.uk/id/postcodeunit/SO171BJ </w:t>
        </w:r>
      </w:hyperlink>
      <w:r w:rsidR="00E223FD">
        <w:t>Now try loading the same link into a data browser:</w:t>
      </w:r>
    </w:p>
    <w:p w14:paraId="5418341A" w14:textId="77777777" w:rsidR="0022411F" w:rsidRDefault="00B72C14">
      <w:pPr>
        <w:spacing w:after="315"/>
        <w:ind w:left="-5"/>
      </w:pPr>
      <w:hyperlink r:id="rId11">
        <w:r w:rsidR="00E223FD">
          <w:rPr>
            <w:color w:val="0000EE"/>
            <w:u w:val="single" w:color="0000EE"/>
          </w:rPr>
          <w:t>Take me to Graphite linked data browser</w:t>
        </w:r>
      </w:hyperlink>
    </w:p>
    <w:p w14:paraId="3F93B4BE" w14:textId="77777777" w:rsidR="0022411F" w:rsidRDefault="00E223FD">
      <w:pPr>
        <w:ind w:left="-5" w:right="8"/>
      </w:pPr>
      <w:r>
        <w:t>The data browser uses automatic content negotiation for data, not webpage content, and displays the raw data in a human-readable form.</w:t>
      </w:r>
    </w:p>
    <w:p w14:paraId="2089BB10" w14:textId="77777777" w:rsidR="0022411F" w:rsidRDefault="00E223FD">
      <w:pPr>
        <w:ind w:left="-5" w:right="8"/>
      </w:pPr>
      <w:r>
        <w:t>Any red text in the browser is a link in the data, which should go to more data.</w:t>
      </w:r>
    </w:p>
    <w:p w14:paraId="5EDA06B7" w14:textId="77777777" w:rsidR="0022411F" w:rsidRDefault="00E223FD">
      <w:pPr>
        <w:spacing w:after="169" w:line="455" w:lineRule="auto"/>
        <w:ind w:left="-5" w:right="8"/>
      </w:pPr>
      <w:r>
        <w:t xml:space="preserve">Use the following URL to see what you can discover within the web of linked open data. </w:t>
      </w:r>
      <w:hyperlink r:id="rId12">
        <w:r>
          <w:rPr>
            <w:color w:val="0000EE"/>
            <w:u w:val="single" w:color="0000EE"/>
          </w:rPr>
          <w:t>http://www.bbc.co.uk/programmes/b006q2x0</w:t>
        </w:r>
      </w:hyperlink>
    </w:p>
    <w:p w14:paraId="6D407345" w14:textId="77777777" w:rsidR="0022411F" w:rsidRDefault="00E223FD">
      <w:pPr>
        <w:spacing w:after="175" w:line="259" w:lineRule="auto"/>
        <w:ind w:left="-5"/>
      </w:pPr>
      <w:r>
        <w:rPr>
          <w:b/>
          <w:sz w:val="37"/>
        </w:rPr>
        <w:t>Are you ready to surf the web of data?</w:t>
      </w:r>
    </w:p>
    <w:p w14:paraId="5C930145" w14:textId="77777777" w:rsidR="0022411F" w:rsidRDefault="00E223FD">
      <w:pPr>
        <w:spacing w:after="408"/>
        <w:ind w:left="-5" w:right="8"/>
      </w:pPr>
      <w:r>
        <w:t>There are four helpful things to remember when considering surfing the web of linked open data, can you recall them?</w:t>
      </w:r>
    </w:p>
    <w:p w14:paraId="0EA4A0CA" w14:textId="77777777" w:rsidR="0022411F" w:rsidRDefault="00E223FD">
      <w:pPr>
        <w:spacing w:after="175" w:line="259" w:lineRule="auto"/>
        <w:ind w:left="-5"/>
      </w:pPr>
      <w:r>
        <w:rPr>
          <w:b/>
          <w:sz w:val="37"/>
        </w:rPr>
        <w:t>What is the web of data?</w:t>
      </w:r>
    </w:p>
    <w:p w14:paraId="5CB92E5D" w14:textId="77777777" w:rsidR="0022411F" w:rsidRDefault="00E223FD">
      <w:pPr>
        <w:spacing w:after="241" w:line="262" w:lineRule="auto"/>
        <w:ind w:left="-5"/>
      </w:pPr>
      <w:r>
        <w:rPr>
          <w:b/>
        </w:rPr>
        <w:t>The web of data is...</w:t>
      </w:r>
    </w:p>
    <w:p w14:paraId="5528B867" w14:textId="77777777" w:rsidR="00B72C14" w:rsidRDefault="00E223FD">
      <w:pPr>
        <w:spacing w:after="246" w:line="258" w:lineRule="auto"/>
        <w:ind w:left="364" w:right="5427"/>
        <w:jc w:val="both"/>
      </w:pPr>
      <w:r>
        <w:rPr>
          <w:noProof/>
          <w:sz w:val="22"/>
          <w:lang w:val="en-GB" w:eastAsia="en-GB"/>
        </w:rPr>
        <mc:AlternateContent>
          <mc:Choice Requires="wpg">
            <w:drawing>
              <wp:anchor distT="0" distB="0" distL="114300" distR="114300" simplePos="0" relativeHeight="251660288" behindDoc="0" locked="0" layoutInCell="1" allowOverlap="1" wp14:anchorId="64796053" wp14:editId="1F71421F">
                <wp:simplePos x="0" y="0"/>
                <wp:positionH relativeFrom="column">
                  <wp:posOffset>224550</wp:posOffset>
                </wp:positionH>
                <wp:positionV relativeFrom="paragraph">
                  <wp:posOffset>4347</wp:posOffset>
                </wp:positionV>
                <wp:extent cx="48815" cy="458862"/>
                <wp:effectExtent l="0" t="0" r="0" b="0"/>
                <wp:wrapSquare wrapText="bothSides"/>
                <wp:docPr id="3040" name="Group 3040"/>
                <wp:cNvGraphicFramePr/>
                <a:graphic xmlns:a="http://schemas.openxmlformats.org/drawingml/2006/main">
                  <a:graphicData uri="http://schemas.microsoft.com/office/word/2010/wordprocessingGroup">
                    <wpg:wgp>
                      <wpg:cNvGrpSpPr/>
                      <wpg:grpSpPr>
                        <a:xfrm>
                          <a:off x="0" y="0"/>
                          <a:ext cx="48815" cy="458862"/>
                          <a:chOff x="0" y="0"/>
                          <a:chExt cx="48815" cy="458862"/>
                        </a:xfrm>
                      </wpg:grpSpPr>
                      <wps:wsp>
                        <wps:cNvPr id="194" name="Shape 194"/>
                        <wps:cNvSpPr/>
                        <wps:spPr>
                          <a:xfrm>
                            <a:off x="0" y="0"/>
                            <a:ext cx="48815" cy="48816"/>
                          </a:xfrm>
                          <a:custGeom>
                            <a:avLst/>
                            <a:gdLst/>
                            <a:ahLst/>
                            <a:cxnLst/>
                            <a:rect l="0" t="0" r="0" b="0"/>
                            <a:pathLst>
                              <a:path w="48815" h="48816">
                                <a:moveTo>
                                  <a:pt x="24408" y="0"/>
                                </a:moveTo>
                                <a:cubicBezTo>
                                  <a:pt x="37888" y="0"/>
                                  <a:pt x="48815" y="10926"/>
                                  <a:pt x="48815" y="24408"/>
                                </a:cubicBezTo>
                                <a:cubicBezTo>
                                  <a:pt x="48815" y="37886"/>
                                  <a:pt x="37888" y="48816"/>
                                  <a:pt x="24408" y="48816"/>
                                </a:cubicBezTo>
                                <a:cubicBezTo>
                                  <a:pt x="10928" y="48816"/>
                                  <a:pt x="0" y="37886"/>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96" name="Shape 196"/>
                        <wps:cNvSpPr/>
                        <wps:spPr>
                          <a:xfrm>
                            <a:off x="0" y="205023"/>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98" name="Shape 198"/>
                        <wps:cNvSpPr/>
                        <wps:spPr>
                          <a:xfrm>
                            <a:off x="0" y="410046"/>
                            <a:ext cx="48815" cy="48816"/>
                          </a:xfrm>
                          <a:custGeom>
                            <a:avLst/>
                            <a:gdLst/>
                            <a:ahLst/>
                            <a:cxnLst/>
                            <a:rect l="0" t="0" r="0" b="0"/>
                            <a:pathLst>
                              <a:path w="48815" h="48816">
                                <a:moveTo>
                                  <a:pt x="24408" y="0"/>
                                </a:moveTo>
                                <a:cubicBezTo>
                                  <a:pt x="37888" y="0"/>
                                  <a:pt x="48815" y="10930"/>
                                  <a:pt x="48815" y="24408"/>
                                </a:cubicBezTo>
                                <a:cubicBezTo>
                                  <a:pt x="48815" y="37889"/>
                                  <a:pt x="37888" y="48816"/>
                                  <a:pt x="24408" y="48816"/>
                                </a:cubicBezTo>
                                <a:cubicBezTo>
                                  <a:pt x="10928" y="48816"/>
                                  <a:pt x="0" y="37889"/>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3040" style="width:3.84373pt;height:36.1309pt;position:absolute;mso-position-horizontal-relative:text;mso-position-horizontal:absolute;margin-left:17.6811pt;mso-position-vertical-relative:text;margin-top:0.342285pt;" coordsize="488,4588">
                <v:shape id="Shape 194" style="position:absolute;width:488;height:488;left:0;top:0;" coordsize="48815,48816" path="m24408,0c37888,0,48815,10926,48815,24408c48815,37886,37888,48816,24408,48816c10928,48816,0,37886,0,24408c0,10926,10928,0,24408,0x">
                  <v:stroke weight="0.768745pt" endcap="square" joinstyle="miter" miterlimit="10" on="true" color="#000000"/>
                  <v:fill on="true" color="#000000"/>
                </v:shape>
                <v:shape id="Shape 196" style="position:absolute;width:488;height:488;left:0;top:2050;" coordsize="48815,48816" path="m24408,0c37888,0,48815,10930,48815,24408c48815,37886,37888,48816,24408,48816c10928,48816,0,37886,0,24408c0,10930,10928,0,24408,0x">
                  <v:stroke weight="0.768745pt" endcap="square" joinstyle="miter" miterlimit="10" on="true" color="#000000"/>
                  <v:fill on="true" color="#000000"/>
                </v:shape>
                <v:shape id="Shape 198" style="position:absolute;width:488;height:488;left:0;top:4100;" coordsize="48815,48816" path="m24408,0c37888,0,48815,10930,48815,24408c48815,37889,37888,48816,24408,48816c10928,48816,0,37889,0,24408c0,10930,10928,0,24408,0x">
                  <v:stroke weight="0.768745pt" endcap="square" joinstyle="miter" miterlimit="10" on="true" color="#000000"/>
                  <v:fill on="true" color="#000000"/>
                </v:shape>
                <w10:wrap type="square"/>
              </v:group>
            </w:pict>
          </mc:Fallback>
        </mc:AlternateContent>
      </w:r>
      <w:r>
        <w:t xml:space="preserve">a web of data portals where you can download data </w:t>
      </w:r>
    </w:p>
    <w:p w14:paraId="5C17D1BE" w14:textId="77777777" w:rsidR="00B72C14" w:rsidRDefault="00E223FD">
      <w:pPr>
        <w:spacing w:after="246" w:line="258" w:lineRule="auto"/>
        <w:ind w:left="364" w:right="5427"/>
        <w:jc w:val="both"/>
      </w:pPr>
      <w:r>
        <w:t xml:space="preserve">a set of interlinked data resources in the Web </w:t>
      </w:r>
    </w:p>
    <w:p w14:paraId="47347C7A" w14:textId="18D648EE" w:rsidR="0022411F" w:rsidRDefault="00E223FD">
      <w:pPr>
        <w:spacing w:after="246" w:line="258" w:lineRule="auto"/>
        <w:ind w:left="364" w:right="5427"/>
        <w:jc w:val="both"/>
      </w:pPr>
      <w:r>
        <w:t>a new social network</w:t>
      </w:r>
    </w:p>
    <w:p w14:paraId="4398343B" w14:textId="77777777" w:rsidR="0022411F" w:rsidRDefault="00E223FD">
      <w:pPr>
        <w:spacing w:after="241" w:line="262" w:lineRule="auto"/>
        <w:ind w:left="-5"/>
      </w:pPr>
      <w:r>
        <w:rPr>
          <w:b/>
        </w:rPr>
        <w:t>That’s right!</w:t>
      </w:r>
    </w:p>
    <w:p w14:paraId="41188217" w14:textId="77777777" w:rsidR="0022411F" w:rsidRDefault="00E223FD">
      <w:pPr>
        <w:ind w:left="-5" w:right="8"/>
      </w:pPr>
      <w:r>
        <w:t>The web of data is a set of interlinked data resources that can be instantly read and understood by both humans and machines.</w:t>
      </w:r>
    </w:p>
    <w:p w14:paraId="64439135" w14:textId="77777777" w:rsidR="0022411F" w:rsidRDefault="00E223FD">
      <w:pPr>
        <w:spacing w:after="241" w:line="262" w:lineRule="auto"/>
        <w:ind w:left="-5"/>
      </w:pPr>
      <w:r>
        <w:rPr>
          <w:b/>
        </w:rPr>
        <w:t>Are you sure?</w:t>
      </w:r>
    </w:p>
    <w:p w14:paraId="0F268AD4" w14:textId="77777777" w:rsidR="0022411F" w:rsidRDefault="00E223FD">
      <w:pPr>
        <w:spacing w:after="408"/>
        <w:ind w:left="-5" w:right="8"/>
      </w:pPr>
      <w:r>
        <w:t>The web of data is a set of interlinked data resources that can be instantly read and understood by both humans and machines.</w:t>
      </w:r>
    </w:p>
    <w:p w14:paraId="54A8A20F" w14:textId="77777777" w:rsidR="0022411F" w:rsidRDefault="00E223FD">
      <w:pPr>
        <w:spacing w:after="175" w:line="259" w:lineRule="auto"/>
        <w:ind w:left="-5"/>
      </w:pPr>
      <w:r>
        <w:rPr>
          <w:b/>
          <w:sz w:val="37"/>
        </w:rPr>
        <w:t>What does the following identify?</w:t>
      </w:r>
    </w:p>
    <w:p w14:paraId="645DF862" w14:textId="77777777" w:rsidR="0022411F" w:rsidRDefault="00B72C14">
      <w:pPr>
        <w:spacing w:after="238"/>
        <w:ind w:left="-5"/>
      </w:pPr>
      <w:hyperlink r:id="rId13">
        <w:r w:rsidR="00E223FD">
          <w:rPr>
            <w:color w:val="0000EE"/>
            <w:u w:val="single" w:color="0000EE"/>
          </w:rPr>
          <w:t>http://id.southampton.ac.uk/room/32-3077</w:t>
        </w:r>
      </w:hyperlink>
    </w:p>
    <w:p w14:paraId="040EA6C4" w14:textId="77777777" w:rsidR="0022411F" w:rsidRDefault="00E223FD">
      <w:pPr>
        <w:spacing w:after="0"/>
        <w:ind w:left="364" w:right="8"/>
      </w:pPr>
      <w:r>
        <w:rPr>
          <w:noProof/>
          <w:sz w:val="22"/>
          <w:lang w:val="en-GB" w:eastAsia="en-GB"/>
        </w:rPr>
        <mc:AlternateContent>
          <mc:Choice Requires="wpg">
            <w:drawing>
              <wp:anchor distT="0" distB="0" distL="114300" distR="114300" simplePos="0" relativeHeight="251661312" behindDoc="0" locked="0" layoutInCell="1" allowOverlap="1" wp14:anchorId="57025D4D" wp14:editId="10C23C1A">
                <wp:simplePos x="0" y="0"/>
                <wp:positionH relativeFrom="column">
                  <wp:posOffset>224550</wp:posOffset>
                </wp:positionH>
                <wp:positionV relativeFrom="paragraph">
                  <wp:posOffset>4341</wp:posOffset>
                </wp:positionV>
                <wp:extent cx="48815" cy="458865"/>
                <wp:effectExtent l="0" t="0" r="0" b="0"/>
                <wp:wrapSquare wrapText="bothSides"/>
                <wp:docPr id="3041" name="Group 3041"/>
                <wp:cNvGraphicFramePr/>
                <a:graphic xmlns:a="http://schemas.openxmlformats.org/drawingml/2006/main">
                  <a:graphicData uri="http://schemas.microsoft.com/office/word/2010/wordprocessingGroup">
                    <wpg:wgp>
                      <wpg:cNvGrpSpPr/>
                      <wpg:grpSpPr>
                        <a:xfrm>
                          <a:off x="0" y="0"/>
                          <a:ext cx="48815" cy="458865"/>
                          <a:chOff x="0" y="0"/>
                          <a:chExt cx="48815" cy="458865"/>
                        </a:xfrm>
                      </wpg:grpSpPr>
                      <wps:wsp>
                        <wps:cNvPr id="209" name="Shape 209"/>
                        <wps:cNvSpPr/>
                        <wps:spPr>
                          <a:xfrm>
                            <a:off x="0" y="0"/>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11" name="Shape 211"/>
                        <wps:cNvSpPr/>
                        <wps:spPr>
                          <a:xfrm>
                            <a:off x="0" y="205026"/>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13" name="Shape 213"/>
                        <wps:cNvSpPr/>
                        <wps:spPr>
                          <a:xfrm>
                            <a:off x="0" y="410049"/>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3041" style="width:3.84373pt;height:36.1311pt;position:absolute;mso-position-horizontal-relative:text;mso-position-horizontal:absolute;margin-left:17.6811pt;mso-position-vertical-relative:text;margin-top:0.341797pt;" coordsize="488,4588">
                <v:shape id="Shape 209" style="position:absolute;width:488;height:488;left:0;top:0;" coordsize="48815,48816" path="m24408,0c37888,0,48815,10926,48815,24408c48815,37889,37888,48816,24408,48816c10928,48816,0,37889,0,24408c0,10926,10928,0,24408,0x">
                  <v:stroke weight="0.768745pt" endcap="square" joinstyle="miter" miterlimit="10" on="true" color="#000000"/>
                  <v:fill on="true" color="#000000"/>
                </v:shape>
                <v:shape id="Shape 211" style="position:absolute;width:488;height:488;left:0;top:2050;" coordsize="48815,48816" path="m24408,0c37888,0,48815,10926,48815,24408c48815,37889,37888,48816,24408,48816c10928,48816,0,37889,0,24408c0,10926,10928,0,24408,0x">
                  <v:stroke weight="0.768745pt" endcap="square" joinstyle="miter" miterlimit="10" on="true" color="#000000"/>
                  <v:fill on="true" color="#000000"/>
                </v:shape>
                <v:shape id="Shape 213" style="position:absolute;width:488;height:488;left:0;top:4100;" coordsize="48815,48816" path="m24408,0c37888,0,48815,10926,48815,24408c48815,37889,37888,48816,24408,48816c10928,48816,0,37889,0,24408c0,10926,10928,0,24408,0x">
                  <v:stroke weight="0.768745pt" endcap="square" joinstyle="miter" miterlimit="10" on="true" color="#000000"/>
                  <v:fill on="true" color="#000000"/>
                </v:shape>
                <w10:wrap type="square"/>
              </v:group>
            </w:pict>
          </mc:Fallback>
        </mc:AlternateContent>
      </w:r>
      <w:r>
        <w:t>a webpage</w:t>
      </w:r>
    </w:p>
    <w:p w14:paraId="4120548A" w14:textId="77777777" w:rsidR="0022411F" w:rsidRDefault="00E223FD">
      <w:pPr>
        <w:ind w:left="364" w:right="9812"/>
      </w:pPr>
      <w:r>
        <w:t>a building a room</w:t>
      </w:r>
    </w:p>
    <w:p w14:paraId="105819D6" w14:textId="77777777" w:rsidR="0022411F" w:rsidRDefault="00E223FD">
      <w:pPr>
        <w:spacing w:after="241" w:line="262" w:lineRule="auto"/>
        <w:ind w:left="-5"/>
      </w:pPr>
      <w:r>
        <w:rPr>
          <w:b/>
        </w:rPr>
        <w:t>That’s right!</w:t>
      </w:r>
    </w:p>
    <w:p w14:paraId="1EE3E935" w14:textId="77777777" w:rsidR="0022411F" w:rsidRDefault="00E223FD">
      <w:pPr>
        <w:ind w:left="-5" w:right="8"/>
      </w:pPr>
      <w:r>
        <w:t>Remember that the web-based identifier points to the thing itself and not to the webpage on which it is sitting.</w:t>
      </w:r>
    </w:p>
    <w:p w14:paraId="28764E27" w14:textId="77777777" w:rsidR="0022411F" w:rsidRDefault="00E223FD">
      <w:pPr>
        <w:spacing w:after="241" w:line="262" w:lineRule="auto"/>
        <w:ind w:left="-5"/>
      </w:pPr>
      <w:r>
        <w:rPr>
          <w:b/>
        </w:rPr>
        <w:lastRenderedPageBreak/>
        <w:t>Are you sure?</w:t>
      </w:r>
    </w:p>
    <w:p w14:paraId="5DA0F4F9" w14:textId="77777777" w:rsidR="0022411F" w:rsidRDefault="00E223FD">
      <w:pPr>
        <w:spacing w:after="408"/>
        <w:ind w:left="-5" w:right="8"/>
      </w:pPr>
      <w:r>
        <w:t>Remember that the web-based identifier points to the thing itself and not to the webpage on which it is sitting.</w:t>
      </w:r>
    </w:p>
    <w:p w14:paraId="02E2E740" w14:textId="77777777" w:rsidR="0022411F" w:rsidRDefault="00E223FD">
      <w:pPr>
        <w:spacing w:after="175" w:line="259" w:lineRule="auto"/>
        <w:ind w:left="-5"/>
      </w:pPr>
      <w:r>
        <w:rPr>
          <w:b/>
          <w:sz w:val="37"/>
        </w:rPr>
        <w:t>Which of these are identifiers for the artist Taylor Swift?</w:t>
      </w:r>
    </w:p>
    <w:p w14:paraId="427A0B9A" w14:textId="5C6307F8" w:rsidR="00B72C14" w:rsidRPr="00B72C14" w:rsidRDefault="00E223FD" w:rsidP="00B72C14">
      <w:pPr>
        <w:spacing w:after="246" w:line="258" w:lineRule="auto"/>
        <w:ind w:left="354" w:firstLine="0"/>
      </w:pPr>
      <w:r>
        <w:rPr>
          <w:noProof/>
          <w:sz w:val="22"/>
          <w:lang w:val="en-GB" w:eastAsia="en-GB"/>
        </w:rPr>
        <mc:AlternateContent>
          <mc:Choice Requires="wpg">
            <w:drawing>
              <wp:anchor distT="0" distB="0" distL="114300" distR="114300" simplePos="0" relativeHeight="251662336" behindDoc="0" locked="0" layoutInCell="1" allowOverlap="1" wp14:anchorId="06885EDB" wp14:editId="38ABADE2">
                <wp:simplePos x="0" y="0"/>
                <wp:positionH relativeFrom="column">
                  <wp:posOffset>224550</wp:posOffset>
                </wp:positionH>
                <wp:positionV relativeFrom="paragraph">
                  <wp:posOffset>4352</wp:posOffset>
                </wp:positionV>
                <wp:extent cx="48815" cy="458865"/>
                <wp:effectExtent l="0" t="0" r="0" b="0"/>
                <wp:wrapSquare wrapText="bothSides"/>
                <wp:docPr id="3458" name="Group 3458"/>
                <wp:cNvGraphicFramePr/>
                <a:graphic xmlns:a="http://schemas.openxmlformats.org/drawingml/2006/main">
                  <a:graphicData uri="http://schemas.microsoft.com/office/word/2010/wordprocessingGroup">
                    <wpg:wgp>
                      <wpg:cNvGrpSpPr/>
                      <wpg:grpSpPr>
                        <a:xfrm>
                          <a:off x="0" y="0"/>
                          <a:ext cx="48815" cy="458865"/>
                          <a:chOff x="0" y="0"/>
                          <a:chExt cx="48815" cy="458865"/>
                        </a:xfrm>
                      </wpg:grpSpPr>
                      <wps:wsp>
                        <wps:cNvPr id="237" name="Shape 237"/>
                        <wps:cNvSpPr/>
                        <wps:spPr>
                          <a:xfrm>
                            <a:off x="0" y="0"/>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40" name="Shape 240"/>
                        <wps:cNvSpPr/>
                        <wps:spPr>
                          <a:xfrm>
                            <a:off x="0" y="205023"/>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43" name="Shape 243"/>
                        <wps:cNvSpPr/>
                        <wps:spPr>
                          <a:xfrm>
                            <a:off x="0" y="410049"/>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1="http://schemas.microsoft.com/office/drawing/2015/9/8/chartex" xmlns:cx="http://schemas.microsoft.com/office/drawing/2014/chartex">
            <w:pict>
              <v:group id="Group 3458" style="width:3.84373pt;height:36.1311pt;position:absolute;mso-position-horizontal-relative:text;mso-position-horizontal:absolute;margin-left:17.6811pt;mso-position-vertical-relative:text;margin-top:0.342712pt;" coordsize="488,4588">
                <v:shape id="Shape 237" style="position:absolute;width:488;height:488;left:0;top:0;" coordsize="48815,48816" path="m24408,0c37888,0,48815,10926,48815,24408c48815,37889,37888,48816,24408,48816c10928,48816,0,37889,0,24408c0,10926,10928,0,24408,0x">
                  <v:stroke weight="0.768745pt" endcap="square" joinstyle="miter" miterlimit="10" on="true" color="#000000"/>
                  <v:fill on="true" color="#000000"/>
                </v:shape>
                <v:shape id="Shape 240" style="position:absolute;width:488;height:488;left:0;top:2050;" coordsize="48815,48816" path="m24408,0c37888,0,48815,10926,48815,24408c48815,37889,37888,48816,24408,48816c10928,48816,0,37889,0,24408c0,10926,10928,0,24408,0x">
                  <v:stroke weight="0.768745pt" endcap="square" joinstyle="miter" miterlimit="10" on="true" color="#000000"/>
                  <v:fill on="true" color="#000000"/>
                </v:shape>
                <v:shape id="Shape 243" style="position:absolute;width:488;height:488;left:0;top:4100;" coordsize="48815,48816" path="m24408,0c37888,0,48815,10926,48815,24408c48815,37889,37888,48816,24408,48816c10928,48816,0,37889,0,24408c0,10926,10928,0,24408,0x">
                  <v:stroke weight="0.768745pt" endcap="square" joinstyle="miter" miterlimit="10" on="true" color="#000000"/>
                  <v:fill on="true" color="#000000"/>
                </v:shape>
                <w10:wrap type="square"/>
              </v:group>
            </w:pict>
          </mc:Fallback>
        </mc:AlternateContent>
      </w:r>
      <w:hyperlink r:id="rId14">
        <w:r>
          <w:rPr>
            <w:u w:val="single" w:color="000000"/>
          </w:rPr>
          <w:t xml:space="preserve">http://www.bbc.co.uk/music/artists/20244d07-534f-4eff-b4d4-930878889970 </w:t>
        </w:r>
      </w:hyperlink>
      <w:hyperlink r:id="rId15">
        <w:r>
          <w:rPr>
            <w:u w:val="single" w:color="000000"/>
          </w:rPr>
          <w:t>https://musicbrainz.org/artist/20244d07-534f-4eff-b4d4-930878889970</w:t>
        </w:r>
        <w:r>
          <w:rPr>
            <w:u w:val="single" w:color="000000"/>
          </w:rPr>
          <w:t xml:space="preserve"> </w:t>
        </w:r>
      </w:hyperlink>
      <w:r w:rsidR="00B72C14">
        <w:t xml:space="preserve"> </w:t>
      </w:r>
      <w:hyperlink r:id="rId16">
        <w:r w:rsidR="00B72C14">
          <w:rPr>
            <w:u w:val="single" w:color="000000"/>
          </w:rPr>
          <w:t>http://dbpedia.org/resource/Taylor_Swift</w:t>
        </w:r>
      </w:hyperlink>
    </w:p>
    <w:p w14:paraId="64826023" w14:textId="77777777" w:rsidR="0022411F" w:rsidRDefault="00E223FD">
      <w:pPr>
        <w:spacing w:after="241" w:line="262" w:lineRule="auto"/>
        <w:ind w:left="-5"/>
      </w:pPr>
      <w:r>
        <w:rPr>
          <w:b/>
        </w:rPr>
        <w:t>That’s right!</w:t>
      </w:r>
    </w:p>
    <w:p w14:paraId="78AF0D9B" w14:textId="77777777" w:rsidR="0022411F" w:rsidRDefault="00E223FD">
      <w:pPr>
        <w:ind w:left="-5" w:right="8"/>
      </w:pPr>
      <w:r>
        <w:t>They all are! The first two use the same sub-identifier but are different authorities. The third one is the Wikipedia identifier (</w:t>
      </w:r>
      <w:proofErr w:type="spellStart"/>
      <w:r>
        <w:t>dbpedia</w:t>
      </w:r>
      <w:proofErr w:type="spellEnd"/>
      <w:r>
        <w:t>) for the artist. They all link to each other and share each other's data, can you find the links?</w:t>
      </w:r>
    </w:p>
    <w:p w14:paraId="6EA9ECEA" w14:textId="77777777" w:rsidR="0022411F" w:rsidRDefault="00E223FD">
      <w:pPr>
        <w:spacing w:after="241" w:line="262" w:lineRule="auto"/>
        <w:ind w:left="-5"/>
      </w:pPr>
      <w:r>
        <w:rPr>
          <w:b/>
        </w:rPr>
        <w:t>Are you sure?</w:t>
      </w:r>
    </w:p>
    <w:p w14:paraId="07F2C5B9" w14:textId="77777777" w:rsidR="0022411F" w:rsidRDefault="00E223FD">
      <w:pPr>
        <w:spacing w:after="408"/>
        <w:ind w:left="-5" w:right="8"/>
      </w:pPr>
      <w:r>
        <w:t>They all are! The first two use the same sub-identifier but are different authorities. The third one is the Wikipedia identifier (</w:t>
      </w:r>
      <w:proofErr w:type="spellStart"/>
      <w:r>
        <w:t>dbpedia</w:t>
      </w:r>
      <w:proofErr w:type="spellEnd"/>
      <w:r>
        <w:t>) for the artist. They all link to each other and share each other's data, can you find the links?</w:t>
      </w:r>
    </w:p>
    <w:p w14:paraId="0797EF4D" w14:textId="77777777" w:rsidR="0022411F" w:rsidRDefault="00E223FD">
      <w:pPr>
        <w:pStyle w:val="Heading1"/>
        <w:ind w:left="-5"/>
      </w:pPr>
      <w:r>
        <w:t>Surfing the web of linked open data</w:t>
      </w:r>
    </w:p>
    <w:p w14:paraId="6AC40D13" w14:textId="77777777" w:rsidR="0022411F" w:rsidRDefault="00E223FD">
      <w:pPr>
        <w:ind w:left="-5" w:right="8"/>
      </w:pPr>
      <w:r>
        <w:t>The web of data is a set of deeply linked data resources that can be instantly read and understood by both humans and machines.</w:t>
      </w:r>
    </w:p>
    <w:p w14:paraId="7E368344" w14:textId="77777777" w:rsidR="0022411F" w:rsidRDefault="00E223FD">
      <w:pPr>
        <w:ind w:left="-5" w:right="8"/>
      </w:pPr>
      <w:r>
        <w:t>In 1989, Sir Tim Berners-Lee invented the web of documents and it took us over 20 years to understand how to use it. It is now a fundamental part of our society.</w:t>
      </w:r>
    </w:p>
    <w:p w14:paraId="0C56C117" w14:textId="77777777" w:rsidR="0022411F" w:rsidRDefault="00E223FD">
      <w:pPr>
        <w:ind w:left="-5" w:right="8"/>
      </w:pPr>
      <w:r>
        <w:t xml:space="preserve">In 2001, Tim envisioned the web of linked open data and we are still </w:t>
      </w:r>
      <w:proofErr w:type="spellStart"/>
      <w:r>
        <w:t>realising</w:t>
      </w:r>
      <w:proofErr w:type="spellEnd"/>
      <w:r>
        <w:t xml:space="preserve"> how this is going to fundamentally change the web all over again.</w:t>
      </w:r>
    </w:p>
    <w:p w14:paraId="773A4CB8" w14:textId="77777777" w:rsidR="0022411F" w:rsidRDefault="00E223FD">
      <w:pPr>
        <w:spacing w:after="238"/>
        <w:ind w:left="-5"/>
        <w:rPr>
          <w:color w:val="0000EE"/>
          <w:u w:val="single" w:color="0000EE"/>
        </w:rPr>
      </w:pPr>
      <w:r>
        <w:rPr>
          <w:color w:val="0000EE"/>
          <w:u w:val="single" w:color="0000EE"/>
        </w:rPr>
        <w:t>Main menu</w:t>
      </w:r>
    </w:p>
    <w:p w14:paraId="7761AD6A" w14:textId="77777777" w:rsidR="00E90817" w:rsidRDefault="00E90817">
      <w:pPr>
        <w:spacing w:after="238"/>
        <w:ind w:left="-5"/>
        <w:rPr>
          <w:color w:val="0000EE"/>
          <w:u w:val="single" w:color="0000EE"/>
        </w:rPr>
      </w:pPr>
    </w:p>
    <w:p w14:paraId="7946BD48" w14:textId="77777777" w:rsidR="00E90817" w:rsidRDefault="00E90817">
      <w:pPr>
        <w:spacing w:after="238"/>
        <w:ind w:left="-5"/>
      </w:pPr>
      <w:bookmarkStart w:id="0" w:name="_GoBack"/>
      <w:bookmarkEnd w:id="0"/>
    </w:p>
    <w:sectPr w:rsidR="00E90817">
      <w:pgSz w:w="11900" w:h="16840"/>
      <w:pgMar w:top="132" w:right="141" w:bottom="124" w:left="12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11F"/>
    <w:rsid w:val="0022411F"/>
    <w:rsid w:val="0026152B"/>
    <w:rsid w:val="00B72C14"/>
    <w:rsid w:val="00E223FD"/>
    <w:rsid w:val="00E9081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0E5827A"/>
  <w15:docId w15:val="{28303E7F-C2F6-44DB-BDD3-50DB95E79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39" w:line="265" w:lineRule="auto"/>
      <w:ind w:left="10" w:hanging="10"/>
    </w:pPr>
    <w:rPr>
      <w:rFonts w:ascii="Calibri" w:eastAsia="Calibri" w:hAnsi="Calibri" w:cs="Calibri"/>
      <w:color w:val="000000"/>
      <w:sz w:val="25"/>
    </w:rPr>
  </w:style>
  <w:style w:type="paragraph" w:styleId="Heading1">
    <w:name w:val="heading 1"/>
    <w:next w:val="Normal"/>
    <w:link w:val="Heading1Char"/>
    <w:uiPriority w:val="9"/>
    <w:unhideWhenUsed/>
    <w:qFormat/>
    <w:pPr>
      <w:keepNext/>
      <w:keepLines/>
      <w:spacing w:after="175"/>
      <w:ind w:left="10" w:hanging="10"/>
      <w:outlineLvl w:val="0"/>
    </w:pPr>
    <w:rPr>
      <w:rFonts w:ascii="Calibri" w:eastAsia="Calibri" w:hAnsi="Calibri" w:cs="Calibri"/>
      <w:b/>
      <w:color w:val="000000"/>
      <w:sz w:val="37"/>
    </w:rPr>
  </w:style>
  <w:style w:type="paragraph" w:styleId="Heading2">
    <w:name w:val="heading 2"/>
    <w:next w:val="Normal"/>
    <w:link w:val="Heading2Char"/>
    <w:uiPriority w:val="9"/>
    <w:unhideWhenUsed/>
    <w:qFormat/>
    <w:pPr>
      <w:keepNext/>
      <w:keepLines/>
      <w:spacing w:after="230"/>
      <w:ind w:left="10" w:hanging="10"/>
      <w:outlineLvl w:val="1"/>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raphite.ecs.soton.ac.uk/browser/" TargetMode="External"/><Relationship Id="rId12" Type="http://schemas.openxmlformats.org/officeDocument/2006/relationships/hyperlink" Target="http://www.bbc.co.uk/programmes/b006q2x0" TargetMode="External"/><Relationship Id="rId13" Type="http://schemas.openxmlformats.org/officeDocument/2006/relationships/hyperlink" Target="http://id.southampton.ac.uk/room/32-3077" TargetMode="External"/><Relationship Id="rId14" Type="http://schemas.openxmlformats.org/officeDocument/2006/relationships/hyperlink" Target="http://www.bbc.co.uk/music/artists/20244d07-534f-4eff-b4d4-930878889970" TargetMode="External"/><Relationship Id="rId15" Type="http://schemas.openxmlformats.org/officeDocument/2006/relationships/hyperlink" Target="https://musicbrainz.org/artist/20244d07-534f-4eff-b4d4-930878889970" TargetMode="External"/><Relationship Id="rId16" Type="http://schemas.openxmlformats.org/officeDocument/2006/relationships/hyperlink" Target="http://dbpedia.org/resource/Taylor_Swift"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ted.com/talks/gary_flake_is_pivot_a_turning_point_for_web_exploration?language=en" TargetMode="External"/><Relationship Id="rId5" Type="http://schemas.openxmlformats.org/officeDocument/2006/relationships/hyperlink" Target="https://beta.companieshouse.gov.uk/company/08030289" TargetMode="External"/><Relationship Id="rId6" Type="http://schemas.openxmlformats.org/officeDocument/2006/relationships/hyperlink" Target="http://id.southampton.ac.uk/building/59" TargetMode="External"/><Relationship Id="rId7" Type="http://schemas.openxmlformats.org/officeDocument/2006/relationships/hyperlink" Target="http://data.ordnancesurvey.co.uk/id/postcodeunit/EC2A4JE" TargetMode="External"/><Relationship Id="rId8" Type="http://schemas.openxmlformats.org/officeDocument/2006/relationships/hyperlink" Target="http://data.ordnancesurvey.co.uk/id/postcodeunit/EC2A4JE" TargetMode="External"/><Relationship Id="rId9" Type="http://schemas.openxmlformats.org/officeDocument/2006/relationships/hyperlink" Target="http://data.ordnancesurvey.co.uk/id/postcodeunit/SO171BJ" TargetMode="External"/><Relationship Id="rId10" Type="http://schemas.openxmlformats.org/officeDocument/2006/relationships/hyperlink" Target="http://data.ordnancesurvey.co.uk/id/postcodeunit/SO171B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1543</Words>
  <Characters>8800</Characters>
  <Application>Microsoft Macintosh Word</Application>
  <DocSecurity>0</DocSecurity>
  <Lines>73</Lines>
  <Paragraphs>20</Paragraphs>
  <ScaleCrop>false</ScaleCrop>
  <Company>Organization</Company>
  <LinksUpToDate>false</LinksUpToDate>
  <CharactersWithSpaces>10323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cp:keywords/>
  <cp:lastModifiedBy>mandy.costello@theodi.org</cp:lastModifiedBy>
  <cp:revision>2</cp:revision>
  <dcterms:created xsi:type="dcterms:W3CDTF">2017-06-28T13:44:00Z</dcterms:created>
  <dcterms:modified xsi:type="dcterms:W3CDTF">2017-06-28T13:44:00Z</dcterms:modified>
</cp:coreProperties>
</file>