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3D2A7C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</w:t>
      </w:r>
      <w:r w:rsidR="00563CBF">
        <w:rPr>
          <w:sz w:val="48"/>
          <w:szCs w:val="48"/>
        </w:rPr>
        <w:t>was each card in predicting SUN?</w:t>
      </w:r>
      <w:r>
        <w:rPr>
          <w:sz w:val="48"/>
          <w:szCs w:val="48"/>
        </w:rPr>
        <w:t xml:space="preserve">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E3312" w:rsidRPr="00E60B8A" w:rsidRDefault="003D2A7C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>80%, 60%, 15%, 40%</w:t>
      </w:r>
      <w:bookmarkStart w:id="0" w:name="_GoBack"/>
      <w:bookmarkEnd w:id="0"/>
    </w:p>
    <w:sectPr w:rsidR="00AE3312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0D45E4"/>
    <w:rsid w:val="003D2A7C"/>
    <w:rsid w:val="00563CBF"/>
    <w:rsid w:val="00774699"/>
    <w:rsid w:val="007D6958"/>
    <w:rsid w:val="00955920"/>
    <w:rsid w:val="00AE3312"/>
    <w:rsid w:val="00E60B8A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2018-12-04T22:14:00Z</dcterms:created>
  <dcterms:modified xsi:type="dcterms:W3CDTF">2018-12-04T22:14:00Z</dcterms:modified>
</cp:coreProperties>
</file>