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71C4BD55"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6"/>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7"/>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w:t>
      </w:r>
      <w:proofErr w:type="spellStart"/>
      <w:proofErr w:type="gramStart"/>
      <w:r w:rsidR="006833E4">
        <w:rPr>
          <w:rFonts w:ascii="Helvetica" w:hAnsi="Helvetica"/>
        </w:rPr>
        <w:t>gb</w:t>
      </w:r>
      <w:proofErr w:type="spellEnd"/>
      <w:proofErr w:type="gramEnd"/>
      <w:r w:rsidR="006833E4">
        <w:rPr>
          <w:rFonts w:ascii="Helvetica" w:hAnsi="Helvetica"/>
        </w:rPr>
        <w:t xml:space="preserve"> in size.  The subset will include the stocks that were used in the </w:t>
      </w:r>
      <w:proofErr w:type="spellStart"/>
      <w:r w:rsidR="006833E4">
        <w:rPr>
          <w:rFonts w:ascii="Helvetica" w:hAnsi="Helvetica"/>
        </w:rPr>
        <w:t>Jupyter</w:t>
      </w:r>
      <w:proofErr w:type="spellEnd"/>
      <w:r w:rsidR="006833E4">
        <w:rPr>
          <w:rFonts w:ascii="Helvetica" w:hAnsi="Helvetica"/>
        </w:rPr>
        <w:t xml:space="preserve">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1CC5FE5B" w14:textId="18115A9A" w:rsidR="0047046B" w:rsidRDefault="0047046B" w:rsidP="00AA373A">
      <w:pPr>
        <w:rPr>
          <w:rFonts w:ascii="Helvetica" w:hAnsi="Helvetica"/>
        </w:rPr>
      </w:pPr>
      <w:r>
        <w:rPr>
          <w:rFonts w:ascii="Helvetica" w:hAnsi="Helvetica"/>
        </w:rPr>
        <w:t>The first set of visualizations come from the initial regression models, which are discussed more in depth in the Implementation section.  The chart on the right comes from the first regression model (RSI against adjusted closing prices.)</w:t>
      </w:r>
    </w:p>
    <w:p w14:paraId="3B8DED0F" w14:textId="72BB9E7B" w:rsidR="0047046B" w:rsidRDefault="0047046B" w:rsidP="00AA373A">
      <w:pPr>
        <w:rPr>
          <w:rFonts w:ascii="Helvetica" w:hAnsi="Helvetica"/>
        </w:rPr>
      </w:pPr>
      <w:r>
        <w:rPr>
          <w:rFonts w:ascii="Helvetica" w:hAnsi="Helvetica"/>
          <w:b/>
          <w:noProof/>
        </w:rPr>
        <w:drawing>
          <wp:inline distT="0" distB="0" distL="0" distR="0" wp14:anchorId="60F6357C" wp14:editId="2D5D1325">
            <wp:extent cx="2563357" cy="1714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539" cy="1715291"/>
                    </a:xfrm>
                    <a:prstGeom prst="rect">
                      <a:avLst/>
                    </a:prstGeom>
                    <a:noFill/>
                    <a:ln>
                      <a:noFill/>
                    </a:ln>
                  </pic:spPr>
                </pic:pic>
              </a:graphicData>
            </a:graphic>
          </wp:inline>
        </w:drawing>
      </w:r>
      <w:r>
        <w:rPr>
          <w:rFonts w:ascii="Helvetica" w:hAnsi="Helvetica"/>
          <w:b/>
          <w:noProof/>
        </w:rPr>
        <w:drawing>
          <wp:inline distT="0" distB="0" distL="0" distR="0" wp14:anchorId="5CF3E3ED" wp14:editId="03C7B163">
            <wp:extent cx="2689242" cy="1807633"/>
            <wp:effectExtent l="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0532" cy="1808500"/>
                    </a:xfrm>
                    <a:prstGeom prst="rect">
                      <a:avLst/>
                    </a:prstGeom>
                    <a:noFill/>
                    <a:ln>
                      <a:noFill/>
                    </a:ln>
                  </pic:spPr>
                </pic:pic>
              </a:graphicData>
            </a:graphic>
          </wp:inline>
        </w:drawing>
      </w:r>
    </w:p>
    <w:p w14:paraId="12312D31" w14:textId="77777777" w:rsidR="0047046B" w:rsidRDefault="0047046B" w:rsidP="00AA373A">
      <w:pPr>
        <w:rPr>
          <w:rFonts w:ascii="Helvetica" w:hAnsi="Helvetica"/>
        </w:rPr>
      </w:pPr>
    </w:p>
    <w:p w14:paraId="6CCD778C" w14:textId="52473E63" w:rsidR="0047046B" w:rsidRDefault="0047046B" w:rsidP="00AA373A">
      <w:pPr>
        <w:rPr>
          <w:rFonts w:ascii="Helvetica" w:hAnsi="Helvetica"/>
        </w:rPr>
      </w:pPr>
      <w:r>
        <w:rPr>
          <w:rFonts w:ascii="Helvetica" w:hAnsi="Helvetica"/>
        </w:rPr>
        <w:t>The chart on the left comes from the second regression model (adjusted high, low, open, volume, &amp; RSI against the adjusted close.)</w:t>
      </w:r>
    </w:p>
    <w:p w14:paraId="039F6062" w14:textId="77777777" w:rsidR="0047046B" w:rsidRDefault="0047046B" w:rsidP="00AA373A">
      <w:pPr>
        <w:rPr>
          <w:rFonts w:ascii="Helvetica" w:hAnsi="Helvetica"/>
        </w:rPr>
      </w:pPr>
    </w:p>
    <w:p w14:paraId="14415031" w14:textId="77777777" w:rsidR="0047046B" w:rsidRPr="0047046B" w:rsidRDefault="0047046B" w:rsidP="00AA373A">
      <w:pPr>
        <w:rPr>
          <w:rFonts w:ascii="Helvetica" w:hAnsi="Helvetica"/>
        </w:rPr>
      </w:pP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8"/>
      </w:r>
      <w:r>
        <w:rPr>
          <w:rFonts w:ascii="Helvetica" w:hAnsi="Helvetica"/>
        </w:rPr>
        <w:t xml:space="preserve"> (the Wilshire 5000</w:t>
      </w:r>
      <w:r>
        <w:rPr>
          <w:rStyle w:val="FootnoteReference"/>
          <w:rFonts w:ascii="Helvetica" w:hAnsi="Helvetica"/>
        </w:rPr>
        <w:footnoteReference w:id="9"/>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and </w:t>
      </w:r>
      <w:proofErr w:type="spellStart"/>
      <w:r>
        <w:rPr>
          <w:rFonts w:ascii="Helvetica" w:hAnsi="Helvetica"/>
        </w:rPr>
        <w:t>rsi</w:t>
      </w:r>
      <w:proofErr w:type="spellEnd"/>
      <w:r>
        <w:rPr>
          <w:rFonts w:ascii="Helvetica" w:hAnsi="Helvetica"/>
        </w:rPr>
        <w:t>())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73BE862E" w:rsidR="00EB2B06" w:rsidRDefault="00EB2B06">
      <w:pPr>
        <w:rPr>
          <w:rFonts w:ascii="Helvetica" w:hAnsi="Helvetica"/>
        </w:rPr>
      </w:pPr>
      <w:r>
        <w:rPr>
          <w:rFonts w:ascii="Helvetica" w:hAnsi="Helvetica"/>
        </w:rPr>
        <w:t xml:space="preserve">An important element of both the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&amp; </w:t>
      </w:r>
      <w:proofErr w:type="spellStart"/>
      <w:r>
        <w:rPr>
          <w:rFonts w:ascii="Helvetica" w:hAnsi="Helvetica"/>
        </w:rPr>
        <w:t>rsi</w:t>
      </w:r>
      <w:proofErr w:type="spellEnd"/>
      <w:r>
        <w:rPr>
          <w:rFonts w:ascii="Helvetica" w:hAnsi="Helvetica"/>
        </w:rPr>
        <w:t xml:space="preserve">() functions are the parameters.  For both of these functions </w:t>
      </w:r>
      <w:r w:rsidR="00135572">
        <w:rPr>
          <w:rFonts w:ascii="Helvetica" w:hAnsi="Helvetica"/>
        </w:rPr>
        <w:t xml:space="preserve">a </w:t>
      </w:r>
      <w:proofErr w:type="spellStart"/>
      <w:r w:rsidR="00135572">
        <w:rPr>
          <w:rFonts w:ascii="Helvetica" w:hAnsi="Helvetica"/>
        </w:rPr>
        <w:t>look_back</w:t>
      </w:r>
      <w:proofErr w:type="spellEnd"/>
      <w:r w:rsidR="00135572">
        <w:rPr>
          <w:rFonts w:ascii="Helvetica" w:hAnsi="Helvetica"/>
        </w:rPr>
        <w:t xml:space="preserve"> parameter exists.  The purpose of the </w:t>
      </w:r>
      <w:proofErr w:type="spellStart"/>
      <w:r w:rsidR="00135572">
        <w:rPr>
          <w:rFonts w:ascii="Helvetica" w:hAnsi="Helvetica"/>
        </w:rPr>
        <w:t>look_back</w:t>
      </w:r>
      <w:proofErr w:type="spellEnd"/>
      <w:r w:rsidR="00135572">
        <w:rPr>
          <w:rFonts w:ascii="Helvetica" w:hAnsi="Helvetica"/>
        </w:rPr>
        <w:t xml:space="preserve"> parameter is to allow a user to determine what the length of the moving average will be.  The moving average is something is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proofErr w:type="spellStart"/>
      <w:r w:rsidR="00EB2B06">
        <w:rPr>
          <w:rFonts w:ascii="Helvetica" w:hAnsi="Helvetica"/>
        </w:rPr>
        <w:t>price_</w:t>
      </w:r>
      <w:proofErr w:type="gramStart"/>
      <w:r w:rsidR="00EB2B06">
        <w:rPr>
          <w:rFonts w:ascii="Helvetica" w:hAnsi="Helvetica"/>
        </w:rPr>
        <w:t>columns</w:t>
      </w:r>
      <w:proofErr w:type="spellEnd"/>
      <w:r w:rsidR="00EB2B06">
        <w:rPr>
          <w:rFonts w:ascii="Helvetica" w:hAnsi="Helvetica"/>
        </w:rPr>
        <w:t>(</w:t>
      </w:r>
      <w:proofErr w:type="gramEnd"/>
      <w:r w:rsidR="00EB2B06">
        <w:rPr>
          <w:rFonts w:ascii="Helvetica" w:hAnsi="Helvetica"/>
        </w:rPr>
        <w:t xml:space="preserve">) &amp; </w:t>
      </w:r>
      <w:proofErr w:type="spellStart"/>
      <w:r w:rsidR="00EB2B06">
        <w:rPr>
          <w:rFonts w:ascii="Helvetica" w:hAnsi="Helvetica"/>
        </w:rPr>
        <w:t>rsi_add</w:t>
      </w:r>
      <w:proofErr w:type="spellEnd"/>
      <w:r w:rsidR="00EB2B06">
        <w:rPr>
          <w:rFonts w:ascii="Helvetica" w:hAnsi="Helvetica"/>
        </w:rPr>
        <w:t>()</w:t>
      </w:r>
      <w:r>
        <w:rPr>
          <w:rFonts w:ascii="Helvetica" w:hAnsi="Helvetica"/>
        </w:rPr>
        <w:t xml:space="preserve">.  The </w:t>
      </w:r>
      <w:proofErr w:type="spellStart"/>
      <w:r>
        <w:rPr>
          <w:rFonts w:ascii="Helvetica" w:hAnsi="Helvetica"/>
        </w:rPr>
        <w:t>price_</w:t>
      </w:r>
      <w:proofErr w:type="gramStart"/>
      <w:r>
        <w:rPr>
          <w:rFonts w:ascii="Helvetica" w:hAnsi="Helvetica"/>
        </w:rPr>
        <w:t>columns</w:t>
      </w:r>
      <w:proofErr w:type="spellEnd"/>
      <w:r>
        <w:rPr>
          <w:rFonts w:ascii="Helvetica" w:hAnsi="Helvetica"/>
        </w:rPr>
        <w:t>(</w:t>
      </w:r>
      <w:proofErr w:type="gramEnd"/>
      <w:r>
        <w:rPr>
          <w:rFonts w:ascii="Helvetica" w:hAnsi="Helvetica"/>
        </w:rPr>
        <w:t>) functions purpose is to create two new columns and populate them with data.  These columns are ‘Sell Price’ and ‘Buy Price’.  The values for these two columns are calculated by filtering the ‘</w:t>
      </w:r>
      <w:proofErr w:type="spellStart"/>
      <w:r>
        <w:rPr>
          <w:rFonts w:ascii="Helvetica" w:hAnsi="Helvetica"/>
        </w:rPr>
        <w:t>Adj</w:t>
      </w:r>
      <w:proofErr w:type="spellEnd"/>
      <w:r>
        <w:rPr>
          <w:rFonts w:ascii="Helvetica" w:hAnsi="Helvetica"/>
        </w:rPr>
        <w:t xml:space="preserve">-C’ columns (adjusted close) by the RSI value.  If the RSI value is greater than 70, the </w:t>
      </w:r>
      <w:proofErr w:type="spellStart"/>
      <w:r>
        <w:rPr>
          <w:rFonts w:ascii="Helvetica" w:hAnsi="Helvetica"/>
        </w:rPr>
        <w:t>Adj</w:t>
      </w:r>
      <w:proofErr w:type="spellEnd"/>
      <w:r>
        <w:rPr>
          <w:rFonts w:ascii="Helvetica" w:hAnsi="Helvetica"/>
        </w:rPr>
        <w:t xml:space="preserve">-C value will be added to the ‘Sell Price’ column.  If the RSI is lower than 30, the </w:t>
      </w:r>
      <w:proofErr w:type="spellStart"/>
      <w:r>
        <w:rPr>
          <w:rFonts w:ascii="Helvetica" w:hAnsi="Helvetica"/>
        </w:rPr>
        <w:t>Adj</w:t>
      </w:r>
      <w:proofErr w:type="spellEnd"/>
      <w:r>
        <w:rPr>
          <w:rFonts w:ascii="Helvetica" w:hAnsi="Helvetica"/>
        </w:rPr>
        <w:t>-C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proofErr w:type="spellStart"/>
      <w:proofErr w:type="gramStart"/>
      <w:r>
        <w:rPr>
          <w:rFonts w:ascii="Helvetica" w:hAnsi="Helvetica"/>
        </w:rPr>
        <w:t>rsi</w:t>
      </w:r>
      <w:proofErr w:type="gramEnd"/>
      <w:r>
        <w:rPr>
          <w:rFonts w:ascii="Helvetica" w:hAnsi="Helvetica"/>
        </w:rPr>
        <w:t>_add</w:t>
      </w:r>
      <w:proofErr w:type="spellEnd"/>
      <w:r>
        <w:rPr>
          <w:rFonts w:ascii="Helvetica" w:hAnsi="Helvetica"/>
        </w:rPr>
        <w:t xml:space="preserve">() is a more straightforward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is more of an automation function, its purpose is to call the </w:t>
      </w:r>
      <w:proofErr w:type="spellStart"/>
      <w:r>
        <w:rPr>
          <w:rFonts w:ascii="Helvetica" w:hAnsi="Helvetica"/>
        </w:rPr>
        <w:t>rsi</w:t>
      </w:r>
      <w:proofErr w:type="spellEnd"/>
      <w:r>
        <w:rPr>
          <w:rFonts w:ascii="Helvetica" w:hAnsi="Helvetica"/>
        </w:rPr>
        <w:t xml:space="preserve">() function and add an ‘RSI’ column to a dataset that is passed into the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also takes the </w:t>
      </w:r>
      <w:proofErr w:type="spellStart"/>
      <w:r>
        <w:rPr>
          <w:rFonts w:ascii="Helvetica" w:hAnsi="Helvetica"/>
        </w:rPr>
        <w:t>ave_length</w:t>
      </w:r>
      <w:proofErr w:type="spellEnd"/>
      <w:r>
        <w:rPr>
          <w:rFonts w:ascii="Helvetica" w:hAnsi="Helvetica"/>
        </w:rPr>
        <w:t xml:space="preserve"> parameter that serves the same purpose as the </w:t>
      </w:r>
      <w:proofErr w:type="spellStart"/>
      <w:r>
        <w:rPr>
          <w:rFonts w:ascii="Helvetica" w:hAnsi="Helvetica"/>
        </w:rPr>
        <w:t>look_back</w:t>
      </w:r>
      <w:proofErr w:type="spellEnd"/>
      <w:r>
        <w:rPr>
          <w:rFonts w:ascii="Helvetica" w:hAnsi="Helvetica"/>
        </w:rPr>
        <w:t xml:space="preserve"> parameter discussed above for the </w:t>
      </w:r>
      <w:proofErr w:type="spellStart"/>
      <w:r>
        <w:rPr>
          <w:rFonts w:ascii="Helvetica" w:hAnsi="Helvetica"/>
        </w:rPr>
        <w:t>rs</w:t>
      </w:r>
      <w:proofErr w:type="spellEnd"/>
      <w:r>
        <w:rPr>
          <w:rFonts w:ascii="Helvetica" w:hAnsi="Helvetica"/>
        </w:rPr>
        <w:t xml:space="preserve">() &amp; </w:t>
      </w:r>
      <w:proofErr w:type="spellStart"/>
      <w:r>
        <w:rPr>
          <w:rFonts w:ascii="Helvetica" w:hAnsi="Helvetica"/>
        </w:rPr>
        <w:t>rsi</w:t>
      </w:r>
      <w:proofErr w:type="spellEnd"/>
      <w:r>
        <w:rPr>
          <w:rFonts w:ascii="Helvetica" w:hAnsi="Helvetica"/>
        </w:rPr>
        <w:t>()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w:t>
      </w:r>
      <w:proofErr w:type="spellStart"/>
      <w:r>
        <w:rPr>
          <w:rFonts w:ascii="Helvetica" w:hAnsi="Helvetica"/>
        </w:rPr>
        <w:t>Adj</w:t>
      </w:r>
      <w:proofErr w:type="spellEnd"/>
      <w:r>
        <w:rPr>
          <w:rFonts w:ascii="Helvetica" w:hAnsi="Helvetica"/>
        </w:rPr>
        <w:t xml:space="preserve">-C’ column back by an arbitrary number created the holding periods.  The process of how this was done was to create a copy of the data’s </w:t>
      </w:r>
      <w:proofErr w:type="spellStart"/>
      <w:r>
        <w:rPr>
          <w:rFonts w:ascii="Helvetica" w:hAnsi="Helvetica"/>
        </w:rPr>
        <w:t>Adj</w:t>
      </w:r>
      <w:proofErr w:type="spellEnd"/>
      <w:r>
        <w:rPr>
          <w:rFonts w:ascii="Helvetica" w:hAnsi="Helvetica"/>
        </w:rPr>
        <w:t>-C column, and then use pandas shift</w:t>
      </w:r>
      <w:r w:rsidR="008D5950">
        <w:rPr>
          <w:rStyle w:val="FootnoteReference"/>
          <w:rFonts w:ascii="Helvetica" w:hAnsi="Helvetica"/>
        </w:rPr>
        <w:footnoteReference w:id="10"/>
      </w:r>
      <w:r>
        <w:rPr>
          <w:rFonts w:ascii="Helvetica" w:hAnsi="Helvetica"/>
        </w:rPr>
        <w:t xml:space="preserve"> attribute to assign to some </w:t>
      </w:r>
      <w:proofErr w:type="spellStart"/>
      <w:r>
        <w:rPr>
          <w:rFonts w:ascii="Helvetica" w:hAnsi="Helvetica"/>
        </w:rPr>
        <w:t>var</w:t>
      </w:r>
      <w:proofErr w:type="spellEnd"/>
      <w:r>
        <w:rPr>
          <w:rFonts w:ascii="Helvetica" w:hAnsi="Helvetica"/>
        </w:rPr>
        <w:t xml:space="preserve"> name, and finally add a new column (something like ‘Day 10’) and pass the </w:t>
      </w:r>
      <w:proofErr w:type="spellStart"/>
      <w:r>
        <w:rPr>
          <w:rFonts w:ascii="Helvetica" w:hAnsi="Helvetica"/>
        </w:rPr>
        <w:t>var’s</w:t>
      </w:r>
      <w:proofErr w:type="spellEnd"/>
      <w:r>
        <w:rPr>
          <w:rFonts w:ascii="Helvetica" w:hAnsi="Helvetica"/>
        </w:rPr>
        <w:t xml:space="preserve">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proofErr w:type="spellStart"/>
      <w:r w:rsidR="00435F3C">
        <w:rPr>
          <w:rFonts w:ascii="Helvetica" w:hAnsi="Helvetica"/>
        </w:rPr>
        <w:t>train_</w:t>
      </w:r>
      <w:proofErr w:type="gramStart"/>
      <w:r w:rsidR="00435F3C">
        <w:rPr>
          <w:rFonts w:ascii="Helvetica" w:hAnsi="Helvetica"/>
        </w:rPr>
        <w:t>test</w:t>
      </w:r>
      <w:proofErr w:type="spellEnd"/>
      <w:r>
        <w:rPr>
          <w:rFonts w:ascii="Helvetica" w:hAnsi="Helvetica"/>
        </w:rPr>
        <w:t>(</w:t>
      </w:r>
      <w:proofErr w:type="gramEnd"/>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proofErr w:type="spellStart"/>
      <w:proofErr w:type="gramStart"/>
      <w:r w:rsidRPr="00435F3C">
        <w:rPr>
          <w:rFonts w:ascii="Consolas" w:eastAsia="Times New Roman" w:hAnsi="Consolas" w:cs="Times New Roman"/>
          <w:color w:val="000000"/>
          <w:sz w:val="18"/>
          <w:szCs w:val="18"/>
          <w:bdr w:val="none" w:sz="0" w:space="0" w:color="auto" w:frame="1"/>
        </w:rPr>
        <w:t>train</w:t>
      </w:r>
      <w:proofErr w:type="gramEnd"/>
      <w:r w:rsidRPr="00435F3C">
        <w:rPr>
          <w:rFonts w:ascii="Consolas" w:eastAsia="Times New Roman" w:hAnsi="Consolas" w:cs="Times New Roman"/>
          <w:color w:val="000000"/>
          <w:sz w:val="18"/>
          <w:szCs w:val="18"/>
          <w:bdr w:val="none" w:sz="0" w:space="0" w:color="auto" w:frame="1"/>
        </w:rPr>
        <w:t>_percent</w:t>
      </w:r>
      <w:proofErr w:type="spellEnd"/>
      <w:r w:rsidRPr="00435F3C">
        <w:rPr>
          <w:rFonts w:ascii="Consolas" w:eastAsia="Times New Roman" w:hAnsi="Consolas" w:cs="Times New Roman"/>
          <w:color w:val="000000"/>
          <w:sz w:val="18"/>
          <w:szCs w:val="18"/>
          <w:bdr w:val="none" w:sz="0" w:space="0" w:color="auto" w:frame="1"/>
        </w:rPr>
        <w:t> = </w:t>
      </w:r>
      <w:proofErr w:type="spellStart"/>
      <w:r w:rsidRPr="00435F3C">
        <w:rPr>
          <w:rFonts w:ascii="Consolas" w:eastAsia="Times New Roman" w:hAnsi="Consolas" w:cs="Times New Roman"/>
          <w:color w:val="000000"/>
          <w:sz w:val="18"/>
          <w:szCs w:val="18"/>
          <w:bdr w:val="none" w:sz="0" w:space="0" w:color="auto" w:frame="1"/>
        </w:rPr>
        <w:t>int</w:t>
      </w:r>
      <w:proofErr w:type="spellEnd"/>
      <w:r w:rsidRPr="00435F3C">
        <w:rPr>
          <w:rFonts w:ascii="Consolas" w:eastAsia="Times New Roman" w:hAnsi="Consolas" w:cs="Times New Roman"/>
          <w:color w:val="000000"/>
          <w:sz w:val="18"/>
          <w:szCs w:val="18"/>
          <w:bdr w:val="none" w:sz="0" w:space="0" w:color="auto" w:frame="1"/>
        </w:rPr>
        <w:t>(round(</w:t>
      </w:r>
      <w:proofErr w:type="spellStart"/>
      <w:r w:rsidRPr="00435F3C">
        <w:rPr>
          <w:rFonts w:ascii="Consolas" w:eastAsia="Times New Roman" w:hAnsi="Consolas" w:cs="Times New Roman"/>
          <w:color w:val="000000"/>
          <w:sz w:val="18"/>
          <w:szCs w:val="18"/>
          <w:bdr w:val="none" w:sz="0" w:space="0" w:color="auto" w:frame="1"/>
        </w:rPr>
        <w:t>len</w:t>
      </w:r>
      <w:proofErr w:type="spellEnd"/>
      <w:r w:rsidRPr="00435F3C">
        <w:rPr>
          <w:rFonts w:ascii="Consolas" w:eastAsia="Times New Roman" w:hAnsi="Consolas" w:cs="Times New Roman"/>
          <w:color w:val="000000"/>
          <w:sz w:val="18"/>
          <w:szCs w:val="18"/>
          <w:bdr w:val="none" w:sz="0" w:space="0" w:color="auto" w:frame="1"/>
        </w:rPr>
        <w:t>(data)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B6F652A" w:rsidR="00652089" w:rsidRDefault="00652089">
      <w:pPr>
        <w:rPr>
          <w:rFonts w:ascii="Helvetica" w:hAnsi="Helvetica"/>
        </w:rPr>
      </w:pPr>
      <w:r>
        <w:rPr>
          <w:rFonts w:ascii="Helvetica" w:hAnsi="Helvetica"/>
        </w:rPr>
        <w:t xml:space="preserve">With </w:t>
      </w:r>
      <w:r w:rsidR="00435F3C">
        <w:rPr>
          <w:rFonts w:ascii="Helvetica" w:hAnsi="Helvetica"/>
        </w:rPr>
        <w:t>all the preprocessing &amp; train/test splits dine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w:t>
      </w:r>
      <w:proofErr w:type="spellStart"/>
      <w:r w:rsidR="009261C7">
        <w:rPr>
          <w:rFonts w:ascii="Helvetica" w:hAnsi="Helvetica"/>
        </w:rPr>
        <w:t>Adj</w:t>
      </w:r>
      <w:proofErr w:type="spellEnd"/>
      <w:r w:rsidR="009261C7">
        <w:rPr>
          <w:rFonts w:ascii="Helvetica" w:hAnsi="Helvetica"/>
        </w:rPr>
        <w:t>-C).  This model produced, as seen in the notebook, produced some very poor results.  From the results it is clear that using just the raw RSI number is fairly useless for predicting prices.  This shouldn’t really come as a surprise, although I was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 xml:space="preserve">outcome was almost perfect, I </w:t>
      </w:r>
      <w:proofErr w:type="spellStart"/>
      <w:r w:rsidR="0047046B">
        <w:rPr>
          <w:rFonts w:ascii="Helvetica" w:hAnsi="Helvetica"/>
        </w:rPr>
        <w:t>overfit</w:t>
      </w:r>
      <w:proofErr w:type="spellEnd"/>
      <w:r w:rsidR="0047046B">
        <w:rPr>
          <w:rFonts w:ascii="Helvetica" w:hAnsi="Helvetica"/>
        </w:rPr>
        <w:t xml:space="preserve">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1"/>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w:t>
      </w:r>
      <w:proofErr w:type="spellStart"/>
      <w:r w:rsidR="00AD3DA5">
        <w:rPr>
          <w:rFonts w:ascii="Helvetica" w:hAnsi="Helvetica"/>
        </w:rPr>
        <w:t>overfit</w:t>
      </w:r>
      <w:proofErr w:type="spellEnd"/>
      <w:r w:rsidR="00AD3DA5">
        <w:rPr>
          <w:rFonts w:ascii="Helvetica" w:hAnsi="Helvetica"/>
        </w:rPr>
        <w: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xml:space="preserve">.  In order to do this I created another function called </w:t>
      </w:r>
      <w:proofErr w:type="spellStart"/>
      <w:r>
        <w:rPr>
          <w:rFonts w:ascii="Helvetica" w:hAnsi="Helvetica"/>
        </w:rPr>
        <w:t>sell_signal_</w:t>
      </w:r>
      <w:proofErr w:type="gramStart"/>
      <w:r>
        <w:rPr>
          <w:rFonts w:ascii="Helvetica" w:hAnsi="Helvetica"/>
        </w:rPr>
        <w:t>prices</w:t>
      </w:r>
      <w:proofErr w:type="spellEnd"/>
      <w:r>
        <w:rPr>
          <w:rFonts w:ascii="Helvetica" w:hAnsi="Helvetica"/>
        </w:rPr>
        <w:t>(</w:t>
      </w:r>
      <w:proofErr w:type="gramEnd"/>
      <w:r>
        <w:rPr>
          <w:rFonts w:ascii="Helvetica" w:hAnsi="Helvetica"/>
        </w:rPr>
        <w:t>).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w:t>
      </w:r>
      <w:proofErr w:type="spellStart"/>
      <w:r w:rsidR="004466C8">
        <w:rPr>
          <w:rFonts w:ascii="Helvetica" w:hAnsi="Helvetica"/>
        </w:rPr>
        <w:t>sell_signal_</w:t>
      </w:r>
      <w:proofErr w:type="gramStart"/>
      <w:r w:rsidR="004466C8">
        <w:rPr>
          <w:rFonts w:ascii="Helvetica" w:hAnsi="Helvetica"/>
        </w:rPr>
        <w:t>prices</w:t>
      </w:r>
      <w:proofErr w:type="spellEnd"/>
      <w:r w:rsidR="004466C8">
        <w:rPr>
          <w:rFonts w:ascii="Helvetica" w:hAnsi="Helvetica"/>
        </w:rPr>
        <w:t>(</w:t>
      </w:r>
      <w:proofErr w:type="gramEnd"/>
      <w:r w:rsidR="004466C8">
        <w:rPr>
          <w:rFonts w:ascii="Helvetica" w:hAnsi="Helvetica"/>
        </w:rPr>
        <w:t xml:space="preserve">)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2"/>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3"/>
      </w:r>
      <w:r>
        <w:rPr>
          <w:rFonts w:ascii="Helvetica" w:hAnsi="Helvetica"/>
        </w:rPr>
        <w:t xml:space="preserve"> &amp; decision tree regression</w:t>
      </w:r>
      <w:r>
        <w:rPr>
          <w:rStyle w:val="FootnoteReference"/>
          <w:rFonts w:ascii="Helvetica" w:hAnsi="Helvetica"/>
        </w:rPr>
        <w:footnoteReference w:id="14"/>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6C7C0E85" w:rsidR="004466C8" w:rsidRDefault="004466C8">
      <w:pPr>
        <w:rPr>
          <w:rFonts w:ascii="Helvetica" w:hAnsi="Helvetica"/>
        </w:rPr>
      </w:pPr>
      <w:r>
        <w:rPr>
          <w:rFonts w:ascii="Helvetica" w:hAnsi="Helvetica"/>
        </w:rPr>
        <w:t>The linear regression model (rsi_30_model) turned out to be very predictive, in fact this is the model that will be repeatedly used throughou</w:t>
      </w:r>
      <w:r w:rsidR="00A92624">
        <w:rPr>
          <w:rFonts w:ascii="Helvetica" w:hAnsi="Helvetica"/>
        </w:rPr>
        <w:t>t.  The decision tree regressions</w:t>
      </w:r>
      <w:r>
        <w:rPr>
          <w:rFonts w:ascii="Helvetica" w:hAnsi="Helvetica"/>
        </w:rPr>
        <w:t>, however, weren’t so effective.</w:t>
      </w:r>
      <w:r w:rsidR="00A92624">
        <w:rPr>
          <w:rFonts w:ascii="Helvetica" w:hAnsi="Helvetica"/>
        </w:rPr>
        <w:t xml:space="preserve">  For the decision tree regressions I chose three different max depths: 2, 5, &amp; 20.</w:t>
      </w:r>
    </w:p>
    <w:p w14:paraId="74AFD81E" w14:textId="77777777" w:rsidR="00A92624" w:rsidRDefault="00A92624">
      <w:pPr>
        <w:rPr>
          <w:rFonts w:ascii="Helvetica" w:hAnsi="Helvetica"/>
        </w:rPr>
      </w:pPr>
    </w:p>
    <w:p w14:paraId="1902F3F5" w14:textId="6293DBA7"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 xml:space="preserve">I created a back of the envelope calculation to sum up the difference between the ‘Sell Signal Price’ value and the ‘Buy Signal’ value.  The purpose of this is to give simplistic back test (although it is essential to point that this is not a real back test, merely a simplistic calculation to see if there is a positive or negative outcome from mechanistically buy @ &lt; 30 &amp; selling @ &gt; 70.)  Towards the end of the notebook I write another function, </w:t>
      </w:r>
      <w:proofErr w:type="spellStart"/>
      <w:r w:rsidR="00A92624">
        <w:rPr>
          <w:rFonts w:ascii="Helvetica" w:hAnsi="Helvetica"/>
        </w:rPr>
        <w:t>back_</w:t>
      </w:r>
      <w:proofErr w:type="gramStart"/>
      <w:r w:rsidR="00A92624">
        <w:rPr>
          <w:rFonts w:ascii="Helvetica" w:hAnsi="Helvetica"/>
        </w:rPr>
        <w:t>envelope</w:t>
      </w:r>
      <w:proofErr w:type="spellEnd"/>
      <w:r w:rsidR="00A92624">
        <w:rPr>
          <w:rFonts w:ascii="Helvetica" w:hAnsi="Helvetica"/>
        </w:rPr>
        <w:t>(</w:t>
      </w:r>
      <w:proofErr w:type="gramEnd"/>
      <w:r w:rsidR="00A92624">
        <w:rPr>
          <w:rFonts w:ascii="Helvetica" w:hAnsi="Helvetica"/>
        </w:rPr>
        <w:t>),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AF67C65" w14:textId="77777777" w:rsidR="00DA1C69" w:rsidRDefault="00DA1C69">
      <w:pPr>
        <w:rPr>
          <w:rFonts w:ascii="Helvetica" w:hAnsi="Helvetica"/>
        </w:rPr>
      </w:pPr>
    </w:p>
    <w:p w14:paraId="4D0F0455" w14:textId="7AEADBC9" w:rsidR="00DA1C69" w:rsidRDefault="00DA1C69">
      <w:pPr>
        <w:rPr>
          <w:rFonts w:ascii="Helvetica" w:hAnsi="Helvetica"/>
        </w:rPr>
      </w:pPr>
      <w:r>
        <w:rPr>
          <w:rFonts w:ascii="Helvetica" w:hAnsi="Helvetica"/>
        </w:rPr>
        <w:t xml:space="preserve">One last implementation detail to discuss is how the holding periods were used.  For the holding periods I wrote a function, predictor(), to automate the training/testing for each holding period.  The </w:t>
      </w:r>
      <w:proofErr w:type="gramStart"/>
      <w:r>
        <w:rPr>
          <w:rFonts w:ascii="Helvetica" w:hAnsi="Helvetica"/>
        </w:rPr>
        <w:t>predictor(</w:t>
      </w:r>
      <w:proofErr w:type="gramEnd"/>
      <w:r>
        <w:rPr>
          <w:rFonts w:ascii="Helvetica" w:hAnsi="Helvetica"/>
        </w:rPr>
        <w:t xml:space="preserve">) function uses a linear regression model and takes in, as parameters, the dataset to be used, periods (which is a list of strings), features to be trained on (again a list of strings), and the % of the data to be used as training data.  The linear regression model in </w:t>
      </w:r>
      <w:proofErr w:type="gramStart"/>
      <w:r>
        <w:rPr>
          <w:rFonts w:ascii="Helvetica" w:hAnsi="Helvetica"/>
        </w:rPr>
        <w:t>predictor(</w:t>
      </w:r>
      <w:proofErr w:type="gramEnd"/>
      <w:r>
        <w:rPr>
          <w:rFonts w:ascii="Helvetica" w:hAnsi="Helvetica"/>
        </w:rPr>
        <w:t xml:space="preserve">) is training the ‘RSI’ &amp; ‘Buy Price’ data against the holding period data.  As discussed above, the holding period data is the adjusted closing price </w:t>
      </w:r>
      <w:r w:rsidR="0038311E">
        <w:rPr>
          <w:rFonts w:ascii="Helvetica" w:hAnsi="Helvetica"/>
        </w:rPr>
        <w:t>for the session x holding periods in the future.</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w:t>
      </w:r>
      <w:proofErr w:type="spellStart"/>
      <w:r w:rsidR="004A5C3A">
        <w:rPr>
          <w:rFonts w:ascii="Helvetica" w:hAnsi="Helvetica"/>
        </w:rPr>
        <w:t>look_back</w:t>
      </w:r>
      <w:proofErr w:type="spellEnd"/>
      <w:r w:rsidR="004A5C3A">
        <w:rPr>
          <w:rFonts w:ascii="Helvetica" w:hAnsi="Helvetica"/>
        </w:rPr>
        <w:t>.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w:t>
      </w:r>
      <w:proofErr w:type="spellStart"/>
      <w:r>
        <w:rPr>
          <w:rFonts w:ascii="Helvetica" w:hAnsi="Helvetica"/>
        </w:rPr>
        <w:t>max_depth</w:t>
      </w:r>
      <w:proofErr w:type="spellEnd"/>
      <w:r>
        <w:rPr>
          <w:rFonts w:ascii="Helvetica" w:hAnsi="Helvetica"/>
        </w:rPr>
        <w:t xml:space="preserve">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C769FB" w:rsidRDefault="00AA373A" w:rsidP="00C769FB">
      <w:pPr>
        <w:ind w:left="2880" w:firstLine="720"/>
        <w:rPr>
          <w:rFonts w:ascii="Helvetica" w:hAnsi="Helvetica"/>
          <w:b/>
          <w:sz w:val="34"/>
          <w:szCs w:val="34"/>
        </w:rPr>
      </w:pPr>
      <w:r w:rsidRPr="00C769FB">
        <w:rPr>
          <w:rFonts w:ascii="Helvetica" w:hAnsi="Helvetica"/>
          <w:b/>
          <w:sz w:val="34"/>
          <w:szCs w:val="34"/>
        </w:rPr>
        <w:t>Results</w:t>
      </w:r>
    </w:p>
    <w:p w14:paraId="5FB72347" w14:textId="77777777" w:rsidR="00AA373A" w:rsidRDefault="00AA373A">
      <w:pPr>
        <w:rPr>
          <w:rFonts w:ascii="Helvetica" w:hAnsi="Helvetica"/>
          <w:b/>
        </w:rPr>
      </w:pPr>
    </w:p>
    <w:p w14:paraId="482C2389" w14:textId="77777777" w:rsidR="00C769FB" w:rsidRPr="00AA373A" w:rsidRDefault="00C769FB" w:rsidP="00C769FB">
      <w:pPr>
        <w:rPr>
          <w:rFonts w:ascii="Helvetica" w:hAnsi="Helvetica"/>
          <w:b/>
        </w:rPr>
      </w:pPr>
      <w:r w:rsidRPr="00AA373A">
        <w:rPr>
          <w:rFonts w:ascii="Helvetica" w:hAnsi="Helvetica"/>
          <w:b/>
        </w:rPr>
        <w:t>Model Evaluation and Validation</w:t>
      </w:r>
    </w:p>
    <w:p w14:paraId="2A4C3223" w14:textId="77777777" w:rsidR="00C769FB" w:rsidRDefault="00C769FB">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proofErr w:type="gramStart"/>
      <w:r>
        <w:rPr>
          <w:rFonts w:ascii="Helvetica" w:hAnsi="Helvetica"/>
        </w:rPr>
        <w:t>rsi</w:t>
      </w:r>
      <w:proofErr w:type="gramEnd"/>
      <w:r>
        <w:rPr>
          <w:rFonts w:ascii="Helvetica" w:hAnsi="Helvetica"/>
        </w:rPr>
        <w:t>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681842DB" w14:textId="77777777" w:rsidR="005359CC" w:rsidRDefault="005359CC">
      <w:pPr>
        <w:rPr>
          <w:rFonts w:ascii="Helvetica" w:hAnsi="Helvetica"/>
          <w:b/>
        </w:rPr>
      </w:pPr>
    </w:p>
    <w:p w14:paraId="284356EE" w14:textId="17B3C14E" w:rsidR="00C14434" w:rsidRDefault="00C14434">
      <w:pPr>
        <w:rPr>
          <w:rFonts w:ascii="Helvetica" w:hAnsi="Helvetica"/>
        </w:rPr>
      </w:pPr>
      <w:proofErr w:type="gramStart"/>
      <w:r w:rsidRPr="00C14434">
        <w:rPr>
          <w:rFonts w:ascii="Helvetica" w:hAnsi="Helvetica"/>
        </w:rPr>
        <w:t>trereg</w:t>
      </w:r>
      <w:proofErr w:type="gramEnd"/>
      <w:r w:rsidRPr="00C14434">
        <w:rPr>
          <w:rFonts w:ascii="Helvetica" w:hAnsi="Helvetica"/>
        </w:rPr>
        <w:t>_2</w:t>
      </w:r>
      <w:r>
        <w:rPr>
          <w:rFonts w:ascii="Helvetica" w:hAnsi="Helvetica"/>
        </w:rPr>
        <w:t xml:space="preserve">, this is a decision tree regression model using a </w:t>
      </w:r>
      <w:proofErr w:type="spellStart"/>
      <w:r>
        <w:rPr>
          <w:rFonts w:ascii="Helvetica" w:hAnsi="Helvetica"/>
        </w:rPr>
        <w:t>max_depth</w:t>
      </w:r>
      <w:proofErr w:type="spellEnd"/>
      <w:r>
        <w:rPr>
          <w:rFonts w:ascii="Helvetica" w:hAnsi="Helvetica"/>
        </w:rPr>
        <w:t xml:space="preserve"> of 2, a 14-day M.A., &amp; </w:t>
      </w:r>
      <w:r w:rsidR="007F4064">
        <w:rPr>
          <w:rFonts w:ascii="Helvetica" w:hAnsi="Helvetica"/>
        </w:rPr>
        <w:t>a RSI buy signal of 30.</w:t>
      </w:r>
    </w:p>
    <w:p w14:paraId="79E11074" w14:textId="77777777" w:rsidR="007F4064" w:rsidRPr="007F4064" w:rsidRDefault="007F4064" w:rsidP="007F4064">
      <w:pPr>
        <w:rPr>
          <w:rFonts w:ascii="Helvetica" w:hAnsi="Helvetica"/>
        </w:rPr>
      </w:pPr>
      <w:r>
        <w:rPr>
          <w:rFonts w:ascii="Helvetica" w:hAnsi="Helvetica"/>
        </w:rPr>
        <w:t xml:space="preserve">Score: </w:t>
      </w:r>
      <w:r w:rsidRPr="007F4064">
        <w:rPr>
          <w:rFonts w:ascii="Futura" w:hAnsi="Futura" w:cs="Futura"/>
          <w:sz w:val="20"/>
          <w:szCs w:val="20"/>
        </w:rPr>
        <w:t>0.29166041143263166</w:t>
      </w:r>
    </w:p>
    <w:p w14:paraId="0764EADF" w14:textId="77777777" w:rsidR="007F4064" w:rsidRPr="007F4064" w:rsidRDefault="007F4064" w:rsidP="007F4064">
      <w:pPr>
        <w:rPr>
          <w:rFonts w:ascii="Helvetica" w:hAnsi="Helvetica"/>
        </w:rPr>
      </w:pPr>
      <w:r>
        <w:rPr>
          <w:rFonts w:ascii="Helvetica" w:hAnsi="Helvetica"/>
        </w:rPr>
        <w:t xml:space="preserve">RSS: </w:t>
      </w:r>
      <w:r w:rsidRPr="007F4064">
        <w:rPr>
          <w:rFonts w:ascii="Futura" w:hAnsi="Futura" w:cs="Futura"/>
          <w:sz w:val="20"/>
          <w:szCs w:val="20"/>
        </w:rPr>
        <w:t>555949.3679156045</w:t>
      </w:r>
    </w:p>
    <w:p w14:paraId="0C619C3E" w14:textId="40B3FD0C" w:rsidR="007F4064" w:rsidRDefault="007F4064">
      <w:pPr>
        <w:rPr>
          <w:rFonts w:ascii="Helvetica" w:hAnsi="Helvetica"/>
        </w:rPr>
      </w:pPr>
    </w:p>
    <w:p w14:paraId="375DD813" w14:textId="35AFD581" w:rsidR="007F4064" w:rsidRDefault="007F4064">
      <w:pPr>
        <w:rPr>
          <w:rFonts w:ascii="Helvetica" w:hAnsi="Helvetica"/>
        </w:rPr>
      </w:pPr>
      <w:proofErr w:type="gramStart"/>
      <w:r>
        <w:rPr>
          <w:rFonts w:ascii="Helvetica" w:hAnsi="Helvetica"/>
        </w:rPr>
        <w:t>trereg</w:t>
      </w:r>
      <w:proofErr w:type="gramEnd"/>
      <w:r>
        <w:rPr>
          <w:rFonts w:ascii="Helvetica" w:hAnsi="Helvetica"/>
        </w:rPr>
        <w:t xml:space="preserve">_5, this is a decision tree regression model using a </w:t>
      </w:r>
      <w:proofErr w:type="spellStart"/>
      <w:r>
        <w:rPr>
          <w:rFonts w:ascii="Helvetica" w:hAnsi="Helvetica"/>
        </w:rPr>
        <w:t>max_depth</w:t>
      </w:r>
      <w:proofErr w:type="spellEnd"/>
      <w:r>
        <w:rPr>
          <w:rFonts w:ascii="Helvetica" w:hAnsi="Helvetica"/>
        </w:rPr>
        <w:t xml:space="preserve"> of 5, a 14-day M.A., &amp; a RSI buy signal of 30.</w:t>
      </w:r>
    </w:p>
    <w:p w14:paraId="18DEC81E" w14:textId="44CE97BB" w:rsidR="007F4064" w:rsidRPr="007F4064" w:rsidRDefault="007F4064">
      <w:pPr>
        <w:rPr>
          <w:rFonts w:ascii="Futura" w:hAnsi="Futura" w:cs="Futura"/>
          <w:sz w:val="20"/>
          <w:szCs w:val="20"/>
        </w:rPr>
      </w:pPr>
      <w:r>
        <w:rPr>
          <w:rFonts w:ascii="Helvetica" w:hAnsi="Helvetica"/>
        </w:rPr>
        <w:t xml:space="preserve">Score: </w:t>
      </w:r>
      <w:r w:rsidRPr="007F4064">
        <w:rPr>
          <w:rFonts w:ascii="Futura" w:hAnsi="Futura" w:cs="Futura"/>
          <w:sz w:val="20"/>
          <w:szCs w:val="20"/>
        </w:rPr>
        <w:t>0.27080168559486484</w:t>
      </w:r>
    </w:p>
    <w:p w14:paraId="359E8EF4" w14:textId="67EDD1FD" w:rsidR="007F4064" w:rsidRDefault="007F4064">
      <w:pPr>
        <w:rPr>
          <w:rFonts w:ascii="Helvetica" w:hAnsi="Helvetica"/>
        </w:rPr>
      </w:pPr>
      <w:r>
        <w:rPr>
          <w:rFonts w:ascii="Helvetica" w:hAnsi="Helvetica"/>
        </w:rPr>
        <w:t xml:space="preserve">RSS: </w:t>
      </w:r>
      <w:r w:rsidRPr="007F4064">
        <w:rPr>
          <w:rFonts w:ascii="Futura" w:hAnsi="Futura" w:cs="Futura"/>
          <w:sz w:val="20"/>
          <w:szCs w:val="20"/>
        </w:rPr>
        <w:t>572320.60514729063</w:t>
      </w:r>
    </w:p>
    <w:p w14:paraId="0459A67D" w14:textId="77777777" w:rsidR="00C14434" w:rsidRDefault="00C14434">
      <w:pPr>
        <w:rPr>
          <w:rFonts w:ascii="Helvetica" w:hAnsi="Helvetica"/>
        </w:rPr>
      </w:pPr>
    </w:p>
    <w:p w14:paraId="30AC516B" w14:textId="4FB4683D"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_20, this is a decision tree regression model using a </w:t>
      </w:r>
      <w:proofErr w:type="spellStart"/>
      <w:r>
        <w:rPr>
          <w:rFonts w:ascii="Helvetica" w:hAnsi="Helvetica"/>
        </w:rPr>
        <w:t>max_depth</w:t>
      </w:r>
      <w:proofErr w:type="spellEnd"/>
      <w:r>
        <w:rPr>
          <w:rFonts w:ascii="Helvetica" w:hAnsi="Helvetica"/>
        </w:rPr>
        <w:t xml:space="preserve"> of 20, a 14-day M.A., &amp; a RSI buy signal of 30.</w:t>
      </w:r>
    </w:p>
    <w:p w14:paraId="299DBD57" w14:textId="5C69F68F" w:rsidR="007F4064" w:rsidRPr="007F4064" w:rsidRDefault="007F4064">
      <w:pPr>
        <w:rPr>
          <w:rFonts w:ascii="Futura" w:hAnsi="Futura" w:cs="Futura"/>
          <w:sz w:val="20"/>
          <w:szCs w:val="20"/>
        </w:rPr>
      </w:pPr>
      <w:r w:rsidRPr="007F4064">
        <w:rPr>
          <w:rFonts w:ascii="Helvetica" w:hAnsi="Helvetica"/>
        </w:rPr>
        <w:t>Score</w:t>
      </w:r>
      <w:r>
        <w:rPr>
          <w:rFonts w:ascii="Helvetica" w:hAnsi="Helvetica"/>
        </w:rPr>
        <w:t xml:space="preserve">: </w:t>
      </w:r>
      <w:r w:rsidRPr="007F4064">
        <w:rPr>
          <w:rFonts w:ascii="Futura" w:hAnsi="Futura" w:cs="Futura"/>
          <w:sz w:val="20"/>
          <w:szCs w:val="20"/>
        </w:rPr>
        <w:t>0.28727977271820282</w:t>
      </w:r>
    </w:p>
    <w:p w14:paraId="118DD24C" w14:textId="669535E0" w:rsidR="007F4064" w:rsidRDefault="007F4064">
      <w:pPr>
        <w:rPr>
          <w:rFonts w:ascii="Futura" w:hAnsi="Futura" w:cs="Futura"/>
          <w:sz w:val="20"/>
          <w:szCs w:val="20"/>
        </w:rPr>
      </w:pPr>
      <w:r>
        <w:rPr>
          <w:rFonts w:ascii="Helvetica" w:hAnsi="Helvetica"/>
        </w:rPr>
        <w:t xml:space="preserve">RSS: </w:t>
      </w:r>
      <w:r w:rsidRPr="007F4064">
        <w:rPr>
          <w:rFonts w:ascii="Futura" w:hAnsi="Futura" w:cs="Futura"/>
          <w:sz w:val="20"/>
          <w:szCs w:val="20"/>
        </w:rPr>
        <w:t>555949.3679156045</w:t>
      </w:r>
    </w:p>
    <w:p w14:paraId="0540BC8D" w14:textId="77777777" w:rsidR="007F4064" w:rsidRDefault="007F4064">
      <w:pPr>
        <w:rPr>
          <w:rFonts w:ascii="Futura" w:hAnsi="Futura" w:cs="Futura"/>
          <w:sz w:val="20"/>
          <w:szCs w:val="20"/>
        </w:rPr>
      </w:pPr>
    </w:p>
    <w:p w14:paraId="1F8E2F76" w14:textId="5B03EDBC" w:rsidR="007F4064" w:rsidRDefault="007F4064">
      <w:pPr>
        <w:rPr>
          <w:rFonts w:ascii="Helvetica" w:hAnsi="Helvetica" w:cs="Futura"/>
        </w:rPr>
      </w:pPr>
      <w:proofErr w:type="gramStart"/>
      <w:r>
        <w:rPr>
          <w:rFonts w:ascii="Helvetica" w:hAnsi="Helvetica" w:cs="Futura"/>
        </w:rPr>
        <w:t>rsi</w:t>
      </w:r>
      <w:proofErr w:type="gramEnd"/>
      <w:r>
        <w:rPr>
          <w:rFonts w:ascii="Helvetica" w:hAnsi="Helvetica" w:cs="Futura"/>
        </w:rPr>
        <w:t>_309_model, a linear regression model that uses a 9-day M.A. and RSI buy signal of 30 (this is the best model.)</w:t>
      </w:r>
    </w:p>
    <w:p w14:paraId="7CBC332B" w14:textId="766BEC16" w:rsidR="007F4064" w:rsidRPr="007F4064" w:rsidRDefault="007F4064">
      <w:pPr>
        <w:rPr>
          <w:rFonts w:ascii="Futura" w:hAnsi="Futura" w:cs="Futura"/>
          <w:sz w:val="20"/>
          <w:szCs w:val="20"/>
        </w:rPr>
      </w:pPr>
      <w:r>
        <w:rPr>
          <w:rFonts w:ascii="Helvetica" w:hAnsi="Helvetica" w:cs="Futura"/>
        </w:rPr>
        <w:t xml:space="preserve">Score: </w:t>
      </w:r>
      <w:r w:rsidRPr="007F4064">
        <w:rPr>
          <w:rFonts w:ascii="Futura" w:hAnsi="Futura" w:cs="Futura"/>
          <w:sz w:val="20"/>
          <w:szCs w:val="20"/>
        </w:rPr>
        <w:t>0.99313047238565977</w:t>
      </w:r>
    </w:p>
    <w:p w14:paraId="449D10FA" w14:textId="77777777" w:rsidR="007F4064" w:rsidRPr="007F4064" w:rsidRDefault="007F4064" w:rsidP="007F4064">
      <w:pPr>
        <w:rPr>
          <w:rFonts w:ascii="Helvetica" w:hAnsi="Helvetica" w:cs="Futura"/>
        </w:rPr>
      </w:pPr>
      <w:r>
        <w:rPr>
          <w:rFonts w:ascii="Helvetica" w:hAnsi="Helvetica" w:cs="Futura"/>
        </w:rPr>
        <w:t xml:space="preserve">RSS: </w:t>
      </w:r>
      <w:r w:rsidRPr="007F4064">
        <w:rPr>
          <w:rFonts w:ascii="Futura" w:hAnsi="Futura" w:cs="Futura"/>
          <w:sz w:val="20"/>
          <w:szCs w:val="20"/>
        </w:rPr>
        <w:t>9260.092403</w:t>
      </w:r>
    </w:p>
    <w:p w14:paraId="40C41B8A" w14:textId="254CFB4F" w:rsidR="007F4064" w:rsidRDefault="007F4064">
      <w:pPr>
        <w:rPr>
          <w:rFonts w:ascii="Helvetica" w:hAnsi="Helvetica" w:cs="Futura"/>
        </w:rPr>
      </w:pPr>
    </w:p>
    <w:p w14:paraId="575327B6" w14:textId="24E83AFD"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_2309, this is a decision tree regression model using a </w:t>
      </w:r>
      <w:proofErr w:type="spellStart"/>
      <w:r>
        <w:rPr>
          <w:rFonts w:ascii="Helvetica" w:hAnsi="Helvetica"/>
        </w:rPr>
        <w:t>max_depth</w:t>
      </w:r>
      <w:proofErr w:type="spellEnd"/>
      <w:r>
        <w:rPr>
          <w:rFonts w:ascii="Helvetica" w:hAnsi="Helvetica"/>
        </w:rPr>
        <w:t xml:space="preserve"> of 2, a 9-day M.A., &amp; a RSI buy signal of 30.</w:t>
      </w:r>
    </w:p>
    <w:p w14:paraId="7C2BCF60" w14:textId="750C9DDE" w:rsidR="007F4064" w:rsidRPr="007F4064" w:rsidRDefault="007F4064" w:rsidP="007F4064">
      <w:pPr>
        <w:rPr>
          <w:rFonts w:ascii="Futura" w:hAnsi="Futura" w:cs="Futura"/>
          <w:sz w:val="20"/>
          <w:szCs w:val="20"/>
        </w:rPr>
      </w:pPr>
      <w:r>
        <w:rPr>
          <w:rFonts w:ascii="Helvetica" w:hAnsi="Helvetica"/>
        </w:rPr>
        <w:t xml:space="preserve">Score: </w:t>
      </w:r>
      <w:r w:rsidRPr="007F4064">
        <w:rPr>
          <w:rFonts w:ascii="Futura" w:hAnsi="Futura" w:cs="Futura"/>
          <w:sz w:val="20"/>
          <w:szCs w:val="20"/>
        </w:rPr>
        <w:t>0.286652608931</w:t>
      </w:r>
    </w:p>
    <w:p w14:paraId="768ED287"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961589.082591</w:t>
      </w:r>
    </w:p>
    <w:p w14:paraId="37BFA36A" w14:textId="00114EAE" w:rsidR="007F4064" w:rsidRDefault="007F4064" w:rsidP="007F4064">
      <w:pPr>
        <w:rPr>
          <w:rFonts w:ascii="Helvetica" w:hAnsi="Helvetica"/>
        </w:rPr>
      </w:pPr>
    </w:p>
    <w:p w14:paraId="5A90DBC4" w14:textId="4F40572F"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_5309, this is a decision tree regression model using a </w:t>
      </w:r>
      <w:proofErr w:type="spellStart"/>
      <w:r>
        <w:rPr>
          <w:rFonts w:ascii="Helvetica" w:hAnsi="Helvetica"/>
        </w:rPr>
        <w:t>max_depth</w:t>
      </w:r>
      <w:proofErr w:type="spellEnd"/>
      <w:r>
        <w:rPr>
          <w:rFonts w:ascii="Helvetica" w:hAnsi="Helvetica"/>
        </w:rPr>
        <w:t xml:space="preserve"> of 5, a 9-day M.A., &amp; a RSI buy signal of 30.</w:t>
      </w:r>
    </w:p>
    <w:p w14:paraId="4F988922" w14:textId="77777777" w:rsidR="007F4064" w:rsidRPr="007F4064" w:rsidRDefault="007F4064" w:rsidP="007F4064">
      <w:pPr>
        <w:rPr>
          <w:rFonts w:ascii="Futura" w:hAnsi="Futura" w:cs="Futura"/>
        </w:rPr>
      </w:pPr>
      <w:r>
        <w:rPr>
          <w:rFonts w:ascii="Helvetica" w:hAnsi="Helvetica"/>
        </w:rPr>
        <w:t xml:space="preserve">Score: </w:t>
      </w:r>
      <w:r w:rsidRPr="007F4064">
        <w:rPr>
          <w:rFonts w:ascii="Futura" w:hAnsi="Futura" w:cs="Futura"/>
          <w:sz w:val="20"/>
          <w:szCs w:val="20"/>
        </w:rPr>
        <w:t>0.286379440629</w:t>
      </w:r>
    </w:p>
    <w:p w14:paraId="5B76FCB9"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961957.312237</w:t>
      </w:r>
    </w:p>
    <w:p w14:paraId="32206A55" w14:textId="24C6033D" w:rsidR="007F4064" w:rsidRPr="007F4064" w:rsidRDefault="007F4064" w:rsidP="007F4064">
      <w:pPr>
        <w:rPr>
          <w:rFonts w:ascii="Futura" w:hAnsi="Futura" w:cs="Futura"/>
          <w:sz w:val="20"/>
          <w:szCs w:val="20"/>
        </w:rPr>
      </w:pPr>
    </w:p>
    <w:p w14:paraId="41043F2F" w14:textId="1EAD1A89"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_20309, this is a decision tree regression model using a </w:t>
      </w:r>
      <w:proofErr w:type="spellStart"/>
      <w:r>
        <w:rPr>
          <w:rFonts w:ascii="Helvetica" w:hAnsi="Helvetica"/>
        </w:rPr>
        <w:t>max_depth</w:t>
      </w:r>
      <w:proofErr w:type="spellEnd"/>
      <w:r>
        <w:rPr>
          <w:rFonts w:ascii="Helvetica" w:hAnsi="Helvetica"/>
        </w:rPr>
        <w:t xml:space="preserve"> of 20, a 9-day M.A., &amp; a RSI buy signal of 30.</w:t>
      </w:r>
    </w:p>
    <w:p w14:paraId="1545D71B" w14:textId="77777777" w:rsidR="007F4064" w:rsidRPr="007F4064" w:rsidRDefault="007F4064" w:rsidP="007F4064">
      <w:pPr>
        <w:rPr>
          <w:rFonts w:ascii="Futura" w:hAnsi="Futura" w:cs="Futura"/>
          <w:sz w:val="20"/>
          <w:szCs w:val="20"/>
        </w:rPr>
      </w:pPr>
      <w:r>
        <w:rPr>
          <w:rFonts w:ascii="Helvetica" w:hAnsi="Helvetica"/>
        </w:rPr>
        <w:t>Score:</w:t>
      </w:r>
      <w:r w:rsidRPr="007F4064">
        <w:rPr>
          <w:rFonts w:ascii="Helvetica" w:hAnsi="Helvetica"/>
          <w:sz w:val="20"/>
          <w:szCs w:val="20"/>
        </w:rPr>
        <w:t xml:space="preserve"> </w:t>
      </w:r>
      <w:r w:rsidRPr="007F4064">
        <w:rPr>
          <w:rFonts w:ascii="Futura" w:hAnsi="Futura" w:cs="Futura"/>
          <w:sz w:val="20"/>
          <w:szCs w:val="20"/>
        </w:rPr>
        <w:t>0.313487783451</w:t>
      </w:r>
    </w:p>
    <w:p w14:paraId="78DEB2FF"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925415.387739</w:t>
      </w:r>
    </w:p>
    <w:p w14:paraId="14284BAD" w14:textId="37835B7B" w:rsidR="007F4064" w:rsidRDefault="007F4064" w:rsidP="007F4064">
      <w:pPr>
        <w:rPr>
          <w:rFonts w:ascii="Helvetica" w:hAnsi="Helvetica" w:cs="Futura"/>
        </w:rPr>
      </w:pPr>
      <w:r>
        <w:rPr>
          <w:rFonts w:ascii="Helvetica" w:hAnsi="Helvetica" w:cs="Futura"/>
        </w:rPr>
        <w:br/>
      </w:r>
      <w:proofErr w:type="gramStart"/>
      <w:r>
        <w:rPr>
          <w:rFonts w:ascii="Helvetica" w:hAnsi="Helvetica" w:cs="Futura"/>
        </w:rPr>
        <w:t>rsi</w:t>
      </w:r>
      <w:proofErr w:type="gramEnd"/>
      <w:r>
        <w:rPr>
          <w:rFonts w:ascii="Helvetica" w:hAnsi="Helvetica" w:cs="Futura"/>
        </w:rPr>
        <w:t>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proofErr w:type="gramStart"/>
      <w:r>
        <w:rPr>
          <w:rFonts w:ascii="Helvetica" w:hAnsi="Helvetica" w:cs="Futura"/>
        </w:rPr>
        <w:t>rsi</w:t>
      </w:r>
      <w:proofErr w:type="gramEnd"/>
      <w:r>
        <w:rPr>
          <w:rFonts w:ascii="Helvetica" w:hAnsi="Helvetica" w:cs="Futura"/>
        </w:rPr>
        <w:t>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p>
    <w:p w14:paraId="693BACBE" w14:textId="77777777" w:rsidR="00AA373A" w:rsidRDefault="00AA373A">
      <w:pPr>
        <w:rPr>
          <w:rFonts w:ascii="Helvetica" w:hAnsi="Helvetica"/>
          <w:b/>
        </w:rPr>
      </w:pPr>
    </w:p>
    <w:p w14:paraId="562C7D69" w14:textId="31BAB0F9" w:rsidR="009C343A" w:rsidRDefault="00C769FB">
      <w:pPr>
        <w:rPr>
          <w:rFonts w:ascii="Helvetica" w:hAnsi="Helvetica"/>
        </w:rPr>
      </w:pPr>
      <w:r>
        <w:rPr>
          <w:rFonts w:ascii="Helvetica" w:hAnsi="Helvetica"/>
        </w:rPr>
        <w:t>Now that I have found the most accurate model, rsi_309_model, what happens when I use the model on data it has not been trained?  Is rsi_309_model generalizable?  In order to answer these questions I chose four other stock datasets to run predictions on.  Two of these stocks are in similar industries as Apple, one older (IBM) and one around the same age (MSFT.)  The other two come from other industries, ZUMZ &amp; X.  Of these, the one with the most interesting results is X</w:t>
      </w:r>
      <w:r w:rsidR="005C3496">
        <w:rPr>
          <w:rFonts w:ascii="Helvetica" w:hAnsi="Helvetica"/>
        </w:rPr>
        <w:t>, which will be discussed in greater detail the Conclusion section.</w:t>
      </w:r>
    </w:p>
    <w:p w14:paraId="62242190" w14:textId="77777777" w:rsidR="005C3496" w:rsidRDefault="005C3496">
      <w:pPr>
        <w:rPr>
          <w:rFonts w:ascii="Helvetica" w:hAnsi="Helvetica"/>
        </w:rPr>
      </w:pPr>
    </w:p>
    <w:p w14:paraId="1F287ABD" w14:textId="7177F4AA" w:rsidR="005C3496" w:rsidRDefault="005C3496">
      <w:pPr>
        <w:rPr>
          <w:rFonts w:ascii="Helvetica" w:hAnsi="Helvetica"/>
        </w:rPr>
      </w:pPr>
      <w:r>
        <w:rPr>
          <w:rFonts w:ascii="Helvetica" w:hAnsi="Helvetica"/>
        </w:rPr>
        <w:t>I constructed the dataframes that rsi_309_model made the predictions on the same way as I did with the Apple dataframes.  I even kept the holding periods to have consistent datasets.  In short, the rsi_309_model does a very good job in generalizing to data it’s never seen before.  X, however, makes demonstrates a very clear problem with RSI models in general.  Below I have the scores &amp; RSS for each of the four new stocks.</w:t>
      </w:r>
    </w:p>
    <w:p w14:paraId="34EFE02D" w14:textId="77777777" w:rsidR="005C3496" w:rsidRDefault="005C3496">
      <w:pPr>
        <w:rPr>
          <w:rFonts w:ascii="Helvetica" w:hAnsi="Helvetica"/>
        </w:rPr>
      </w:pPr>
    </w:p>
    <w:p w14:paraId="21F20131" w14:textId="2382596E" w:rsidR="005C3496" w:rsidRDefault="005C3496">
      <w:pPr>
        <w:rPr>
          <w:rFonts w:ascii="Helvetica" w:hAnsi="Helvetica"/>
        </w:rPr>
      </w:pPr>
      <w:r>
        <w:rPr>
          <w:rFonts w:ascii="Helvetica" w:hAnsi="Helvetica"/>
        </w:rPr>
        <w:t xml:space="preserve">IBM model score, </w:t>
      </w:r>
      <w:r w:rsidRPr="005C3496">
        <w:rPr>
          <w:rFonts w:ascii="Futura" w:hAnsi="Futura" w:cs="Futura"/>
          <w:sz w:val="20"/>
          <w:szCs w:val="20"/>
        </w:rPr>
        <w:t>0.98963700485044326</w:t>
      </w:r>
      <w:r>
        <w:rPr>
          <w:rFonts w:ascii="Helvetica" w:hAnsi="Helvetica"/>
        </w:rPr>
        <w:t xml:space="preserve">, and RSS, </w:t>
      </w:r>
      <w:r w:rsidRPr="005C3496">
        <w:rPr>
          <w:rFonts w:ascii="Futura" w:hAnsi="Futura" w:cs="Futura"/>
          <w:sz w:val="20"/>
          <w:szCs w:val="20"/>
        </w:rPr>
        <w:t>89627.127300015272</w:t>
      </w:r>
    </w:p>
    <w:p w14:paraId="6CE1CAA5" w14:textId="6DC7C2A0" w:rsidR="005C3496" w:rsidRPr="005C3496" w:rsidRDefault="005C3496" w:rsidP="005C3496">
      <w:pPr>
        <w:rPr>
          <w:rFonts w:ascii="Futura" w:hAnsi="Futura" w:cs="Futura"/>
        </w:rPr>
      </w:pPr>
      <w:r>
        <w:rPr>
          <w:rFonts w:ascii="Helvetica" w:hAnsi="Helvetica"/>
        </w:rPr>
        <w:t xml:space="preserve">MSFT model score, </w:t>
      </w:r>
      <w:r w:rsidRPr="005C3496">
        <w:rPr>
          <w:rFonts w:ascii="Futura" w:hAnsi="Futura" w:cs="Futura"/>
          <w:sz w:val="20"/>
          <w:szCs w:val="20"/>
        </w:rPr>
        <w:t>0.99088780111471553</w:t>
      </w:r>
      <w:r>
        <w:rPr>
          <w:rFonts w:ascii="Helvetica" w:hAnsi="Helvetica"/>
        </w:rPr>
        <w:t xml:space="preserve">, and RSS, </w:t>
      </w:r>
      <w:r w:rsidRPr="005C3496">
        <w:rPr>
          <w:rFonts w:ascii="Futura" w:hAnsi="Futura" w:cs="Futura"/>
          <w:sz w:val="20"/>
          <w:szCs w:val="20"/>
        </w:rPr>
        <w:t>4059.2439652341886</w:t>
      </w:r>
    </w:p>
    <w:p w14:paraId="2D281D62" w14:textId="41B11C0E" w:rsidR="005C3496" w:rsidRPr="005C3496" w:rsidRDefault="005C3496" w:rsidP="005C3496">
      <w:pPr>
        <w:rPr>
          <w:rFonts w:ascii="Futura" w:hAnsi="Futura" w:cs="Futura"/>
        </w:rPr>
      </w:pPr>
      <w:r>
        <w:rPr>
          <w:rFonts w:ascii="Helvetica" w:hAnsi="Helvetica"/>
        </w:rPr>
        <w:t xml:space="preserve">ZUMZ model score, </w:t>
      </w:r>
      <w:r w:rsidRPr="005C3496">
        <w:rPr>
          <w:rFonts w:ascii="Futura" w:hAnsi="Futura" w:cs="Futura"/>
          <w:sz w:val="20"/>
          <w:szCs w:val="20"/>
        </w:rPr>
        <w:t>0.9696304006226093</w:t>
      </w:r>
      <w:r>
        <w:rPr>
          <w:rFonts w:ascii="Helvetica" w:hAnsi="Helvetica"/>
        </w:rPr>
        <w:t xml:space="preserve">, and RSS, </w:t>
      </w:r>
      <w:r w:rsidRPr="005C3496">
        <w:rPr>
          <w:rFonts w:ascii="Futura" w:hAnsi="Futura" w:cs="Futura"/>
          <w:sz w:val="20"/>
          <w:szCs w:val="20"/>
        </w:rPr>
        <w:t>6900.9056025502259</w:t>
      </w:r>
    </w:p>
    <w:p w14:paraId="76FBF704" w14:textId="131F48B8" w:rsidR="005C3496" w:rsidRPr="005C3496" w:rsidRDefault="005C3496" w:rsidP="005C3496">
      <w:pPr>
        <w:rPr>
          <w:rFonts w:ascii="Futura" w:hAnsi="Futura" w:cs="Futura"/>
        </w:rPr>
      </w:pPr>
      <w:r>
        <w:rPr>
          <w:rFonts w:ascii="Helvetica" w:hAnsi="Helvetica"/>
        </w:rPr>
        <w:t xml:space="preserve">X model score, </w:t>
      </w:r>
      <w:r w:rsidRPr="005C3496">
        <w:rPr>
          <w:rFonts w:ascii="Futura" w:hAnsi="Futura" w:cs="Futura"/>
          <w:sz w:val="20"/>
          <w:szCs w:val="20"/>
        </w:rPr>
        <w:t>0.83073419185596586</w:t>
      </w:r>
      <w:r>
        <w:rPr>
          <w:rFonts w:ascii="Helvetica" w:hAnsi="Helvetica"/>
        </w:rPr>
        <w:t xml:space="preserve">, and RSS, </w:t>
      </w:r>
      <w:r w:rsidRPr="005C3496">
        <w:rPr>
          <w:rFonts w:ascii="Futura" w:hAnsi="Futura" w:cs="Futura"/>
          <w:sz w:val="20"/>
          <w:szCs w:val="20"/>
        </w:rPr>
        <w:t>173604.18356860543</w:t>
      </w:r>
    </w:p>
    <w:p w14:paraId="0F05CEF8" w14:textId="77777777" w:rsidR="005C3496" w:rsidRPr="009C343A" w:rsidRDefault="005C3496">
      <w:pPr>
        <w:rPr>
          <w:rFonts w:ascii="Helvetica" w:hAnsi="Helvetica"/>
        </w:rPr>
      </w:pPr>
    </w:p>
    <w:p w14:paraId="03D3F8D8" w14:textId="7ACF856D" w:rsidR="009C343A" w:rsidRDefault="005C3496">
      <w:pPr>
        <w:rPr>
          <w:rFonts w:ascii="Helvetica" w:hAnsi="Helvetica"/>
        </w:rPr>
      </w:pPr>
      <w:r w:rsidRPr="005C3496">
        <w:rPr>
          <w:rFonts w:ascii="Helvetica" w:hAnsi="Helvetica"/>
        </w:rPr>
        <w:t xml:space="preserve">Here </w:t>
      </w:r>
      <w:r>
        <w:rPr>
          <w:rFonts w:ascii="Helvetica" w:hAnsi="Helvetica"/>
        </w:rPr>
        <w:t>we can see that X falls short of the other stocks, below I will include the back of the envelope results which further demonstrates how poor X does.</w:t>
      </w:r>
    </w:p>
    <w:p w14:paraId="47A75E0A" w14:textId="77777777" w:rsidR="005C3496" w:rsidRDefault="005C3496">
      <w:pPr>
        <w:rPr>
          <w:rFonts w:ascii="Helvetica" w:hAnsi="Helvetica"/>
        </w:rPr>
      </w:pPr>
    </w:p>
    <w:p w14:paraId="4E02DD74" w14:textId="33B0F84A"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X: # of transactions: 1222.  Total value of transactions: -1552.02945296.</w:t>
      </w:r>
    </w:p>
    <w:p w14:paraId="5EB96EE1" w14:textId="09318B3D"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MSFT: # of transactions: 1041.  Total value of transactions: 474.602933111.</w:t>
      </w:r>
    </w:p>
    <w:p w14:paraId="0D5488B9" w14:textId="151D11C8"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ZUMZ: # of transactions: 455.  Total value of transactions: 104.58.</w:t>
      </w:r>
    </w:p>
    <w:p w14:paraId="0150ACE7" w14:textId="558CD46E" w:rsidR="005C3496" w:rsidRPr="0026478B" w:rsidRDefault="005C349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IBM: # of transactions: 2231.  Total value of transactions: 1140.24345053.</w:t>
      </w:r>
    </w:p>
    <w:p w14:paraId="2731F8EA" w14:textId="77777777" w:rsidR="005C3496" w:rsidRPr="00AA373A" w:rsidRDefault="005C3496">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215074CF" w14:textId="20F3745B" w:rsidR="00BE1F8A" w:rsidRDefault="00BE1F8A">
      <w:pPr>
        <w:rPr>
          <w:rFonts w:ascii="Helvetica" w:hAnsi="Helvetica"/>
        </w:rPr>
      </w:pPr>
      <w:r>
        <w:rPr>
          <w:rFonts w:ascii="Helvetica" w:hAnsi="Helvetica"/>
        </w:rPr>
        <w:t>I now know that the RSI is a predictive indicator, but the real question remains.  Is using the RSI better than buying &amp; holding the S&amp;P 500 and, more importantly, is it better than buying &amp; holding the stocks that its used on.</w:t>
      </w:r>
    </w:p>
    <w:p w14:paraId="62EC5E88" w14:textId="77777777" w:rsidR="00BE1F8A" w:rsidRDefault="00BE1F8A">
      <w:pPr>
        <w:rPr>
          <w:rFonts w:ascii="Helvetica" w:hAnsi="Helvetica"/>
        </w:rPr>
      </w:pPr>
    </w:p>
    <w:p w14:paraId="36C37E95" w14:textId="623E99BA" w:rsidR="00BE1F8A" w:rsidRDefault="00BE1F8A">
      <w:pPr>
        <w:rPr>
          <w:rFonts w:ascii="Helvetica" w:hAnsi="Helvetica"/>
        </w:rPr>
      </w:pPr>
      <w:r>
        <w:rPr>
          <w:rFonts w:ascii="Helvetica" w:hAnsi="Helvetica"/>
        </w:rPr>
        <w:t xml:space="preserve">I also want to quickly discuss building the model on a specific stocks dataset as opposed to a more general dataset (the S&amp;P 500 or the Wilshire 5000.)  My purpose here was to determine whether or not the calculations presented at the beginning of this report were generalizable.  From that perspective, it should not matter the dataset that a model is constructed from, what </w:t>
      </w:r>
      <w:r w:rsidRPr="00BE1F8A">
        <w:rPr>
          <w:rFonts w:ascii="Helvetica" w:hAnsi="Helvetica"/>
          <w:i/>
        </w:rPr>
        <w:t>should</w:t>
      </w:r>
      <w:r>
        <w:rPr>
          <w:rFonts w:ascii="Helvetica" w:hAnsi="Helvetica"/>
        </w:rPr>
        <w:t xml:space="preserve"> matter is whether or not that formulas presented could create a predictive model that can be used on other stock datasets.  In that respect, I believe that the model is in fact predictive, although it has some limitations (which I will discuss more in depth when I discuss X.)</w:t>
      </w:r>
    </w:p>
    <w:p w14:paraId="169C6351" w14:textId="77777777" w:rsidR="00BE1F8A" w:rsidRDefault="00BE1F8A">
      <w:pPr>
        <w:rPr>
          <w:rFonts w:ascii="Helvetica" w:hAnsi="Helvetica"/>
        </w:rPr>
      </w:pPr>
    </w:p>
    <w:p w14:paraId="089ADFBD" w14:textId="0C674960" w:rsidR="00BE1F8A" w:rsidRDefault="00BE1F8A">
      <w:pPr>
        <w:rPr>
          <w:rFonts w:ascii="Helvetica" w:hAnsi="Helvetica"/>
        </w:rPr>
      </w:pPr>
      <w:r>
        <w:rPr>
          <w:rFonts w:ascii="Helvetica" w:hAnsi="Helvetica"/>
        </w:rPr>
        <w:t>What I want to really know is whether or not this strategy beats simple buy &amp; hold strategies.</w:t>
      </w:r>
      <w:bookmarkStart w:id="0" w:name="_GoBack"/>
      <w:bookmarkEnd w:id="0"/>
    </w:p>
    <w:p w14:paraId="28CED1B9" w14:textId="77777777" w:rsidR="00BE1F8A" w:rsidRDefault="00BE1F8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2FC912C7" w14:textId="4FE21876" w:rsidR="00C14434" w:rsidRPr="005359CC" w:rsidRDefault="00C14434">
      <w:pPr>
        <w:rPr>
          <w:rFonts w:ascii="Helvetica" w:hAnsi="Helvetica"/>
        </w:rPr>
      </w:pPr>
      <w:r>
        <w:rPr>
          <w:rFonts w:ascii="Helvetica" w:hAnsi="Helvetica"/>
        </w:rPr>
        <w:t>Discuss the results of X.</w:t>
      </w:r>
    </w:p>
    <w:p w14:paraId="5ADB6144" w14:textId="77777777" w:rsidR="005359CC" w:rsidRPr="00AA373A" w:rsidRDefault="005359CC">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BE1F8A" w:rsidRDefault="00BE1F8A" w:rsidP="00AC5C1E">
      <w:r>
        <w:separator/>
      </w:r>
    </w:p>
  </w:endnote>
  <w:endnote w:type="continuationSeparator" w:id="0">
    <w:p w14:paraId="1BFF1864" w14:textId="77777777" w:rsidR="00BE1F8A" w:rsidRDefault="00BE1F8A"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BE1F8A" w:rsidRDefault="00BE1F8A" w:rsidP="00AC5C1E">
      <w:r>
        <w:separator/>
      </w:r>
    </w:p>
  </w:footnote>
  <w:footnote w:type="continuationSeparator" w:id="0">
    <w:p w14:paraId="33B7EC5C" w14:textId="77777777" w:rsidR="00BE1F8A" w:rsidRDefault="00BE1F8A" w:rsidP="00AC5C1E">
      <w:r>
        <w:continuationSeparator/>
      </w:r>
    </w:p>
  </w:footnote>
  <w:footnote w:id="1">
    <w:p w14:paraId="6665B3DF" w14:textId="78694302" w:rsidR="00BE1F8A" w:rsidRDefault="00BE1F8A">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BE1F8A" w:rsidRDefault="00BE1F8A">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BE1F8A" w:rsidRPr="00EF4056" w:rsidRDefault="00BE1F8A">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4">
    <w:p w14:paraId="2AE9BD98" w14:textId="59251AFE" w:rsidR="00BE1F8A" w:rsidRDefault="00BE1F8A">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5">
    <w:p w14:paraId="5319F43E" w14:textId="50CD240A" w:rsidR="00BE1F8A" w:rsidRPr="00EF4056" w:rsidRDefault="00BE1F8A">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BE1F8A" w:rsidRDefault="00BE1F8A">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6" w:history="1">
        <w:r w:rsidRPr="00616FD6">
          <w:rPr>
            <w:rStyle w:val="Hyperlink"/>
            <w:sz w:val="18"/>
            <w:szCs w:val="18"/>
          </w:rPr>
          <w:t>https://www.quandl.com/data/WIKI</w:t>
        </w:r>
      </w:hyperlink>
    </w:p>
  </w:footnote>
  <w:footnote w:id="7">
    <w:p w14:paraId="0529D761" w14:textId="227A8C6A" w:rsidR="00BE1F8A" w:rsidRDefault="00BE1F8A">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8">
    <w:p w14:paraId="522EE8A5" w14:textId="1100BC5D" w:rsidR="00BE1F8A" w:rsidRDefault="00BE1F8A">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9">
    <w:p w14:paraId="5E2B97B5" w14:textId="081D289A" w:rsidR="00BE1F8A" w:rsidRDefault="00BE1F8A">
      <w:pPr>
        <w:pStyle w:val="FootnoteText"/>
      </w:pPr>
      <w:r>
        <w:rPr>
          <w:rStyle w:val="FootnoteReference"/>
        </w:rPr>
        <w:footnoteRef/>
      </w:r>
      <w:r>
        <w:t xml:space="preserve"> </w:t>
      </w:r>
      <w:hyperlink r:id="rId7" w:history="1">
        <w:r w:rsidRPr="008C1172">
          <w:rPr>
            <w:rStyle w:val="Hyperlink"/>
            <w:sz w:val="18"/>
            <w:szCs w:val="18"/>
          </w:rPr>
          <w:t>https://en.wikipedia.org/wiki/Wilshire_5000</w:t>
        </w:r>
      </w:hyperlink>
    </w:p>
  </w:footnote>
  <w:footnote w:id="10">
    <w:p w14:paraId="41BDC8A2" w14:textId="13503797" w:rsidR="00BE1F8A" w:rsidRDefault="00BE1F8A">
      <w:pPr>
        <w:pStyle w:val="FootnoteText"/>
      </w:pPr>
      <w:r>
        <w:rPr>
          <w:rStyle w:val="FootnoteReference"/>
        </w:rPr>
        <w:footnoteRef/>
      </w:r>
      <w:r>
        <w:t xml:space="preserve"> </w:t>
      </w:r>
      <w:hyperlink r:id="rId8" w:history="1">
        <w:r w:rsidRPr="008D5950">
          <w:rPr>
            <w:rStyle w:val="Hyperlink"/>
            <w:sz w:val="18"/>
            <w:szCs w:val="18"/>
          </w:rPr>
          <w:t>http://pandas.pydata.org/pandas-docs/stable/generated/pandas.DataFrame.shift.html</w:t>
        </w:r>
      </w:hyperlink>
    </w:p>
  </w:footnote>
  <w:footnote w:id="11">
    <w:p w14:paraId="11BD5540" w14:textId="196A3887" w:rsidR="00BE1F8A" w:rsidRPr="00AD3DA5" w:rsidRDefault="00BE1F8A">
      <w:pPr>
        <w:pStyle w:val="FootnoteText"/>
        <w:rPr>
          <w:sz w:val="18"/>
          <w:szCs w:val="18"/>
        </w:rPr>
      </w:pPr>
      <w:r w:rsidRPr="00AD3DA5">
        <w:rPr>
          <w:rStyle w:val="FootnoteReference"/>
        </w:rPr>
        <w:footnoteRef/>
      </w:r>
      <w:r w:rsidRPr="00AD3DA5">
        <w:rPr>
          <w:sz w:val="18"/>
          <w:szCs w:val="18"/>
        </w:rPr>
        <w:t xml:space="preserve"> </w:t>
      </w:r>
      <w:hyperlink r:id="rId9" w:anchor="sklearn.linear_model.LinearRegression.score" w:history="1">
        <w:r w:rsidRPr="00AD3DA5">
          <w:rPr>
            <w:rStyle w:val="Hyperlink"/>
            <w:sz w:val="18"/>
            <w:szCs w:val="18"/>
          </w:rPr>
          <w:t xml:space="preserve">http://scikit-learn.org/stable/modules/generated/sklearn.linear_model.LinearRegression.html - </w:t>
        </w:r>
        <w:proofErr w:type="spellStart"/>
        <w:r w:rsidRPr="00AD3DA5">
          <w:rPr>
            <w:rStyle w:val="Hyperlink"/>
            <w:sz w:val="18"/>
            <w:szCs w:val="18"/>
          </w:rPr>
          <w:t>sklearn.linear_model.LinearRegression.score</w:t>
        </w:r>
        <w:proofErr w:type="spellEnd"/>
      </w:hyperlink>
    </w:p>
  </w:footnote>
  <w:footnote w:id="12">
    <w:p w14:paraId="6F1B10A0" w14:textId="723E8C72" w:rsidR="00BE1F8A" w:rsidRDefault="00BE1F8A">
      <w:pPr>
        <w:pStyle w:val="FootnoteText"/>
      </w:pPr>
      <w:r>
        <w:rPr>
          <w:rStyle w:val="FootnoteReference"/>
        </w:rPr>
        <w:footnoteRef/>
      </w:r>
      <w:r>
        <w:t xml:space="preserve"> </w:t>
      </w:r>
      <w:hyperlink r:id="rId10" w:history="1">
        <w:r w:rsidRPr="00EF63E7">
          <w:rPr>
            <w:rStyle w:val="Hyperlink"/>
            <w:sz w:val="18"/>
            <w:szCs w:val="18"/>
          </w:rPr>
          <w:t>http://pandas.pydata.org/pandas-docs/stable/generated/pandas.DataFrame.iterrows.html</w:t>
        </w:r>
      </w:hyperlink>
    </w:p>
  </w:footnote>
  <w:footnote w:id="13">
    <w:p w14:paraId="23DDA8F6" w14:textId="19CAFC5F" w:rsidR="00BE1F8A" w:rsidRDefault="00BE1F8A">
      <w:pPr>
        <w:pStyle w:val="FootnoteText"/>
      </w:pPr>
      <w:r>
        <w:rPr>
          <w:rStyle w:val="FootnoteReference"/>
        </w:rPr>
        <w:footnoteRef/>
      </w:r>
      <w:r>
        <w:t xml:space="preserve"> </w:t>
      </w:r>
      <w:hyperlink r:id="rId11" w:history="1">
        <w:r w:rsidRPr="00EF63E7">
          <w:rPr>
            <w:rStyle w:val="Hyperlink"/>
            <w:sz w:val="18"/>
            <w:szCs w:val="18"/>
          </w:rPr>
          <w:t>http://scikit-learn.org/stable/modules/generated/sklearn.linear_model.LinearRegression.html</w:t>
        </w:r>
      </w:hyperlink>
    </w:p>
  </w:footnote>
  <w:footnote w:id="14">
    <w:p w14:paraId="71BCF2C5" w14:textId="705FB75C" w:rsidR="00BE1F8A" w:rsidRDefault="00BE1F8A">
      <w:pPr>
        <w:pStyle w:val="FootnoteText"/>
      </w:pPr>
      <w:r>
        <w:rPr>
          <w:rStyle w:val="FootnoteReference"/>
        </w:rPr>
        <w:footnoteRef/>
      </w:r>
      <w:r>
        <w:t xml:space="preserve"> </w:t>
      </w:r>
      <w:hyperlink r:id="rId12" w:history="1">
        <w:r w:rsidRPr="00EF63E7">
          <w:rPr>
            <w:rStyle w:val="Hyperlink"/>
            <w:sz w:val="18"/>
            <w:szCs w:val="18"/>
          </w:rPr>
          <w:t>http://scikit-learn.org/stable/modules/generated/sklearn.tree.DecisionTreeRegressor.html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A4A5F"/>
    <w:rsid w:val="00135572"/>
    <w:rsid w:val="00173E58"/>
    <w:rsid w:val="00202C73"/>
    <w:rsid w:val="00231CCB"/>
    <w:rsid w:val="0023288D"/>
    <w:rsid w:val="002425DB"/>
    <w:rsid w:val="0026478B"/>
    <w:rsid w:val="0033457E"/>
    <w:rsid w:val="00373941"/>
    <w:rsid w:val="0038311E"/>
    <w:rsid w:val="00417604"/>
    <w:rsid w:val="00435F3C"/>
    <w:rsid w:val="004466C8"/>
    <w:rsid w:val="0047046B"/>
    <w:rsid w:val="004A5C3A"/>
    <w:rsid w:val="004B4ED0"/>
    <w:rsid w:val="005359CC"/>
    <w:rsid w:val="00536C8C"/>
    <w:rsid w:val="00580B97"/>
    <w:rsid w:val="005C3496"/>
    <w:rsid w:val="005F3ECE"/>
    <w:rsid w:val="00605497"/>
    <w:rsid w:val="0061550B"/>
    <w:rsid w:val="00616FD6"/>
    <w:rsid w:val="00652089"/>
    <w:rsid w:val="006833E4"/>
    <w:rsid w:val="007147FE"/>
    <w:rsid w:val="007A0783"/>
    <w:rsid w:val="007F4064"/>
    <w:rsid w:val="00846789"/>
    <w:rsid w:val="00872A91"/>
    <w:rsid w:val="008C1172"/>
    <w:rsid w:val="008D5950"/>
    <w:rsid w:val="00911390"/>
    <w:rsid w:val="009261C7"/>
    <w:rsid w:val="0097709D"/>
    <w:rsid w:val="009C343A"/>
    <w:rsid w:val="009D6D02"/>
    <w:rsid w:val="009F4BBD"/>
    <w:rsid w:val="00A018DC"/>
    <w:rsid w:val="00A903BC"/>
    <w:rsid w:val="00A92624"/>
    <w:rsid w:val="00AA0460"/>
    <w:rsid w:val="00AA373A"/>
    <w:rsid w:val="00AC5C1E"/>
    <w:rsid w:val="00AD3DA5"/>
    <w:rsid w:val="00AD74F9"/>
    <w:rsid w:val="00BE1F8A"/>
    <w:rsid w:val="00C14434"/>
    <w:rsid w:val="00C769FB"/>
    <w:rsid w:val="00C94115"/>
    <w:rsid w:val="00CD106A"/>
    <w:rsid w:val="00D53775"/>
    <w:rsid w:val="00DA1C69"/>
    <w:rsid w:val="00E25C28"/>
    <w:rsid w:val="00E40454"/>
    <w:rsid w:val="00EA2C9B"/>
    <w:rsid w:val="00EB2B06"/>
    <w:rsid w:val="00EF4056"/>
    <w:rsid w:val="00EF63E7"/>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422952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71253568">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383024465">
      <w:bodyDiv w:val="1"/>
      <w:marLeft w:val="0"/>
      <w:marRight w:val="0"/>
      <w:marTop w:val="0"/>
      <w:marBottom w:val="0"/>
      <w:divBdr>
        <w:top w:val="none" w:sz="0" w:space="0" w:color="auto"/>
        <w:left w:val="none" w:sz="0" w:space="0" w:color="auto"/>
        <w:bottom w:val="none" w:sz="0" w:space="0" w:color="auto"/>
        <w:right w:val="none" w:sz="0" w:space="0" w:color="auto"/>
      </w:divBdr>
    </w:div>
    <w:div w:id="444078031">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483743990">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871530464">
      <w:bodyDiv w:val="1"/>
      <w:marLeft w:val="0"/>
      <w:marRight w:val="0"/>
      <w:marTop w:val="0"/>
      <w:marBottom w:val="0"/>
      <w:divBdr>
        <w:top w:val="none" w:sz="0" w:space="0" w:color="auto"/>
        <w:left w:val="none" w:sz="0" w:space="0" w:color="auto"/>
        <w:bottom w:val="none" w:sz="0" w:space="0" w:color="auto"/>
        <w:right w:val="none" w:sz="0" w:space="0" w:color="auto"/>
      </w:divBdr>
    </w:div>
    <w:div w:id="876432738">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955058368">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131249008">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3273867">
      <w:bodyDiv w:val="1"/>
      <w:marLeft w:val="0"/>
      <w:marRight w:val="0"/>
      <w:marTop w:val="0"/>
      <w:marBottom w:val="0"/>
      <w:divBdr>
        <w:top w:val="none" w:sz="0" w:space="0" w:color="auto"/>
        <w:left w:val="none" w:sz="0" w:space="0" w:color="auto"/>
        <w:bottom w:val="none" w:sz="0" w:space="0" w:color="auto"/>
        <w:right w:val="none" w:sz="0" w:space="0" w:color="auto"/>
      </w:divBdr>
    </w:div>
    <w:div w:id="1507672695">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64632413">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19871786">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15176572">
      <w:bodyDiv w:val="1"/>
      <w:marLeft w:val="0"/>
      <w:marRight w:val="0"/>
      <w:marTop w:val="0"/>
      <w:marBottom w:val="0"/>
      <w:divBdr>
        <w:top w:val="none" w:sz="0" w:space="0" w:color="auto"/>
        <w:left w:val="none" w:sz="0" w:space="0" w:color="auto"/>
        <w:bottom w:val="none" w:sz="0" w:space="0" w:color="auto"/>
        <w:right w:val="none" w:sz="0" w:space="0" w:color="auto"/>
      </w:divBdr>
    </w:div>
    <w:div w:id="183915279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5655752">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cikit-learn.org/stable/modules/generated/sklearn.linear_model.LinearRegression.html" TargetMode="External"/><Relationship Id="rId12" Type="http://schemas.openxmlformats.org/officeDocument/2006/relationships/hyperlink" Target="http://scikit-learn.org/stable/modules/generated/sklearn.tree.DecisionTreeRegressor.html"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7" Type="http://schemas.openxmlformats.org/officeDocument/2006/relationships/hyperlink" Target="https://en.wikipedia.org/wiki/Wilshire_5000" TargetMode="External"/><Relationship Id="rId8" Type="http://schemas.openxmlformats.org/officeDocument/2006/relationships/hyperlink" Target="http://pandas.pydata.org/pandas-docs/stable/generated/pandas.DataFrame.shift.html" TargetMode="External"/><Relationship Id="rId9" Type="http://schemas.openxmlformats.org/officeDocument/2006/relationships/hyperlink" Target="http://scikit-learn.org/stable/modules/generated/sklearn.linear_model.LinearRegression.html" TargetMode="External"/><Relationship Id="rId10" Type="http://schemas.openxmlformats.org/officeDocument/2006/relationships/hyperlink" Target="http://pandas.pydata.org/pandas-docs/stable/generated/pandas.DataFrame.iterr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D2B30-1F33-9944-9A92-4BA7697E7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13</Pages>
  <Words>4309</Words>
  <Characters>24565</Characters>
  <Application>Microsoft Macintosh Word</Application>
  <DocSecurity>0</DocSecurity>
  <Lines>204</Lines>
  <Paragraphs>57</Paragraphs>
  <ScaleCrop>false</ScaleCrop>
  <Company/>
  <LinksUpToDate>false</LinksUpToDate>
  <CharactersWithSpaces>28817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23</cp:revision>
  <dcterms:created xsi:type="dcterms:W3CDTF">2016-06-09T16:39:00Z</dcterms:created>
  <dcterms:modified xsi:type="dcterms:W3CDTF">2016-07-22T19:51:00Z</dcterms:modified>
</cp:coreProperties>
</file>