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68"/>
        </w:rPr>
        <w:t>EduTutor IA</w:t>
      </w:r>
    </w:p>
    <w:p>
      <w:pPr>
        <w:jc w:val="center"/>
      </w:pPr>
      <w:r>
        <w:rPr>
          <w:color w:val="334155"/>
          <w:sz w:val="32"/>
        </w:rPr>
        <w:t>Cadrage produit</w:t>
      </w:r>
    </w:p>
    <w:p/>
    <w:p>
      <w:pPr>
        <w:jc w:val="center"/>
      </w:pPr>
      <w:r>
        <w:rPr>
          <w:b/>
          <w:sz w:val="44"/>
        </w:rPr>
        <w:t>Product Vision Board — EduTutor IA</w:t>
      </w:r>
    </w:p>
    <w:p/>
    <w:p/>
    <w:p>
      <w:pPr>
        <w:jc w:val="center"/>
      </w:pPr>
      <w:r>
        <w:rPr>
          <w:i/>
          <w:color w:val="334155"/>
        </w:rPr>
        <w:t>Livrable Jour 1 — APOCAL'IPSSI 2026</w:t>
      </w:r>
    </w:p>
    <w:p>
      <w:r>
        <w:br w:type="page"/>
      </w:r>
    </w:p>
    <w:p>
      <w:pPr>
        <w:pStyle w:val="Heading1"/>
      </w:pPr>
      <w:r>
        <w:t>🗂️ Identification du document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Équipe</w:t>
            </w:r>
          </w:p>
        </w:tc>
        <w:tc>
          <w:tcPr>
            <w:tcW w:type="dxa" w:w="4320"/>
          </w:tcPr>
          <w:p>
            <w:r/>
            <w:r>
              <w:t>n° 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Membres</w:t>
            </w:r>
          </w:p>
        </w:tc>
        <w:tc>
          <w:tcPr>
            <w:tcW w:type="dxa" w:w="4320"/>
          </w:tcPr>
          <w:p>
            <w:r/>
            <w:r>
              <w:t>Kahil MOKHTARI · Amine HADDANE · Souleymane FALL · Nikola MILOSAVLJEVIC · Dina CHAOUKI · Rayan ZEBAZE SAO · Hugo RAGUIN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Sprint concerné</w:t>
            </w:r>
          </w:p>
        </w:tc>
        <w:tc>
          <w:tcPr>
            <w:tcW w:type="dxa" w:w="4320"/>
          </w:tcPr>
          <w:p>
            <w:r/>
            <w:r>
              <w:t>Cadrage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Artefact</w:t>
            </w:r>
          </w:p>
        </w:tc>
        <w:tc>
          <w:tcPr>
            <w:tcW w:type="dxa" w:w="4320"/>
          </w:tcPr>
          <w:p>
            <w:r/>
            <w:r>
              <w:t>1 sur 7 — Product Vision 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 de remise</w:t>
            </w:r>
          </w:p>
        </w:tc>
        <w:tc>
          <w:tcPr>
            <w:tcW w:type="dxa" w:w="4320"/>
          </w:tcPr>
          <w:p>
            <w:r/>
            <w:r>
              <w:t>29/06/2026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/>
            <w:r>
              <w:t>Draft (à valider PO)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Rédacteur</w:t>
            </w:r>
          </w:p>
        </w:tc>
        <w:tc>
          <w:tcPr>
            <w:tcW w:type="dxa" w:w="4320"/>
          </w:tcPr>
          <w:p>
            <w:r/>
            <w:r>
              <w:t>Dina CHAOUKI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Fichier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equipe-6-product-vision-board-v1.0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Méthode</w:t>
            </w:r>
          </w:p>
        </w:tc>
        <w:tc>
          <w:tcPr>
            <w:tcW w:type="dxa" w:w="4320"/>
          </w:tcPr>
          <w:p>
            <w:r/>
            <w:r>
              <w:t>Roman Pichler (5 composants) + Vision Statement Geoffrey Moore</w:t>
            </w:r>
          </w:p>
        </w:tc>
      </w:tr>
    </w:tbl>
    <w:p/>
    <w:p>
      <w:pPr>
        <w:pStyle w:val="Heading1"/>
      </w:pPr>
      <w:r>
        <w:t>🌟 Vision Statement</w:t>
      </w:r>
    </w:p>
    <w:p>
      <w:pPr>
        <w:ind w:left="454"/>
      </w:pPr>
      <w:r>
        <w:rPr>
          <w:i/>
        </w:rPr>
        <w:t>Formule Geoffrey Moore — Crossing the Chasm</w:t>
      </w:r>
    </w:p>
    <w:p>
      <w:r>
        <w:rPr>
          <w:b/>
        </w:rPr>
        <w:t>Pour</w:t>
      </w:r>
      <w:r>
        <w:t xml:space="preserve"> les étudiant·e·s du supérieur qui peinent à réviser efficacement à partir de leurs cours et documents,</w:t>
      </w:r>
    </w:p>
    <w:p>
      <w:r>
        <w:rPr>
          <w:b/>
        </w:rPr>
        <w:t>EduTutor IA</w:t>
      </w:r>
      <w:r>
        <w:t xml:space="preserve"> est une application web pédagogique</w:t>
      </w:r>
    </w:p>
    <w:p>
      <w:r>
        <w:rPr>
          <w:b/>
        </w:rPr>
        <w:t>qui</w:t>
      </w:r>
      <w:r>
        <w:t xml:space="preserve"> génère automatiquement des quiz personnalisés (QCM) à partir des propres supports de l'utilisateur (PDF ou texte libre) via une IA locale souveraine.</w:t>
      </w:r>
    </w:p>
    <w:p>
      <w:r>
        <w:rPr>
          <w:b/>
        </w:rPr>
        <w:t>Contrairement à</w:t>
      </w:r>
      <w:r>
        <w:t xml:space="preserve"> Quizlet AI, Wilgo ou Khanmigo qui produisent des résumés génériques à partir de contenus tiers,</w:t>
      </w:r>
    </w:p>
    <w:p>
      <w:r>
        <w:rPr>
          <w:b/>
        </w:rPr>
        <w:t>notre produit</w:t>
      </w:r>
      <w:r>
        <w:t xml:space="preserve"> ancre chaque question directement dans le document fourni par l'enseignant, garantit une conformité RGPD totale (aucune donnée hors UE) et offre une traçabilité pédagogique vérifiable question par question.</w:t>
      </w:r>
    </w:p>
    <w:p>
      <w:pPr>
        <w:pStyle w:val="Heading1"/>
      </w:pPr>
      <w:r>
        <w:t>👥 Target Groups (Groupes cibles)</w:t>
      </w:r>
    </w:p>
    <w:p>
      <w:pPr>
        <w:ind w:left="454"/>
      </w:pPr>
      <w:r>
        <w:t xml:space="preserve">Trois niveaux de cibles : </w:t>
      </w:r>
      <w:r>
        <w:rPr>
          <w:b/>
        </w:rPr>
        <w:t>primaire</w:t>
      </w:r>
      <w:r>
        <w:t xml:space="preserve"> (acteurs principaux du MVP), </w:t>
      </w:r>
      <w:r>
        <w:rPr>
          <w:b/>
        </w:rPr>
        <w:t>secondaire/tertiaire</w:t>
      </w:r>
      <w:r>
        <w:t xml:space="preserve"> (acheteur B2B), avec </w:t>
      </w:r>
      <w:r>
        <w:rPr>
          <w:b/>
        </w:rPr>
        <w:t>volume marché FR</w:t>
      </w:r>
      <w:r>
        <w:t xml:space="preserve"> et </w:t>
      </w:r>
      <w:r>
        <w:rPr>
          <w:b/>
        </w:rPr>
        <w:t>critère de décision</w:t>
      </w:r>
      <w:r>
        <w:t xml:space="preserve"> pour chacune.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Segment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Profil &amp; volume marché (FR)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Pain point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Critère de décision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Étudiant·e du supérieur</w:t>
            </w:r>
            <w:r>
              <w:t xml:space="preserve"> </w:t>
            </w:r>
            <w:r>
              <w:rPr>
                <w:i/>
              </w:rPr>
              <w:t>(cible primaire)</w:t>
            </w:r>
          </w:p>
        </w:tc>
        <w:tc>
          <w:tcPr>
            <w:tcW w:type="dxa" w:w="2160"/>
          </w:tcPr>
          <w:p>
            <w:r/>
            <w:r>
              <w:t xml:space="preserve">18-28 ans, BTS / Licence / Master · usage smartphone &amp; laptop quotidien · </w:t>
            </w:r>
            <w:r>
              <w:rPr>
                <w:b/>
              </w:rPr>
              <w:t>~2,7 M d'étudiant·e·s dans le supérieur</w:t>
            </w:r>
            <w:r>
              <w:t xml:space="preserve"> (MESR 2024)</w:t>
            </w:r>
          </w:p>
        </w:tc>
        <w:tc>
          <w:tcPr>
            <w:tcW w:type="dxa" w:w="2160"/>
          </w:tcPr>
          <w:p>
            <w:r/>
            <w:r>
              <w:t>5 à 15 h/semaine perdues à chercher ou créer des supports de révision</w:t>
            </w:r>
          </w:p>
        </w:tc>
        <w:tc>
          <w:tcPr>
            <w:tcW w:type="dxa" w:w="2160"/>
          </w:tcPr>
          <w:p>
            <w:r/>
            <w:r>
              <w:t>Confidentialité des cours (local-first) + génération rapide (&lt; 60 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Enseignant·e</w:t>
            </w:r>
            <w:r>
              <w:t xml:space="preserve"> </w:t>
            </w:r>
            <w:r>
              <w:rPr>
                <w:i/>
              </w:rPr>
              <w:t>(cible primaire — décision PO J1)</w:t>
            </w:r>
          </w:p>
        </w:tc>
        <w:tc>
          <w:tcPr>
            <w:tcW w:type="dxa" w:w="2160"/>
          </w:tcPr>
          <w:p>
            <w:r/>
            <w:r>
              <w:t xml:space="preserve">Ex. Mme Sophie Lefèvre, 42 ans, prof de BTS Communication à Lyon, 28 étudiants · maîtrise numérique modérée · </w:t>
            </w:r>
            <w:r>
              <w:rPr>
                <w:b/>
              </w:rPr>
              <w:t>~770 000 enseignant·e·s</w:t>
            </w:r>
            <w:r>
              <w:t xml:space="preserve"> (Éducation nationale 2024)</w:t>
            </w:r>
          </w:p>
        </w:tc>
        <w:tc>
          <w:tcPr>
            <w:tcW w:type="dxa" w:w="2160"/>
          </w:tcPr>
          <w:p>
            <w:r/>
            <w:r>
              <w:t>~12 h/mois en correction et préparation de supports d'évaluation ; aucune vue d'ensemble des décrocheurs</w:t>
            </w:r>
          </w:p>
        </w:tc>
        <w:tc>
          <w:tcPr>
            <w:tcW w:type="dxa" w:w="2160"/>
          </w:tcPr>
          <w:p>
            <w:r/>
            <w:r>
              <w:t>Interface simple sans configuration + suivi de classe + conformité RGPD des données élèves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Établissement scolaire</w:t>
            </w:r>
            <w:r>
              <w:t xml:space="preserve"> </w:t>
            </w:r>
            <w:r>
              <w:rPr>
                <w:i/>
              </w:rPr>
              <w:t>(cible tertiaire — acheteur B2B)</w:t>
            </w:r>
          </w:p>
        </w:tc>
        <w:tc>
          <w:tcPr>
            <w:tcW w:type="dxa" w:w="2160"/>
          </w:tcPr>
          <w:p>
            <w:r/>
            <w:r>
              <w:t xml:space="preserve">Direction de lycée privé / BTS / école supérieure · responsable pédagogique ou DSI · </w:t>
            </w:r>
            <w:r>
              <w:rPr>
                <w:b/>
              </w:rPr>
              <w:t>~7 500 lycées + ~3 500 établissements du supérieur</w:t>
            </w:r>
          </w:p>
        </w:tc>
        <w:tc>
          <w:tcPr>
            <w:tcW w:type="dxa" w:w="2160"/>
          </w:tcPr>
          <w:p>
            <w:r/>
            <w:r>
              <w:t>Budget edtech contraint (&lt; 5 €/élève/an) + obligation RGPD non négociable</w:t>
            </w:r>
          </w:p>
        </w:tc>
        <w:tc>
          <w:tcPr>
            <w:tcW w:type="dxa" w:w="2160"/>
          </w:tcPr>
          <w:p>
            <w:r/>
            <w:r>
              <w:t>Aucune donnée hors UE (clause contractuelle) + coût prévisible par élève/an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Administrateur plateforme</w:t>
            </w:r>
            <w:r>
              <w:t xml:space="preserve"> </w:t>
            </w:r>
            <w:r>
              <w:rPr>
                <w:i/>
              </w:rPr>
              <w:t>(interne)</w:t>
            </w:r>
          </w:p>
        </w:tc>
        <w:tc>
          <w:tcPr>
            <w:tcW w:type="dxa" w:w="2160"/>
          </w:tcPr>
          <w:p>
            <w:r/>
            <w:r>
              <w:t>Équipe EduTutor. Gère la configuration du LLM, les utilisateurs, la modération et les KPIs produit.</w:t>
            </w:r>
          </w:p>
        </w:tc>
        <w:tc>
          <w:tcPr>
            <w:tcW w:type="dxa" w:w="2160"/>
          </w:tcPr>
          <w:p>
            <w:r/>
            <w:r>
              <w:t>Maintien en condition opérationnelle du service et de la souveraineté</w:t>
            </w:r>
          </w:p>
        </w:tc>
        <w:tc>
          <w:tcPr>
            <w:tcW w:type="dxa" w:w="2160"/>
          </w:tcPr>
          <w:p>
            <w:r/>
            <w:r>
              <w:t>Contrôle total de la stack (Ollama local) sans dépendance cloud</w:t>
            </w:r>
          </w:p>
        </w:tc>
      </w:tr>
    </w:tbl>
    <w:p/>
    <w:p>
      <w:pPr>
        <w:ind w:left="454"/>
      </w:pPr>
      <w:r>
        <w:rPr>
          <w:b/>
        </w:rPr>
        <w:t>Note de cadrage (perturbation J1).</w:t>
      </w:r>
      <w:r>
        <w:t xml:space="preserve"> Le Product Owner a repositionné l'enseignant·e </w:t>
      </w:r>
      <w:r>
        <w:rPr>
          <w:b/>
        </w:rPr>
        <w:t>cible primaire au même niveau que l'étudiant</w:t>
      </w:r>
      <w:r>
        <w:t xml:space="preserve"> : les fonctionnalités de suivi de classe entrent dans le périmètre prioritaire (voir Personas et Perturbation J1). L'</w:t>
      </w:r>
      <w:r>
        <w:rPr>
          <w:b/>
        </w:rPr>
        <w:t>établissement</w:t>
      </w:r>
      <w:r>
        <w:t xml:space="preserve"> reste cible tertiaire (acheteur B2B), pertinente pour le modèle économique mais hors périmètre MVP.</w:t>
      </w:r>
    </w:p>
    <w:p>
      <w:pPr>
        <w:pStyle w:val="Heading1"/>
      </w:pPr>
      <w:r>
        <w:t>💡 Needs — Besoins par groupe cible</w:t>
      </w:r>
    </w:p>
    <w:p>
      <w:pPr>
        <w:pStyle w:val="Heading2"/>
      </w:pPr>
      <w:r>
        <w:t>Étudiant·e (cible primaire)</w:t>
      </w:r>
    </w:p>
    <w:p>
      <w:pPr>
        <w:pStyle w:val="ListBullet"/>
      </w:pPr>
      <w:r>
        <w:t xml:space="preserve">« En tant qu'étudiant·e, j'ai besoin de </w:t>
      </w:r>
      <w:r>
        <w:rPr>
          <w:b/>
        </w:rPr>
        <w:t>générer un quiz depuis mon cours en PDF</w:t>
      </w:r>
      <w:r>
        <w:t xml:space="preserve"> pour tester mes connaissances sans effort de création. »</w:t>
      </w:r>
    </w:p>
    <w:p>
      <w:pPr>
        <w:pStyle w:val="ListBullet"/>
      </w:pPr>
      <w:r>
        <w:t xml:space="preserve">« En tant qu'étudiant·e, j'ai besoin de </w:t>
      </w:r>
      <w:r>
        <w:rPr>
          <w:b/>
        </w:rPr>
        <w:t>voir mes erreurs détaillées après chaque quiz</w:t>
      </w:r>
      <w:r>
        <w:t xml:space="preserve"> pour savoir précisément ce que je n'ai pas compris. »</w:t>
      </w:r>
    </w:p>
    <w:p>
      <w:pPr>
        <w:pStyle w:val="ListBullet"/>
      </w:pPr>
      <w:r>
        <w:t>« En tant qu'étudiant·e, j'ai besoin d'</w:t>
      </w:r>
      <w:r>
        <w:rPr>
          <w:b/>
        </w:rPr>
        <w:t>un historique de mes scores</w:t>
      </w:r>
      <w:r>
        <w:t xml:space="preserve"> pour mesurer ma progression dans le temps. »</w:t>
      </w:r>
    </w:p>
    <w:p>
      <w:pPr>
        <w:pStyle w:val="Heading2"/>
      </w:pPr>
      <w:r>
        <w:t>Enseignant·e — Mme Lefèvre *(cible primaire — perturbation J1)*</w:t>
      </w:r>
    </w:p>
    <w:p>
      <w:pPr>
        <w:pStyle w:val="ListBullet"/>
      </w:pPr>
      <w:r>
        <w:t xml:space="preserve">« En tant qu'enseignant·e, j'ai besoin de </w:t>
      </w:r>
      <w:r>
        <w:rPr>
          <w:b/>
        </w:rPr>
        <w:t>visualiser les scores de mes 28 étudiants</w:t>
      </w:r>
      <w:r>
        <w:t xml:space="preserve"> pour identifier ceux qui décrochent avant l'examen. »</w:t>
      </w:r>
    </w:p>
    <w:p>
      <w:pPr>
        <w:pStyle w:val="ListBullet"/>
      </w:pPr>
      <w:r>
        <w:t xml:space="preserve">« En tant qu'enseignant·e, j'ai besoin de </w:t>
      </w:r>
      <w:r>
        <w:rPr>
          <w:b/>
        </w:rPr>
        <w:t>repérer les décrocheurs en 3 clics</w:t>
      </w:r>
      <w:r>
        <w:t xml:space="preserve"> (tri/alerte sur scores faibles) pour intervenir rapidement. »</w:t>
      </w:r>
    </w:p>
    <w:p>
      <w:pPr>
        <w:pStyle w:val="ListBullet"/>
      </w:pPr>
      <w:r>
        <w:t>« En tant qu'enseignant·e, j'ai besoin d'</w:t>
      </w:r>
      <w:r>
        <w:rPr>
          <w:b/>
        </w:rPr>
        <w:t>envoyer des conseils ciblés</w:t>
      </w:r>
      <w:r>
        <w:t xml:space="preserve"> à un étudiant en difficulté sans quitter l'outil. »</w:t>
      </w:r>
    </w:p>
    <w:p>
      <w:pPr>
        <w:pStyle w:val="Heading2"/>
      </w:pPr>
      <w:r>
        <w:t>Administrateur</w:t>
      </w:r>
    </w:p>
    <w:p>
      <w:pPr>
        <w:pStyle w:val="ListBullet"/>
      </w:pPr>
      <w:r>
        <w:t xml:space="preserve">« En tant qu'administrateur, j'ai besoin de </w:t>
      </w:r>
      <w:r>
        <w:rPr>
          <w:b/>
        </w:rPr>
        <w:t>configurer le fournisseur LLM</w:t>
      </w:r>
      <w:r>
        <w:t xml:space="preserve"> (Ollama local par défaut) pour garantir la souveraineté des données. »</w:t>
      </w:r>
    </w:p>
    <w:p>
      <w:pPr>
        <w:pStyle w:val="ListBullet"/>
      </w:pPr>
      <w:r>
        <w:t xml:space="preserve">« En tant qu'administrateur, j'ai besoin de </w:t>
      </w:r>
      <w:r>
        <w:rPr>
          <w:b/>
        </w:rPr>
        <w:t>gérer les comptes utilisateurs</w:t>
      </w:r>
      <w:r>
        <w:t xml:space="preserve"> (création, suspension, suppression) pour assurer la qualité du service. »</w:t>
      </w:r>
    </w:p>
    <w:p>
      <w:pPr>
        <w:pStyle w:val="Heading1"/>
      </w:pPr>
      <w:r>
        <w:t>📦 Product — Fonctionnalités clés (must-have Release 1)</w:t>
      </w:r>
    </w:p>
    <w:p>
      <w:pPr>
        <w:ind w:left="454"/>
      </w:pPr>
      <w:r>
        <w:t>Niveau stratégique uniquement — les détails sont dans le Product Backlog.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Fonctionnalité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Valeur</w:t>
            </w:r>
          </w:p>
        </w:tc>
      </w:tr>
      <w:tr>
        <w:tc>
          <w:tcPr>
            <w:tcW w:type="dxa" w:w="2880"/>
          </w:tcPr>
          <w:p>
            <w:r/>
            <w:r>
              <w:t>F1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Auth complète par email</w:t>
            </w:r>
            <w:r>
              <w:t xml:space="preserve"> : inscription, validation par lien, connexion, reset mot de passe, page profil</w:t>
            </w:r>
          </w:p>
        </w:tc>
        <w:tc>
          <w:tcPr>
            <w:tcW w:type="dxa" w:w="2880"/>
          </w:tcPr>
          <w:p>
            <w:r/>
            <w:r>
              <w:t>Sécurité &amp; confiance</w:t>
            </w:r>
          </w:p>
        </w:tc>
      </w:tr>
      <w:tr>
        <w:tc>
          <w:tcPr>
            <w:tcW w:type="dxa" w:w="2880"/>
          </w:tcPr>
          <w:p>
            <w:r/>
            <w:r>
              <w:t>F2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Saisie de cours</w:t>
            </w:r>
            <w:r>
              <w:t xml:space="preserve"> : upload PDF ≤ 5 Mo ou texte ≥ 200 caractères</w:t>
            </w:r>
          </w:p>
        </w:tc>
        <w:tc>
          <w:tcPr>
            <w:tcW w:type="dxa" w:w="2880"/>
          </w:tcPr>
          <w:p>
            <w:r/>
            <w:r>
              <w:t>Ancrage pédagogique</w:t>
            </w:r>
          </w:p>
        </w:tc>
      </w:tr>
      <w:tr>
        <w:tc>
          <w:tcPr>
            <w:tcW w:type="dxa" w:w="2880"/>
          </w:tcPr>
          <w:p>
            <w:r/>
            <w:r>
              <w:t>F3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Génération automatique de 10 QCM</w:t>
            </w:r>
            <w:r>
              <w:t xml:space="preserve"> via LLM local (Ollama — Llama 3.1 8B ou Phi-3-mini)</w:t>
            </w:r>
          </w:p>
        </w:tc>
        <w:tc>
          <w:tcPr>
            <w:tcW w:type="dxa" w:w="2880"/>
          </w:tcPr>
          <w:p>
            <w:r/>
            <w:r>
              <w:t>Différenciateur IA souveraine</w:t>
            </w:r>
          </w:p>
        </w:tc>
      </w:tr>
      <w:tr>
        <w:tc>
          <w:tcPr>
            <w:tcW w:type="dxa" w:w="2880"/>
          </w:tcPr>
          <w:p>
            <w:r/>
            <w:r>
              <w:t>F4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Soumission &amp; correction automatique</w:t>
            </w:r>
            <w:r>
              <w:t xml:space="preserve"> : 1 bonne réponse par QCM</w:t>
            </w:r>
          </w:p>
        </w:tc>
        <w:tc>
          <w:tcPr>
            <w:tcW w:type="dxa" w:w="2880"/>
          </w:tcPr>
          <w:p>
            <w:r/>
            <w:r>
              <w:t>Apprentissage actif</w:t>
            </w:r>
          </w:p>
        </w:tc>
      </w:tr>
      <w:tr>
        <w:tc>
          <w:tcPr>
            <w:tcW w:type="dxa" w:w="2880"/>
          </w:tcPr>
          <w:p>
            <w:r/>
            <w:r>
              <w:t>F5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Score /10 + détail bonnes/mauvaises réponses</w:t>
            </w:r>
          </w:p>
        </w:tc>
        <w:tc>
          <w:tcPr>
            <w:tcW w:type="dxa" w:w="2880"/>
          </w:tcPr>
          <w:p>
            <w:r/>
            <w:r>
              <w:t>Feedback immédiat</w:t>
            </w:r>
          </w:p>
        </w:tc>
      </w:tr>
      <w:tr>
        <w:tc>
          <w:tcPr>
            <w:tcW w:type="dxa" w:w="2880"/>
          </w:tcPr>
          <w:p>
            <w:r/>
            <w:r>
              <w:t>F6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Historique persisté des quiz</w:t>
            </w:r>
            <w:r>
              <w:t xml:space="preserve"> par utilisateur (date, cours, score)</w:t>
            </w:r>
          </w:p>
        </w:tc>
        <w:tc>
          <w:tcPr>
            <w:tcW w:type="dxa" w:w="2880"/>
          </w:tcPr>
          <w:p>
            <w:r/>
            <w:r>
              <w:t>Suivi de progression</w:t>
            </w:r>
          </w:p>
        </w:tc>
      </w:tr>
    </w:tbl>
    <w:p/>
    <w:p>
      <w:pPr>
        <w:pStyle w:val="Heading1"/>
      </w:pPr>
      <w:r>
        <w:t>📊 Business Goals — Objectifs mesurables (SMART)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Objectif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Métrique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Horizon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Adoption</w:t>
            </w:r>
          </w:p>
        </w:tc>
        <w:tc>
          <w:tcPr>
            <w:tcW w:type="dxa" w:w="2880"/>
          </w:tcPr>
          <w:p>
            <w:r/>
            <w:r>
              <w:t>500 étudiant·e·s inscrit·e·s</w:t>
            </w:r>
          </w:p>
        </w:tc>
        <w:tc>
          <w:tcPr>
            <w:tcW w:type="dxa" w:w="2880"/>
          </w:tcPr>
          <w:p>
            <w:r/>
            <w:r>
              <w:t>6 mois après launch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Engagement</w:t>
            </w:r>
          </w:p>
        </w:tc>
        <w:tc>
          <w:tcPr>
            <w:tcW w:type="dxa" w:w="2880"/>
          </w:tcPr>
          <w:p>
            <w:r/>
            <w:r>
              <w:t>Taux de rétention ≥ 60 %</w:t>
            </w:r>
          </w:p>
        </w:tc>
        <w:tc>
          <w:tcPr>
            <w:tcW w:type="dxa" w:w="2880"/>
          </w:tcPr>
          <w:p>
            <w:r/>
            <w:r>
              <w:t>À 3 mois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Satisfaction</w:t>
            </w:r>
          </w:p>
        </w:tc>
        <w:tc>
          <w:tcPr>
            <w:tcW w:type="dxa" w:w="2880"/>
          </w:tcPr>
          <w:p>
            <w:r/>
            <w:r>
              <w:t>Score moyen ≥ 4/5 sur les quiz générés</w:t>
            </w:r>
          </w:p>
        </w:tc>
        <w:tc>
          <w:tcPr>
            <w:tcW w:type="dxa" w:w="2880"/>
          </w:tcPr>
          <w:p>
            <w:r/>
            <w:r>
              <w:t>Continu dès 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Souveraineté</w:t>
            </w:r>
          </w:p>
        </w:tc>
        <w:tc>
          <w:tcPr>
            <w:tcW w:type="dxa" w:w="2880"/>
          </w:tcPr>
          <w:p>
            <w:r/>
            <w:r>
              <w:t>0 donnée utilisateur hors UE (RGPD)</w:t>
            </w:r>
          </w:p>
        </w:tc>
        <w:tc>
          <w:tcPr>
            <w:tcW w:type="dxa" w:w="2880"/>
          </w:tcPr>
          <w:p>
            <w:r/>
            <w:r>
              <w:t>Dès le 1er jour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Bouche-à-oreille</w:t>
            </w:r>
          </w:p>
        </w:tc>
        <w:tc>
          <w:tcPr>
            <w:tcW w:type="dxa" w:w="2880"/>
          </w:tcPr>
          <w:p>
            <w:r/>
            <w:r>
              <w:t>NPS (Net Promoter Score) ≥ 40</w:t>
            </w:r>
          </w:p>
        </w:tc>
        <w:tc>
          <w:tcPr>
            <w:tcW w:type="dxa" w:w="2880"/>
          </w:tcPr>
          <w:p>
            <w:r/>
            <w:r>
              <w:t>À 6 mois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B2B éducation</w:t>
            </w:r>
          </w:p>
        </w:tc>
        <w:tc>
          <w:tcPr>
            <w:tcW w:type="dxa" w:w="2880"/>
          </w:tcPr>
          <w:p>
            <w:r/>
            <w:r>
              <w:t>10 établissements partenaires pilotes</w:t>
            </w:r>
          </w:p>
        </w:tc>
        <w:tc>
          <w:tcPr>
            <w:tcW w:type="dxa" w:w="2880"/>
          </w:tcPr>
          <w:p>
            <w:r/>
            <w:r>
              <w:t>12 mois</w:t>
            </w:r>
          </w:p>
        </w:tc>
      </w:tr>
    </w:tbl>
    <w:p/>
    <w:p>
      <w:pPr>
        <w:pStyle w:val="Heading1"/>
      </w:pPr>
      <w:r>
        <w:t>🆚 Positionnement concurrentiel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Concurrent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Point fort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Faiblesse vs EduTutor</w:t>
            </w:r>
          </w:p>
        </w:tc>
      </w:tr>
      <w:tr>
        <w:tc>
          <w:tcPr>
            <w:tcW w:type="dxa" w:w="2880"/>
          </w:tcPr>
          <w:p>
            <w:r/>
            <w:r>
              <w:t>Wilgo</w:t>
            </w:r>
          </w:p>
        </w:tc>
        <w:tc>
          <w:tcPr>
            <w:tcW w:type="dxa" w:w="2880"/>
          </w:tcPr>
          <w:p>
            <w:r/>
            <w:r>
              <w:t>Compagnon IA FR pour étudiants</w:t>
            </w:r>
          </w:p>
        </w:tc>
        <w:tc>
          <w:tcPr>
            <w:tcW w:type="dxa" w:w="2880"/>
          </w:tcPr>
          <w:p>
            <w:r/>
            <w:r>
              <w:t>Contenu générique, pas ancré dans le cours de l'étudiant</w:t>
            </w:r>
          </w:p>
        </w:tc>
      </w:tr>
      <w:tr>
        <w:tc>
          <w:tcPr>
            <w:tcW w:type="dxa" w:w="2880"/>
          </w:tcPr>
          <w:p>
            <w:r/>
            <w:r>
              <w:t>Quizlet AI</w:t>
            </w:r>
          </w:p>
        </w:tc>
        <w:tc>
          <w:tcPr>
            <w:tcW w:type="dxa" w:w="2880"/>
          </w:tcPr>
          <w:p>
            <w:r/>
            <w:r>
              <w:t>Base utilisateurs massive</w:t>
            </w:r>
          </w:p>
        </w:tc>
        <w:tc>
          <w:tcPr>
            <w:tcW w:type="dxa" w:w="2880"/>
          </w:tcPr>
          <w:p>
            <w:r/>
            <w:r>
              <w:t>OpenAI → données hors UE, non RGPD</w:t>
            </w:r>
          </w:p>
        </w:tc>
      </w:tr>
      <w:tr>
        <w:tc>
          <w:tcPr>
            <w:tcW w:type="dxa" w:w="2880"/>
          </w:tcPr>
          <w:p>
            <w:r/>
            <w:r>
              <w:t>Khanmigo</w:t>
            </w:r>
          </w:p>
        </w:tc>
        <w:tc>
          <w:tcPr>
            <w:tcW w:type="dxa" w:w="2880"/>
          </w:tcPr>
          <w:p>
            <w:r/>
            <w:r>
              <w:t>Tuteur interactif Khan Academy</w:t>
            </w:r>
          </w:p>
        </w:tc>
        <w:tc>
          <w:tcPr>
            <w:tcW w:type="dxa" w:w="2880"/>
          </w:tcPr>
          <w:p>
            <w:r/>
            <w:r>
              <w:t>Cible US, pas de souveraineté des données FR</w:t>
            </w:r>
          </w:p>
        </w:tc>
      </w:tr>
      <w:tr>
        <w:tc>
          <w:tcPr>
            <w:tcW w:type="dxa" w:w="2880"/>
          </w:tcPr>
          <w:p>
            <w:r/>
            <w:r>
              <w:t>Leo</w:t>
            </w:r>
          </w:p>
        </w:tc>
        <w:tc>
          <w:tcPr>
            <w:tcW w:type="dxa" w:w="2880"/>
          </w:tcPr>
          <w:p>
            <w:r/>
            <w:r>
              <w:t>Ancré programme officiel FR</w:t>
            </w:r>
          </w:p>
        </w:tc>
        <w:tc>
          <w:tcPr>
            <w:tcW w:type="dxa" w:w="2880"/>
          </w:tcPr>
          <w:p>
            <w:r/>
            <w:r>
              <w:t>Pas d'upload de cours personnels</w:t>
            </w:r>
          </w:p>
        </w:tc>
      </w:tr>
    </w:tbl>
    <w:p/>
    <w:p>
      <w:r>
        <w:rPr>
          <w:b/>
        </w:rPr>
        <w:t>Avantage différenciant EduTutor IA :</w:t>
      </w:r>
    </w:p>
    <w:p>
      <w:pPr>
        <w:pStyle w:val="ListNumber"/>
      </w:pPr>
      <w:r>
        <w:t>Prompts métier enseignant-first (pas étudiant-first)</w:t>
      </w:r>
    </w:p>
    <w:p>
      <w:pPr>
        <w:pStyle w:val="ListNumber"/>
      </w:pPr>
      <w:r>
        <w:t>Ancrage dans le document fourni → pas d'hallucination non traçable</w:t>
      </w:r>
    </w:p>
    <w:p>
      <w:pPr>
        <w:pStyle w:val="ListNumber"/>
      </w:pPr>
      <w:r>
        <w:t>Ollama local → 100 % RGPD, prérequis contractuel B2B éducation FR</w:t>
      </w:r>
    </w:p>
    <w:p>
      <w:pPr>
        <w:pStyle w:val="Heading1"/>
      </w:pPr>
      <w:r>
        <w:t>📐 Contraintes techniques imposées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Contrainte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/>
            <w:r>
              <w:t>Stack back</w:t>
            </w:r>
          </w:p>
        </w:tc>
        <w:tc>
          <w:tcPr>
            <w:tcW w:type="dxa" w:w="4320"/>
          </w:tcPr>
          <w:p>
            <w:r/>
            <w:r>
              <w:t>Django + DRF + PostgreSQL</w:t>
            </w:r>
          </w:p>
        </w:tc>
      </w:tr>
      <w:tr>
        <w:tc>
          <w:tcPr>
            <w:tcW w:type="dxa" w:w="4320"/>
          </w:tcPr>
          <w:p>
            <w:r/>
            <w:r>
              <w:t>Stack front</w:t>
            </w:r>
          </w:p>
        </w:tc>
        <w:tc>
          <w:tcPr>
            <w:tcW w:type="dxa" w:w="4320"/>
          </w:tcPr>
          <w:p>
            <w:r/>
            <w:r>
              <w:t>React Vite + TypeScript + Tailwind</w:t>
            </w:r>
          </w:p>
        </w:tc>
      </w:tr>
      <w:tr>
        <w:tc>
          <w:tcPr>
            <w:tcW w:type="dxa" w:w="4320"/>
          </w:tcPr>
          <w:p>
            <w:r/>
            <w:r>
              <w:t>IA par défaut</w:t>
            </w:r>
          </w:p>
        </w:tc>
        <w:tc>
          <w:tcPr>
            <w:tcW w:type="dxa" w:w="4320"/>
          </w:tcPr>
          <w:p>
            <w:r/>
            <w:r>
              <w:t>Ollama local (Llama 3.1 8B ou Phi-3-mini)</w:t>
            </w:r>
          </w:p>
        </w:tc>
      </w:tr>
      <w:tr>
        <w:tc>
          <w:tcPr>
            <w:tcW w:type="dxa" w:w="4320"/>
          </w:tcPr>
          <w:p>
            <w:r/>
            <w:r>
              <w:t>Déploiement</w:t>
            </w:r>
          </w:p>
        </w:tc>
        <w:tc>
          <w:tcPr>
            <w:tcW w:type="dxa" w:w="4320"/>
          </w:tcPr>
          <w:p>
            <w:r/>
            <w:r>
              <w:t>Docker Compose</w:t>
            </w:r>
          </w:p>
        </w:tc>
      </w:tr>
      <w:tr>
        <w:tc>
          <w:tcPr>
            <w:tcW w:type="dxa" w:w="4320"/>
          </w:tcPr>
          <w:p>
            <w:r/>
            <w:r>
              <w:t>Données</w:t>
            </w:r>
          </w:p>
        </w:tc>
        <w:tc>
          <w:tcPr>
            <w:tcW w:type="dxa" w:w="4320"/>
          </w:tcPr>
          <w:p>
            <w:r/>
            <w:r>
              <w:t>Aucune sortie hors UE</w:t>
            </w:r>
          </w:p>
        </w:tc>
      </w:tr>
      <w:tr>
        <w:tc>
          <w:tcPr>
            <w:tcW w:type="dxa" w:w="4320"/>
          </w:tcPr>
          <w:p>
            <w:r/>
            <w:r>
              <w:t>Tout changement LLM</w:t>
            </w:r>
          </w:p>
        </w:tc>
        <w:tc>
          <w:tcPr>
            <w:tcW w:type="dxa" w:w="4320"/>
          </w:tcPr>
          <w:p>
            <w:r/>
            <w:r>
              <w:t>ADR obligatoire (cf. J2)</w:t>
            </w:r>
          </w:p>
        </w:tc>
      </w:tr>
    </w:tbl>
    <w:p/>
    <w:p>
      <w:pPr>
        <w:pStyle w:val="Heading1"/>
      </w:pPr>
      <w:r>
        <w:t>📋 Récapitulatif visuel (une page)</w:t>
      </w:r>
    </w:p>
    <w:p>
      <w:r>
        <w:rPr>
          <w:rFonts w:ascii="Consolas" w:hAnsi="Consolas"/>
        </w:rPr>
        <w:t>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PRODUCT VISION BOARD — EduTutor IA                   │</w:t>
      </w:r>
    </w:p>
    <w:p>
      <w:r>
        <w:t>│                           29 juin 2026                                  │</w:t>
      </w:r>
    </w:p>
    <w:p>
      <w:r>
        <w:t>├──────────────────────────────┬──────────────────────────────────────────┤</w:t>
      </w:r>
    </w:p>
    <w:p>
      <w:r>
        <w:t>│  🌟 VISION STATEMENT         │  👥 TARGET GROUPS                        │</w:t>
      </w:r>
    </w:p>
    <w:p>
      <w:r>
        <w:t>│                              │                                          │</w:t>
      </w:r>
    </w:p>
    <w:p>
      <w:r>
        <w:t>│  Pour les étudiant·e·s du   │  1. Étudiant·e supérieur (primaire)      │</w:t>
      </w:r>
    </w:p>
    <w:p>
      <w:r>
        <w:t>│  supérieur qui peinent à     │     18-28 ans, révision examens          │</w:t>
      </w:r>
    </w:p>
    <w:p>
      <w:r>
        <w:t>│  réviser, EduTutor IA est    │                                          │</w:t>
      </w:r>
    </w:p>
    <w:p>
      <w:r>
        <w:t>│  une app web qui génère des  │  2. Mme Lefèvre (primaire — J1)          │</w:t>
      </w:r>
    </w:p>
    <w:p>
      <w:r>
        <w:t>│  quiz depuis leurs propres   │     42 ans, suivi 28 étudiants           │</w:t>
      </w:r>
    </w:p>
    <w:p>
      <w:r>
        <w:t>│  cours via IA locale RGPD.   │                                          │</w:t>
      </w:r>
    </w:p>
    <w:p>
      <w:r>
        <w:t>│  Contrairement aux MOOC IA,  │  3. Administrateur (interne)             │</w:t>
      </w:r>
    </w:p>
    <w:p>
      <w:r>
        <w:t>│  chaque question est ancrée  │     Config LLM, gestion users            │</w:t>
      </w:r>
    </w:p>
    <w:p>
      <w:r>
        <w:t>│  dans le document source.    │                                          │</w:t>
      </w:r>
    </w:p>
    <w:p>
      <w:r>
        <w:t>├──────────────────────────────┼──────────────────────────────────────────┤</w:t>
      </w:r>
    </w:p>
    <w:p>
      <w:r>
        <w:t>│  💡 NEEDS (Besoins)          │  📦 PRODUCT (Fonctionnalités clés)       │</w:t>
      </w:r>
    </w:p>
    <w:p>
      <w:r>
        <w:t>│                              │                                          │</w:t>
      </w:r>
    </w:p>
    <w:p>
      <w:r>
        <w:t>│  Étudiant :                  │  F1 : Auth email complète                │</w:t>
      </w:r>
    </w:p>
    <w:p>
      <w:r>
        <w:t>│  • Générer quiz depuis PDF   │  F2 : Upload PDF/texte                   │</w:t>
      </w:r>
    </w:p>
    <w:p>
      <w:r>
        <w:t>│  • Voir ses erreurs          │  F3 : Génération 10 QCM via Ollama       │</w:t>
      </w:r>
    </w:p>
    <w:p>
      <w:r>
        <w:t>│  • Suivre sa progression     │  F4 : Correction automatique             │</w:t>
      </w:r>
    </w:p>
    <w:p>
      <w:r>
        <w:t>│                              │  F5 : Score /10 + détail réponses        │</w:t>
      </w:r>
    </w:p>
    <w:p>
      <w:r>
        <w:t>│  Enseignant :                │  F6 : Historique quiz                    │</w:t>
      </w:r>
    </w:p>
    <w:p>
      <w:r>
        <w:t>│  • Dashboard élèves          │                                          │</w:t>
      </w:r>
    </w:p>
    <w:p>
      <w:r>
        <w:t>│  • Repérer décrocheurs       │                                          │</w:t>
      </w:r>
    </w:p>
    <w:p>
      <w:r>
        <w:t>│                              │                                          │</w:t>
      </w:r>
    </w:p>
    <w:p>
      <w:r>
        <w:t>│  Admin :                     │                                          │</w:t>
      </w:r>
    </w:p>
    <w:p>
      <w:r>
        <w:t>│  • Config LLM souverain      │                                          │</w:t>
      </w:r>
    </w:p>
    <w:p>
      <w:r>
        <w:t>│  • Gestion utilisateurs      │                                          │</w:t>
      </w:r>
    </w:p>
    <w:p>
      <w:r>
        <w:t>├──────────────────────────────┴──────────────────────────────────────────┤</w:t>
      </w:r>
    </w:p>
    <w:p>
      <w:r>
        <w:t>│  📊 BUSINESS GOALS                                                      │</w:t>
      </w:r>
    </w:p>
    <w:p>
      <w:r>
        <w:t>│                                                                         │</w:t>
      </w:r>
    </w:p>
    <w:p>
      <w:r>
        <w:t>│  • 500 inscrits à 6 mois   • Rétention ≥ 60 % à 3 mois                │</w:t>
      </w:r>
    </w:p>
    <w:p>
      <w:r>
        <w:t>│  • Satisfaction ≥ 4/5      • 0 donnée hors UE (RGPD)   • NPS ≥ 40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</w:rPr>
        <w:t>`</w:t>
      </w:r>
    </w:p>
    <w:p>
      <w:pPr>
        <w:pStyle w:val="Heading1"/>
      </w:pPr>
      <w:r>
        <w:t>✅ Grille d'auto-évaluation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Critère qualité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Auto-éval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Commentaire / preuve</w:t>
            </w:r>
          </w:p>
        </w:tc>
      </w:tr>
      <w:tr>
        <w:tc>
          <w:tcPr>
            <w:tcW w:type="dxa" w:w="2880"/>
          </w:tcPr>
          <w:p>
            <w:r/>
            <w:r>
              <w:t>La Vision tient en 1 phrase mémorable et survit aux releases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Vision Statement Geoffrey Moore en §🌟 : « générer des quiz ancrés dans le cours, IA locale souveraine ».</w:t>
            </w:r>
          </w:p>
        </w:tc>
      </w:tr>
      <w:tr>
        <w:tc>
          <w:tcPr>
            <w:tcW w:type="dxa" w:w="2880"/>
          </w:tcPr>
          <w:p>
            <w:r/>
            <w:r>
              <w:t>Les 3 niveaux de cibles (primaire / secondaire / tertiaire) sont décrits avec profil + volume + pain point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§👥 : étudiant (~2,7 M), enseignant (~770 k), établissement B2B (~7 500 lycées) + critère de décision.</w:t>
            </w:r>
          </w:p>
        </w:tc>
      </w:tr>
      <w:tr>
        <w:tc>
          <w:tcPr>
            <w:tcW w:type="dxa" w:w="2880"/>
          </w:tcPr>
          <w:p>
            <w:r/>
            <w:r>
              <w:t>Au moins 3 besoins par cible formulés en verbes d'action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§💡 : 3 besoins étudiant, 3 besoins enseignant, 2 besoins admin (format user story).</w:t>
            </w:r>
          </w:p>
        </w:tc>
      </w:tr>
      <w:tr>
        <w:tc>
          <w:tcPr>
            <w:tcW w:type="dxa" w:w="2880"/>
          </w:tcPr>
          <w:p>
            <w:r/>
            <w:r>
              <w:t>Le produit est décrit en 3-5 caractéristiques signature (pas une liste technique)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§📦 : F1–F6 orientées valeur + différenciateurs IA locale / RAG.</w:t>
            </w:r>
          </w:p>
        </w:tc>
      </w:tr>
      <w:tr>
        <w:tc>
          <w:tcPr>
            <w:tcW w:type="dxa" w:w="2880"/>
          </w:tcPr>
          <w:p>
            <w:r/>
            <w:r>
              <w:t>Les 6 features F1-F6 du MVP sont rappelées et des pistes Release 2 identifiées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§📦 (F1–F6) + Product Backlog §5 (catalogue R2).</w:t>
            </w:r>
          </w:p>
        </w:tc>
      </w:tr>
      <w:tr>
        <w:tc>
          <w:tcPr>
            <w:tcW w:type="dxa" w:w="2880"/>
          </w:tcPr>
          <w:p>
            <w:r/>
            <w:r>
              <w:t>Les Business Goals comportent au moins 3 KPI chiffrés et datés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§📊 : 500 inscrits/6 mois, rétention ≥ 60 %/3 mois, NPS ≥ 40/6 mois, 10 établissements/12 mois.</w:t>
            </w:r>
          </w:p>
        </w:tc>
      </w:tr>
      <w:tr>
        <w:tc>
          <w:tcPr>
            <w:tcW w:type="dxa" w:w="2880"/>
          </w:tcPr>
          <w:p>
            <w:r/>
            <w:r>
              <w:t>Les 4 concurrents sont cartographiés avec positionnement + limite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§🆚 : Wilgo, Quizlet AI, Khanmigo, Leo.</w:t>
            </w:r>
          </w:p>
        </w:tc>
      </w:tr>
      <w:tr>
        <w:tc>
          <w:tcPr>
            <w:tcW w:type="dxa" w:w="2880"/>
          </w:tcPr>
          <w:p>
            <w:r/>
            <w:r>
              <w:t>Les 3 différenciateurs sont argumentés au-delà du slogan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§🆚 : enseignant-first, ancrage RAG traçable, Ollama local RGPD.</w:t>
            </w:r>
          </w:p>
        </w:tc>
      </w:tr>
      <w:tr>
        <w:tc>
          <w:tcPr>
            <w:tcW w:type="dxa" w:w="2880"/>
          </w:tcPr>
          <w:p>
            <w:r/>
            <w:r>
              <w:t>Le document a été relu et validé par l'équipe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Revue d'équipe avant remise · validation PO en attente.</w:t>
            </w:r>
          </w:p>
        </w:tc>
      </w:tr>
    </w:tbl>
    <w:p/>
    <w:p>
      <w:pPr>
        <w:pStyle w:val="Heading1"/>
      </w:pPr>
      <w:r>
        <w:t>📚 Références</w:t>
      </w:r>
    </w:p>
    <w:p>
      <w:r>
        <w:rPr>
          <w:b/>
        </w:rPr>
        <w:t>Incontournables</w:t>
      </w:r>
    </w:p>
    <w:p>
      <w:pPr>
        <w:pStyle w:val="ListBullet"/>
      </w:pPr>
      <w:r>
        <w:t>Cours Agile/Scrum (Mohamed EL AFRIT) — mohamedelafrit.com/teaching/Master_Classe_Agile/cours.html</w:t>
      </w:r>
    </w:p>
    <w:p>
      <w:pPr>
        <w:pStyle w:val="ListBullet"/>
      </w:pPr>
      <w:r>
        <w:t>Scrum Guide officiel FR — scrumguides.org</w:t>
      </w:r>
    </w:p>
    <w:p>
      <w:pPr>
        <w:pStyle w:val="ListBullet"/>
      </w:pPr>
      <w:r>
        <w:t>Site APOCAL'IPSSI — mohamedelafrit.com/teaching/APOCALIPSSI</w:t>
      </w:r>
    </w:p>
    <w:p>
      <w:r>
        <w:rPr>
          <w:b/>
        </w:rPr>
        <w:t>Spécifiques à ce document</w:t>
      </w:r>
    </w:p>
    <w:p>
      <w:pPr>
        <w:pStyle w:val="ListBullet"/>
      </w:pPr>
      <w:r>
        <w:t>Roman Pichler — Product Vision Board : https://www.romanpichler.com/tools/product-vision-board/</w:t>
      </w:r>
    </w:p>
    <w:p>
      <w:pPr>
        <w:pStyle w:val="ListBullet"/>
      </w:pPr>
      <w:r>
        <w:t xml:space="preserve">Geoffrey Moore — </w:t>
      </w:r>
      <w:r>
        <w:rPr>
          <w:i/>
        </w:rPr>
        <w:t>Crossing the Chasm</w:t>
      </w:r>
      <w:r>
        <w:t xml:space="preserve"> (formule de vision)</w:t>
      </w:r>
    </w:p>
    <w:p>
      <w:pPr>
        <w:pStyle w:val="ListBullet"/>
      </w:pPr>
      <w:r>
        <w:t>Concurrents : Wilgo (wilgo.ai), Leo (iamleo.ai), Quizlet AI (quizlet.com), Khanmigo (khanmigo.ai)</w:t>
      </w:r>
    </w:p>
    <w:p>
      <w:pPr>
        <w:pStyle w:val="ListBullet"/>
      </w:pPr>
      <w:r>
        <w:t>Volumes marché : MESR 2024 (étudiants), Éducation nationale 2024 (enseignants)</w:t>
      </w:r>
    </w:p>
    <w:p>
      <w:pPr>
        <w:pStyle w:val="Heading1"/>
      </w:pPr>
      <w:r>
        <w:t>🔄 Convention de versionnement</w:t>
      </w:r>
    </w:p>
    <w:p>
      <w:pPr>
        <w:pStyle w:val="ListBullet"/>
      </w:pPr>
      <w:r>
        <w:rPr>
          <w:b/>
        </w:rPr>
        <w:t>v1.0</w:t>
      </w:r>
      <w:r>
        <w:t xml:space="preserve"> — version initiale produite lors du cadrage matinal (29/06/2026)</w:t>
      </w:r>
    </w:p>
    <w:p>
      <w:pPr>
        <w:pStyle w:val="ListBullet"/>
      </w:pPr>
      <w:r>
        <w:rPr>
          <w:b/>
        </w:rPr>
        <w:t>v1.x</w:t>
      </w:r>
      <w:r>
        <w:t xml:space="preserve"> — révisions mineures (typo, ajout d'item) après revue PO</w:t>
      </w:r>
    </w:p>
    <w:p>
      <w:pPr>
        <w:pStyle w:val="ListBullet"/>
      </w:pPr>
      <w:r>
        <w:rPr>
          <w:b/>
        </w:rPr>
        <w:t>v2.0</w:t>
      </w:r>
      <w:r>
        <w:t xml:space="preserve"> — révision majeure suite à une perturbation (changement de scope)</w:t>
      </w:r>
    </w:p>
    <w:p>
      <w:pPr>
        <w:pStyle w:val="ListBullet"/>
      </w:pPr>
      <w:r>
        <w:t>Chaque version est commitée séparément avec un message Git explicite ; le statut « Validé PO » nécessite une trace écrite.</w:t>
      </w:r>
    </w:p>
    <w:p>
      <w:r>
        <w:rPr>
          <w:i/>
        </w:rPr>
        <w:t>Product Vision Board rédigé selon la méthode Roman Pichler — Vision Statement selon Geoffrey Moore (Crossing the Chasm)</w:t>
      </w:r>
    </w:p>
    <w:p>
      <w:r>
        <w:rPr>
          <w:i/>
        </w:rPr>
        <w:t>Dépôt : `/docs/cadrage/product-vision-board.md` — v1.0 — 29/06/2026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