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Compte rendu — TP individuel scraping</w:t>
      </w:r>
    </w:p>
    <w:p>
      <w:pPr>
        <w:pStyle w:val="Author"/>
      </w:pPr>
      <w:r>
        <w:t xml:space="preserve">NOM Prénom</w:t>
      </w:r>
    </w:p>
    <w:p>
      <w:pPr>
        <w:pStyle w:val="Date"/>
      </w:pPr>
      <w:r>
        <w:t xml:space="preserve">À compléter</w:t>
      </w:r>
    </w:p>
    <w:p>
      <w:pPr>
        <w:pStyle w:val="BlockText"/>
      </w:pPr>
      <w:r>
        <w:t xml:space="preserve">Une notice d’aide au remplissage accompagne cette trame :</w:t>
      </w:r>
      <w:r>
        <w:t xml:space="preserve"> </w:t>
      </w:r>
      <w:r>
        <w:rPr>
          <w:rStyle w:val="VerbatimChar"/>
        </w:rPr>
        <w:t xml:space="preserve">NOTICE_TRAME.md</w:t>
      </w:r>
      <w:r>
        <w:t xml:space="preserve">. Elle précise</w:t>
      </w:r>
      <w:r>
        <w:t xml:space="preserve"> </w:t>
      </w:r>
      <w:r>
        <w:t xml:space="preserve">ce qu’attend chaque rubrique et les pièges à éviter. Elle ne donne aucune réponse.</w:t>
      </w:r>
    </w:p>
    <w:bookmarkStart w:id="9" w:name="informations-de-remise"/>
    <w:p>
      <w:pPr>
        <w:pStyle w:val="Heading1"/>
      </w:pPr>
      <w:r>
        <w:t xml:space="preserve">Informations de remise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À compléter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Groupe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Identifiant de cible</w:t>
            </w:r>
          </w:p>
        </w:tc>
        <w:tc>
          <w:tcPr/>
          <w:p>
            <w:pPr>
              <w:pStyle w:val="Compact"/>
            </w:pPr>
            <w:r>
              <w:t xml:space="preserve">S__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 du 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URL de départ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Cible basculée en cours de TP ?</w:t>
            </w:r>
          </w:p>
        </w:tc>
        <w:tc>
          <w:tcPr/>
          <w:p>
            <w:pPr>
              <w:pStyle w:val="Compact"/>
            </w:pPr>
            <w:r>
              <w:t xml:space="preserve">☐ Non ☐ Oui, motif :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Dépôt GitHub public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Hash du commit évalué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et heure d’envoi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Commande de lancement limité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Commande de vérification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Je confirme avoir testé le lien GitHub dans une fenêtre de navigation privée :</w:t>
      </w:r>
      <w:r>
        <w:t xml:space="preserve"> </w:t>
      </w:r>
      <w:r>
        <w:t xml:space="preserve">☐ Oui ☐ Non</w:t>
      </w:r>
    </w:p>
    <w:bookmarkEnd w:id="9"/>
    <w:bookmarkStart w:id="10" w:name="résumé-exécutif"/>
    <w:p>
      <w:pPr>
        <w:pStyle w:val="Heading1"/>
      </w:pPr>
      <w:r>
        <w:t xml:space="preserve">1. Résumé exécutif</w:t>
      </w:r>
    </w:p>
    <w:p>
      <w:pPr>
        <w:pStyle w:val="FirstParagraph"/>
      </w:pPr>
      <w:r>
        <w:t xml:space="preserve">En 5 à 8 lignes : l’objet collecté, le résultat obtenu, la difficulté principale et votre</w:t>
      </w:r>
      <w:r>
        <w:t xml:space="preserve"> </w:t>
      </w:r>
      <w:r>
        <w:t xml:space="preserve">solution.</w:t>
      </w:r>
    </w:p>
    <w:p>
      <w:pPr>
        <w:pStyle w:val="BodyText"/>
      </w:pPr>
      <w:r>
        <w:rPr>
          <w:b/>
          <w:bCs/>
        </w:rPr>
        <w:t xml:space="preserve">Votre réponse :</w:t>
      </w:r>
    </w:p>
    <w:bookmarkEnd w:id="10"/>
    <w:bookmarkStart w:id="13" w:name="diagnostic-de-la-cible"/>
    <w:p>
      <w:pPr>
        <w:pStyle w:val="Heading1"/>
      </w:pPr>
      <w:r>
        <w:t xml:space="preserve">2. Diagnostic de la cible</w:t>
      </w:r>
    </w:p>
    <w:bookmarkStart w:id="11" w:name="périmètre-et-règles-daccès"/>
    <w:p>
      <w:pPr>
        <w:pStyle w:val="Heading2"/>
      </w:pPr>
      <w:r>
        <w:t xml:space="preserve">2.1 Périmètre et règles d’accès</w:t>
      </w:r>
    </w:p>
    <w:p>
      <w:pPr>
        <w:pStyle w:val="FirstParagraph"/>
      </w:pPr>
      <w:r>
        <w:t xml:space="preserve">Les pages retenues, le volume collecté, ce que disent les conditions d’utilisation et le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 le délai et la concurrence que vous avez choisis. Si votre fiche de cible</w:t>
      </w:r>
      <w:r>
        <w:t xml:space="preserve"> </w:t>
      </w:r>
      <w:r>
        <w:t xml:space="preserve">mentionne un</w:t>
      </w:r>
      <w:r>
        <w:t xml:space="preserve"> </w:t>
      </w:r>
      <w:r>
        <w:rPr>
          <w:rStyle w:val="VerbatimChar"/>
        </w:rPr>
        <w:t xml:space="preserve">Crawl-delay</w:t>
      </w:r>
      <w:r>
        <w:t xml:space="preserve">, indiquez comment vous l’avez respecté.</w:t>
      </w:r>
    </w:p>
    <w:p>
      <w:pPr>
        <w:pStyle w:val="BodyText"/>
      </w:pPr>
      <w:r>
        <w:rPr>
          <w:b/>
          <w:bCs/>
        </w:rPr>
        <w:t xml:space="preserve">Votre réponse :</w:t>
      </w:r>
    </w:p>
    <w:bookmarkEnd w:id="11"/>
    <w:bookmarkStart w:id="12" w:name="html-spa-api-ou-combinaison"/>
    <w:p>
      <w:pPr>
        <w:pStyle w:val="Heading2"/>
      </w:pPr>
      <w:r>
        <w:t xml:space="preserve">2.2 HTML, SPA, API ou combinaison</w:t>
      </w:r>
    </w:p>
    <w:p>
      <w:pPr>
        <w:pStyle w:val="FirstParagraph"/>
      </w:pPr>
      <w:r>
        <w:t xml:space="preserve">Où se trouvent réellement les données, avec une preuve observée dans le HTML, le DOM ou le</w:t>
      </w:r>
      <w:r>
        <w:t xml:space="preserve"> </w:t>
      </w:r>
      <w:r>
        <w:t xml:space="preserve">réseau.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Observation / preuve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initial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DOM après rendu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Requête(s) réseau utile(s)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Pagination, défilement ou filtre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Décision d’acquisition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Votre fiche de cible annonçait un rendu observé au 30 juillet 2026. Votre diagnostic le</w:t>
      </w:r>
      <w:r>
        <w:t xml:space="preserve"> </w:t>
      </w:r>
      <w:r>
        <w:t xml:space="preserve">confirme-t-il ?</w:t>
      </w:r>
    </w:p>
    <w:p>
      <w:pPr>
        <w:pStyle w:val="BodyText"/>
      </w:pPr>
      <w:r>
        <w:t xml:space="preserve">☐ Oui, conforme ☐ Non, voici ce que j’ai observé :</w:t>
      </w:r>
    </w:p>
    <w:bookmarkEnd w:id="12"/>
    <w:bookmarkEnd w:id="13"/>
    <w:bookmarkStart w:id="14" w:name="objet-et-modèle-de-données"/>
    <w:p>
      <w:pPr>
        <w:pStyle w:val="Heading1"/>
      </w:pPr>
      <w:r>
        <w:t xml:space="preserve">3. Objet et modèle de données</w:t>
      </w:r>
    </w:p>
    <w:p>
      <w:pPr>
        <w:pStyle w:val="FirstParagraph"/>
      </w:pPr>
      <w:r>
        <w:t xml:space="preserve">Nom de l’objet principal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Obligatoire ?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Normalisation / règle d’absence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Règle d’identifiant :</w:t>
      </w:r>
    </w:p>
    <w:p>
      <w:pPr>
        <w:pStyle w:val="BodyText"/>
      </w:pPr>
      <w:r>
        <w:t xml:space="preserve">Règle de déduplication :</w:t>
      </w:r>
    </w:p>
    <w:p>
      <w:pPr>
        <w:pStyle w:val="BodyText"/>
      </w:pPr>
      <w:r>
        <w:t xml:space="preserve">Comment vous distinguez une valeur absente d’une valeur vide ou nulle :</w:t>
      </w:r>
    </w:p>
    <w:bookmarkEnd w:id="14"/>
    <w:bookmarkStart w:id="16" w:name="architecture-et-flux"/>
    <w:p>
      <w:pPr>
        <w:pStyle w:val="Heading1"/>
      </w:pPr>
      <w:r>
        <w:t xml:space="preserve">4. Architecture et flux</w:t>
      </w:r>
    </w:p>
    <w:p>
      <w:pPr>
        <w:pStyle w:val="FirstParagraph"/>
      </w:pPr>
      <w:r>
        <w:t xml:space="preserve">Un schéma simple montrant : configuration, acquisition, extraction, normalisation et</w:t>
      </w:r>
      <w:r>
        <w:t xml:space="preserve"> </w:t>
      </w:r>
      <w:r>
        <w:t xml:space="preserve">validation, export, traces d’exécution. Six boîtes et des flèches suffisent.</w:t>
      </w:r>
    </w:p>
    <w:p>
      <w:pPr>
        <w:pStyle w:val="BodyText"/>
      </w:pPr>
      <w:r>
        <w:rPr>
          <w:b/>
          <w:bCs/>
        </w:rPr>
        <w:t xml:space="preserve">Schéma :</w:t>
      </w:r>
    </w:p>
    <w:bookmarkStart w:id="15" w:name="responsabilités"/>
    <w:p>
      <w:pPr>
        <w:pStyle w:val="Heading2"/>
      </w:pPr>
      <w:r>
        <w:t xml:space="preserve">Responsabilités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Responsabilité</w:t>
            </w:r>
          </w:p>
        </w:tc>
        <w:tc>
          <w:tcPr/>
          <w:p>
            <w:pPr>
              <w:pStyle w:val="Compact"/>
            </w:pPr>
            <w:r>
              <w:t xml:space="preserve">Entrée</w:t>
            </w:r>
          </w:p>
        </w:tc>
        <w:tc>
          <w:tcPr/>
          <w:p>
            <w:pPr>
              <w:pStyle w:val="Compact"/>
            </w:pPr>
            <w:r>
              <w:t xml:space="preserve">Sortie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End w:id="16"/>
    <w:bookmarkStart w:id="17" w:name="ancrage-des-sélecteurs"/>
    <w:p>
      <w:pPr>
        <w:pStyle w:val="Heading1"/>
      </w:pPr>
      <w:r>
        <w:t xml:space="preserve">5. Ancrage des sélecteurs</w:t>
      </w:r>
    </w:p>
    <w:p>
      <w:pPr>
        <w:pStyle w:val="FirstParagraph"/>
      </w:pPr>
      <w:r>
        <w:t xml:space="preserve">Pour vos</w:t>
      </w:r>
      <w:r>
        <w:t xml:space="preserve"> </w:t>
      </w:r>
      <w:r>
        <w:rPr>
          <w:b/>
          <w:bCs/>
        </w:rPr>
        <w:t xml:space="preserve">deux champs les plus importants</w:t>
      </w:r>
      <w:r>
        <w:t xml:space="preserve"> 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Ancrage retenu</w:t>
            </w:r>
          </w:p>
        </w:tc>
        <w:tc>
          <w:tcPr/>
          <w:p>
            <w:pPr>
              <w:pStyle w:val="Compact"/>
            </w:pPr>
            <w:r>
              <w:t xml:space="preserve">Pourquoi plus stable que…</w:t>
            </w:r>
          </w:p>
        </w:tc>
        <w:tc>
          <w:tcPr/>
          <w:p>
            <w:pPr>
              <w:pStyle w:val="Compact"/>
            </w:pPr>
            <w:r>
              <w:t xml:space="preserve">Si l’ancrage disparaît demain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choix-des-outils"/>
    <w:p>
      <w:pPr>
        <w:pStyle w:val="Heading1"/>
      </w:pPr>
      <w:r>
        <w:t xml:space="preserve">6. Choix des outils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Besoin</w:t>
            </w:r>
          </w:p>
        </w:tc>
        <w:tc>
          <w:tcPr/>
          <w:p>
            <w:pPr>
              <w:pStyle w:val="Compact"/>
            </w:pPr>
            <w:r>
              <w:t xml:space="preserve">Outil retenu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  <w:tc>
          <w:tcPr/>
          <w:p>
            <w:pPr>
              <w:pStyle w:val="Compact"/>
            </w:pPr>
            <w:r>
              <w:t xml:space="preserve">Alternative envisagée</w:t>
            </w:r>
          </w:p>
        </w:tc>
        <w:tc>
          <w:tcPr/>
          <w:p>
            <w:pPr>
              <w:pStyle w:val="Compact"/>
            </w:pPr>
            <w:r>
              <w:t xml:space="preserve">Pourquoi écartée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Modèle et validation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Vérification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Deux décisions de conception importantes, et leurs compromis.</w:t>
      </w:r>
    </w:p>
    <w:p>
      <w:pPr>
        <w:pStyle w:val="BodyText"/>
      </w:pPr>
      <w:r>
        <w:rPr>
          <w:b/>
          <w:bCs/>
        </w:rPr>
        <w:t xml:space="preserve">Décision 1 :</w:t>
      </w:r>
    </w:p>
    <w:p>
      <w:pPr>
        <w:pStyle w:val="BodyText"/>
      </w:pPr>
      <w:r>
        <w:rPr>
          <w:b/>
          <w:bCs/>
        </w:rPr>
        <w:t xml:space="preserve">Décision 2 :</w:t>
      </w:r>
    </w:p>
    <w:bookmarkEnd w:id="18"/>
    <w:bookmarkStart w:id="19" w:name="résultats-et-vérification"/>
    <w:p>
      <w:pPr>
        <w:pStyle w:val="Heading1"/>
      </w:pPr>
      <w:r>
        <w:t xml:space="preserve">7. Résultats et vérification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 ou requêtes traitées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Objets vus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Objets exportés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Objets rejetés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Doublons détectés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Champs obligatoires manquants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Durée d’exécution de la collecte limitée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Délai appliqué entre requêtes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Forme de vérification retenue : ☐ trois tests automatisés ☐ script de contrôle exécutable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Ce que le contrôle vérifie</w:t>
            </w:r>
          </w:p>
        </w:tc>
        <w:tc>
          <w:tcPr/>
          <w:p>
            <w:pPr>
              <w:pStyle w:val="Compact"/>
            </w:pPr>
            <w:r>
              <w:t xml:space="preserve">Résultat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nombre d’objets extraits d’une page enregistrée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une normalisation — prix, date ou unité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déduplication, ou rejet d’un objet incomplet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Un cas d’erreur géré, et ce que votre programme fait alors :</w:t>
      </w:r>
    </w:p>
    <w:bookmarkEnd w:id="19"/>
    <w:bookmarkStart w:id="20" w:name="reproductibilité"/>
    <w:p>
      <w:pPr>
        <w:pStyle w:val="Heading1"/>
      </w:pPr>
      <w:r>
        <w:t xml:space="preserve">8. Reproductibilité</w:t>
      </w:r>
    </w:p>
    <w:p>
      <w:pPr>
        <w:pStyle w:val="FirstParagraph"/>
      </w:pPr>
      <w:r>
        <w:t xml:space="preserve">L’installation et le lancement depuis un clone neuf. Signalez toute dépendance système —</w:t>
      </w:r>
      <w:r>
        <w:t xml:space="preserve"> </w:t>
      </w:r>
      <w:r>
        <w:t xml:space="preserve">navigateur à installer, version de langage, variable d’environnement.</w:t>
      </w:r>
    </w:p>
    <w:p>
      <w:pPr>
        <w:pStyle w:val="BodyText"/>
      </w:pPr>
      <w:r>
        <w:rPr>
          <w:b/>
          <w:bCs/>
        </w:rPr>
        <w:t xml:space="preserve">Votre réponse :</w:t>
      </w:r>
    </w:p>
    <w:bookmarkEnd w:id="20"/>
    <w:bookmarkStart w:id="21" w:name="limites-et-amélioration-prioritaire"/>
    <w:p>
      <w:pPr>
        <w:pStyle w:val="Heading1"/>
      </w:pPr>
      <w:r>
        <w:t xml:space="preserve">9. Limites et amélioration prioritaire</w:t>
      </w:r>
    </w:p>
    <w:p>
      <w:pPr>
        <w:pStyle w:val="FirstParagraph"/>
      </w:pPr>
      <w:r>
        <w:t xml:space="preserve">Au moins trois limites réelles : changement de structure, dépendance réseau, couverture,</w:t>
      </w:r>
      <w:r>
        <w:t xml:space="preserve"> </w:t>
      </w:r>
      <w:r>
        <w:t xml:space="preserve">qualité, performance, accessibilité, géolocalisation.</w:t>
      </w:r>
    </w:p>
    <w:p>
      <w:pPr>
        <w:pStyle w:val="FirstParagraph"/>
      </w:pPr>
      <w:r>
        <w:t xml:space="preserve">Si vous aviez une demi-journée de plus, quelle amélioration feriez-vous en premier, et</w:t>
      </w:r>
      <w:r>
        <w:t xml:space="preserve"> </w:t>
      </w:r>
      <w:r>
        <w:t xml:space="preserve">pourquoi celle-là ?</w:t>
      </w:r>
    </w:p>
    <w:bookmarkEnd w:id="21"/>
    <w:bookmarkStart w:id="22" w:name="usage-de-lia"/>
    <w:p>
      <w:pPr>
        <w:pStyle w:val="Heading1"/>
      </w:pPr>
      <w:r>
        <w:t xml:space="preserve">10. Usage de l’IA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Outils IA utilisés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Tâches confiées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Vérifications réalisées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Proposition corrigée ou refusée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Pourquoi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Deux demandes significatives, ou un renvoi vers</w:t>
      </w:r>
      <w:r>
        <w:t xml:space="preserve"> </w:t>
      </w:r>
      <w:r>
        <w:rPr>
          <w:rStyle w:val="VerbatimChar"/>
        </w:rPr>
        <w:t xml:space="preserve">docs/AI_USAGE.md</w:t>
      </w:r>
      <w:r>
        <w:t xml:space="preserve"> </w:t>
      </w:r>
      <w:r>
        <w:t xml:space="preserve">:</w:t>
      </w:r>
    </w:p>
    <w:p>
      <w:pPr>
        <w:pStyle w:val="BodyText"/>
      </w:pPr>
      <w:r>
        <w:t xml:space="preserve">Si vous n’avez utilisé aucune IA, cochez : ☐ aucun usage d’IA. Les lignes ci-dessus</w:t>
      </w:r>
      <w:r>
        <w:t xml:space="preserve"> </w:t>
      </w:r>
      <w:r>
        <w:t xml:space="preserve">deviennent sans objet, et cela ne vous pénalise pas.</w:t>
      </w:r>
    </w:p>
    <w:bookmarkEnd w:id="22"/>
    <w:bookmarkStart w:id="23" w:name="préparation-de-loral"/>
    <w:p>
      <w:pPr>
        <w:pStyle w:val="Heading1"/>
      </w:pPr>
      <w:r>
        <w:t xml:space="preserve">11. Préparation de l’oral</w:t>
      </w:r>
    </w:p>
    <w:p>
      <w:pPr>
        <w:pStyle w:val="FirstParagraph"/>
      </w:pPr>
      <w:r>
        <w:t xml:space="preserve">Votre message essentiel, en une phrase :</w:t>
      </w:r>
    </w:p>
    <w:p>
      <w:pPr>
        <w:pStyle w:val="BodyText"/>
      </w:pPr>
      <w:r>
        <w:t xml:space="preserve">Un extrait de code que vous savez expliquer, fichier et lignes :</w:t>
      </w:r>
    </w:p>
    <w:p>
      <w:pPr>
        <w:pStyle w:val="BodyText"/>
      </w:pPr>
      <w:r>
        <w:t xml:space="preserve">Une panne que vous savez diagnostiquer :</w:t>
      </w:r>
    </w:p>
    <w:p>
      <w:pPr>
        <w:pStyle w:val="BodyText"/>
      </w:pPr>
      <w:r>
        <w:t xml:space="preserve">Ce que vous montrez si la démonstration en direct échoue :</w:t>
      </w:r>
    </w:p>
    <w:bookmarkEnd w:id="23"/>
    <w:bookmarkStart w:id="24" w:name="déclaration"/>
    <w:p>
      <w:pPr>
        <w:pStyle w:val="Heading1"/>
      </w:pPr>
      <w:r>
        <w:t xml:space="preserve">Déclaration</w:t>
      </w:r>
    </w:p>
    <w:p>
      <w:pPr>
        <w:pStyle w:val="FirstParagraph"/>
      </w:pPr>
      <w:r>
        <w:t xml:space="preserve">Je déclare :</w:t>
      </w:r>
    </w:p>
    <w:p>
      <w:pPr>
        <w:pStyle w:val="Compact"/>
        <w:numPr>
          <w:ilvl w:val="0"/>
          <w:numId w:val="1002"/>
        </w:numPr>
      </w:pPr>
      <w:r>
        <w:t xml:space="preserve">que ce travail et ce dépôt correspondent à ma production individuelle ;</w:t>
      </w:r>
    </w:p>
    <w:p>
      <w:pPr>
        <w:pStyle w:val="Compact"/>
        <w:numPr>
          <w:ilvl w:val="0"/>
          <w:numId w:val="1002"/>
        </w:numPr>
      </w:pPr>
      <w:r>
        <w:t xml:space="preserve">que les sources et les usages significatifs de l’IA sont déclarés ;</w:t>
      </w:r>
    </w:p>
    <w:p>
      <w:pPr>
        <w:pStyle w:val="Compact"/>
        <w:numPr>
          <w:ilvl w:val="0"/>
          <w:numId w:val="1002"/>
        </w:numPr>
      </w:pPr>
      <w:r>
        <w:t xml:space="preserve">que je peux expliquer et modifier le code remis ;</w:t>
      </w:r>
    </w:p>
    <w:p>
      <w:pPr>
        <w:pStyle w:val="Compact"/>
        <w:numPr>
          <w:ilvl w:val="0"/>
          <w:numId w:val="1002"/>
        </w:numPr>
      </w:pPr>
      <w:r>
        <w:t xml:space="preserve">que je n’ai contourné aucun mécanisme de protection, ni aucune interdiction du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que le dépôt ne contient ni secret ni donnée personnelle.</w:t>
      </w:r>
    </w:p>
    <w:p>
      <w:pPr>
        <w:pStyle w:val="FirstParagraph"/>
      </w:pPr>
      <w:r>
        <w:t xml:space="preserve">Nom :</w:t>
      </w:r>
    </w:p>
    <w:p>
      <w:pPr>
        <w:pStyle w:val="BodyText"/>
      </w:pPr>
      <w:r>
        <w:t xml:space="preserve">Date :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— TP individuel scraping</dc:title>
  <dc:creator>NOM Prénom</dc:creator>
  <dc:language>fr-FR</dc:language>
  <cp:keywords/>
  <dcterms:created xsi:type="dcterms:W3CDTF">2026-07-30T00:10:22Z</dcterms:created>
  <dcterms:modified xsi:type="dcterms:W3CDTF">2026-07-30T00:10:22Z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Adrien Vossough</vt:lpwstr>
  </property>
  <property fmtid="{D5CDD505-2E9C-101B-9397-08002B2CF9AE}" pid="3" name="date">
    <vt:lpwstr>À compléter</vt:lpwstr>
  </property>
  <property fmtid="{D5CDD505-2E9C-101B-9397-08002B2CF9AE}" pid="4" name="date_maj">
    <vt:lpwstr>2026-07-30</vt:lpwstr>
  </property>
  <property fmtid="{D5CDD505-2E9C-101B-9397-08002B2CF9AE}" pid="5" name="formation">
    <vt:lpwstr>Web Scraping moderne et industrialisation</vt:lpwstr>
  </property>
  <property fmtid="{D5CDD505-2E9C-101B-9397-08002B2CF9AE}" pid="6" name="titre">
    <vt:lpwstr>Trame de compte rendu — TP individuel scraping</vt:lpwstr>
  </property>
  <property fmtid="{D5CDD505-2E9C-101B-9397-08002B2CF9AE}" pid="7" name="version">
    <vt:lpwstr>2.0.0</vt:lpwstr>
  </property>
</Properties>
</file>