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Memory Echoes</w:t>
      </w:r>
    </w:p>
    <w:p>
      <w:r>
        <w:rPr>
          <w:b/>
        </w:rPr>
        <w:t>Flag:</w:t>
      </w:r>
      <w:r>
        <w:t xml:space="preserve"> PacketCapture{3ch0_1n_7h3_r36157ry}</w:t>
      </w:r>
    </w:p>
    <w:p>
      <w:r>
        <w:rPr>
          <w:b/>
        </w:rPr>
        <w:t>Category:</w:t>
      </w:r>
      <w:r>
        <w:t xml:space="preserve"> Digital Forensics</w:t>
      </w:r>
    </w:p>
    <w:p>
      <w:r>
        <w:rPr>
          <w:b/>
        </w:rPr>
        <w:t>Tools used:</w:t>
      </w:r>
      <w:r>
        <w:t xml:space="preserve"> Python, strings</w:t>
      </w:r>
    </w:p>
    <w:p>
      <w:r>
        <w:rPr>
          <w:b/>
        </w:rPr>
        <w:t>Steps:</w:t>
      </w:r>
      <w:r/>
    </w:p>
    <w:p>
      <w:r>
        <w:rPr>
          <w:b/>
        </w:rPr>
        <w:t>1. Start point: MFT.dd (9 KB).</w:t>
      </w:r>
    </w:p>
    <w:p>
      <w:pPr>
        <w:pStyle w:val="ListBullet"/>
      </w:pPr>
      <w:r>
        <w:t>What I found: the file begins with "FILE" signatures, so it is a raw dump of NTFS Master File Table records. It</w:t>
      </w:r>
      <w:r>
        <w:t xml:space="preserve"> holds 9 records: services.exe, notepad.exe, rundll32.exe, taskhostw.exe, winlogon.exe, cmd.exe,</w:t>
      </w:r>
      <w:r>
        <w:t xml:space="preserve"> update_agent.dll, explorer.exe and svchost.exe.</w:t>
      </w:r>
    </w:p>
    <w:p>
      <w:pPr>
        <w:pStyle w:val="ListBullet"/>
      </w:pPr>
      <w:r>
        <w:t>Thinking: every record's $DATA is the same filler text ("System file content holder."), so the real content</w:t>
      </w:r>
      <w:r>
        <w:t xml:space="preserve"> had to be in whichever record didn't match the rest.</w:t>
      </w:r>
    </w:p>
    <w:p>
      <w:r>
        <w:drawing>
          <wp:inline xmlns:a="http://schemas.openxmlformats.org/drawingml/2006/main" xmlns:pic="http://schemas.openxmlformats.org/drawingml/2006/picture">
            <wp:extent cx="5669280" cy="1889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ft_recor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8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MFT records: only update_agent.dll has a second, named $DATA stream</w:t>
      </w:r>
    </w:p>
    <w:p>
      <w:r>
        <w:rPr>
          <w:b/>
        </w:rPr>
        <w:t>2. Pivot: the odd record, update_agent.dll.</w:t>
      </w:r>
    </w:p>
    <w:p>
      <w:pPr>
        <w:pStyle w:val="ListBullet"/>
      </w:pPr>
      <w:r>
        <w:t>What I found: this is the only record with a second, named $DATA attribute. That is an Alternate Data Stream</w:t>
      </w:r>
      <w:r>
        <w:t xml:space="preserve"> called "zone.identifier".</w:t>
      </w:r>
    </w:p>
    <w:p>
      <w:pPr>
        <w:pStyle w:val="ListBullet"/>
      </w:pPr>
      <w:r>
        <w:t>Thinking: ADS are a classic hiding spot because Explorer and `dir` don't show them. The real Windows stream is</w:t>
      </w:r>
      <w:r>
        <w:t xml:space="preserve"> "Zone.Identifier" and holds plain text like "[ZoneTransfer] ZoneId=3". This one held 35 bytes of unreadable</w:t>
      </w:r>
      <w:r>
        <w:t xml:space="preserve"> data, so it was disguised as something harmless.</w:t>
      </w:r>
    </w:p>
    <w:p>
      <w:r>
        <w:drawing>
          <wp:inline xmlns:a="http://schemas.openxmlformats.org/drawingml/2006/main" xmlns:pic="http://schemas.openxmlformats.org/drawingml/2006/picture">
            <wp:extent cx="5669280" cy="11338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idden_a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33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The 35-byte "zone.identifier" stream</w:t>
      </w:r>
    </w:p>
    <w:p>
      <w:r>
        <w:rPr>
          <w:b/>
        </w:rPr>
        <w:t>3. Pivot: the hidden stream's bytes.</w:t>
      </w:r>
    </w:p>
    <w:p>
      <w:pPr>
        <w:pStyle w:val="ListBullet"/>
      </w:pPr>
      <w:r>
        <w:t>What I did: pulled the 35 bytes out with Python:</w:t>
      </w:r>
      <w:r>
        <w:t xml:space="preserve"> 6c 5d 5f 57 59 48 7f 5d 4c 48 49 4e 59 47 0f 5f 54 0c 63 0d 52 63 0b 54 0f 63 4e 0f 0a 0d 09 0b 4e 45 41</w:t>
      </w:r>
    </w:p>
    <w:p>
      <w:pPr>
        <w:pStyle w:val="ListBullet"/>
      </w:pPr>
      <w:r>
        <w:t>Thinking: no zlib, base64 or other file signature, but the values are clustered like text. That points to a</w:t>
      </w:r>
      <w:r>
        <w:t xml:space="preserve"> single-byte XOR.</w:t>
      </w:r>
    </w:p>
    <w:p>
      <w:r>
        <w:rPr>
          <w:b/>
        </w:rPr>
        <w:t>4. Decoding.</w:t>
      </w:r>
    </w:p>
    <w:p>
      <w:pPr>
        <w:pStyle w:val="ListBullet"/>
      </w:pPr>
      <w:r>
        <w:t>What I did: tried all 256 single-byte XOR keys and kept only the outputs that were fully printable.</w:t>
      </w:r>
    </w:p>
    <w:p>
      <w:pPr>
        <w:pStyle w:val="ListBullet"/>
      </w:pPr>
      <w:r>
        <w:t>Result: key 0x3C gives PacketCapture{3ch0_1n_7h3_r36157ry}. Every other printable output was gibberish.</w:t>
      </w:r>
    </w:p>
    <w:p>
      <w:r>
        <w:drawing>
          <wp:inline xmlns:a="http://schemas.openxmlformats.org/drawingml/2006/main" xmlns:pic="http://schemas.openxmlformats.org/drawingml/2006/picture">
            <wp:extent cx="5669280" cy="30236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xor_brutefor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Single-byte XOR brute force: key 0x3C gives the flag</w:t>
      </w:r>
    </w:p>
    <w:p>
      <w:r>
        <w:rPr>
          <w:b/>
        </w:rPr>
        <w:t>Key insight:</w:t>
      </w:r>
      <w:r>
        <w:t xml:space="preserve"> in a set of identical-looking records, look for the structural outlier, here the one file with an extra</w:t>
      </w:r>
      <w:r>
        <w:t xml:space="preserve"> named data stream. Short opaque blobs are often single-byte XOR, so brute-forcing all 256 keys is quick to try. The</w:t>
      </w:r>
      <w:r>
        <w:t xml:space="preserve"> flag text ("echo in the registry") matches the challenge 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