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Before the outline.</w:t>
      </w:r>
    </w:p>
    <w:p>
      <w:pPr>
        <w:pStyle w:val="Body"/>
        <w:numPr>
          <w:ilvl w:val="0"/>
          <w:numId w:val="1"/>
        </w:numPr>
        <w:bidi w:val="0"/>
        <w:jc w:val="left"/>
        <w:rPr/>
      </w:pPr>
      <w:r>
        <w:rPr/>
        <w:t>First at the top level.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/>
        <w:t>First nested item, whose label shows its parent's number as well as its own.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/>
        <w:t>Second nested item.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Deepest item, whose level asks for one component only.</w:t>
      </w:r>
    </w:p>
    <w:p>
      <w:pPr>
        <w:pStyle w:val="Body"/>
        <w:numPr>
          <w:ilvl w:val="2"/>
          <w:numId w:val="1"/>
        </w:numPr>
        <w:bidi w:val="0"/>
        <w:jc w:val="left"/>
        <w:rPr/>
      </w:pPr>
      <w:r>
        <w:rPr/>
        <w:t>Another deepest item.</w:t>
      </w:r>
    </w:p>
    <w:p>
      <w:pPr>
        <w:pStyle w:val="Body"/>
        <w:numPr>
          <w:ilvl w:val="0"/>
          <w:numId w:val="1"/>
        </w:numPr>
        <w:bidi w:val="0"/>
        <w:jc w:val="left"/>
        <w:rPr/>
      </w:pPr>
      <w:r>
        <w:rPr/>
        <w:t>Second at the top level, which restarts everything under it.</w:t>
      </w:r>
    </w:p>
    <w:p>
      <w:pPr>
        <w:pStyle w:val="Body"/>
        <w:numPr>
          <w:ilvl w:val="1"/>
          <w:numId w:val="1"/>
        </w:numPr>
        <w:bidi w:val="0"/>
        <w:jc w:val="left"/>
        <w:rPr/>
      </w:pPr>
      <w:r>
        <w:rPr/>
        <w:t>Nested under the second, so its first component changes and its own restarts.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left"/>
        <w:rPr/>
      </w:pPr>
      <w:r>
        <w:rPr/>
        <w:t>After the outline.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rlito">
    <w:altName w:val="Calibri"/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1.%2."/>
      <w:lvlJc w:val="left"/>
      <w:pPr>
        <w:tabs>
          <w:tab w:val="num" w:pos="1440"/>
        </w:tabs>
        <w:ind w:left="1440" w:hanging="720"/>
      </w:pPr>
    </w:lvl>
    <w:lvl w:ilvl="2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lef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nested list whose second level shows its parent's counter too</dc:subject>
  <dc:title>Paperless multi-level list</dc:title>
</cp:coreProperties>
</file>