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E1C40">
      <w:pPr>
        <w:keepNext w:val="0"/>
        <w:keepLines w:val="0"/>
        <w:pageBreakBefore w:val="0"/>
        <w:widowControl/>
        <w:kinsoku/>
        <w:wordWrap/>
        <w:overflowPunct/>
        <w:topLinePunct w:val="0"/>
        <w:autoSpaceDE/>
        <w:autoSpaceDN/>
        <w:bidi w:val="0"/>
        <w:adjustRightInd/>
        <w:snapToGrid/>
        <w:spacing w:after="0" w:line="480" w:lineRule="auto"/>
        <w:jc w:val="center"/>
        <w:textAlignment w:val="auto"/>
        <w:rPr>
          <w:b/>
          <w:bCs/>
        </w:rPr>
      </w:pPr>
    </w:p>
    <w:p w14:paraId="0C70354A">
      <w:pPr>
        <w:keepNext w:val="0"/>
        <w:keepLines w:val="0"/>
        <w:pageBreakBefore w:val="0"/>
        <w:widowControl/>
        <w:kinsoku/>
        <w:wordWrap/>
        <w:overflowPunct/>
        <w:topLinePunct w:val="0"/>
        <w:autoSpaceDE/>
        <w:autoSpaceDN/>
        <w:bidi w:val="0"/>
        <w:adjustRightInd/>
        <w:snapToGrid/>
        <w:spacing w:after="0" w:line="480" w:lineRule="auto"/>
        <w:jc w:val="center"/>
        <w:textAlignment w:val="auto"/>
        <w:rPr>
          <w:b/>
          <w:bCs/>
        </w:rPr>
      </w:pPr>
    </w:p>
    <w:p w14:paraId="7BFD8290">
      <w:pPr>
        <w:keepNext w:val="0"/>
        <w:keepLines w:val="0"/>
        <w:pageBreakBefore w:val="0"/>
        <w:widowControl/>
        <w:kinsoku/>
        <w:wordWrap/>
        <w:overflowPunct/>
        <w:topLinePunct w:val="0"/>
        <w:autoSpaceDE/>
        <w:autoSpaceDN/>
        <w:bidi w:val="0"/>
        <w:adjustRightInd/>
        <w:snapToGrid/>
        <w:spacing w:after="0" w:line="480" w:lineRule="auto"/>
        <w:jc w:val="center"/>
        <w:textAlignment w:val="auto"/>
        <w:rPr>
          <w:b/>
          <w:bCs/>
        </w:rPr>
      </w:pPr>
    </w:p>
    <w:p w14:paraId="0566161F">
      <w:pPr>
        <w:keepNext w:val="0"/>
        <w:keepLines w:val="0"/>
        <w:pageBreakBefore w:val="0"/>
        <w:widowControl/>
        <w:kinsoku/>
        <w:wordWrap/>
        <w:overflowPunct/>
        <w:topLinePunct w:val="0"/>
        <w:autoSpaceDE/>
        <w:autoSpaceDN/>
        <w:bidi w:val="0"/>
        <w:adjustRightInd/>
        <w:snapToGrid/>
        <w:spacing w:after="0" w:line="480" w:lineRule="auto"/>
        <w:jc w:val="center"/>
        <w:textAlignment w:val="auto"/>
        <w:rPr>
          <w:b/>
          <w:bCs/>
        </w:rPr>
      </w:pPr>
    </w:p>
    <w:p w14:paraId="59EDA81D">
      <w:pPr>
        <w:keepNext w:val="0"/>
        <w:keepLines w:val="0"/>
        <w:pageBreakBefore w:val="0"/>
        <w:widowControl/>
        <w:kinsoku/>
        <w:wordWrap/>
        <w:overflowPunct/>
        <w:topLinePunct w:val="0"/>
        <w:autoSpaceDE/>
        <w:autoSpaceDN/>
        <w:bidi w:val="0"/>
        <w:adjustRightInd/>
        <w:snapToGrid/>
        <w:spacing w:after="0" w:line="480" w:lineRule="auto"/>
        <w:jc w:val="center"/>
        <w:textAlignment w:val="auto"/>
      </w:pPr>
      <w:r>
        <w:rPr>
          <w:b/>
          <w:bCs/>
        </w:rPr>
        <w:t xml:space="preserve">Pilot Teaching </w:t>
      </w:r>
      <w:r>
        <w:rPr>
          <w:rFonts w:hint="default"/>
          <w:b/>
          <w:bCs/>
          <w:lang w:val="en-US"/>
        </w:rPr>
        <w:t xml:space="preserve">Practice </w:t>
      </w:r>
      <w:r>
        <w:rPr>
          <w:b/>
          <w:bCs/>
        </w:rPr>
        <w:t>Report and Reflection</w:t>
      </w:r>
    </w:p>
    <w:p w14:paraId="4DA15075">
      <w:pPr>
        <w:keepNext w:val="0"/>
        <w:keepLines w:val="0"/>
        <w:pageBreakBefore w:val="0"/>
        <w:widowControl/>
        <w:kinsoku/>
        <w:wordWrap/>
        <w:overflowPunct/>
        <w:topLinePunct w:val="0"/>
        <w:autoSpaceDE/>
        <w:autoSpaceDN/>
        <w:bidi w:val="0"/>
        <w:adjustRightInd/>
        <w:snapToGrid/>
        <w:spacing w:after="0" w:line="480" w:lineRule="auto"/>
        <w:jc w:val="center"/>
        <w:textAlignment w:val="auto"/>
      </w:pPr>
      <w:r>
        <w:rPr>
          <w:b/>
          <w:bCs/>
        </w:rPr>
        <w:t>FAML 445: Teaching Family Life Education</w:t>
      </w:r>
    </w:p>
    <w:p w14:paraId="4067A6D6">
      <w:pPr>
        <w:keepNext w:val="0"/>
        <w:keepLines w:val="0"/>
        <w:pageBreakBefore w:val="0"/>
        <w:widowControl/>
        <w:kinsoku/>
        <w:wordWrap/>
        <w:overflowPunct/>
        <w:topLinePunct w:val="0"/>
        <w:autoSpaceDE/>
        <w:autoSpaceDN/>
        <w:bidi w:val="0"/>
        <w:adjustRightInd/>
        <w:snapToGrid/>
        <w:spacing w:after="0" w:line="480" w:lineRule="auto"/>
        <w:jc w:val="center"/>
        <w:textAlignment w:val="auto"/>
        <w:rPr>
          <w:rFonts w:hint="default"/>
          <w:lang w:val="en-US"/>
        </w:rPr>
      </w:pPr>
      <w:r>
        <w:rPr>
          <w:rFonts w:hint="default"/>
          <w:lang w:val="en-US"/>
        </w:rPr>
        <w:t>Brigham Young University Idaho</w:t>
      </w:r>
    </w:p>
    <w:p w14:paraId="2C10E17C">
      <w:pPr>
        <w:keepNext w:val="0"/>
        <w:keepLines w:val="0"/>
        <w:pageBreakBefore w:val="0"/>
        <w:widowControl/>
        <w:kinsoku/>
        <w:wordWrap/>
        <w:overflowPunct/>
        <w:topLinePunct w:val="0"/>
        <w:autoSpaceDE/>
        <w:autoSpaceDN/>
        <w:bidi w:val="0"/>
        <w:adjustRightInd/>
        <w:snapToGrid/>
        <w:spacing w:after="0" w:line="480" w:lineRule="auto"/>
        <w:jc w:val="center"/>
        <w:textAlignment w:val="auto"/>
        <w:rPr>
          <w:rFonts w:hint="default"/>
          <w:lang w:val="en-US"/>
        </w:rPr>
      </w:pPr>
      <w:r>
        <w:rPr>
          <w:rFonts w:hint="default"/>
          <w:lang w:val="en-US"/>
        </w:rPr>
        <w:t>John, Cynthia I feoma</w:t>
      </w:r>
    </w:p>
    <w:p w14:paraId="5468934E">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r>
        <w:t xml:space="preserve">September </w:t>
      </w:r>
      <w:r>
        <w:rPr>
          <w:rFonts w:hint="default"/>
          <w:lang w:val="en-US"/>
        </w:rPr>
        <w:t>27</w:t>
      </w:r>
      <w:r>
        <w:t>, 2026</w:t>
      </w:r>
    </w:p>
    <w:p w14:paraId="66F9CF05">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p>
    <w:p w14:paraId="1301C2E0">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p>
    <w:p w14:paraId="40627307">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p>
    <w:p w14:paraId="5E374C41">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p>
    <w:p w14:paraId="55CEBC73">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p>
    <w:p w14:paraId="3729A7A0">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p>
    <w:p w14:paraId="428F7FF4">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p>
    <w:p w14:paraId="24E45A6C">
      <w:pPr>
        <w:keepNext w:val="0"/>
        <w:keepLines w:val="0"/>
        <w:pageBreakBefore w:val="0"/>
        <w:widowControl/>
        <w:kinsoku/>
        <w:wordWrap/>
        <w:overflowPunct/>
        <w:topLinePunct w:val="0"/>
        <w:autoSpaceDE/>
        <w:autoSpaceDN/>
        <w:bidi w:val="0"/>
        <w:adjustRightInd/>
        <w:snapToGrid/>
        <w:spacing w:after="480" w:line="480" w:lineRule="auto"/>
        <w:jc w:val="center"/>
        <w:textAlignment w:val="auto"/>
      </w:pPr>
    </w:p>
    <w:p w14:paraId="793DBF1D">
      <w:pPr>
        <w:keepNext w:val="0"/>
        <w:keepLines w:val="0"/>
        <w:pageBreakBefore w:val="0"/>
        <w:widowControl/>
        <w:kinsoku/>
        <w:wordWrap/>
        <w:overflowPunct/>
        <w:topLinePunct w:val="0"/>
        <w:autoSpaceDE/>
        <w:autoSpaceDN/>
        <w:bidi w:val="0"/>
        <w:adjustRightInd/>
        <w:snapToGrid/>
        <w:spacing w:after="480" w:line="480" w:lineRule="auto"/>
        <w:jc w:val="both"/>
        <w:textAlignment w:val="auto"/>
      </w:pPr>
      <w:r>
        <w:rPr>
          <w:b/>
          <w:bCs/>
        </w:rPr>
        <w:t>Personal Reflection</w:t>
      </w:r>
    </w:p>
    <w:p w14:paraId="684F010B">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I taught my pilot lesson last Saturday afternoon. Six people showed up, which was more than I expected. I had invited about ten friends and family members, and six of them actually came. They were a mix of my cousins, two friends from school, and my older sister. It felt good to have people I knew there because it made me less nervous.</w:t>
      </w:r>
    </w:p>
    <w:p w14:paraId="12E5C953">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I taught the lesson in my living room at home. We moved the couches so everyone could sit in a sort of circle. The room is pretty bright because of the big windows, and I put some snacks on the table. It was casual and comfortable, which I think helped people relax. There was enough space for everyone, but it got a little warm after a while because we had the windows closed.</w:t>
      </w:r>
    </w:p>
    <w:p w14:paraId="10575847">
      <w:pPr>
        <w:keepNext w:val="0"/>
        <w:keepLines w:val="0"/>
        <w:pageBreakBefore w:val="0"/>
        <w:widowControl/>
        <w:kinsoku/>
        <w:wordWrap/>
        <w:overflowPunct/>
        <w:topLinePunct w:val="0"/>
        <w:autoSpaceDE/>
        <w:autoSpaceDN/>
        <w:bidi w:val="0"/>
        <w:adjustRightInd/>
        <w:snapToGrid/>
        <w:spacing w:after="0" w:line="480" w:lineRule="auto"/>
        <w:textAlignment w:val="auto"/>
      </w:pPr>
      <w:r>
        <w:t>The lesson started at 4:00 p.m. and ended around 4:50 p.m. I planned for about 45 minutes, but we went a little over because people kept talking and asking questions. I did not mind the extra time because it showed they were interested.</w:t>
      </w:r>
    </w:p>
    <w:p w14:paraId="1078424E">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What worked well was the discussion part. When I asked people to share examples from their own families, almost everyone wanted to talk. The activity where we practiced “I” statements also went really well. People laughed a lot during that part, and it felt natural. What did not work as well was the beginning. I tried to explain the learning goals too formally, and a few people looked confused or bored for the first five minutes. Also, the video clip I used was a bit long, and some people started looking at their phones.</w:t>
      </w:r>
    </w:p>
    <w:p w14:paraId="0800EC2D">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On a scale from 1 to 5, I would rate my marketing effort a 3. I mostly just texted people I already knew and posted one story on Instagram. I did not make a flyer or try to reach anyone outside my close circle. It worked okay for a pilot, but I know I need to put more effort into advertising if I want a bigger group next time.</w:t>
      </w:r>
    </w:p>
    <w:p w14:paraId="5656D851">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For preparing the lesson, I would give myself a 4. I practiced the whole thing twice in front of my mirror and once with my sister. I made sure I had all the materials ready the night before. The only reason it is not a 5 is because I still felt a little unsure about the timing of some parts, and I had to look at my notes more than I wanted to.</w:t>
      </w:r>
    </w:p>
    <w:p w14:paraId="61A87284">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From my point of view, the best part was how people opened up and shared real stories. That made the lesson feel useful instead of just like a school assignment. The main thing that needs improvement is keeping everyone’s attention at the start and making the transitions between activities smoother. I also need to cut the video shorter next time.</w:t>
      </w:r>
    </w:p>
    <w:p w14:paraId="4992AC89">
      <w:pPr>
        <w:keepNext w:val="0"/>
        <w:keepLines w:val="0"/>
        <w:pageBreakBefore w:val="0"/>
        <w:widowControl/>
        <w:kinsoku/>
        <w:wordWrap/>
        <w:overflowPunct/>
        <w:topLinePunct w:val="0"/>
        <w:autoSpaceDE/>
        <w:autoSpaceDN/>
        <w:bidi w:val="0"/>
        <w:adjustRightInd/>
        <w:snapToGrid/>
        <w:spacing w:before="240" w:after="240" w:line="480" w:lineRule="auto"/>
        <w:textAlignment w:val="auto"/>
      </w:pPr>
      <w:r>
        <w:rPr>
          <w:b/>
          <w:bCs/>
        </w:rPr>
        <w:t>Summary of Participant Feedback</w:t>
      </w:r>
    </w:p>
    <w:p w14:paraId="5BEC2B09">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I collected feedback using the teaching evaluation form. Most people gave scores between 7 and 9 on the 10-point scale. Overall, they seemed to like the lesson, but they also gave some honest comments that will help me improve.</w:t>
      </w:r>
    </w:p>
    <w:p w14:paraId="5A994A17">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One participant wrote, “I felt safe sharing because it did</w:t>
      </w:r>
      <w:r>
        <w:rPr>
          <w:rFonts w:hint="default"/>
          <w:lang w:val="en-US"/>
        </w:rPr>
        <w:t xml:space="preserve"> </w:t>
      </w:r>
      <w:r>
        <w:t>n</w:t>
      </w:r>
      <w:r>
        <w:rPr>
          <w:rFonts w:hint="default"/>
          <w:lang w:val="en-US"/>
        </w:rPr>
        <w:t>o</w:t>
      </w:r>
      <w:bookmarkStart w:id="0" w:name="_GoBack"/>
      <w:bookmarkEnd w:id="0"/>
      <w:r>
        <w:t>t feel like you were judging anyone.” That comment made me happy because creating a safe environment was one of my main goals. Another person said, “The ‘I’ statement practice was actually useful. I’m going to try it with my parents.” Those kinds of comments showed that the relevance part worked.</w:t>
      </w:r>
    </w:p>
    <w:p w14:paraId="395D1206">
      <w:pPr>
        <w:keepNext w:val="0"/>
        <w:keepLines w:val="0"/>
        <w:pageBreakBefore w:val="0"/>
        <w:widowControl/>
        <w:kinsoku/>
        <w:wordWrap/>
        <w:overflowPunct/>
        <w:topLinePunct w:val="0"/>
        <w:autoSpaceDE/>
        <w:autoSpaceDN/>
        <w:bidi w:val="0"/>
        <w:adjustRightInd/>
        <w:snapToGrid/>
        <w:spacing w:after="0" w:line="480" w:lineRule="auto"/>
        <w:textAlignment w:val="auto"/>
      </w:pPr>
      <w:r>
        <w:t>What was particularly helpful was the group discussion. People said they learned from hearing each other’s stories. One person wrote, “Hearing other people’s examples helped me understand the idea better than just listening to the teacher.” I can make that even better next time by giving clearer instructions before the discussion starts so everyone knows what kind of examples to share.</w:t>
      </w:r>
    </w:p>
    <w:p w14:paraId="26B81F87">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There were a couple of moments when people seemed less engaged. During the longer video, a few people started whispering or looking at their phones. One person later wrote, “The video was interesting but a little too long.” Next time I will either shorten the video or pause it halfway and ask a quick question to keep people involved.</w:t>
      </w:r>
    </w:p>
    <w:p w14:paraId="3F6F3068">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A few concepts were unclear to some people. One participant said, “I wasn’t sure what you meant by ‘family systems’ at first. Maybe explain it with a simpler example.” That is helpful feedback. I will rephrase that part and use a clearer everyday example next time. Another person asked for more practice time on the communication skills instead of just talking about them.</w:t>
      </w:r>
    </w:p>
    <w:p w14:paraId="38926EB0">
      <w:pPr>
        <w:keepNext w:val="0"/>
        <w:keepLines w:val="0"/>
        <w:pageBreakBefore w:val="0"/>
        <w:widowControl/>
        <w:kinsoku/>
        <w:wordWrap/>
        <w:overflowPunct/>
        <w:topLinePunct w:val="0"/>
        <w:autoSpaceDE/>
        <w:autoSpaceDN/>
        <w:bidi w:val="0"/>
        <w:adjustRightInd/>
        <w:snapToGrid/>
        <w:spacing w:after="0" w:line="480" w:lineRule="auto"/>
        <w:textAlignment w:val="auto"/>
      </w:pPr>
      <w:r>
        <w:t>Some content needs to be delivered differently. The opening explanation of the learning goals felt too much like a lecture. One comment said, “At the beginning it felt a bit like a regular class. It got better once we started talking.” I plan to start with a short story or question next time instead of listing the goals right away.</w:t>
      </w:r>
    </w:p>
    <w:p w14:paraId="27B1890C">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I think I covered the most important concepts, but I could cut out a little of the background information to leave more time for practice. One person wrote, “I wish we had more time to try the skills ourselves.” That tells me I should go deeper on the application part and shorten the theory section.</w:t>
      </w:r>
    </w:p>
    <w:p w14:paraId="14A5CBE5">
      <w:pPr>
        <w:keepNext w:val="0"/>
        <w:keepLines w:val="0"/>
        <w:pageBreakBefore w:val="0"/>
        <w:widowControl/>
        <w:kinsoku/>
        <w:wordWrap/>
        <w:overflowPunct/>
        <w:topLinePunct w:val="0"/>
        <w:autoSpaceDE/>
        <w:autoSpaceDN/>
        <w:bidi w:val="0"/>
        <w:adjustRightInd/>
        <w:snapToGrid/>
        <w:spacing w:after="0" w:line="480" w:lineRule="auto"/>
        <w:ind w:firstLine="500" w:firstLineChars="0"/>
        <w:textAlignment w:val="auto"/>
      </w:pPr>
      <w:r>
        <w:t>Overall, the pilot went better than I expected. The feedback was mostly positive, and the suggestions were clear and useful. I now know what to fix before I teach the full workshop. Getting real feedback from people who actually sat through the lesson helped me see things I would have missed if I had only practiced alone.</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1FFD48F6"/>
    <w:rsid w:val="507E1A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0" w:line="480" w:lineRule="auto"/>
    </w:pPr>
    <w:rPr>
      <w:rFonts w:ascii="Times New Roman" w:hAnsi="Times New Roman" w:eastAsia="Times New Roman" w:cs="Times New Roman"/>
      <w:sz w:val="24"/>
      <w:szCs w:val="24"/>
    </w:rPr>
  </w:style>
  <w:style w:type="paragraph" w:styleId="2">
    <w:name w:val="heading 1"/>
    <w:next w:val="1"/>
    <w:qFormat/>
    <w:uiPriority w:val="0"/>
    <w:pPr>
      <w:spacing w:before="240" w:after="240" w:line="480" w:lineRule="auto"/>
      <w:outlineLvl w:val="0"/>
    </w:pPr>
    <w:rPr>
      <w:rFonts w:ascii="Times New Roman" w:hAnsi="Times New Roman" w:eastAsia="Times New Roman" w:cs="Times New Roman"/>
      <w:b/>
      <w:bCs/>
      <w:sz w:val="24"/>
      <w:szCs w:val="24"/>
    </w:rPr>
  </w:style>
  <w:style w:type="paragraph" w:styleId="3">
    <w:name w:val="heading 2"/>
    <w:next w:val="1"/>
    <w:qFormat/>
    <w:uiPriority w:val="0"/>
    <w:pPr>
      <w:spacing w:before="240" w:after="240" w:line="480" w:lineRule="auto"/>
      <w:outlineLvl w:val="1"/>
    </w:pPr>
    <w:rPr>
      <w:rFonts w:ascii="Times New Roman" w:hAnsi="Times New Roman" w:eastAsia="Times New Roman" w:cs="Times New Roman"/>
      <w:b/>
      <w:bCs/>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954</Words>
  <Characters>4383</Characters>
  <TotalTime>10</TotalTime>
  <ScaleCrop>false</ScaleCrop>
  <LinksUpToDate>false</LinksUpToDate>
  <CharactersWithSpaces>5315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2026-09-19T18:08:00Z</dcterms:created>
  <dc:creator>Un-named</dc:creator>
  <cp:lastModifiedBy>DELL</cp:lastModifiedBy>
  <dcterms:modified xsi:type="dcterms:W3CDTF">2026-09-21T10:40:55Z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eyJoZGlkIjoiNTU5NTg0OTg2Mjc5MmYwZTI2ZjY5ZGRkYzEzYzk4ZWMifQ==</vt:lpwstr>
  </property>
  <property fmtid="{D5CDD505-2E9C-101B-9397-08002B2CF9AE}" pid="3" name="KSOProductBuildVer">
    <vt:lpwstr>1033-12.1.0.28485</vt:lpwstr>
  </property>
  <property fmtid="{D5CDD505-2E9C-101B-9397-08002B2CF9AE}" pid="4" name="ICV">
    <vt:lpwstr>D88F9E2846594DBA8193654FA392FCDF_13</vt:lpwstr>
  </property>
</Properties>
</file>