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Fresh start template</w:t>
      </w:r>
    </w:p>
    <w:p>
      <w:pPr>
        <w:pStyle w:val="Heading2"/>
      </w:pPr>
      <w:r>
        <w:t>Signs to restart</w:t>
      </w:r>
    </w:p>
    <w:p>
      <w:pPr>
        <w:pStyle w:val="ListBullet"/>
      </w:pPr>
      <w:r>
        <w:t>Claude misses details you gave earlier, or relies on something you already corrected</w:t>
      </w:r>
    </w:p>
    <w:p>
      <w:pPr>
        <w:pStyle w:val="ListBullet"/>
      </w:pPr>
      <w:r>
        <w:t>You hit your limit sooner than usual</w:t>
      </w:r>
    </w:p>
    <w:p>
      <w:pPr>
        <w:pStyle w:val="ListBullet"/>
      </w:pPr>
      <w:r>
        <w:t>The chat has many files and many turns</w:t>
      </w:r>
    </w:p>
    <w:p>
      <w:pPr>
        <w:pStyle w:val="ListBullet"/>
      </w:pPr>
      <w:r>
        <w:t>You are changing topic</w:t>
      </w:r>
    </w:p>
    <w:p>
      <w:pPr>
        <w:pStyle w:val="Heading2"/>
      </w:pPr>
      <w:r>
        <w:t>Step 1: ask Claude for the handoff</w:t>
      </w:r>
    </w:p>
    <w:p>
      <w:r>
        <w:t>Paste this into the long chat:</w:t>
      </w:r>
    </w:p>
    <w:p>
      <w:r>
        <w:t>"Write a handoff so I can continue in a new chat. Include: what we decided, what is still open, the key facts and numbers I will need, and which files matter. Keep it under 300 words."</w:t>
      </w:r>
    </w:p>
    <w:p>
      <w:pPr>
        <w:pStyle w:val="Heading2"/>
      </w:pPr>
      <w:r>
        <w:t>Step 2: check the handoff</w:t>
      </w:r>
    </w:p>
    <w:p>
      <w:r>
        <w:t>Read it. Correct anything missing or wrong before you leave the old chat.</w:t>
      </w:r>
    </w:p>
    <w:p>
      <w:pPr>
        <w:pStyle w:val="Heading2"/>
      </w:pPr>
      <w:r>
        <w:t>Step 3: start the new chat</w:t>
      </w:r>
    </w:p>
    <w:p>
      <w:pPr>
        <w:pStyle w:val="ListNumber"/>
      </w:pPr>
      <w:r>
        <w:t>Paste the handoff first.</w:t>
      </w:r>
    </w:p>
    <w:p>
      <w:pPr>
        <w:pStyle w:val="ListNumber"/>
      </w:pPr>
      <w:r>
        <w:t>Attach only the files you still need.</w:t>
      </w:r>
    </w:p>
    <w:p>
      <w:pPr>
        <w:pStyle w:val="ListNumber"/>
      </w:pPr>
      <w:r>
        <w:t>Say what you want to do next.</w:t>
      </w:r>
    </w:p>
    <w:p>
      <w:r>
        <w:t>Note: a fresh chat reduces the context carried forward. It does not reset your session or weekly usage limit.</w:t>
      </w:r>
    </w:p>
    <w:p>
      <w:pPr>
        <w:pStyle w:val="Heading2"/>
      </w:pPr>
      <w:r>
        <w:t>My restart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Chat 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made me restart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 kept in the handoff</w:t>
            </w:r>
          </w:p>
        </w:tc>
      </w:tr>
      <w:tr>
        <w:tc>
          <w:tcPr>
            <w:tcW w:type="dxa" w:w="2880"/>
          </w:tcPr>
          <w:p>
            <w:r/>
            <w:r>
              <w:t>EXAMPLE: Trip planning</w:t>
            </w:r>
          </w:p>
        </w:tc>
        <w:tc>
          <w:tcPr>
            <w:tcW w:type="dxa" w:w="2880"/>
          </w:tcPr>
          <w:p>
            <w:r/>
            <w:r>
              <w:t>Claude forgot the budget after 60 messages</w:t>
            </w:r>
          </w:p>
        </w:tc>
        <w:tc>
          <w:tcPr>
            <w:tcW w:type="dxa" w:w="2880"/>
          </w:tcPr>
          <w:p>
            <w:r/>
            <w:r>
              <w:t>Dates, hotel, budget, open question on car rental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