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F95F6" w14:textId="248317C4" w:rsidR="00A033F4" w:rsidRDefault="00A033F4" w:rsidP="009B2185">
      <w:pPr>
        <w:spacing w:after="0" w:line="240" w:lineRule="auto"/>
      </w:pPr>
      <w:bookmarkStart w:id="0" w:name="_GoBack"/>
    </w:p>
    <w:p w14:paraId="54336E47" w14:textId="543F5120" w:rsidR="00F92434" w:rsidRDefault="00F92434" w:rsidP="009B2185">
      <w:pPr>
        <w:spacing w:after="0" w:line="240" w:lineRule="auto"/>
      </w:pPr>
      <w:r>
        <w:rPr>
          <w:noProof/>
        </w:rPr>
        <w:drawing>
          <wp:inline distT="0" distB="0" distL="0" distR="0" wp14:anchorId="613054DF" wp14:editId="0BF58AC6">
            <wp:extent cx="4348665" cy="1912009"/>
            <wp:effectExtent l="0" t="0" r="0" b="0"/>
            <wp:docPr id="5" name="Image 5" descr="C:\Users\ADMIN\AppData\Local\Microsoft\Windows\Temporary Internet Files\Content.MSO\16AAAD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MSO\16AAADA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6942" cy="1920045"/>
                    </a:xfrm>
                    <a:prstGeom prst="rect">
                      <a:avLst/>
                    </a:prstGeom>
                    <a:noFill/>
                    <a:ln>
                      <a:noFill/>
                    </a:ln>
                  </pic:spPr>
                </pic:pic>
              </a:graphicData>
            </a:graphic>
          </wp:inline>
        </w:drawing>
      </w:r>
    </w:p>
    <w:p w14:paraId="1C181158" w14:textId="77777777" w:rsidR="005239D5" w:rsidRDefault="005239D5" w:rsidP="009B2185">
      <w:pPr>
        <w:spacing w:after="0" w:line="240" w:lineRule="auto"/>
      </w:pPr>
    </w:p>
    <w:p w14:paraId="17346F9E" w14:textId="77777777" w:rsidR="00F92434" w:rsidRDefault="00F92434" w:rsidP="009B2185">
      <w:pPr>
        <w:spacing w:after="0" w:line="240" w:lineRule="auto"/>
      </w:pPr>
    </w:p>
    <w:p w14:paraId="64D9A655" w14:textId="7914F94C" w:rsidR="002436AB" w:rsidRDefault="002436AB" w:rsidP="009B2185">
      <w:pPr>
        <w:spacing w:after="0" w:line="240" w:lineRule="auto"/>
      </w:pPr>
      <w:r>
        <w:t>Principe : les boitiers PASDT son</w:t>
      </w:r>
      <w:r w:rsidR="00F513B4">
        <w:t xml:space="preserve">t </w:t>
      </w:r>
      <w:r>
        <w:t>installés sur les transformateurs.</w:t>
      </w:r>
    </w:p>
    <w:p w14:paraId="600D3623" w14:textId="1CC335B8" w:rsidR="002436AB" w:rsidRDefault="002436AB" w:rsidP="009B2185">
      <w:pPr>
        <w:spacing w:after="0" w:line="240" w:lineRule="auto"/>
      </w:pPr>
      <w:r>
        <w:t>Ils remontent en temps ré</w:t>
      </w:r>
      <w:r w:rsidR="00F513B4">
        <w:t>e</w:t>
      </w:r>
      <w:r>
        <w:t>l des informations</w:t>
      </w:r>
      <w:r w:rsidR="00F513B4">
        <w:t>.</w:t>
      </w:r>
    </w:p>
    <w:p w14:paraId="2E1AE489" w14:textId="77777777" w:rsidR="009B2185" w:rsidRDefault="009B2185" w:rsidP="009B2185">
      <w:pPr>
        <w:spacing w:after="0" w:line="240" w:lineRule="auto"/>
      </w:pPr>
    </w:p>
    <w:p w14:paraId="11E24CF4" w14:textId="7E44E7AE" w:rsidR="009B2185" w:rsidRDefault="00F513B4" w:rsidP="009B2185">
      <w:pPr>
        <w:spacing w:after="0" w:line="240" w:lineRule="auto"/>
      </w:pPr>
      <w:r>
        <w:t xml:space="preserve">A partir d’un PC, tablette, </w:t>
      </w:r>
      <w:proofErr w:type="spellStart"/>
      <w:r>
        <w:t>etc</w:t>
      </w:r>
      <w:proofErr w:type="spellEnd"/>
      <w:r>
        <w:t>, l</w:t>
      </w:r>
      <w:r w:rsidR="009B2185">
        <w:t>es mainteneurs doivent pouvoir consulter et analyser les données</w:t>
      </w:r>
      <w:r w:rsidR="002436AB">
        <w:t>, stockées sur le serveur</w:t>
      </w:r>
      <w:r>
        <w:t>.</w:t>
      </w:r>
    </w:p>
    <w:p w14:paraId="1E541F80" w14:textId="77777777" w:rsidR="009B2185" w:rsidRDefault="009B2185" w:rsidP="009B2185">
      <w:pPr>
        <w:spacing w:after="0" w:line="240" w:lineRule="auto"/>
      </w:pPr>
    </w:p>
    <w:p w14:paraId="62547A92" w14:textId="31AEEA02" w:rsidR="00E144C9" w:rsidRDefault="00E144C9" w:rsidP="009B2185">
      <w:pPr>
        <w:spacing w:after="0" w:line="240" w:lineRule="auto"/>
      </w:pPr>
      <w:r>
        <w:t>Il faut :</w:t>
      </w:r>
    </w:p>
    <w:p w14:paraId="189F2006" w14:textId="77777777" w:rsidR="00AA12DE" w:rsidRDefault="00AA12DE" w:rsidP="009B2185">
      <w:pPr>
        <w:spacing w:after="0" w:line="240" w:lineRule="auto"/>
      </w:pPr>
    </w:p>
    <w:p w14:paraId="0F865AC1" w14:textId="2B9C3742" w:rsidR="00AA12DE" w:rsidRPr="009B2185" w:rsidRDefault="00AA12DE" w:rsidP="009B2185">
      <w:pPr>
        <w:spacing w:after="0" w:line="240" w:lineRule="auto"/>
        <w:rPr>
          <w:b/>
        </w:rPr>
      </w:pPr>
      <w:r w:rsidRPr="009B2185">
        <w:rPr>
          <w:b/>
        </w:rPr>
        <w:t>1 fichier SITES</w:t>
      </w:r>
      <w:r w:rsidRPr="009B2185">
        <w:rPr>
          <w:b/>
        </w:rPr>
        <w:br/>
      </w:r>
    </w:p>
    <w:p w14:paraId="18C3F688" w14:textId="50A32E2F" w:rsidR="00AA12DE" w:rsidRDefault="00AA12DE" w:rsidP="009B2185">
      <w:pPr>
        <w:spacing w:after="0" w:line="240" w:lineRule="auto"/>
      </w:pPr>
      <w:r>
        <w:t>Code du site : USINR</w:t>
      </w:r>
    </w:p>
    <w:p w14:paraId="1DC98989" w14:textId="37D43ECB" w:rsidR="00AA12DE" w:rsidRDefault="00AA12DE" w:rsidP="009B2185">
      <w:pPr>
        <w:spacing w:after="0" w:line="240" w:lineRule="auto"/>
      </w:pPr>
      <w:r>
        <w:t>Nom du site : USINE ROUEN</w:t>
      </w:r>
    </w:p>
    <w:p w14:paraId="3DFCA04C" w14:textId="77777777" w:rsidR="00AA12DE" w:rsidRDefault="00AA12DE" w:rsidP="009B2185">
      <w:pPr>
        <w:spacing w:after="0" w:line="240" w:lineRule="auto"/>
      </w:pPr>
    </w:p>
    <w:p w14:paraId="30B07E2A" w14:textId="77777777" w:rsidR="00AA12DE" w:rsidRDefault="00AA12DE" w:rsidP="009B2185">
      <w:pPr>
        <w:spacing w:after="0" w:line="240" w:lineRule="auto"/>
      </w:pPr>
    </w:p>
    <w:p w14:paraId="0E4E333E" w14:textId="03DAF75D" w:rsidR="00E144C9" w:rsidRPr="00994C6A" w:rsidRDefault="00AA12DE" w:rsidP="009B2185">
      <w:pPr>
        <w:spacing w:after="0" w:line="240" w:lineRule="auto"/>
        <w:rPr>
          <w:b/>
          <w:color w:val="4F81BD" w:themeColor="accent1"/>
        </w:rPr>
      </w:pPr>
      <w:r w:rsidRPr="00994C6A">
        <w:rPr>
          <w:b/>
          <w:color w:val="4F81BD" w:themeColor="accent1"/>
        </w:rPr>
        <w:t xml:space="preserve">1 fichier </w:t>
      </w:r>
      <w:r w:rsidR="009B2185" w:rsidRPr="00994C6A">
        <w:rPr>
          <w:b/>
          <w:color w:val="4F81BD" w:themeColor="accent1"/>
        </w:rPr>
        <w:t>TRANSFOS</w:t>
      </w:r>
      <w:r w:rsidR="009B2185" w:rsidRPr="00994C6A">
        <w:rPr>
          <w:b/>
          <w:color w:val="4F81BD" w:themeColor="accent1"/>
        </w:rPr>
        <w:br/>
      </w:r>
    </w:p>
    <w:p w14:paraId="7E55B5AA" w14:textId="1D648B41" w:rsidR="00AA12DE" w:rsidRPr="00994C6A" w:rsidRDefault="009B2185" w:rsidP="009B2185">
      <w:pPr>
        <w:spacing w:after="0" w:line="240" w:lineRule="auto"/>
        <w:rPr>
          <w:color w:val="4F81BD" w:themeColor="accent1"/>
        </w:rPr>
      </w:pPr>
      <w:r w:rsidRPr="00994C6A">
        <w:rPr>
          <w:color w:val="4F81BD" w:themeColor="accent1"/>
        </w:rPr>
        <w:t>N</w:t>
      </w:r>
      <w:r w:rsidR="00AA12DE" w:rsidRPr="00994C6A">
        <w:rPr>
          <w:color w:val="4F81BD" w:themeColor="accent1"/>
        </w:rPr>
        <w:t>° de Carte</w:t>
      </w:r>
    </w:p>
    <w:p w14:paraId="353EF4E3" w14:textId="24E66D96" w:rsidR="009B2185" w:rsidRPr="00994C6A" w:rsidRDefault="009B2185" w:rsidP="009B2185">
      <w:pPr>
        <w:spacing w:after="0" w:line="240" w:lineRule="auto"/>
        <w:rPr>
          <w:color w:val="4F81BD" w:themeColor="accent1"/>
        </w:rPr>
      </w:pPr>
      <w:r w:rsidRPr="00994C6A">
        <w:rPr>
          <w:color w:val="4F81BD" w:themeColor="accent1"/>
        </w:rPr>
        <w:t>Code du site</w:t>
      </w:r>
    </w:p>
    <w:p w14:paraId="4F4E8D54" w14:textId="4A09C54A" w:rsidR="00AA12DE" w:rsidRPr="00994C6A" w:rsidRDefault="00AA12DE" w:rsidP="009B2185">
      <w:pPr>
        <w:spacing w:after="0" w:line="240" w:lineRule="auto"/>
        <w:rPr>
          <w:color w:val="4F81BD" w:themeColor="accent1"/>
        </w:rPr>
      </w:pPr>
      <w:r w:rsidRPr="00994C6A">
        <w:rPr>
          <w:color w:val="4F81BD" w:themeColor="accent1"/>
        </w:rPr>
        <w:t xml:space="preserve">Positionnement GPS : Latitude / </w:t>
      </w:r>
      <w:r w:rsidR="009B2185" w:rsidRPr="00994C6A">
        <w:rPr>
          <w:color w:val="4F81BD" w:themeColor="accent1"/>
        </w:rPr>
        <w:t>L</w:t>
      </w:r>
      <w:r w:rsidRPr="00994C6A">
        <w:rPr>
          <w:color w:val="4F81BD" w:themeColor="accent1"/>
        </w:rPr>
        <w:t>ongitude</w:t>
      </w:r>
    </w:p>
    <w:p w14:paraId="3AF61539" w14:textId="73E28D68" w:rsidR="00E144C9" w:rsidRDefault="00E144C9" w:rsidP="009B2185">
      <w:pPr>
        <w:spacing w:after="0" w:line="240" w:lineRule="auto"/>
      </w:pPr>
    </w:p>
    <w:p w14:paraId="5557D3B4" w14:textId="77777777" w:rsidR="009B2185" w:rsidRDefault="009B2185" w:rsidP="009B2185">
      <w:pPr>
        <w:spacing w:after="0" w:line="240" w:lineRule="auto"/>
      </w:pPr>
    </w:p>
    <w:p w14:paraId="1AFD5EE8" w14:textId="25DA1925" w:rsidR="009B2185" w:rsidRPr="009B2185" w:rsidRDefault="009B2185">
      <w:pPr>
        <w:rPr>
          <w:b/>
        </w:rPr>
      </w:pPr>
      <w:r w:rsidRPr="009B2185">
        <w:rPr>
          <w:b/>
        </w:rPr>
        <w:t xml:space="preserve">1 fichier CODES </w:t>
      </w:r>
      <w:r w:rsidR="0023524B">
        <w:rPr>
          <w:b/>
        </w:rPr>
        <w:t>ANOMALIE</w:t>
      </w:r>
    </w:p>
    <w:p w14:paraId="65AAF1F9" w14:textId="77777777" w:rsidR="0023524B" w:rsidRDefault="009B2185">
      <w:r>
        <w:t>Code :</w:t>
      </w:r>
    </w:p>
    <w:p w14:paraId="4C765FD9" w14:textId="48FBAC14" w:rsidR="009B2185" w:rsidRDefault="0023524B">
      <w:r>
        <w:t xml:space="preserve">Libellé de l’anomalie : </w:t>
      </w:r>
      <w:r w:rsidR="009B2185">
        <w:t xml:space="preserve"> </w:t>
      </w:r>
    </w:p>
    <w:p w14:paraId="0A6FB630" w14:textId="508AD9DB" w:rsidR="009B2185" w:rsidRDefault="009B2185">
      <w:pPr>
        <w:pBdr>
          <w:bottom w:val="single" w:sz="12" w:space="1" w:color="auto"/>
        </w:pBdr>
      </w:pPr>
      <w:r>
        <w:t>Action requise :</w:t>
      </w:r>
      <w:r w:rsidR="0023524B">
        <w:t xml:space="preserve"> (facultatif)</w:t>
      </w:r>
    </w:p>
    <w:p w14:paraId="71A652D6" w14:textId="77777777" w:rsidR="0023524B" w:rsidRDefault="0023524B"/>
    <w:p w14:paraId="6B87959C" w14:textId="3C2DDE41" w:rsidR="0023524B" w:rsidRDefault="0023524B"/>
    <w:p w14:paraId="46B44A31" w14:textId="14C4CBEA" w:rsidR="0023524B" w:rsidRDefault="0023524B">
      <w:r>
        <w:br w:type="page"/>
      </w:r>
    </w:p>
    <w:p w14:paraId="20FFB9FE" w14:textId="77777777" w:rsidR="0023524B" w:rsidRDefault="0023524B">
      <w:r>
        <w:lastRenderedPageBreak/>
        <w:t>Le datacenter reçoit les données, tous transfos confondus et toutes valeurs confondues.</w:t>
      </w:r>
    </w:p>
    <w:p w14:paraId="68934352" w14:textId="77777777" w:rsidR="0023524B" w:rsidRDefault="0023524B">
      <w:r>
        <w:rPr>
          <w:noProof/>
        </w:rPr>
        <w:drawing>
          <wp:inline distT="0" distB="0" distL="0" distR="0" wp14:anchorId="45B51833" wp14:editId="16C0929E">
            <wp:extent cx="8914414" cy="3509952"/>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926154" cy="3514574"/>
                    </a:xfrm>
                    <a:prstGeom prst="rect">
                      <a:avLst/>
                    </a:prstGeom>
                  </pic:spPr>
                </pic:pic>
              </a:graphicData>
            </a:graphic>
          </wp:inline>
        </w:drawing>
      </w:r>
      <w:r>
        <w:br/>
      </w:r>
    </w:p>
    <w:p w14:paraId="524F22EE" w14:textId="432E53C9" w:rsidR="0023524B" w:rsidRDefault="0023524B">
      <w:r>
        <w:t xml:space="preserve">Le mainteneur doit pouvoir visualiser de façon simple et ergonomique les données le concernant (c'est-à-dire les données correspondant au parc maintenu </w:t>
      </w:r>
    </w:p>
    <w:p w14:paraId="3DBF6928" w14:textId="6351313D" w:rsidR="0023524B" w:rsidRDefault="0023524B">
      <w:r>
        <w:t>Il a un login et un Mot de passe.</w:t>
      </w:r>
    </w:p>
    <w:p w14:paraId="3CDAEE97" w14:textId="2BA8A681" w:rsidR="0023524B" w:rsidRDefault="0023524B">
      <w:r>
        <w:t>Il doit pouvoir retrouver les données selon différents cri</w:t>
      </w:r>
      <w:r w:rsidR="0000081A">
        <w:t>t</w:t>
      </w:r>
      <w:r>
        <w:t>ères de recherche :</w:t>
      </w:r>
    </w:p>
    <w:p w14:paraId="61FC5993" w14:textId="263A27FB" w:rsidR="0023524B" w:rsidRDefault="0023524B" w:rsidP="00994C6A">
      <w:pPr>
        <w:pStyle w:val="Paragraphedeliste"/>
        <w:numPr>
          <w:ilvl w:val="0"/>
          <w:numId w:val="5"/>
        </w:numPr>
      </w:pPr>
      <w:r>
        <w:t>Par site</w:t>
      </w:r>
      <w:r w:rsidR="0000081A">
        <w:t> : UNSINR (ou tous)</w:t>
      </w:r>
    </w:p>
    <w:p w14:paraId="6F949FB8" w14:textId="54295D15" w:rsidR="0023524B" w:rsidRDefault="0023524B" w:rsidP="00994C6A">
      <w:pPr>
        <w:pStyle w:val="Paragraphedeliste"/>
        <w:numPr>
          <w:ilvl w:val="0"/>
          <w:numId w:val="5"/>
        </w:numPr>
      </w:pPr>
      <w:r>
        <w:t>Par N° de carte</w:t>
      </w:r>
      <w:r w:rsidR="0000081A">
        <w:t xml:space="preserve"> (ou toutes ?)</w:t>
      </w:r>
    </w:p>
    <w:p w14:paraId="43E1CE14" w14:textId="07B8F476" w:rsidR="0023524B" w:rsidRDefault="0023524B" w:rsidP="00994C6A">
      <w:pPr>
        <w:pStyle w:val="Paragraphedeliste"/>
        <w:numPr>
          <w:ilvl w:val="0"/>
          <w:numId w:val="5"/>
        </w:numPr>
      </w:pPr>
      <w:r>
        <w:t>Par code anomalie</w:t>
      </w:r>
    </w:p>
    <w:p w14:paraId="5D870092" w14:textId="3705860E" w:rsidR="0023524B" w:rsidRPr="00994C6A" w:rsidRDefault="0023524B" w:rsidP="00994C6A">
      <w:pPr>
        <w:pStyle w:val="Paragraphedeliste"/>
        <w:numPr>
          <w:ilvl w:val="0"/>
          <w:numId w:val="5"/>
        </w:numPr>
        <w:rPr>
          <w:b/>
          <w:sz w:val="32"/>
          <w:szCs w:val="32"/>
        </w:rPr>
      </w:pPr>
      <w:r w:rsidRPr="00994C6A">
        <w:rPr>
          <w:b/>
          <w:sz w:val="32"/>
          <w:szCs w:val="32"/>
        </w:rPr>
        <w:t xml:space="preserve">De date à </w:t>
      </w:r>
      <w:proofErr w:type="gramStart"/>
      <w:r w:rsidRPr="00994C6A">
        <w:rPr>
          <w:b/>
          <w:sz w:val="32"/>
          <w:szCs w:val="32"/>
        </w:rPr>
        <w:t>date</w:t>
      </w:r>
      <w:r w:rsidR="0000081A" w:rsidRPr="00994C6A">
        <w:rPr>
          <w:b/>
          <w:sz w:val="32"/>
          <w:szCs w:val="32"/>
        </w:rPr>
        <w:t xml:space="preserve">  (</w:t>
      </w:r>
      <w:proofErr w:type="gramEnd"/>
      <w:r w:rsidR="0000081A" w:rsidRPr="00994C6A">
        <w:rPr>
          <w:b/>
          <w:sz w:val="32"/>
          <w:szCs w:val="32"/>
        </w:rPr>
        <w:t>J / S / M ou de date à date)</w:t>
      </w:r>
    </w:p>
    <w:p w14:paraId="55E89021" w14:textId="6C5232E7" w:rsidR="0023524B" w:rsidRDefault="0023524B">
      <w:r>
        <w:t>…</w:t>
      </w:r>
    </w:p>
    <w:p w14:paraId="2877BA56" w14:textId="7ED6CAB0" w:rsidR="0023524B" w:rsidRDefault="0023524B">
      <w:r>
        <w:t>L’idéal serait de pouvoir sauvegarder les critères de recherche, et donner un nom cette sauvegarde.</w:t>
      </w:r>
      <w:r>
        <w:br/>
      </w:r>
    </w:p>
    <w:p w14:paraId="112AAEA9" w14:textId="2EC8009F" w:rsidR="0023524B" w:rsidRDefault="0023524B">
      <w:r>
        <w:t>Les données seront visualis</w:t>
      </w:r>
      <w:r w:rsidR="00EC03AE">
        <w:t>ées</w:t>
      </w:r>
      <w:r>
        <w:t xml:space="preserve"> selon le modèle ci-dessous</w:t>
      </w:r>
      <w:r w:rsidR="00EC03AE">
        <w:t> :</w:t>
      </w:r>
    </w:p>
    <w:p w14:paraId="4305C25D" w14:textId="440D2AD9" w:rsidR="0023524B" w:rsidRDefault="0023524B">
      <w:r>
        <w:rPr>
          <w:noProof/>
        </w:rPr>
        <w:lastRenderedPageBreak/>
        <w:drawing>
          <wp:inline distT="0" distB="0" distL="0" distR="0" wp14:anchorId="4831A05F" wp14:editId="3022371A">
            <wp:extent cx="6559800" cy="3115178"/>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5779" cy="3118017"/>
                    </a:xfrm>
                    <a:prstGeom prst="rect">
                      <a:avLst/>
                    </a:prstGeom>
                  </pic:spPr>
                </pic:pic>
              </a:graphicData>
            </a:graphic>
          </wp:inline>
        </w:drawing>
      </w:r>
    </w:p>
    <w:p w14:paraId="5E81DE84" w14:textId="27B42626" w:rsidR="0023524B" w:rsidRDefault="0000081A">
      <w:r>
        <w:t>______________________________________________________________________________</w:t>
      </w:r>
    </w:p>
    <w:p w14:paraId="6B97F85D" w14:textId="1E94503D" w:rsidR="00F513B4" w:rsidRDefault="00F513B4">
      <w:r>
        <w:t>Evolution à prévoir :</w:t>
      </w:r>
    </w:p>
    <w:p w14:paraId="3B25ACE5" w14:textId="5EAEE420" w:rsidR="0023524B" w:rsidRDefault="0023524B">
      <w:r>
        <w:t xml:space="preserve">Par la suite, </w:t>
      </w:r>
      <w:r w:rsidR="00F513B4">
        <w:t>des relevés chiffrés seront envoyés.</w:t>
      </w:r>
    </w:p>
    <w:p w14:paraId="7672939C" w14:textId="62168DE5" w:rsidR="00F513B4" w:rsidRDefault="00F513B4">
      <w:r>
        <w:t>Il ne s’agira pas d’anomalies.</w:t>
      </w:r>
      <w:r>
        <w:br/>
        <w:t>A l’identique, ces relevés devront faire l’objet d’analyse.</w:t>
      </w:r>
      <w:r>
        <w:br/>
        <w:t>Un module graphique doit être étudié, permettant de comparer ou intercomparer l’évolution d’un ou plusieurs transfo(s)</w:t>
      </w:r>
    </w:p>
    <w:p w14:paraId="4D78FCD7" w14:textId="3588B240" w:rsidR="009B2185" w:rsidRDefault="009B2185"/>
    <w:p w14:paraId="582B1B8A" w14:textId="217C4847" w:rsidR="009B2185" w:rsidRDefault="009B2185">
      <w:r>
        <w:rPr>
          <w:noProof/>
        </w:rPr>
        <w:drawing>
          <wp:inline distT="0" distB="0" distL="0" distR="0" wp14:anchorId="37ED9C44" wp14:editId="7DDDACE9">
            <wp:extent cx="5792368" cy="325820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00602" cy="3262838"/>
                    </a:xfrm>
                    <a:prstGeom prst="rect">
                      <a:avLst/>
                    </a:prstGeom>
                  </pic:spPr>
                </pic:pic>
              </a:graphicData>
            </a:graphic>
          </wp:inline>
        </w:drawing>
      </w:r>
    </w:p>
    <w:p w14:paraId="7ABD337A" w14:textId="06FB089D" w:rsidR="00F513B4" w:rsidRPr="00F513B4" w:rsidRDefault="00F513B4" w:rsidP="00F513B4">
      <w:pPr>
        <w:pStyle w:val="NormalWeb"/>
        <w:spacing w:before="0" w:beforeAutospacing="0" w:after="0" w:afterAutospacing="0"/>
        <w:rPr>
          <w:sz w:val="28"/>
          <w:szCs w:val="28"/>
        </w:rPr>
      </w:pPr>
      <w:r w:rsidRPr="00F513B4">
        <w:rPr>
          <w:sz w:val="28"/>
          <w:szCs w:val="28"/>
        </w:rPr>
        <w:lastRenderedPageBreak/>
        <w:t xml:space="preserve">Adresse du serveur de log des boitiers </w:t>
      </w:r>
      <w:proofErr w:type="gramStart"/>
      <w:r w:rsidRPr="00F513B4">
        <w:rPr>
          <w:sz w:val="28"/>
          <w:szCs w:val="28"/>
        </w:rPr>
        <w:t>PADST:</w:t>
      </w:r>
      <w:proofErr w:type="gramEnd"/>
    </w:p>
    <w:p w14:paraId="476CCF4C" w14:textId="77777777" w:rsidR="00F513B4" w:rsidRPr="00F513B4" w:rsidRDefault="00EC03AE" w:rsidP="00F513B4">
      <w:pPr>
        <w:pStyle w:val="NormalWeb"/>
        <w:spacing w:before="0" w:beforeAutospacing="0" w:after="0" w:afterAutospacing="0"/>
        <w:rPr>
          <w:sz w:val="28"/>
          <w:szCs w:val="28"/>
        </w:rPr>
      </w:pPr>
      <w:hyperlink r:id="rId9" w:history="1">
        <w:r w:rsidR="00F513B4" w:rsidRPr="00F513B4">
          <w:rPr>
            <w:rStyle w:val="Lienhypertexte"/>
            <w:sz w:val="28"/>
            <w:szCs w:val="28"/>
          </w:rPr>
          <w:t>http://pasdt003.spin-io.fr/</w:t>
        </w:r>
      </w:hyperlink>
    </w:p>
    <w:p w14:paraId="345979BE" w14:textId="77777777" w:rsidR="00F513B4" w:rsidRPr="00F513B4" w:rsidRDefault="00F513B4" w:rsidP="00F513B4">
      <w:pPr>
        <w:pStyle w:val="NormalWeb"/>
        <w:spacing w:before="0" w:beforeAutospacing="0" w:after="0" w:afterAutospacing="0"/>
        <w:rPr>
          <w:sz w:val="28"/>
          <w:szCs w:val="28"/>
        </w:rPr>
      </w:pPr>
      <w:proofErr w:type="gramStart"/>
      <w:r w:rsidRPr="00F513B4">
        <w:rPr>
          <w:sz w:val="28"/>
          <w:szCs w:val="28"/>
        </w:rPr>
        <w:t>login</w:t>
      </w:r>
      <w:proofErr w:type="gramEnd"/>
      <w:r w:rsidRPr="00F513B4">
        <w:rPr>
          <w:sz w:val="28"/>
          <w:szCs w:val="28"/>
        </w:rPr>
        <w:t xml:space="preserve"> : </w:t>
      </w:r>
      <w:hyperlink r:id="rId10" w:history="1">
        <w:r w:rsidRPr="00F513B4">
          <w:rPr>
            <w:rStyle w:val="Lienhypertexte"/>
            <w:sz w:val="28"/>
            <w:szCs w:val="28"/>
          </w:rPr>
          <w:t>pasdt@login.com</w:t>
        </w:r>
      </w:hyperlink>
    </w:p>
    <w:p w14:paraId="67A02D69" w14:textId="56F14C9E" w:rsidR="00F513B4" w:rsidRPr="00F513B4" w:rsidRDefault="00F513B4" w:rsidP="00F513B4">
      <w:pPr>
        <w:pStyle w:val="NormalWeb"/>
        <w:spacing w:before="0" w:beforeAutospacing="0" w:after="0" w:afterAutospacing="0"/>
        <w:rPr>
          <w:sz w:val="28"/>
          <w:szCs w:val="28"/>
        </w:rPr>
      </w:pPr>
      <w:proofErr w:type="spellStart"/>
      <w:proofErr w:type="gramStart"/>
      <w:r w:rsidRPr="00F513B4">
        <w:rPr>
          <w:sz w:val="28"/>
          <w:szCs w:val="28"/>
        </w:rPr>
        <w:t>mdp</w:t>
      </w:r>
      <w:proofErr w:type="spellEnd"/>
      <w:proofErr w:type="gramEnd"/>
      <w:r w:rsidRPr="00F513B4">
        <w:rPr>
          <w:sz w:val="28"/>
          <w:szCs w:val="28"/>
        </w:rPr>
        <w:t xml:space="preserve"> : </w:t>
      </w:r>
      <w:r w:rsidR="002C2BED">
        <w:rPr>
          <w:sz w:val="28"/>
          <w:szCs w:val="28"/>
        </w:rPr>
        <w:t>Pasdt2019 (ou Pasdt2019 !</w:t>
      </w:r>
      <w:r w:rsidR="00EC03AE">
        <w:rPr>
          <w:sz w:val="28"/>
          <w:szCs w:val="28"/>
        </w:rPr>
        <w:t>)</w:t>
      </w:r>
    </w:p>
    <w:p w14:paraId="741CA3F3" w14:textId="77777777" w:rsidR="00EA1C15" w:rsidRDefault="00EA1C15">
      <w:pPr>
        <w:rPr>
          <w:sz w:val="28"/>
          <w:szCs w:val="28"/>
        </w:rPr>
      </w:pPr>
    </w:p>
    <w:p w14:paraId="2BD6ED1F" w14:textId="2C2139C8" w:rsidR="00EA1C15" w:rsidRDefault="00EA1C15" w:rsidP="00EA1C15">
      <w:pPr>
        <w:pStyle w:val="NormalWeb"/>
        <w:spacing w:after="0" w:afterAutospacing="0"/>
      </w:pPr>
      <w:r>
        <w:rPr>
          <w:noProof/>
        </w:rPr>
        <w:drawing>
          <wp:inline distT="0" distB="0" distL="0" distR="0" wp14:anchorId="240340BA" wp14:editId="02B31B0B">
            <wp:extent cx="1638300" cy="457200"/>
            <wp:effectExtent l="0" t="0" r="0" b="0"/>
            <wp:docPr id="2" name="Image 2" descr="http://www.overspeed.fr/images/emai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verspeed.fr/images/email_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457200"/>
                    </a:xfrm>
                    <a:prstGeom prst="rect">
                      <a:avLst/>
                    </a:prstGeom>
                    <a:noFill/>
                    <a:ln>
                      <a:noFill/>
                    </a:ln>
                  </pic:spPr>
                </pic:pic>
              </a:graphicData>
            </a:graphic>
          </wp:inline>
        </w:drawing>
      </w:r>
    </w:p>
    <w:p w14:paraId="6F539806" w14:textId="77777777" w:rsidR="00EA1C15" w:rsidRDefault="00EA1C15" w:rsidP="00EA1C15">
      <w:pPr>
        <w:pStyle w:val="NormalWeb"/>
        <w:spacing w:after="0" w:afterAutospacing="0"/>
      </w:pPr>
      <w:r>
        <w:br/>
      </w:r>
      <w:r>
        <w:rPr>
          <w:rFonts w:ascii="Arial" w:hAnsi="Arial" w:cs="Arial"/>
          <w:sz w:val="24"/>
          <w:szCs w:val="24"/>
        </w:rPr>
        <w:t xml:space="preserve">Olivier Grenier </w:t>
      </w:r>
    </w:p>
    <w:p w14:paraId="74FC0F3E" w14:textId="77777777" w:rsidR="00EA1C15" w:rsidRDefault="00EA1C15" w:rsidP="00EA1C15">
      <w:pPr>
        <w:pStyle w:val="NormalWeb"/>
        <w:spacing w:after="0" w:afterAutospacing="0"/>
      </w:pPr>
      <w:proofErr w:type="spellStart"/>
      <w:r>
        <w:rPr>
          <w:rFonts w:ascii="Arial" w:hAnsi="Arial" w:cs="Arial"/>
          <w:sz w:val="16"/>
          <w:szCs w:val="16"/>
        </w:rPr>
        <w:t>Research</w:t>
      </w:r>
      <w:proofErr w:type="spellEnd"/>
      <w:r>
        <w:rPr>
          <w:rFonts w:ascii="Arial" w:hAnsi="Arial" w:cs="Arial"/>
          <w:sz w:val="16"/>
          <w:szCs w:val="16"/>
        </w:rPr>
        <w:t xml:space="preserve"> &amp; </w:t>
      </w:r>
      <w:proofErr w:type="spellStart"/>
      <w:r>
        <w:rPr>
          <w:rFonts w:ascii="Arial" w:hAnsi="Arial" w:cs="Arial"/>
          <w:sz w:val="16"/>
          <w:szCs w:val="16"/>
        </w:rPr>
        <w:t>Development</w:t>
      </w:r>
      <w:proofErr w:type="spellEnd"/>
      <w:r>
        <w:rPr>
          <w:rFonts w:ascii="Arial" w:hAnsi="Arial" w:cs="Arial"/>
          <w:sz w:val="16"/>
          <w:szCs w:val="16"/>
        </w:rPr>
        <w:t xml:space="preserve"> Manager </w:t>
      </w:r>
      <w:r>
        <w:rPr>
          <w:rFonts w:ascii="Arial" w:hAnsi="Arial" w:cs="Arial"/>
          <w:sz w:val="16"/>
          <w:szCs w:val="16"/>
        </w:rPr>
        <w:br/>
        <w:t xml:space="preserve">53bis, boulevard des Belges </w:t>
      </w:r>
      <w:r>
        <w:rPr>
          <w:rFonts w:ascii="Arial" w:hAnsi="Arial" w:cs="Arial"/>
          <w:sz w:val="16"/>
          <w:szCs w:val="16"/>
        </w:rPr>
        <w:br/>
        <w:t xml:space="preserve">76000 Rouen, France </w:t>
      </w:r>
      <w:r>
        <w:rPr>
          <w:rFonts w:ascii="Arial" w:hAnsi="Arial" w:cs="Arial"/>
          <w:sz w:val="16"/>
          <w:szCs w:val="16"/>
        </w:rPr>
        <w:br/>
        <w:t>Tel </w:t>
      </w:r>
      <w:proofErr w:type="gramStart"/>
      <w:r>
        <w:rPr>
          <w:rFonts w:ascii="Arial" w:hAnsi="Arial" w:cs="Arial"/>
          <w:sz w:val="16"/>
          <w:szCs w:val="16"/>
        </w:rPr>
        <w:t>   :</w:t>
      </w:r>
      <w:proofErr w:type="gramEnd"/>
      <w:r>
        <w:rPr>
          <w:rFonts w:ascii="Arial" w:hAnsi="Arial" w:cs="Arial"/>
          <w:sz w:val="16"/>
          <w:szCs w:val="16"/>
        </w:rPr>
        <w:t>  +33 235 602 818</w:t>
      </w:r>
      <w:r>
        <w:rPr>
          <w:rFonts w:ascii="Arial" w:hAnsi="Arial" w:cs="Arial"/>
          <w:sz w:val="16"/>
          <w:szCs w:val="16"/>
        </w:rPr>
        <w:br/>
        <w:t>Mobil :  +33 686 988 071</w:t>
      </w:r>
      <w:r>
        <w:rPr>
          <w:rFonts w:ascii="Arial" w:hAnsi="Arial" w:cs="Arial"/>
          <w:sz w:val="16"/>
          <w:szCs w:val="16"/>
        </w:rPr>
        <w:br/>
      </w:r>
      <w:hyperlink r:id="rId12" w:history="1">
        <w:r>
          <w:rPr>
            <w:rStyle w:val="Lienhypertexte"/>
            <w:rFonts w:ascii="Arial" w:hAnsi="Arial" w:cs="Arial"/>
            <w:sz w:val="16"/>
            <w:szCs w:val="16"/>
          </w:rPr>
          <w:t>olivier.grenier@overspeed.fr</w:t>
        </w:r>
      </w:hyperlink>
      <w:r>
        <w:rPr>
          <w:rFonts w:ascii="Arial" w:hAnsi="Arial" w:cs="Arial"/>
          <w:sz w:val="16"/>
          <w:szCs w:val="16"/>
        </w:rPr>
        <w:t xml:space="preserve"> </w:t>
      </w:r>
      <w:r>
        <w:rPr>
          <w:sz w:val="16"/>
          <w:szCs w:val="16"/>
        </w:rPr>
        <w:br/>
      </w:r>
      <w:hyperlink r:id="rId13" w:history="1">
        <w:r>
          <w:rPr>
            <w:rStyle w:val="Lienhypertexte"/>
            <w:sz w:val="16"/>
            <w:szCs w:val="16"/>
          </w:rPr>
          <w:t>www.overspeed.fr</w:t>
        </w:r>
      </w:hyperlink>
      <w:r>
        <w:rPr>
          <w:sz w:val="16"/>
          <w:szCs w:val="16"/>
        </w:rPr>
        <w:t xml:space="preserve"> </w:t>
      </w:r>
    </w:p>
    <w:p w14:paraId="04E1C17A" w14:textId="77777777" w:rsidR="00EA1C15" w:rsidRDefault="00EA1C15" w:rsidP="00EA1C15">
      <w:r>
        <w:br/>
      </w:r>
      <w:hyperlink r:id="rId14" w:history="1">
        <w:r>
          <w:rPr>
            <w:rStyle w:val="Lienhypertexte"/>
          </w:rPr>
          <w:t xml:space="preserve">Plan </w:t>
        </w:r>
        <w:proofErr w:type="spellStart"/>
        <w:r>
          <w:rPr>
            <w:rStyle w:val="Lienhypertexte"/>
          </w:rPr>
          <w:t>acces</w:t>
        </w:r>
        <w:proofErr w:type="spellEnd"/>
        <w:r>
          <w:rPr>
            <w:rStyle w:val="Lienhypertexte"/>
          </w:rPr>
          <w:t xml:space="preserve"> bureau </w:t>
        </w:r>
        <w:proofErr w:type="spellStart"/>
        <w:r>
          <w:rPr>
            <w:rStyle w:val="Lienhypertexte"/>
          </w:rPr>
          <w:t>Now</w:t>
        </w:r>
        <w:proofErr w:type="spellEnd"/>
        <w:r>
          <w:rPr>
            <w:rStyle w:val="Lienhypertexte"/>
          </w:rPr>
          <w:t xml:space="preserve"> Coworking</w:t>
        </w:r>
      </w:hyperlink>
      <w:r>
        <w:t xml:space="preserve"> </w:t>
      </w:r>
    </w:p>
    <w:p w14:paraId="3A53D3F5" w14:textId="77777777" w:rsidR="00B553C9" w:rsidRDefault="00EA1C15" w:rsidP="00EA1C15">
      <w:pPr>
        <w:rPr>
          <w:rFonts w:ascii="Arial" w:hAnsi="Arial" w:cs="Arial"/>
          <w:b/>
          <w:bCs/>
          <w:i/>
          <w:iCs/>
          <w:color w:val="008000"/>
          <w:sz w:val="16"/>
          <w:szCs w:val="16"/>
        </w:rPr>
      </w:pPr>
      <w:r>
        <w:rPr>
          <w:rFonts w:ascii="Webdings" w:hAnsi="Webdings"/>
          <w:b/>
          <w:bCs/>
          <w:i/>
          <w:iCs/>
          <w:color w:val="008000"/>
          <w:sz w:val="36"/>
          <w:szCs w:val="36"/>
          <w:lang w:val="en-US"/>
        </w:rPr>
        <w:t></w:t>
      </w:r>
      <w:r>
        <w:rPr>
          <w:rFonts w:ascii="Webdings" w:hAnsi="Webdings"/>
          <w:color w:val="008000"/>
          <w:sz w:val="36"/>
          <w:szCs w:val="36"/>
        </w:rPr>
        <w:t></w:t>
      </w:r>
      <w:r>
        <w:rPr>
          <w:rFonts w:ascii="Arial" w:hAnsi="Arial" w:cs="Arial"/>
          <w:b/>
          <w:bCs/>
          <w:i/>
          <w:iCs/>
          <w:color w:val="008000"/>
          <w:sz w:val="16"/>
          <w:szCs w:val="16"/>
        </w:rPr>
        <w:t xml:space="preserve">Pensez à l'environnement avant d'imprimer </w:t>
      </w:r>
    </w:p>
    <w:p w14:paraId="74511DB0" w14:textId="3273FF77" w:rsidR="00B553C9" w:rsidRDefault="00B553C9" w:rsidP="00EA1C15">
      <w:pPr>
        <w:pBdr>
          <w:bottom w:val="single" w:sz="12" w:space="1" w:color="auto"/>
        </w:pBdr>
        <w:rPr>
          <w:sz w:val="28"/>
          <w:szCs w:val="28"/>
        </w:rPr>
      </w:pPr>
    </w:p>
    <w:p w14:paraId="16E62915" w14:textId="017EF546" w:rsidR="00EC03AE" w:rsidRDefault="00EC03AE" w:rsidP="00EA1C15">
      <w:pPr>
        <w:rPr>
          <w:sz w:val="28"/>
          <w:szCs w:val="28"/>
        </w:rPr>
      </w:pPr>
      <w:r>
        <w:rPr>
          <w:sz w:val="28"/>
          <w:szCs w:val="28"/>
        </w:rPr>
        <w:t>A venir…</w:t>
      </w:r>
    </w:p>
    <w:p w14:paraId="55AA20E7" w14:textId="429E5959" w:rsidR="00F513B4" w:rsidRDefault="00EC03AE" w:rsidP="00EA1C15">
      <w:pPr>
        <w:rPr>
          <w:sz w:val="28"/>
          <w:szCs w:val="28"/>
        </w:rPr>
      </w:pPr>
      <w:r>
        <w:rPr>
          <w:sz w:val="28"/>
          <w:szCs w:val="28"/>
        </w:rPr>
        <w:t>Lien avec le site TELIT pour avoir toutes les infos d’identification des transfos.</w:t>
      </w:r>
      <w:bookmarkEnd w:id="0"/>
      <w:r w:rsidR="00F513B4" w:rsidRPr="00F513B4">
        <w:rPr>
          <w:sz w:val="28"/>
          <w:szCs w:val="28"/>
        </w:rPr>
        <w:br w:type="page"/>
      </w:r>
    </w:p>
    <w:p w14:paraId="30F7A6EC" w14:textId="728D5147" w:rsidR="00B553C9" w:rsidRDefault="00B553C9" w:rsidP="00EA1C15">
      <w:pPr>
        <w:rPr>
          <w:sz w:val="28"/>
          <w:szCs w:val="28"/>
        </w:rPr>
      </w:pPr>
      <w:r>
        <w:rPr>
          <w:sz w:val="28"/>
          <w:szCs w:val="28"/>
        </w:rPr>
        <w:lastRenderedPageBreak/>
        <w:t>Vie carte Sim</w:t>
      </w:r>
    </w:p>
    <w:p w14:paraId="29C4BF69" w14:textId="1F022950" w:rsidR="00B553C9" w:rsidRDefault="00B553C9" w:rsidP="00EA1C15">
      <w:pPr>
        <w:rPr>
          <w:sz w:val="28"/>
          <w:szCs w:val="28"/>
        </w:rPr>
      </w:pPr>
      <w:r>
        <w:rPr>
          <w:sz w:val="28"/>
          <w:szCs w:val="28"/>
        </w:rPr>
        <w:t>Etat des stations</w:t>
      </w:r>
    </w:p>
    <w:p w14:paraId="1027FCAE" w14:textId="7DD9FD10" w:rsidR="00B553C9" w:rsidRDefault="00B553C9" w:rsidP="00EA1C15">
      <w:pPr>
        <w:rPr>
          <w:sz w:val="28"/>
          <w:szCs w:val="28"/>
        </w:rPr>
      </w:pPr>
      <w:r>
        <w:rPr>
          <w:sz w:val="28"/>
          <w:szCs w:val="28"/>
        </w:rPr>
        <w:t>Liaison</w:t>
      </w:r>
    </w:p>
    <w:p w14:paraId="7B763382" w14:textId="77777777" w:rsidR="00B553C9" w:rsidRDefault="00B553C9" w:rsidP="00EA1C15">
      <w:pPr>
        <w:rPr>
          <w:sz w:val="28"/>
          <w:szCs w:val="28"/>
        </w:rPr>
      </w:pPr>
    </w:p>
    <w:p w14:paraId="14943DCB" w14:textId="77777777" w:rsidR="00B553C9" w:rsidRPr="00F513B4" w:rsidRDefault="00B553C9" w:rsidP="00EA1C15">
      <w:pPr>
        <w:rPr>
          <w:sz w:val="28"/>
          <w:szCs w:val="28"/>
        </w:rPr>
      </w:pPr>
    </w:p>
    <w:p w14:paraId="356FEBDE" w14:textId="77777777" w:rsidR="00F513B4" w:rsidRDefault="00F513B4"/>
    <w:p w14:paraId="059BA816" w14:textId="77777777" w:rsidR="009B2185" w:rsidRDefault="009B2185" w:rsidP="009B2185">
      <w:pPr>
        <w:ind w:left="720" w:hanging="360"/>
        <w:jc w:val="center"/>
        <w:rPr>
          <w:b/>
          <w:sz w:val="32"/>
        </w:rPr>
      </w:pPr>
      <w:r>
        <w:rPr>
          <w:b/>
          <w:sz w:val="32"/>
        </w:rPr>
        <w:t>SPEED MEET’IN</w:t>
      </w:r>
    </w:p>
    <w:p w14:paraId="3F8C10FC" w14:textId="77777777" w:rsidR="009B2185" w:rsidRDefault="009B2185" w:rsidP="009B2185">
      <w:pPr>
        <w:ind w:left="720" w:hanging="360"/>
      </w:pPr>
    </w:p>
    <w:p w14:paraId="7B7467D7" w14:textId="0C6A1732" w:rsidR="009B2185" w:rsidRDefault="009B2185" w:rsidP="009B2185">
      <w:pPr>
        <w:pStyle w:val="Paragraphedeliste"/>
        <w:numPr>
          <w:ilvl w:val="0"/>
          <w:numId w:val="1"/>
        </w:numPr>
        <w:rPr>
          <w:rFonts w:eastAsia="Times New Roman"/>
          <w:b/>
          <w:bCs/>
          <w:sz w:val="28"/>
          <w:u w:val="single"/>
        </w:rPr>
      </w:pPr>
      <w:r>
        <w:rPr>
          <w:rFonts w:eastAsia="Times New Roman"/>
          <w:b/>
          <w:bCs/>
          <w:sz w:val="28"/>
          <w:u w:val="single"/>
        </w:rPr>
        <w:t>Qui sont nos cibles ?</w:t>
      </w:r>
    </w:p>
    <w:p w14:paraId="3BC08A35" w14:textId="77777777" w:rsidR="009B2185" w:rsidRDefault="009B2185" w:rsidP="009B2185">
      <w:pPr>
        <w:pStyle w:val="Paragraphedeliste"/>
        <w:numPr>
          <w:ilvl w:val="0"/>
          <w:numId w:val="2"/>
        </w:numPr>
        <w:rPr>
          <w:rFonts w:eastAsia="Times New Roman"/>
          <w:sz w:val="28"/>
        </w:rPr>
      </w:pPr>
      <w:r>
        <w:rPr>
          <w:rFonts w:eastAsia="Times New Roman"/>
          <w:sz w:val="28"/>
        </w:rPr>
        <w:t xml:space="preserve">Industries, collectivité et toutes </w:t>
      </w:r>
      <w:proofErr w:type="gramStart"/>
      <w:r>
        <w:rPr>
          <w:rFonts w:eastAsia="Times New Roman"/>
          <w:sz w:val="28"/>
        </w:rPr>
        <w:t>sociétés privés</w:t>
      </w:r>
      <w:proofErr w:type="gramEnd"/>
      <w:r>
        <w:rPr>
          <w:rFonts w:eastAsia="Times New Roman"/>
          <w:sz w:val="28"/>
        </w:rPr>
        <w:t xml:space="preserve"> détenant des transformateurs Hautes tension.</w:t>
      </w:r>
    </w:p>
    <w:p w14:paraId="6482EAB1" w14:textId="77777777" w:rsidR="009B2185" w:rsidRDefault="009B2185" w:rsidP="009B2185">
      <w:pPr>
        <w:rPr>
          <w:sz w:val="28"/>
        </w:rPr>
      </w:pPr>
    </w:p>
    <w:p w14:paraId="0D728788" w14:textId="77777777" w:rsidR="009B2185" w:rsidRDefault="009B2185" w:rsidP="009B2185">
      <w:pPr>
        <w:rPr>
          <w:sz w:val="28"/>
        </w:rPr>
      </w:pPr>
    </w:p>
    <w:p w14:paraId="7DC63037" w14:textId="2CB1D99F" w:rsidR="009B2185" w:rsidRDefault="009B2185" w:rsidP="009B2185">
      <w:pPr>
        <w:pStyle w:val="Paragraphedeliste"/>
        <w:numPr>
          <w:ilvl w:val="0"/>
          <w:numId w:val="1"/>
        </w:numPr>
        <w:rPr>
          <w:rFonts w:eastAsia="Times New Roman"/>
          <w:b/>
          <w:bCs/>
          <w:sz w:val="28"/>
          <w:u w:val="single"/>
        </w:rPr>
      </w:pPr>
      <w:proofErr w:type="gramStart"/>
      <w:r>
        <w:rPr>
          <w:rFonts w:eastAsia="Times New Roman"/>
          <w:b/>
          <w:bCs/>
          <w:sz w:val="28"/>
          <w:u w:val="single"/>
        </w:rPr>
        <w:t>quels</w:t>
      </w:r>
      <w:proofErr w:type="gramEnd"/>
      <w:r>
        <w:rPr>
          <w:rFonts w:eastAsia="Times New Roman"/>
          <w:b/>
          <w:bCs/>
          <w:sz w:val="28"/>
          <w:u w:val="single"/>
        </w:rPr>
        <w:t xml:space="preserve"> problèmes ont-ils à résoudre ?</w:t>
      </w:r>
    </w:p>
    <w:p w14:paraId="37349695" w14:textId="77777777" w:rsidR="009B2185" w:rsidRDefault="009B2185" w:rsidP="009B2185">
      <w:pPr>
        <w:pStyle w:val="Paragraphedeliste"/>
        <w:numPr>
          <w:ilvl w:val="0"/>
          <w:numId w:val="2"/>
        </w:numPr>
        <w:rPr>
          <w:rFonts w:eastAsia="Times New Roman"/>
          <w:sz w:val="28"/>
        </w:rPr>
      </w:pPr>
      <w:r>
        <w:rPr>
          <w:rFonts w:eastAsia="Times New Roman"/>
          <w:sz w:val="28"/>
        </w:rPr>
        <w:t>Appliquer le PCA pour éviter la coupure d’énergie et assurer la continuité</w:t>
      </w:r>
    </w:p>
    <w:p w14:paraId="77819B7B" w14:textId="77777777" w:rsidR="009B2185" w:rsidRDefault="009B2185" w:rsidP="009B2185">
      <w:pPr>
        <w:pStyle w:val="Paragraphedeliste"/>
        <w:numPr>
          <w:ilvl w:val="0"/>
          <w:numId w:val="2"/>
        </w:numPr>
        <w:rPr>
          <w:rFonts w:eastAsia="Times New Roman"/>
          <w:sz w:val="28"/>
        </w:rPr>
      </w:pPr>
      <w:r>
        <w:rPr>
          <w:rFonts w:eastAsia="Times New Roman"/>
          <w:sz w:val="28"/>
        </w:rPr>
        <w:t>Éviter ce qui est arrivé à Montparnasse en 2018 (voir Reportage FR3)</w:t>
      </w:r>
    </w:p>
    <w:p w14:paraId="4236B738" w14:textId="77777777" w:rsidR="009B2185" w:rsidRDefault="009B2185" w:rsidP="009B2185">
      <w:pPr>
        <w:rPr>
          <w:sz w:val="28"/>
        </w:rPr>
      </w:pPr>
    </w:p>
    <w:p w14:paraId="01E82A95" w14:textId="32FA96C5" w:rsidR="009B2185" w:rsidRDefault="009B2185" w:rsidP="009B2185">
      <w:pPr>
        <w:pStyle w:val="Paragraphedeliste"/>
        <w:numPr>
          <w:ilvl w:val="0"/>
          <w:numId w:val="1"/>
        </w:numPr>
        <w:rPr>
          <w:rFonts w:eastAsia="Times New Roman"/>
          <w:b/>
          <w:bCs/>
          <w:sz w:val="28"/>
          <w:u w:val="single"/>
        </w:rPr>
      </w:pPr>
      <w:r>
        <w:rPr>
          <w:rFonts w:eastAsia="Times New Roman"/>
          <w:b/>
          <w:bCs/>
          <w:sz w:val="28"/>
          <w:u w:val="single"/>
        </w:rPr>
        <w:t>Pourquoi notre solution est une bonne solution ?</w:t>
      </w:r>
    </w:p>
    <w:p w14:paraId="42B63AC5" w14:textId="77777777" w:rsidR="009B2185" w:rsidRDefault="009B2185" w:rsidP="009B2185">
      <w:pPr>
        <w:pStyle w:val="Paragraphedeliste"/>
        <w:numPr>
          <w:ilvl w:val="0"/>
          <w:numId w:val="2"/>
        </w:numPr>
        <w:rPr>
          <w:rFonts w:eastAsia="Times New Roman"/>
          <w:sz w:val="28"/>
        </w:rPr>
      </w:pPr>
      <w:r>
        <w:rPr>
          <w:rFonts w:eastAsia="Times New Roman"/>
          <w:sz w:val="28"/>
        </w:rPr>
        <w:t>Un Brevet a été déposé, les systèmes actuels ne garantissent pas la traçabilité des alertes et ne remontent pas les informations responsables d’une défaillance du transformateur (</w:t>
      </w:r>
      <w:proofErr w:type="spellStart"/>
      <w:r>
        <w:rPr>
          <w:rFonts w:eastAsia="Times New Roman"/>
          <w:sz w:val="28"/>
        </w:rPr>
        <w:t>exp</w:t>
      </w:r>
      <w:proofErr w:type="spellEnd"/>
      <w:r>
        <w:rPr>
          <w:rFonts w:eastAsia="Times New Roman"/>
          <w:sz w:val="28"/>
        </w:rPr>
        <w:t> : température)</w:t>
      </w:r>
    </w:p>
    <w:p w14:paraId="63F96A96" w14:textId="77777777" w:rsidR="009B2185" w:rsidRDefault="009B2185" w:rsidP="009B2185">
      <w:pPr>
        <w:pStyle w:val="Paragraphedeliste"/>
        <w:numPr>
          <w:ilvl w:val="0"/>
          <w:numId w:val="2"/>
        </w:numPr>
        <w:rPr>
          <w:rFonts w:eastAsia="Times New Roman"/>
          <w:sz w:val="28"/>
        </w:rPr>
      </w:pPr>
      <w:r>
        <w:rPr>
          <w:rFonts w:eastAsia="Times New Roman"/>
          <w:sz w:val="28"/>
        </w:rPr>
        <w:t>Le problème est le même dans le monde entier.</w:t>
      </w:r>
    </w:p>
    <w:p w14:paraId="727AF739" w14:textId="77777777" w:rsidR="009B2185" w:rsidRDefault="009B2185" w:rsidP="009B2185">
      <w:pPr>
        <w:rPr>
          <w:sz w:val="28"/>
        </w:rPr>
      </w:pPr>
    </w:p>
    <w:p w14:paraId="726B33C6" w14:textId="30980450" w:rsidR="009B2185" w:rsidRDefault="009B2185" w:rsidP="009B2185">
      <w:pPr>
        <w:pStyle w:val="Paragraphedeliste"/>
        <w:numPr>
          <w:ilvl w:val="0"/>
          <w:numId w:val="1"/>
        </w:numPr>
        <w:rPr>
          <w:rFonts w:eastAsia="Times New Roman"/>
          <w:b/>
          <w:bCs/>
          <w:sz w:val="28"/>
          <w:u w:val="single"/>
        </w:rPr>
      </w:pPr>
      <w:r>
        <w:rPr>
          <w:rFonts w:eastAsia="Times New Roman"/>
          <w:b/>
          <w:bCs/>
          <w:sz w:val="28"/>
          <w:u w:val="single"/>
        </w:rPr>
        <w:t>Comment ça marche ?</w:t>
      </w:r>
    </w:p>
    <w:p w14:paraId="15AE2CB1" w14:textId="6C2942DF" w:rsidR="009B2185" w:rsidRDefault="009B2185" w:rsidP="009B2185">
      <w:pPr>
        <w:pStyle w:val="Paragraphedeliste"/>
        <w:numPr>
          <w:ilvl w:val="0"/>
          <w:numId w:val="2"/>
        </w:numPr>
        <w:rPr>
          <w:rFonts w:eastAsia="Times New Roman"/>
          <w:sz w:val="28"/>
        </w:rPr>
      </w:pPr>
      <w:r>
        <w:rPr>
          <w:rFonts w:eastAsia="Times New Roman"/>
          <w:sz w:val="28"/>
        </w:rPr>
        <w:t>Un système normalisé nommé DGPT2 remonte des informations par contacte sec. Ces informations sont récupérées par le PASDT et permettent d’isoler le transformateur qui est défaillant en cas de problèmes graves (Pression, remonté de gaz). Ces informations sont transmises par SMS et voix aux équipes d’astreinte + transférées sur serveur hébergé IOT 4.0</w:t>
      </w:r>
    </w:p>
    <w:p w14:paraId="55F53C38" w14:textId="77777777" w:rsidR="009B2185" w:rsidRDefault="009B2185" w:rsidP="009B2185">
      <w:pPr>
        <w:pStyle w:val="Paragraphedeliste"/>
        <w:ind w:left="1080"/>
        <w:rPr>
          <w:sz w:val="28"/>
        </w:rPr>
      </w:pPr>
    </w:p>
    <w:p w14:paraId="3C1419D8" w14:textId="05828DA4" w:rsidR="009B2185" w:rsidRDefault="009B2185" w:rsidP="009B2185">
      <w:pPr>
        <w:pStyle w:val="Paragraphedeliste"/>
        <w:numPr>
          <w:ilvl w:val="0"/>
          <w:numId w:val="1"/>
        </w:numPr>
        <w:rPr>
          <w:rFonts w:eastAsia="Times New Roman"/>
          <w:b/>
          <w:bCs/>
          <w:sz w:val="28"/>
          <w:u w:val="single"/>
        </w:rPr>
      </w:pPr>
      <w:r>
        <w:rPr>
          <w:rFonts w:eastAsia="Times New Roman"/>
          <w:b/>
          <w:bCs/>
          <w:sz w:val="28"/>
          <w:u w:val="single"/>
        </w:rPr>
        <w:lastRenderedPageBreak/>
        <w:t>Une phrase pour résumer </w:t>
      </w:r>
    </w:p>
    <w:p w14:paraId="6A3043B7" w14:textId="77777777" w:rsidR="009B2185" w:rsidRDefault="009B2185" w:rsidP="009B2185">
      <w:pPr>
        <w:pStyle w:val="Paragraphedeliste"/>
        <w:numPr>
          <w:ilvl w:val="0"/>
          <w:numId w:val="2"/>
        </w:numPr>
        <w:rPr>
          <w:rFonts w:eastAsia="Times New Roman"/>
          <w:b/>
          <w:bCs/>
          <w:sz w:val="28"/>
          <w:u w:val="single"/>
        </w:rPr>
      </w:pPr>
      <w:r>
        <w:rPr>
          <w:rFonts w:eastAsia="Times New Roman"/>
          <w:sz w:val="28"/>
        </w:rPr>
        <w:t>ASSUREZ ET SECURISEZ VOTRE PRODUCTION</w:t>
      </w:r>
    </w:p>
    <w:p w14:paraId="58A2B1EC" w14:textId="77777777" w:rsidR="009B2185" w:rsidRDefault="009B2185" w:rsidP="009B2185">
      <w:pPr>
        <w:pStyle w:val="Paragraphedeliste"/>
        <w:ind w:left="1080"/>
        <w:rPr>
          <w:rFonts w:eastAsia="Times New Roman"/>
          <w:b/>
          <w:bCs/>
          <w:sz w:val="28"/>
          <w:u w:val="single"/>
        </w:rPr>
      </w:pPr>
    </w:p>
    <w:p w14:paraId="7490A0E5" w14:textId="77777777" w:rsidR="009B2185" w:rsidRDefault="009B2185" w:rsidP="009B2185">
      <w:pPr>
        <w:rPr>
          <w:b/>
          <w:bCs/>
          <w:sz w:val="28"/>
          <w:u w:val="single"/>
        </w:rPr>
      </w:pPr>
    </w:p>
    <w:p w14:paraId="6B795C30" w14:textId="77777777" w:rsidR="009B2185" w:rsidRDefault="009B2185" w:rsidP="009B2185">
      <w:pPr>
        <w:pStyle w:val="Paragraphedeliste"/>
        <w:numPr>
          <w:ilvl w:val="0"/>
          <w:numId w:val="1"/>
        </w:numPr>
        <w:rPr>
          <w:rFonts w:eastAsia="Times New Roman"/>
          <w:b/>
          <w:sz w:val="28"/>
          <w:u w:val="single"/>
        </w:rPr>
      </w:pPr>
      <w:r>
        <w:rPr>
          <w:rFonts w:eastAsia="Times New Roman"/>
          <w:b/>
          <w:sz w:val="28"/>
          <w:u w:val="single"/>
        </w:rPr>
        <w:t>Un appel à l’action</w:t>
      </w:r>
    </w:p>
    <w:p w14:paraId="6E9CF0FD" w14:textId="4D90141E" w:rsidR="00EA1C15" w:rsidRDefault="00EA1C15">
      <w:r>
        <w:br w:type="page"/>
      </w:r>
    </w:p>
    <w:p w14:paraId="2B6098D8" w14:textId="77777777" w:rsidR="00E144C9" w:rsidRDefault="00E144C9"/>
    <w:sectPr w:rsidR="00E144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E77"/>
    <w:multiLevelType w:val="hybridMultilevel"/>
    <w:tmpl w:val="F3E43282"/>
    <w:lvl w:ilvl="0" w:tplc="461ADF80">
      <w:start w:val="2"/>
      <w:numFmt w:val="bullet"/>
      <w:lvlText w:val="-"/>
      <w:lvlJc w:val="left"/>
      <w:pPr>
        <w:ind w:left="1080" w:hanging="360"/>
      </w:pPr>
      <w:rPr>
        <w:rFonts w:ascii="Calibri" w:eastAsia="Calibr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0CC0529E"/>
    <w:multiLevelType w:val="hybridMultilevel"/>
    <w:tmpl w:val="27C408E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45B1529B"/>
    <w:multiLevelType w:val="hybridMultilevel"/>
    <w:tmpl w:val="9DF68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FA"/>
    <w:rsid w:val="0000081A"/>
    <w:rsid w:val="0023524B"/>
    <w:rsid w:val="002436AB"/>
    <w:rsid w:val="002C2BED"/>
    <w:rsid w:val="005239D5"/>
    <w:rsid w:val="006C77D1"/>
    <w:rsid w:val="0096573F"/>
    <w:rsid w:val="00987AFA"/>
    <w:rsid w:val="00994C6A"/>
    <w:rsid w:val="009B2185"/>
    <w:rsid w:val="00A033F4"/>
    <w:rsid w:val="00AA12DE"/>
    <w:rsid w:val="00B3061A"/>
    <w:rsid w:val="00B553C9"/>
    <w:rsid w:val="00E144C9"/>
    <w:rsid w:val="00EA1C15"/>
    <w:rsid w:val="00EC03AE"/>
    <w:rsid w:val="00F513B4"/>
    <w:rsid w:val="00F924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B992"/>
  <w15:chartTrackingRefBased/>
  <w15:docId w15:val="{2B4C3609-6D66-4FF0-A4F3-6CDF23B7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3061A"/>
    <w:rPr>
      <w:color w:val="0000FF"/>
      <w:u w:val="single"/>
    </w:rPr>
  </w:style>
  <w:style w:type="paragraph" w:styleId="NormalWeb">
    <w:name w:val="Normal (Web)"/>
    <w:basedOn w:val="Normal"/>
    <w:uiPriority w:val="99"/>
    <w:semiHidden/>
    <w:unhideWhenUsed/>
    <w:rsid w:val="00B3061A"/>
    <w:pPr>
      <w:spacing w:before="100" w:beforeAutospacing="1" w:after="100" w:afterAutospacing="1" w:line="240" w:lineRule="auto"/>
    </w:pPr>
    <w:rPr>
      <w:rFonts w:ascii="Calibri" w:hAnsi="Calibri" w:cs="Calibri"/>
      <w:lang w:eastAsia="fr-FR"/>
    </w:rPr>
  </w:style>
  <w:style w:type="paragraph" w:styleId="Paragraphedeliste">
    <w:name w:val="List Paragraph"/>
    <w:basedOn w:val="Normal"/>
    <w:uiPriority w:val="34"/>
    <w:qFormat/>
    <w:rsid w:val="009B2185"/>
    <w:pPr>
      <w:spacing w:after="0" w:line="240" w:lineRule="auto"/>
      <w:ind w:left="720"/>
    </w:pPr>
    <w:rPr>
      <w:rFonts w:ascii="Calibri" w:hAnsi="Calibri" w:cs="Calibri"/>
    </w:rPr>
  </w:style>
  <w:style w:type="character" w:styleId="Lienhypertextesuivivisit">
    <w:name w:val="FollowedHyperlink"/>
    <w:basedOn w:val="Policepardfaut"/>
    <w:uiPriority w:val="99"/>
    <w:semiHidden/>
    <w:unhideWhenUsed/>
    <w:rsid w:val="002C2B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01413">
      <w:bodyDiv w:val="1"/>
      <w:marLeft w:val="0"/>
      <w:marRight w:val="0"/>
      <w:marTop w:val="0"/>
      <w:marBottom w:val="0"/>
      <w:divBdr>
        <w:top w:val="none" w:sz="0" w:space="0" w:color="auto"/>
        <w:left w:val="none" w:sz="0" w:space="0" w:color="auto"/>
        <w:bottom w:val="none" w:sz="0" w:space="0" w:color="auto"/>
        <w:right w:val="none" w:sz="0" w:space="0" w:color="auto"/>
      </w:divBdr>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560755861">
      <w:bodyDiv w:val="1"/>
      <w:marLeft w:val="0"/>
      <w:marRight w:val="0"/>
      <w:marTop w:val="0"/>
      <w:marBottom w:val="0"/>
      <w:divBdr>
        <w:top w:val="none" w:sz="0" w:space="0" w:color="auto"/>
        <w:left w:val="none" w:sz="0" w:space="0" w:color="auto"/>
        <w:bottom w:val="none" w:sz="0" w:space="0" w:color="auto"/>
        <w:right w:val="none" w:sz="0" w:space="0" w:color="auto"/>
      </w:divBdr>
    </w:div>
    <w:div w:id="170570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overspeed.f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olivier.grenier@overspeed.f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mailto:pasdt@login.com" TargetMode="External"/><Relationship Id="rId4" Type="http://schemas.openxmlformats.org/officeDocument/2006/relationships/webSettings" Target="webSettings.xml"/><Relationship Id="rId9" Type="http://schemas.openxmlformats.org/officeDocument/2006/relationships/hyperlink" Target="http://pasdt003.spin-io.fr/" TargetMode="External"/><Relationship Id="rId14" Type="http://schemas.openxmlformats.org/officeDocument/2006/relationships/hyperlink" Target="https://www.google.fr/maps/place/53+Boulevard+des+Belges,+76000+Rouen/@49.4441087,1.0825485,17z/data=!3m1!4b1!4m2!3m1!1s0x47e0dddee1d01f6d:0x9062d8898de6b47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7</Pages>
  <Words>536</Words>
  <Characters>2949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PELLETIER</dc:creator>
  <cp:keywords/>
  <dc:description/>
  <cp:lastModifiedBy>François PELLETIER</cp:lastModifiedBy>
  <cp:revision>8</cp:revision>
  <dcterms:created xsi:type="dcterms:W3CDTF">2019-06-20T11:36:00Z</dcterms:created>
  <dcterms:modified xsi:type="dcterms:W3CDTF">2019-07-01T12:30:00Z</dcterms:modified>
</cp:coreProperties>
</file>