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B3CC8" w14:paraId="2B689189"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1A2E"/>
            <w:tcMar>
              <w:top w:w="360" w:type="dxa"/>
              <w:left w:w="360" w:type="dxa"/>
              <w:bottom w:w="360" w:type="dxa"/>
              <w:right w:w="360" w:type="dxa"/>
            </w:tcMar>
          </w:tcPr>
          <w:p w14:paraId="69178E38" w14:textId="77777777" w:rsidR="002B3CC8" w:rsidRDefault="00FA2E8E">
            <w:r>
              <w:rPr>
                <w:b/>
                <w:bCs/>
                <w:color w:val="FF6B35"/>
                <w:spacing w:val="120"/>
                <w:sz w:val="18"/>
                <w:szCs w:val="18"/>
              </w:rPr>
              <w:t>DEVELOPER HANDOFF DOCUMENT</w:t>
            </w:r>
          </w:p>
          <w:p w14:paraId="47B7ECE9" w14:textId="77777777" w:rsidR="002B3CC8" w:rsidRDefault="002B3CC8">
            <w:pPr>
              <w:spacing w:before="80"/>
            </w:pPr>
          </w:p>
          <w:p w14:paraId="76087611" w14:textId="77777777" w:rsidR="002B3CC8" w:rsidRDefault="00FA2E8E">
            <w:proofErr w:type="spellStart"/>
            <w:r>
              <w:rPr>
                <w:b/>
                <w:bCs/>
                <w:color w:val="FFFFFF"/>
                <w:sz w:val="56"/>
                <w:szCs w:val="56"/>
              </w:rPr>
              <w:t>Placedly</w:t>
            </w:r>
            <w:proofErr w:type="spellEnd"/>
            <w:r>
              <w:rPr>
                <w:b/>
                <w:bCs/>
                <w:color w:val="FFFFFF"/>
                <w:sz w:val="56"/>
                <w:szCs w:val="56"/>
              </w:rPr>
              <w:t xml:space="preserve"> Website</w:t>
            </w:r>
          </w:p>
          <w:p w14:paraId="3DA658B2" w14:textId="77777777" w:rsidR="002B3CC8" w:rsidRDefault="00FA2E8E">
            <w:r>
              <w:rPr>
                <w:b/>
                <w:bCs/>
                <w:color w:val="FF6B35"/>
                <w:sz w:val="56"/>
                <w:szCs w:val="56"/>
              </w:rPr>
              <w:t>Update Brief</w:t>
            </w:r>
          </w:p>
          <w:p w14:paraId="31A57B82" w14:textId="77777777" w:rsidR="002B3CC8" w:rsidRDefault="002B3CC8">
            <w:pPr>
              <w:spacing w:before="80"/>
            </w:pPr>
          </w:p>
          <w:p w14:paraId="347FF1B6" w14:textId="77777777" w:rsidR="002B3CC8" w:rsidRDefault="00FA2E8E">
            <w:r>
              <w:rPr>
                <w:color w:val="AAAACC"/>
              </w:rPr>
              <w:t xml:space="preserve">All UI/UX and feature changes to be implemented on the </w:t>
            </w:r>
            <w:proofErr w:type="spellStart"/>
            <w:r>
              <w:rPr>
                <w:color w:val="AAAACC"/>
              </w:rPr>
              <w:t>Placedly</w:t>
            </w:r>
            <w:proofErr w:type="spellEnd"/>
            <w:r>
              <w:rPr>
                <w:color w:val="AAAACC"/>
              </w:rPr>
              <w:t xml:space="preserve"> website</w:t>
            </w:r>
          </w:p>
        </w:tc>
      </w:tr>
    </w:tbl>
    <w:p w14:paraId="65A3F402" w14:textId="77777777" w:rsidR="002B3CC8" w:rsidRDefault="002B3CC8">
      <w:pPr>
        <w:spacing w:before="320"/>
      </w:pPr>
    </w:p>
    <w:p w14:paraId="5DD4D641" w14:textId="77777777" w:rsidR="002B3CC8" w:rsidRDefault="002B3CC8">
      <w:pPr>
        <w:pBdr>
          <w:bottom w:val="single" w:sz="8" w:space="1" w:color="E8581A"/>
        </w:pBdr>
      </w:pPr>
    </w:p>
    <w:p w14:paraId="492C5A2C" w14:textId="77777777" w:rsidR="002B3CC8" w:rsidRDefault="002B3CC8">
      <w:pPr>
        <w:spacing w:before="160"/>
      </w:pPr>
    </w:p>
    <w:p w14:paraId="458C2CAA" w14:textId="77777777" w:rsidR="002B3CC8" w:rsidRDefault="00FA2E8E">
      <w:r>
        <w:rPr>
          <w:b/>
          <w:bCs/>
          <w:color w:val="666666"/>
          <w:spacing w:val="100"/>
          <w:sz w:val="18"/>
          <w:szCs w:val="18"/>
        </w:rPr>
        <w:t>SECTIONS IN THIS BRIEF</w:t>
      </w:r>
    </w:p>
    <w:p w14:paraId="2D9A5811" w14:textId="77777777" w:rsidR="002B3CC8" w:rsidRDefault="002B3CC8">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400"/>
        <w:gridCol w:w="1960"/>
      </w:tblGrid>
      <w:tr w:rsidR="002B3CC8" w14:paraId="75F4EA4D" w14:textId="77777777">
        <w:tblPrEx>
          <w:tblCellMar>
            <w:top w:w="0" w:type="dxa"/>
            <w:bottom w:w="0" w:type="dxa"/>
          </w:tblCellMar>
        </w:tblPrEx>
        <w:tc>
          <w:tcPr>
            <w:tcW w:w="720" w:type="dxa"/>
            <w:tcBorders>
              <w:top w:val="none" w:sz="0" w:space="0" w:color="FFFFFF"/>
              <w:left w:val="none" w:sz="0" w:space="0" w:color="FFFFFF"/>
              <w:bottom w:val="single" w:sz="4" w:space="0" w:color="F0F0F8"/>
              <w:right w:val="none" w:sz="0" w:space="0" w:color="FFFFFF"/>
            </w:tcBorders>
            <w:tcMar>
              <w:top w:w="80" w:type="dxa"/>
              <w:left w:w="0" w:type="dxa"/>
              <w:bottom w:w="80" w:type="dxa"/>
              <w:right w:w="60" w:type="dxa"/>
            </w:tcMar>
          </w:tcPr>
          <w:p w14:paraId="153143A5" w14:textId="77777777" w:rsidR="002B3CC8" w:rsidRDefault="00FA2E8E">
            <w:r>
              <w:rPr>
                <w:b/>
                <w:bCs/>
                <w:color w:val="E8581A"/>
                <w:sz w:val="20"/>
                <w:szCs w:val="20"/>
              </w:rPr>
              <w:t>01</w:t>
            </w:r>
          </w:p>
        </w:tc>
        <w:tc>
          <w:tcPr>
            <w:tcW w:w="7400" w:type="dxa"/>
            <w:tcBorders>
              <w:top w:val="none" w:sz="0" w:space="0" w:color="FFFFFF"/>
              <w:left w:val="none" w:sz="0" w:space="0" w:color="FFFFFF"/>
              <w:bottom w:val="single" w:sz="4" w:space="0" w:color="F0F0F8"/>
              <w:right w:val="none" w:sz="0" w:space="0" w:color="FFFFFF"/>
            </w:tcBorders>
            <w:tcMar>
              <w:top w:w="80" w:type="dxa"/>
              <w:left w:w="0" w:type="dxa"/>
              <w:bottom w:w="80" w:type="dxa"/>
              <w:right w:w="0" w:type="dxa"/>
            </w:tcMar>
          </w:tcPr>
          <w:p w14:paraId="1DFCBEA6" w14:textId="77777777" w:rsidR="002B3CC8" w:rsidRDefault="00FA2E8E">
            <w:r>
              <w:rPr>
                <w:color w:val="1A1A2E"/>
                <w:sz w:val="20"/>
                <w:szCs w:val="20"/>
              </w:rPr>
              <w:t>Hero Section — Interactive Interview Experience</w:t>
            </w:r>
          </w:p>
        </w:tc>
        <w:tc>
          <w:tcPr>
            <w:tcW w:w="1960" w:type="dxa"/>
            <w:tcBorders>
              <w:top w:val="none" w:sz="0" w:space="0" w:color="FFFFFF"/>
              <w:left w:val="none" w:sz="0" w:space="0" w:color="FFFFFF"/>
              <w:bottom w:val="single" w:sz="4" w:space="0" w:color="F0F0F8"/>
              <w:right w:val="none" w:sz="0" w:space="0" w:color="FFFFFF"/>
            </w:tcBorders>
            <w:tcMar>
              <w:top w:w="80" w:type="dxa"/>
              <w:left w:w="0" w:type="dxa"/>
              <w:bottom w:w="80" w:type="dxa"/>
              <w:right w:w="0" w:type="dxa"/>
            </w:tcMar>
          </w:tcPr>
          <w:p w14:paraId="042AB881" w14:textId="77777777" w:rsidR="002B3CC8" w:rsidRDefault="00FA2E8E">
            <w:pPr>
              <w:jc w:val="right"/>
            </w:pPr>
            <w:r>
              <w:rPr>
                <w:b/>
                <w:bCs/>
                <w:color w:val="E8581A"/>
                <w:sz w:val="17"/>
                <w:szCs w:val="17"/>
              </w:rPr>
              <w:t>Design</w:t>
            </w:r>
          </w:p>
        </w:tc>
      </w:tr>
      <w:tr w:rsidR="002B3CC8" w14:paraId="31B8C4B2" w14:textId="77777777">
        <w:tblPrEx>
          <w:tblCellMar>
            <w:top w:w="0" w:type="dxa"/>
            <w:bottom w:w="0" w:type="dxa"/>
          </w:tblCellMar>
        </w:tblPrEx>
        <w:tc>
          <w:tcPr>
            <w:tcW w:w="720" w:type="dxa"/>
            <w:tcBorders>
              <w:top w:val="none" w:sz="0" w:space="0" w:color="FFFFFF"/>
              <w:left w:val="none" w:sz="0" w:space="0" w:color="FFFFFF"/>
              <w:bottom w:val="single" w:sz="4" w:space="0" w:color="F0F0F8"/>
              <w:right w:val="none" w:sz="0" w:space="0" w:color="FFFFFF"/>
            </w:tcBorders>
            <w:tcMar>
              <w:top w:w="80" w:type="dxa"/>
              <w:left w:w="0" w:type="dxa"/>
              <w:bottom w:w="80" w:type="dxa"/>
              <w:right w:w="60" w:type="dxa"/>
            </w:tcMar>
          </w:tcPr>
          <w:p w14:paraId="4FCD8A14" w14:textId="77777777" w:rsidR="002B3CC8" w:rsidRDefault="00FA2E8E">
            <w:r>
              <w:rPr>
                <w:b/>
                <w:bCs/>
                <w:color w:val="E8581A"/>
                <w:sz w:val="20"/>
                <w:szCs w:val="20"/>
              </w:rPr>
              <w:t>02</w:t>
            </w:r>
          </w:p>
        </w:tc>
        <w:tc>
          <w:tcPr>
            <w:tcW w:w="7400" w:type="dxa"/>
            <w:tcBorders>
              <w:top w:val="none" w:sz="0" w:space="0" w:color="FFFFFF"/>
              <w:left w:val="none" w:sz="0" w:space="0" w:color="FFFFFF"/>
              <w:bottom w:val="single" w:sz="4" w:space="0" w:color="F0F0F8"/>
              <w:right w:val="none" w:sz="0" w:space="0" w:color="FFFFFF"/>
            </w:tcBorders>
            <w:tcMar>
              <w:top w:w="80" w:type="dxa"/>
              <w:left w:w="0" w:type="dxa"/>
              <w:bottom w:w="80" w:type="dxa"/>
              <w:right w:w="0" w:type="dxa"/>
            </w:tcMar>
          </w:tcPr>
          <w:p w14:paraId="1B36EFB8" w14:textId="77777777" w:rsidR="002B3CC8" w:rsidRDefault="00FA2E8E">
            <w:r>
              <w:rPr>
                <w:color w:val="1A1A2E"/>
                <w:sz w:val="20"/>
                <w:szCs w:val="20"/>
              </w:rPr>
              <w:t>Navigation Bar</w:t>
            </w:r>
          </w:p>
        </w:tc>
        <w:tc>
          <w:tcPr>
            <w:tcW w:w="1960" w:type="dxa"/>
            <w:tcBorders>
              <w:top w:val="none" w:sz="0" w:space="0" w:color="FFFFFF"/>
              <w:left w:val="none" w:sz="0" w:space="0" w:color="FFFFFF"/>
              <w:bottom w:val="single" w:sz="4" w:space="0" w:color="F0F0F8"/>
              <w:right w:val="none" w:sz="0" w:space="0" w:color="FFFFFF"/>
            </w:tcBorders>
            <w:tcMar>
              <w:top w:w="80" w:type="dxa"/>
              <w:left w:w="0" w:type="dxa"/>
              <w:bottom w:w="80" w:type="dxa"/>
              <w:right w:w="0" w:type="dxa"/>
            </w:tcMar>
          </w:tcPr>
          <w:p w14:paraId="25972024" w14:textId="77777777" w:rsidR="002B3CC8" w:rsidRDefault="00FA2E8E">
            <w:pPr>
              <w:jc w:val="right"/>
            </w:pPr>
            <w:r>
              <w:rPr>
                <w:b/>
                <w:bCs/>
                <w:color w:val="E8581A"/>
                <w:sz w:val="17"/>
                <w:szCs w:val="17"/>
              </w:rPr>
              <w:t>Design</w:t>
            </w:r>
          </w:p>
        </w:tc>
      </w:tr>
      <w:tr w:rsidR="002B3CC8" w14:paraId="64EC6667" w14:textId="77777777">
        <w:tblPrEx>
          <w:tblCellMar>
            <w:top w:w="0" w:type="dxa"/>
            <w:bottom w:w="0" w:type="dxa"/>
          </w:tblCellMar>
        </w:tblPrEx>
        <w:tc>
          <w:tcPr>
            <w:tcW w:w="720" w:type="dxa"/>
            <w:tcBorders>
              <w:top w:val="none" w:sz="0" w:space="0" w:color="FFFFFF"/>
              <w:left w:val="none" w:sz="0" w:space="0" w:color="FFFFFF"/>
              <w:bottom w:val="single" w:sz="4" w:space="0" w:color="F0F0F8"/>
              <w:right w:val="none" w:sz="0" w:space="0" w:color="FFFFFF"/>
            </w:tcBorders>
            <w:tcMar>
              <w:top w:w="80" w:type="dxa"/>
              <w:left w:w="0" w:type="dxa"/>
              <w:bottom w:w="80" w:type="dxa"/>
              <w:right w:w="60" w:type="dxa"/>
            </w:tcMar>
          </w:tcPr>
          <w:p w14:paraId="185E9C4F" w14:textId="77777777" w:rsidR="002B3CC8" w:rsidRDefault="00FA2E8E">
            <w:r>
              <w:rPr>
                <w:b/>
                <w:bCs/>
                <w:color w:val="E8581A"/>
                <w:sz w:val="20"/>
                <w:szCs w:val="20"/>
              </w:rPr>
              <w:t>03</w:t>
            </w:r>
          </w:p>
        </w:tc>
        <w:tc>
          <w:tcPr>
            <w:tcW w:w="7400" w:type="dxa"/>
            <w:tcBorders>
              <w:top w:val="none" w:sz="0" w:space="0" w:color="FFFFFF"/>
              <w:left w:val="none" w:sz="0" w:space="0" w:color="FFFFFF"/>
              <w:bottom w:val="single" w:sz="4" w:space="0" w:color="F0F0F8"/>
              <w:right w:val="none" w:sz="0" w:space="0" w:color="FFFFFF"/>
            </w:tcBorders>
            <w:tcMar>
              <w:top w:w="80" w:type="dxa"/>
              <w:left w:w="0" w:type="dxa"/>
              <w:bottom w:w="80" w:type="dxa"/>
              <w:right w:w="0" w:type="dxa"/>
            </w:tcMar>
          </w:tcPr>
          <w:p w14:paraId="009F4CA8" w14:textId="77777777" w:rsidR="002B3CC8" w:rsidRDefault="00FA2E8E">
            <w:r>
              <w:rPr>
                <w:color w:val="1A1A2E"/>
                <w:sz w:val="20"/>
                <w:szCs w:val="20"/>
              </w:rPr>
              <w:t>Floating CAP CTA Button</w:t>
            </w:r>
          </w:p>
        </w:tc>
        <w:tc>
          <w:tcPr>
            <w:tcW w:w="1960" w:type="dxa"/>
            <w:tcBorders>
              <w:top w:val="none" w:sz="0" w:space="0" w:color="FFFFFF"/>
              <w:left w:val="none" w:sz="0" w:space="0" w:color="FFFFFF"/>
              <w:bottom w:val="single" w:sz="4" w:space="0" w:color="F0F0F8"/>
              <w:right w:val="none" w:sz="0" w:space="0" w:color="FFFFFF"/>
            </w:tcBorders>
            <w:tcMar>
              <w:top w:w="80" w:type="dxa"/>
              <w:left w:w="0" w:type="dxa"/>
              <w:bottom w:w="80" w:type="dxa"/>
              <w:right w:w="0" w:type="dxa"/>
            </w:tcMar>
          </w:tcPr>
          <w:p w14:paraId="7A4C8738" w14:textId="77777777" w:rsidR="002B3CC8" w:rsidRDefault="00FA2E8E">
            <w:pPr>
              <w:jc w:val="right"/>
            </w:pPr>
            <w:r>
              <w:rPr>
                <w:b/>
                <w:bCs/>
                <w:color w:val="E8581A"/>
                <w:sz w:val="17"/>
                <w:szCs w:val="17"/>
              </w:rPr>
              <w:t>New Feature</w:t>
            </w:r>
          </w:p>
        </w:tc>
      </w:tr>
      <w:tr w:rsidR="002B3CC8" w14:paraId="4DB20000" w14:textId="77777777">
        <w:tblPrEx>
          <w:tblCellMar>
            <w:top w:w="0" w:type="dxa"/>
            <w:bottom w:w="0" w:type="dxa"/>
          </w:tblCellMar>
        </w:tblPrEx>
        <w:tc>
          <w:tcPr>
            <w:tcW w:w="720" w:type="dxa"/>
            <w:tcBorders>
              <w:top w:val="none" w:sz="0" w:space="0" w:color="FFFFFF"/>
              <w:left w:val="none" w:sz="0" w:space="0" w:color="FFFFFF"/>
              <w:bottom w:val="single" w:sz="4" w:space="0" w:color="F0F0F8"/>
              <w:right w:val="none" w:sz="0" w:space="0" w:color="FFFFFF"/>
            </w:tcBorders>
            <w:tcMar>
              <w:top w:w="80" w:type="dxa"/>
              <w:left w:w="0" w:type="dxa"/>
              <w:bottom w:w="80" w:type="dxa"/>
              <w:right w:w="60" w:type="dxa"/>
            </w:tcMar>
          </w:tcPr>
          <w:p w14:paraId="5C217AC6" w14:textId="77777777" w:rsidR="002B3CC8" w:rsidRDefault="00FA2E8E">
            <w:r>
              <w:rPr>
                <w:b/>
                <w:bCs/>
                <w:color w:val="E8581A"/>
                <w:sz w:val="20"/>
                <w:szCs w:val="20"/>
              </w:rPr>
              <w:t>04</w:t>
            </w:r>
          </w:p>
        </w:tc>
        <w:tc>
          <w:tcPr>
            <w:tcW w:w="7400" w:type="dxa"/>
            <w:tcBorders>
              <w:top w:val="none" w:sz="0" w:space="0" w:color="FFFFFF"/>
              <w:left w:val="none" w:sz="0" w:space="0" w:color="FFFFFF"/>
              <w:bottom w:val="single" w:sz="4" w:space="0" w:color="F0F0F8"/>
              <w:right w:val="none" w:sz="0" w:space="0" w:color="FFFFFF"/>
            </w:tcBorders>
            <w:tcMar>
              <w:top w:w="80" w:type="dxa"/>
              <w:left w:w="0" w:type="dxa"/>
              <w:bottom w:w="80" w:type="dxa"/>
              <w:right w:w="0" w:type="dxa"/>
            </w:tcMar>
          </w:tcPr>
          <w:p w14:paraId="0B6FD35A" w14:textId="77777777" w:rsidR="002B3CC8" w:rsidRDefault="00FA2E8E">
            <w:r>
              <w:rPr>
                <w:color w:val="1A1A2E"/>
                <w:sz w:val="20"/>
                <w:szCs w:val="20"/>
              </w:rPr>
              <w:t>Utility Tools Section (AI-Powered)</w:t>
            </w:r>
          </w:p>
        </w:tc>
        <w:tc>
          <w:tcPr>
            <w:tcW w:w="1960" w:type="dxa"/>
            <w:tcBorders>
              <w:top w:val="none" w:sz="0" w:space="0" w:color="FFFFFF"/>
              <w:left w:val="none" w:sz="0" w:space="0" w:color="FFFFFF"/>
              <w:bottom w:val="single" w:sz="4" w:space="0" w:color="F0F0F8"/>
              <w:right w:val="none" w:sz="0" w:space="0" w:color="FFFFFF"/>
            </w:tcBorders>
            <w:tcMar>
              <w:top w:w="80" w:type="dxa"/>
              <w:left w:w="0" w:type="dxa"/>
              <w:bottom w:w="80" w:type="dxa"/>
              <w:right w:w="0" w:type="dxa"/>
            </w:tcMar>
          </w:tcPr>
          <w:p w14:paraId="5C0BD9DE" w14:textId="77777777" w:rsidR="002B3CC8" w:rsidRDefault="00FA2E8E">
            <w:pPr>
              <w:jc w:val="right"/>
            </w:pPr>
            <w:r>
              <w:rPr>
                <w:b/>
                <w:bCs/>
                <w:color w:val="E8581A"/>
                <w:sz w:val="17"/>
                <w:szCs w:val="17"/>
              </w:rPr>
              <w:t>New Feature</w:t>
            </w:r>
          </w:p>
        </w:tc>
      </w:tr>
      <w:tr w:rsidR="002B3CC8" w14:paraId="609FE15F" w14:textId="77777777">
        <w:tblPrEx>
          <w:tblCellMar>
            <w:top w:w="0" w:type="dxa"/>
            <w:bottom w:w="0" w:type="dxa"/>
          </w:tblCellMar>
        </w:tblPrEx>
        <w:tc>
          <w:tcPr>
            <w:tcW w:w="720" w:type="dxa"/>
            <w:tcBorders>
              <w:top w:val="none" w:sz="0" w:space="0" w:color="FFFFFF"/>
              <w:left w:val="none" w:sz="0" w:space="0" w:color="FFFFFF"/>
              <w:bottom w:val="single" w:sz="4" w:space="0" w:color="F0F0F8"/>
              <w:right w:val="none" w:sz="0" w:space="0" w:color="FFFFFF"/>
            </w:tcBorders>
            <w:tcMar>
              <w:top w:w="80" w:type="dxa"/>
              <w:left w:w="0" w:type="dxa"/>
              <w:bottom w:w="80" w:type="dxa"/>
              <w:right w:w="60" w:type="dxa"/>
            </w:tcMar>
          </w:tcPr>
          <w:p w14:paraId="40B6DE7C" w14:textId="77777777" w:rsidR="002B3CC8" w:rsidRDefault="00FA2E8E">
            <w:r>
              <w:rPr>
                <w:b/>
                <w:bCs/>
                <w:color w:val="E8581A"/>
                <w:sz w:val="20"/>
                <w:szCs w:val="20"/>
              </w:rPr>
              <w:t>05</w:t>
            </w:r>
          </w:p>
        </w:tc>
        <w:tc>
          <w:tcPr>
            <w:tcW w:w="7400" w:type="dxa"/>
            <w:tcBorders>
              <w:top w:val="none" w:sz="0" w:space="0" w:color="FFFFFF"/>
              <w:left w:val="none" w:sz="0" w:space="0" w:color="FFFFFF"/>
              <w:bottom w:val="single" w:sz="4" w:space="0" w:color="F0F0F8"/>
              <w:right w:val="none" w:sz="0" w:space="0" w:color="FFFFFF"/>
            </w:tcBorders>
            <w:tcMar>
              <w:top w:w="80" w:type="dxa"/>
              <w:left w:w="0" w:type="dxa"/>
              <w:bottom w:w="80" w:type="dxa"/>
              <w:right w:w="0" w:type="dxa"/>
            </w:tcMar>
          </w:tcPr>
          <w:p w14:paraId="428216C2" w14:textId="77777777" w:rsidR="002B3CC8" w:rsidRDefault="00FA2E8E">
            <w:r>
              <w:rPr>
                <w:color w:val="1A1A2E"/>
                <w:sz w:val="20"/>
                <w:szCs w:val="20"/>
              </w:rPr>
              <w:t>Visual Theme Update</w:t>
            </w:r>
          </w:p>
        </w:tc>
        <w:tc>
          <w:tcPr>
            <w:tcW w:w="1960" w:type="dxa"/>
            <w:tcBorders>
              <w:top w:val="none" w:sz="0" w:space="0" w:color="FFFFFF"/>
              <w:left w:val="none" w:sz="0" w:space="0" w:color="FFFFFF"/>
              <w:bottom w:val="single" w:sz="4" w:space="0" w:color="F0F0F8"/>
              <w:right w:val="none" w:sz="0" w:space="0" w:color="FFFFFF"/>
            </w:tcBorders>
            <w:tcMar>
              <w:top w:w="80" w:type="dxa"/>
              <w:left w:w="0" w:type="dxa"/>
              <w:bottom w:w="80" w:type="dxa"/>
              <w:right w:w="0" w:type="dxa"/>
            </w:tcMar>
          </w:tcPr>
          <w:p w14:paraId="13AFF6E8" w14:textId="77777777" w:rsidR="002B3CC8" w:rsidRDefault="00FA2E8E">
            <w:pPr>
              <w:jc w:val="right"/>
            </w:pPr>
            <w:r>
              <w:rPr>
                <w:b/>
                <w:bCs/>
                <w:color w:val="E8581A"/>
                <w:sz w:val="17"/>
                <w:szCs w:val="17"/>
              </w:rPr>
              <w:t>Design</w:t>
            </w:r>
          </w:p>
        </w:tc>
      </w:tr>
      <w:tr w:rsidR="002B3CC8" w14:paraId="1E754647" w14:textId="77777777">
        <w:tblPrEx>
          <w:tblCellMar>
            <w:top w:w="0" w:type="dxa"/>
            <w:bottom w:w="0" w:type="dxa"/>
          </w:tblCellMar>
        </w:tblPrEx>
        <w:tc>
          <w:tcPr>
            <w:tcW w:w="720" w:type="dxa"/>
            <w:tcBorders>
              <w:top w:val="none" w:sz="0" w:space="0" w:color="FFFFFF"/>
              <w:left w:val="none" w:sz="0" w:space="0" w:color="FFFFFF"/>
              <w:bottom w:val="single" w:sz="4" w:space="0" w:color="F0F0F8"/>
              <w:right w:val="none" w:sz="0" w:space="0" w:color="FFFFFF"/>
            </w:tcBorders>
            <w:tcMar>
              <w:top w:w="80" w:type="dxa"/>
              <w:left w:w="0" w:type="dxa"/>
              <w:bottom w:w="80" w:type="dxa"/>
              <w:right w:w="60" w:type="dxa"/>
            </w:tcMar>
          </w:tcPr>
          <w:p w14:paraId="7095D11A" w14:textId="77777777" w:rsidR="002B3CC8" w:rsidRDefault="00FA2E8E">
            <w:r>
              <w:rPr>
                <w:b/>
                <w:bCs/>
                <w:color w:val="E8581A"/>
                <w:sz w:val="20"/>
                <w:szCs w:val="20"/>
              </w:rPr>
              <w:t>06</w:t>
            </w:r>
          </w:p>
        </w:tc>
        <w:tc>
          <w:tcPr>
            <w:tcW w:w="7400" w:type="dxa"/>
            <w:tcBorders>
              <w:top w:val="none" w:sz="0" w:space="0" w:color="FFFFFF"/>
              <w:left w:val="none" w:sz="0" w:space="0" w:color="FFFFFF"/>
              <w:bottom w:val="single" w:sz="4" w:space="0" w:color="F0F0F8"/>
              <w:right w:val="none" w:sz="0" w:space="0" w:color="FFFFFF"/>
            </w:tcBorders>
            <w:tcMar>
              <w:top w:w="80" w:type="dxa"/>
              <w:left w:w="0" w:type="dxa"/>
              <w:bottom w:w="80" w:type="dxa"/>
              <w:right w:w="0" w:type="dxa"/>
            </w:tcMar>
          </w:tcPr>
          <w:p w14:paraId="3E83B93F" w14:textId="77777777" w:rsidR="002B3CC8" w:rsidRDefault="00FA2E8E">
            <w:r>
              <w:rPr>
                <w:color w:val="1A1A2E"/>
                <w:sz w:val="20"/>
                <w:szCs w:val="20"/>
              </w:rPr>
              <w:t>Content Update — All Pages</w:t>
            </w:r>
          </w:p>
        </w:tc>
        <w:tc>
          <w:tcPr>
            <w:tcW w:w="1960" w:type="dxa"/>
            <w:tcBorders>
              <w:top w:val="none" w:sz="0" w:space="0" w:color="FFFFFF"/>
              <w:left w:val="none" w:sz="0" w:space="0" w:color="FFFFFF"/>
              <w:bottom w:val="single" w:sz="4" w:space="0" w:color="F0F0F8"/>
              <w:right w:val="none" w:sz="0" w:space="0" w:color="FFFFFF"/>
            </w:tcBorders>
            <w:tcMar>
              <w:top w:w="80" w:type="dxa"/>
              <w:left w:w="0" w:type="dxa"/>
              <w:bottom w:w="80" w:type="dxa"/>
              <w:right w:w="0" w:type="dxa"/>
            </w:tcMar>
          </w:tcPr>
          <w:p w14:paraId="5E6687D1" w14:textId="77777777" w:rsidR="002B3CC8" w:rsidRDefault="00FA2E8E">
            <w:pPr>
              <w:jc w:val="right"/>
            </w:pPr>
            <w:r>
              <w:rPr>
                <w:b/>
                <w:bCs/>
                <w:color w:val="E8581A"/>
                <w:sz w:val="17"/>
                <w:szCs w:val="17"/>
              </w:rPr>
              <w:t>Action Required</w:t>
            </w:r>
          </w:p>
        </w:tc>
      </w:tr>
      <w:tr w:rsidR="002B3CC8" w14:paraId="1D9D0619" w14:textId="77777777">
        <w:tblPrEx>
          <w:tblCellMar>
            <w:top w:w="0" w:type="dxa"/>
            <w:bottom w:w="0" w:type="dxa"/>
          </w:tblCellMar>
        </w:tblPrEx>
        <w:tc>
          <w:tcPr>
            <w:tcW w:w="720" w:type="dxa"/>
            <w:tcBorders>
              <w:top w:val="none" w:sz="0" w:space="0" w:color="FFFFFF"/>
              <w:left w:val="none" w:sz="0" w:space="0" w:color="FFFFFF"/>
              <w:bottom w:val="single" w:sz="4" w:space="0" w:color="F0F0F8"/>
              <w:right w:val="none" w:sz="0" w:space="0" w:color="FFFFFF"/>
            </w:tcBorders>
            <w:tcMar>
              <w:top w:w="80" w:type="dxa"/>
              <w:left w:w="0" w:type="dxa"/>
              <w:bottom w:w="80" w:type="dxa"/>
              <w:right w:w="60" w:type="dxa"/>
            </w:tcMar>
          </w:tcPr>
          <w:p w14:paraId="1415D41C" w14:textId="77777777" w:rsidR="002B3CC8" w:rsidRDefault="00FA2E8E">
            <w:r>
              <w:rPr>
                <w:b/>
                <w:bCs/>
                <w:color w:val="E8581A"/>
                <w:sz w:val="20"/>
                <w:szCs w:val="20"/>
              </w:rPr>
              <w:t>07</w:t>
            </w:r>
          </w:p>
        </w:tc>
        <w:tc>
          <w:tcPr>
            <w:tcW w:w="7400" w:type="dxa"/>
            <w:tcBorders>
              <w:top w:val="none" w:sz="0" w:space="0" w:color="FFFFFF"/>
              <w:left w:val="none" w:sz="0" w:space="0" w:color="FFFFFF"/>
              <w:bottom w:val="single" w:sz="4" w:space="0" w:color="F0F0F8"/>
              <w:right w:val="none" w:sz="0" w:space="0" w:color="FFFFFF"/>
            </w:tcBorders>
            <w:tcMar>
              <w:top w:w="80" w:type="dxa"/>
              <w:left w:w="0" w:type="dxa"/>
              <w:bottom w:w="80" w:type="dxa"/>
              <w:right w:w="0" w:type="dxa"/>
            </w:tcMar>
          </w:tcPr>
          <w:p w14:paraId="2476E022" w14:textId="77777777" w:rsidR="002B3CC8" w:rsidRDefault="00FA2E8E">
            <w:r>
              <w:rPr>
                <w:color w:val="1A1A2E"/>
                <w:sz w:val="20"/>
                <w:szCs w:val="20"/>
              </w:rPr>
              <w:t>Admin Panel — Login Issue</w:t>
            </w:r>
          </w:p>
        </w:tc>
        <w:tc>
          <w:tcPr>
            <w:tcW w:w="1960" w:type="dxa"/>
            <w:tcBorders>
              <w:top w:val="none" w:sz="0" w:space="0" w:color="FFFFFF"/>
              <w:left w:val="none" w:sz="0" w:space="0" w:color="FFFFFF"/>
              <w:bottom w:val="single" w:sz="4" w:space="0" w:color="F0F0F8"/>
              <w:right w:val="none" w:sz="0" w:space="0" w:color="FFFFFF"/>
            </w:tcBorders>
            <w:tcMar>
              <w:top w:w="80" w:type="dxa"/>
              <w:left w:w="0" w:type="dxa"/>
              <w:bottom w:w="80" w:type="dxa"/>
              <w:right w:w="0" w:type="dxa"/>
            </w:tcMar>
          </w:tcPr>
          <w:p w14:paraId="7F814766" w14:textId="77777777" w:rsidR="002B3CC8" w:rsidRDefault="00FA2E8E">
            <w:pPr>
              <w:jc w:val="right"/>
            </w:pPr>
            <w:r>
              <w:rPr>
                <w:b/>
                <w:bCs/>
                <w:color w:val="E53E3E"/>
                <w:sz w:val="17"/>
                <w:szCs w:val="17"/>
              </w:rPr>
              <w:t>URGENT FIX</w:t>
            </w:r>
          </w:p>
        </w:tc>
      </w:tr>
    </w:tbl>
    <w:p w14:paraId="2BFFB218" w14:textId="77777777" w:rsidR="002B3CC8" w:rsidRDefault="002B3CC8">
      <w:pPr>
        <w:spacing w:before="200"/>
      </w:pPr>
    </w:p>
    <w:p w14:paraId="0B60015D" w14:textId="77777777" w:rsidR="002B3CC8" w:rsidRDefault="00FA2E8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2B3CC8" w14:paraId="3604C8CA"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1A2E"/>
            <w:tcMar>
              <w:top w:w="120" w:type="dxa"/>
              <w:left w:w="160" w:type="dxa"/>
              <w:bottom w:w="120" w:type="dxa"/>
              <w:right w:w="80" w:type="dxa"/>
            </w:tcMar>
            <w:vAlign w:val="center"/>
          </w:tcPr>
          <w:p w14:paraId="7D20FA90" w14:textId="77777777" w:rsidR="002B3CC8" w:rsidRDefault="00FA2E8E">
            <w:r>
              <w:rPr>
                <w:rFonts w:ascii="Segoe UI Emoji" w:eastAsia="Segoe UI Emoji" w:hAnsi="Segoe UI Emoji" w:cs="Segoe UI Emoji"/>
                <w:sz w:val="26"/>
                <w:szCs w:val="26"/>
              </w:rPr>
              <w:lastRenderedPageBreak/>
              <w:t>🎯</w:t>
            </w:r>
            <w:r>
              <w:rPr>
                <w:rFonts w:ascii="Segoe UI Emoji" w:eastAsia="Segoe UI Emoji" w:hAnsi="Segoe UI Emoji" w:cs="Segoe UI Emoji"/>
                <w:sz w:val="26"/>
                <w:szCs w:val="26"/>
              </w:rPr>
              <w:t xml:space="preserve">  </w:t>
            </w:r>
            <w:r>
              <w:rPr>
                <w:b/>
                <w:bCs/>
                <w:color w:val="FFFFFF"/>
                <w:sz w:val="26"/>
                <w:szCs w:val="26"/>
              </w:rPr>
              <w:t>Hero Section — Interactive Interview Experience</w:t>
            </w:r>
          </w:p>
        </w:tc>
        <w:tc>
          <w:tcPr>
            <w:tcW w:w="2160" w:type="dxa"/>
            <w:tcBorders>
              <w:top w:val="none" w:sz="0" w:space="0" w:color="FFFFFF"/>
              <w:left w:val="none" w:sz="0" w:space="0" w:color="FFFFFF"/>
              <w:bottom w:val="none" w:sz="0" w:space="0" w:color="FFFFFF"/>
              <w:right w:val="none" w:sz="0" w:space="0" w:color="FFFFFF"/>
            </w:tcBorders>
            <w:shd w:val="clear" w:color="auto" w:fill="1A1A2E"/>
            <w:tcMar>
              <w:top w:w="120" w:type="dxa"/>
              <w:left w:w="80" w:type="dxa"/>
              <w:bottom w:w="120" w:type="dxa"/>
              <w:right w:w="160" w:type="dxa"/>
            </w:tcMar>
            <w:vAlign w:val="center"/>
          </w:tcPr>
          <w:p w14:paraId="753965D6" w14:textId="77777777" w:rsidR="002B3CC8" w:rsidRDefault="00FA2E8E">
            <w:pPr>
              <w:jc w:val="right"/>
            </w:pPr>
            <w:r>
              <w:rPr>
                <w:b/>
                <w:bCs/>
                <w:color w:val="E8581A"/>
                <w:sz w:val="18"/>
                <w:szCs w:val="18"/>
              </w:rPr>
              <w:t>01 / DESIGN</w:t>
            </w:r>
          </w:p>
        </w:tc>
      </w:tr>
    </w:tbl>
    <w:p w14:paraId="7097C592" w14:textId="77777777" w:rsidR="002B3CC8" w:rsidRDefault="002B3CC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3CC8" w14:paraId="118EF409" w14:textId="77777777">
        <w:tblPrEx>
          <w:tblCellMar>
            <w:top w:w="0" w:type="dxa"/>
            <w:bottom w:w="0" w:type="dxa"/>
          </w:tblCellMar>
        </w:tblPrEx>
        <w:tc>
          <w:tcPr>
            <w:tcW w:w="9360" w:type="dxa"/>
            <w:tcBorders>
              <w:top w:val="single" w:sz="1" w:space="0" w:color="E0E0E0"/>
              <w:left w:val="single" w:sz="16" w:space="0" w:color="E8581A"/>
              <w:bottom w:val="single" w:sz="1" w:space="0" w:color="E0E0E0"/>
              <w:right w:val="single" w:sz="1" w:space="0" w:color="E0E0E0"/>
            </w:tcBorders>
            <w:shd w:val="clear" w:color="auto" w:fill="FFF9F5"/>
            <w:tcMar>
              <w:top w:w="100" w:type="dxa"/>
              <w:left w:w="180" w:type="dxa"/>
              <w:bottom w:w="100" w:type="dxa"/>
              <w:right w:w="120" w:type="dxa"/>
            </w:tcMar>
          </w:tcPr>
          <w:p w14:paraId="09836A3A" w14:textId="77777777" w:rsidR="002B3CC8" w:rsidRDefault="00FA2E8E">
            <w:r>
              <w:rPr>
                <w:b/>
                <w:bCs/>
                <w:color w:val="E8581A"/>
                <w:sz w:val="20"/>
                <w:szCs w:val="20"/>
              </w:rPr>
              <w:t xml:space="preserve">Reference: </w:t>
            </w:r>
            <w:proofErr w:type="spellStart"/>
            <w:r>
              <w:rPr>
                <w:color w:val="555555"/>
                <w:sz w:val="20"/>
                <w:szCs w:val="20"/>
              </w:rPr>
              <w:t>Liftoff</w:t>
            </w:r>
            <w:proofErr w:type="spellEnd"/>
            <w:r>
              <w:rPr>
                <w:color w:val="555555"/>
                <w:sz w:val="20"/>
                <w:szCs w:val="20"/>
              </w:rPr>
              <w:t xml:space="preserve"> website — borrow the hero interaction style, pill-shaped tab switcher, smooth animated transitions, and </w:t>
            </w:r>
            <w:proofErr w:type="spellStart"/>
            <w:r>
              <w:rPr>
                <w:color w:val="555555"/>
                <w:sz w:val="20"/>
                <w:szCs w:val="20"/>
              </w:rPr>
              <w:t>glassmorphism</w:t>
            </w:r>
            <w:proofErr w:type="spellEnd"/>
            <w:r>
              <w:rPr>
                <w:color w:val="555555"/>
                <w:sz w:val="20"/>
                <w:szCs w:val="20"/>
              </w:rPr>
              <w:t xml:space="preserve"> depth effects</w:t>
            </w:r>
          </w:p>
        </w:tc>
      </w:tr>
    </w:tbl>
    <w:p w14:paraId="3434C341" w14:textId="77777777" w:rsidR="002B3CC8" w:rsidRDefault="002B3CC8">
      <w:pPr>
        <w:spacing w:before="160"/>
      </w:pPr>
    </w:p>
    <w:p w14:paraId="6733611D" w14:textId="77777777" w:rsidR="002B3CC8" w:rsidRDefault="00FA2E8E">
      <w:pPr>
        <w:spacing w:before="200" w:after="80"/>
      </w:pPr>
      <w:r>
        <w:rPr>
          <w:b/>
          <w:bCs/>
          <w:color w:val="E8581A"/>
          <w:sz w:val="18"/>
          <w:szCs w:val="18"/>
        </w:rPr>
        <w:t>TAB SWITCHER (CENTER)</w:t>
      </w:r>
    </w:p>
    <w:p w14:paraId="392180D5"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 xml:space="preserve">Large pill-style tab switcher with two tabs: </w:t>
      </w:r>
      <w:r>
        <w:rPr>
          <w:b/>
          <w:bCs/>
          <w:color w:val="1A1A2E"/>
        </w:rPr>
        <w:t>Get Placed and Study Abroad</w:t>
      </w:r>
    </w:p>
    <w:p w14:paraId="5558496A"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 xml:space="preserve">Active tab animates exactly like </w:t>
      </w:r>
      <w:proofErr w:type="spellStart"/>
      <w:r>
        <w:rPr>
          <w:color w:val="1A1A2E"/>
        </w:rPr>
        <w:t>Liftoff</w:t>
      </w:r>
      <w:proofErr w:type="spellEnd"/>
      <w:r>
        <w:rPr>
          <w:color w:val="1A1A2E"/>
        </w:rPr>
        <w:t xml:space="preserve"> — same border treatment, rounded corners, transition effects</w:t>
      </w:r>
    </w:p>
    <w:p w14:paraId="37053FC6"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Smooth animated tab transitions — no hard flips</w:t>
      </w:r>
    </w:p>
    <w:p w14:paraId="5F6C67B8" w14:textId="77777777" w:rsidR="002B3CC8" w:rsidRDefault="002B3CC8">
      <w:pPr>
        <w:spacing w:before="120"/>
      </w:pPr>
    </w:p>
    <w:p w14:paraId="5CD3E10C" w14:textId="77777777" w:rsidR="002B3CC8" w:rsidRDefault="00FA2E8E">
      <w:pPr>
        <w:spacing w:before="200" w:after="80"/>
      </w:pPr>
      <w:r>
        <w:rPr>
          <w:b/>
          <w:bCs/>
          <w:color w:val="E8581A"/>
          <w:sz w:val="18"/>
          <w:szCs w:val="18"/>
        </w:rPr>
        <w:t>INTERVIEW VISUALIZATION (HERO CARD)</w:t>
      </w:r>
    </w:p>
    <w:p w14:paraId="476D7615"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 xml:space="preserve">Two professionals face-to-face — </w:t>
      </w:r>
      <w:r>
        <w:rPr>
          <w:b/>
          <w:bCs/>
          <w:color w:val="1A1A2E"/>
        </w:rPr>
        <w:t>Left = Candidate, Right = Recruiter/Interviewer</w:t>
      </w:r>
    </w:p>
    <w:p w14:paraId="4D57CC9C"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Lower body partially hidden behind hero card/tab container — creates a layered depth effect</w:t>
      </w:r>
    </w:p>
    <w:p w14:paraId="3C51535D"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Upper body visible above the card — immersive, premium feel</w:t>
      </w:r>
    </w:p>
    <w:p w14:paraId="16F7F6B2" w14:textId="77777777" w:rsidR="002B3CC8" w:rsidRDefault="002B3CC8">
      <w:pPr>
        <w:spacing w:before="120"/>
      </w:pPr>
    </w:p>
    <w:p w14:paraId="41BFD152" w14:textId="77777777" w:rsidR="002B3CC8" w:rsidRDefault="00FA2E8E">
      <w:pPr>
        <w:spacing w:before="200" w:after="80"/>
      </w:pPr>
      <w:r>
        <w:rPr>
          <w:b/>
          <w:bCs/>
          <w:color w:val="E8581A"/>
          <w:sz w:val="18"/>
          <w:szCs w:val="18"/>
        </w:rPr>
        <w:t>SKILL INTELLIGENCE LAYER (AI-POWERED EFFECT)</w:t>
      </w:r>
    </w:p>
    <w:p w14:paraId="76CE1BA4" w14:textId="77777777" w:rsidR="002B3CC8" w:rsidRDefault="00FA2E8E">
      <w:pPr>
        <w:spacing w:before="60" w:after="80"/>
      </w:pPr>
      <w:r>
        <w:rPr>
          <w:color w:val="666666"/>
          <w:sz w:val="21"/>
          <w:szCs w:val="21"/>
        </w:rPr>
        <w:t>Animated floating skill tags around the interview scene — should feel like real-time AI skill assessment in progress: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5"/>
        <w:gridCol w:w="1635"/>
        <w:gridCol w:w="1700"/>
        <w:gridCol w:w="1915"/>
        <w:gridCol w:w="1625"/>
        <w:gridCol w:w="1280"/>
      </w:tblGrid>
      <w:tr w:rsidR="002B3CC8" w14:paraId="2BDFC84B" w14:textId="77777777">
        <w:tblPrEx>
          <w:tblCellMar>
            <w:top w:w="0" w:type="dxa"/>
            <w:bottom w:w="0" w:type="dxa"/>
          </w:tblCellMar>
        </w:tblPrEx>
        <w:tc>
          <w:tcPr>
            <w:tcW w:w="0" w:type="auto"/>
            <w:tcBorders>
              <w:top w:val="single" w:sz="6" w:space="0" w:color="E8581A"/>
              <w:left w:val="single" w:sz="6" w:space="0" w:color="E8581A"/>
              <w:bottom w:val="single" w:sz="6" w:space="0" w:color="E8581A"/>
              <w:right w:val="single" w:sz="6" w:space="0" w:color="E8581A"/>
            </w:tcBorders>
            <w:shd w:val="clear" w:color="auto" w:fill="FFF3EC"/>
            <w:tcMar>
              <w:top w:w="60" w:type="dxa"/>
              <w:left w:w="80" w:type="dxa"/>
              <w:bottom w:w="60" w:type="dxa"/>
              <w:right w:w="80" w:type="dxa"/>
            </w:tcMar>
          </w:tcPr>
          <w:p w14:paraId="5C074F26" w14:textId="77777777" w:rsidR="002B3CC8" w:rsidRDefault="00FA2E8E">
            <w:pPr>
              <w:jc w:val="center"/>
            </w:pPr>
            <w:r>
              <w:rPr>
                <w:b/>
                <w:bCs/>
                <w:color w:val="E8581A"/>
                <w:sz w:val="18"/>
                <w:szCs w:val="18"/>
              </w:rPr>
              <w:t>Leadership</w:t>
            </w:r>
          </w:p>
        </w:tc>
        <w:tc>
          <w:tcPr>
            <w:tcW w:w="0" w:type="auto"/>
            <w:tcBorders>
              <w:top w:val="single" w:sz="6" w:space="0" w:color="E8581A"/>
              <w:left w:val="single" w:sz="6" w:space="0" w:color="E8581A"/>
              <w:bottom w:val="single" w:sz="6" w:space="0" w:color="E8581A"/>
              <w:right w:val="single" w:sz="6" w:space="0" w:color="E8581A"/>
            </w:tcBorders>
            <w:shd w:val="clear" w:color="auto" w:fill="FFF3EC"/>
            <w:tcMar>
              <w:top w:w="60" w:type="dxa"/>
              <w:left w:w="80" w:type="dxa"/>
              <w:bottom w:w="60" w:type="dxa"/>
              <w:right w:w="80" w:type="dxa"/>
            </w:tcMar>
          </w:tcPr>
          <w:p w14:paraId="1F74464A" w14:textId="77777777" w:rsidR="002B3CC8" w:rsidRDefault="00FA2E8E">
            <w:pPr>
              <w:jc w:val="center"/>
            </w:pPr>
            <w:r>
              <w:rPr>
                <w:b/>
                <w:bCs/>
                <w:color w:val="E8581A"/>
                <w:sz w:val="18"/>
                <w:szCs w:val="18"/>
              </w:rPr>
              <w:t>Communication</w:t>
            </w:r>
          </w:p>
        </w:tc>
        <w:tc>
          <w:tcPr>
            <w:tcW w:w="0" w:type="auto"/>
            <w:tcBorders>
              <w:top w:val="single" w:sz="6" w:space="0" w:color="E8581A"/>
              <w:left w:val="single" w:sz="6" w:space="0" w:color="E8581A"/>
              <w:bottom w:val="single" w:sz="6" w:space="0" w:color="E8581A"/>
              <w:right w:val="single" w:sz="6" w:space="0" w:color="E8581A"/>
            </w:tcBorders>
            <w:shd w:val="clear" w:color="auto" w:fill="FFF3EC"/>
            <w:tcMar>
              <w:top w:w="60" w:type="dxa"/>
              <w:left w:w="80" w:type="dxa"/>
              <w:bottom w:w="60" w:type="dxa"/>
              <w:right w:w="80" w:type="dxa"/>
            </w:tcMar>
          </w:tcPr>
          <w:p w14:paraId="4AB9446C" w14:textId="77777777" w:rsidR="002B3CC8" w:rsidRDefault="00FA2E8E">
            <w:pPr>
              <w:jc w:val="center"/>
            </w:pPr>
            <w:r>
              <w:rPr>
                <w:b/>
                <w:bCs/>
                <w:color w:val="E8581A"/>
                <w:sz w:val="18"/>
                <w:szCs w:val="18"/>
              </w:rPr>
              <w:t>Problem Solving</w:t>
            </w:r>
          </w:p>
        </w:tc>
        <w:tc>
          <w:tcPr>
            <w:tcW w:w="0" w:type="auto"/>
            <w:tcBorders>
              <w:top w:val="single" w:sz="6" w:space="0" w:color="E8581A"/>
              <w:left w:val="single" w:sz="6" w:space="0" w:color="E8581A"/>
              <w:bottom w:val="single" w:sz="6" w:space="0" w:color="E8581A"/>
              <w:right w:val="single" w:sz="6" w:space="0" w:color="E8581A"/>
            </w:tcBorders>
            <w:shd w:val="clear" w:color="auto" w:fill="FFF3EC"/>
            <w:tcMar>
              <w:top w:w="60" w:type="dxa"/>
              <w:left w:w="80" w:type="dxa"/>
              <w:bottom w:w="60" w:type="dxa"/>
              <w:right w:w="80" w:type="dxa"/>
            </w:tcMar>
          </w:tcPr>
          <w:p w14:paraId="4082BE46" w14:textId="77777777" w:rsidR="002B3CC8" w:rsidRDefault="00FA2E8E">
            <w:pPr>
              <w:jc w:val="center"/>
            </w:pPr>
            <w:r>
              <w:rPr>
                <w:b/>
                <w:bCs/>
                <w:color w:val="E8581A"/>
                <w:sz w:val="18"/>
                <w:szCs w:val="18"/>
              </w:rPr>
              <w:t>Team Management</w:t>
            </w:r>
          </w:p>
        </w:tc>
        <w:tc>
          <w:tcPr>
            <w:tcW w:w="0" w:type="auto"/>
            <w:tcBorders>
              <w:top w:val="single" w:sz="6" w:space="0" w:color="E8581A"/>
              <w:left w:val="single" w:sz="6" w:space="0" w:color="E8581A"/>
              <w:bottom w:val="single" w:sz="6" w:space="0" w:color="E8581A"/>
              <w:right w:val="single" w:sz="6" w:space="0" w:color="E8581A"/>
            </w:tcBorders>
            <w:shd w:val="clear" w:color="auto" w:fill="FFF3EC"/>
            <w:tcMar>
              <w:top w:w="60" w:type="dxa"/>
              <w:left w:w="80" w:type="dxa"/>
              <w:bottom w:w="60" w:type="dxa"/>
              <w:right w:w="80" w:type="dxa"/>
            </w:tcMar>
          </w:tcPr>
          <w:p w14:paraId="72CA5181" w14:textId="77777777" w:rsidR="002B3CC8" w:rsidRDefault="00FA2E8E">
            <w:pPr>
              <w:jc w:val="center"/>
            </w:pPr>
            <w:r>
              <w:rPr>
                <w:b/>
                <w:bCs/>
                <w:color w:val="E8581A"/>
                <w:sz w:val="18"/>
                <w:szCs w:val="18"/>
              </w:rPr>
              <w:t>Technical Skills</w:t>
            </w:r>
          </w:p>
        </w:tc>
        <w:tc>
          <w:tcPr>
            <w:tcW w:w="0" w:type="auto"/>
            <w:tcBorders>
              <w:top w:val="single" w:sz="6" w:space="0" w:color="E8581A"/>
              <w:left w:val="single" w:sz="6" w:space="0" w:color="E8581A"/>
              <w:bottom w:val="single" w:sz="6" w:space="0" w:color="E8581A"/>
              <w:right w:val="single" w:sz="6" w:space="0" w:color="E8581A"/>
            </w:tcBorders>
            <w:shd w:val="clear" w:color="auto" w:fill="FFF3EC"/>
            <w:tcMar>
              <w:top w:w="60" w:type="dxa"/>
              <w:left w:w="80" w:type="dxa"/>
              <w:bottom w:w="60" w:type="dxa"/>
              <w:right w:w="80" w:type="dxa"/>
            </w:tcMar>
          </w:tcPr>
          <w:p w14:paraId="56A5A60B" w14:textId="77777777" w:rsidR="002B3CC8" w:rsidRDefault="00FA2E8E">
            <w:pPr>
              <w:jc w:val="center"/>
            </w:pPr>
            <w:r>
              <w:rPr>
                <w:b/>
                <w:bCs/>
                <w:color w:val="E8581A"/>
                <w:sz w:val="18"/>
                <w:szCs w:val="18"/>
              </w:rPr>
              <w:t>Adaptability</w:t>
            </w:r>
          </w:p>
        </w:tc>
      </w:tr>
    </w:tbl>
    <w:p w14:paraId="4313A5FC" w14:textId="77777777" w:rsidR="002B3CC8" w:rsidRDefault="002B3CC8">
      <w:pPr>
        <w:spacing w:before="80"/>
      </w:pPr>
    </w:p>
    <w:p w14:paraId="63D38BFD" w14:textId="77777777" w:rsidR="002B3CC8" w:rsidRDefault="00FA2E8E">
      <w:r>
        <w:rPr>
          <w:b/>
          <w:bCs/>
          <w:color w:val="1A1A2E"/>
          <w:sz w:val="20"/>
          <w:szCs w:val="20"/>
        </w:rPr>
        <w:t xml:space="preserve">Animations: </w:t>
      </w:r>
      <w:r>
        <w:rPr>
          <w:color w:val="666666"/>
          <w:sz w:val="20"/>
          <w:szCs w:val="20"/>
        </w:rPr>
        <w:t>Float  ·  Fade-in  ·  Slide-up  ·  Pulse  ·  Smart repositioning</w:t>
      </w:r>
    </w:p>
    <w:p w14:paraId="45AE41C6" w14:textId="77777777" w:rsidR="002B3CC8" w:rsidRDefault="002B3CC8">
      <w:pPr>
        <w:spacing w:before="120"/>
      </w:pPr>
    </w:p>
    <w:p w14:paraId="491E331A" w14:textId="77777777" w:rsidR="002B3CC8" w:rsidRDefault="00FA2E8E">
      <w:pPr>
        <w:spacing w:before="200" w:after="80"/>
      </w:pPr>
      <w:r>
        <w:rPr>
          <w:b/>
          <w:bCs/>
          <w:color w:val="E8581A"/>
          <w:sz w:val="18"/>
          <w:szCs w:val="18"/>
        </w:rPr>
        <w:t>GET PLACED TAB CONTENT</w:t>
      </w:r>
    </w:p>
    <w:p w14:paraId="269B550C" w14:textId="77777777" w:rsidR="002B3CC8" w:rsidRDefault="00FA2E8E">
      <w:pPr>
        <w:pStyle w:val="ListParagraph"/>
        <w:numPr>
          <w:ilvl w:val="0"/>
          <w:numId w:val="3"/>
        </w:numPr>
        <w:spacing w:before="40" w:after="40"/>
      </w:pPr>
      <w:r>
        <w:rPr>
          <w:color w:val="E8581A"/>
        </w:rPr>
        <w:t xml:space="preserve">→  </w:t>
      </w:r>
      <w:r>
        <w:rPr>
          <w:color w:val="1A1A2E"/>
        </w:rPr>
        <w:t>Interview scene with floating skill tags</w:t>
      </w:r>
    </w:p>
    <w:p w14:paraId="301A76B7" w14:textId="77777777" w:rsidR="002B3CC8" w:rsidRDefault="00FA2E8E">
      <w:pPr>
        <w:pStyle w:val="ListParagraph"/>
        <w:numPr>
          <w:ilvl w:val="0"/>
          <w:numId w:val="3"/>
        </w:numPr>
        <w:spacing w:before="40" w:after="40"/>
      </w:pPr>
      <w:r>
        <w:rPr>
          <w:color w:val="E8581A"/>
        </w:rPr>
        <w:t xml:space="preserve">→  </w:t>
      </w:r>
      <w:r>
        <w:rPr>
          <w:color w:val="1A1A2E"/>
        </w:rPr>
        <w:t>Hiring indicators + Job match percentage</w:t>
      </w:r>
    </w:p>
    <w:p w14:paraId="02491DA8" w14:textId="77777777" w:rsidR="002B3CC8" w:rsidRDefault="00FA2E8E">
      <w:pPr>
        <w:pStyle w:val="ListParagraph"/>
        <w:numPr>
          <w:ilvl w:val="0"/>
          <w:numId w:val="3"/>
        </w:numPr>
        <w:spacing w:before="40" w:after="40"/>
      </w:pPr>
      <w:r>
        <w:rPr>
          <w:color w:val="E8581A"/>
        </w:rPr>
        <w:t xml:space="preserve">→  </w:t>
      </w:r>
      <w:r>
        <w:rPr>
          <w:color w:val="1A1A2E"/>
        </w:rPr>
        <w:t>Offer-ready visual cues</w:t>
      </w:r>
    </w:p>
    <w:p w14:paraId="4A035AF8" w14:textId="77777777" w:rsidR="002B3CC8" w:rsidRDefault="002B3CC8">
      <w:pPr>
        <w:spacing w:before="120"/>
      </w:pPr>
    </w:p>
    <w:p w14:paraId="7DC5CAFD" w14:textId="77777777" w:rsidR="002B3CC8" w:rsidRDefault="00FA2E8E">
      <w:pPr>
        <w:spacing w:before="200" w:after="80"/>
      </w:pPr>
      <w:r>
        <w:rPr>
          <w:b/>
          <w:bCs/>
          <w:color w:val="E8581A"/>
          <w:sz w:val="18"/>
          <w:szCs w:val="18"/>
        </w:rPr>
        <w:t>STUDY ABROAD TAB CONTENT</w:t>
      </w:r>
    </w:p>
    <w:p w14:paraId="28093629" w14:textId="77777777" w:rsidR="002B3CC8" w:rsidRDefault="00FA2E8E">
      <w:pPr>
        <w:pStyle w:val="ListParagraph"/>
        <w:numPr>
          <w:ilvl w:val="0"/>
          <w:numId w:val="3"/>
        </w:numPr>
        <w:spacing w:before="40" w:after="40"/>
      </w:pPr>
      <w:r>
        <w:rPr>
          <w:color w:val="E8581A"/>
        </w:rPr>
        <w:t xml:space="preserve">→  </w:t>
      </w:r>
      <w:r>
        <w:rPr>
          <w:color w:val="1A1A2E"/>
        </w:rPr>
        <w:t xml:space="preserve">Same animation style as </w:t>
      </w:r>
      <w:proofErr w:type="spellStart"/>
      <w:r>
        <w:rPr>
          <w:color w:val="1A1A2E"/>
        </w:rPr>
        <w:t>Liftoff</w:t>
      </w:r>
      <w:proofErr w:type="spellEnd"/>
      <w:r>
        <w:rPr>
          <w:color w:val="1A1A2E"/>
        </w:rPr>
        <w:t xml:space="preserve"> — smooth transition, not a hard reload</w:t>
      </w:r>
    </w:p>
    <w:p w14:paraId="046F8C1A" w14:textId="77777777" w:rsidR="002B3CC8" w:rsidRDefault="00FA2E8E">
      <w:pPr>
        <w:pStyle w:val="ListParagraph"/>
        <w:numPr>
          <w:ilvl w:val="0"/>
          <w:numId w:val="3"/>
        </w:numPr>
        <w:spacing w:before="40" w:after="40"/>
      </w:pPr>
      <w:r>
        <w:rPr>
          <w:color w:val="E8581A"/>
        </w:rPr>
        <w:t xml:space="preserve">→  </w:t>
      </w:r>
      <w:r>
        <w:rPr>
          <w:color w:val="1A1A2E"/>
        </w:rPr>
        <w:t>Transform interview scene into a study-abroad consultation scene</w:t>
      </w:r>
    </w:p>
    <w:p w14:paraId="465E86AE" w14:textId="77777777" w:rsidR="002B3CC8" w:rsidRDefault="00FA2E8E">
      <w:pPr>
        <w:pStyle w:val="ListParagraph"/>
        <w:numPr>
          <w:ilvl w:val="0"/>
          <w:numId w:val="3"/>
        </w:numPr>
        <w:spacing w:before="40" w:after="40"/>
      </w:pPr>
      <w:r>
        <w:rPr>
          <w:color w:val="E8581A"/>
        </w:rPr>
        <w:t xml:space="preserve">→  </w:t>
      </w:r>
      <w:r>
        <w:rPr>
          <w:color w:val="1A1A2E"/>
        </w:rPr>
        <w:t>Floating cards: Universities · Countries · Scholarships · Visa Guidance · IELTS / Language Requirements</w:t>
      </w:r>
    </w:p>
    <w:p w14:paraId="336194C2" w14:textId="77777777" w:rsidR="002B3CC8" w:rsidRDefault="002B3CC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3CC8" w14:paraId="7D882443" w14:textId="77777777">
        <w:tblPrEx>
          <w:tblCellMar>
            <w:top w:w="0" w:type="dxa"/>
            <w:bottom w:w="0" w:type="dxa"/>
          </w:tblCellMar>
        </w:tblPrEx>
        <w:tc>
          <w:tcPr>
            <w:tcW w:w="9360" w:type="dxa"/>
            <w:tcBorders>
              <w:top w:val="single" w:sz="1" w:space="0" w:color="E0E0E0"/>
              <w:left w:val="single" w:sz="16" w:space="0" w:color="E8581A"/>
              <w:bottom w:val="single" w:sz="1" w:space="0" w:color="E0E0E0"/>
              <w:right w:val="single" w:sz="1" w:space="0" w:color="E0E0E0"/>
            </w:tcBorders>
            <w:shd w:val="clear" w:color="auto" w:fill="FFF9F5"/>
            <w:tcMar>
              <w:top w:w="100" w:type="dxa"/>
              <w:left w:w="180" w:type="dxa"/>
              <w:bottom w:w="100" w:type="dxa"/>
              <w:right w:w="120" w:type="dxa"/>
            </w:tcMar>
          </w:tcPr>
          <w:p w14:paraId="41949E42" w14:textId="77777777" w:rsidR="002B3CC8" w:rsidRDefault="00FA2E8E">
            <w:r>
              <w:rPr>
                <w:b/>
                <w:bCs/>
                <w:color w:val="E8581A"/>
                <w:sz w:val="20"/>
                <w:szCs w:val="20"/>
              </w:rPr>
              <w:t xml:space="preserve">Goal: </w:t>
            </w:r>
            <w:r>
              <w:rPr>
                <w:color w:val="555555"/>
                <w:sz w:val="20"/>
                <w:szCs w:val="20"/>
              </w:rPr>
              <w:t xml:space="preserve">The moment a user lands, they immediately understand — </w:t>
            </w:r>
            <w:proofErr w:type="spellStart"/>
            <w:r>
              <w:rPr>
                <w:color w:val="555555"/>
                <w:sz w:val="20"/>
                <w:szCs w:val="20"/>
              </w:rPr>
              <w:t>Placedly</w:t>
            </w:r>
            <w:proofErr w:type="spellEnd"/>
            <w:r>
              <w:rPr>
                <w:color w:val="555555"/>
                <w:sz w:val="20"/>
                <w:szCs w:val="20"/>
              </w:rPr>
              <w:t xml:space="preserve"> helps me get hired or helps me study abroad — while experiencing a premium, polished, animated feel</w:t>
            </w:r>
          </w:p>
        </w:tc>
      </w:tr>
    </w:tbl>
    <w:p w14:paraId="6AE419D2" w14:textId="77777777" w:rsidR="002B3CC8" w:rsidRDefault="002B3CC8">
      <w:pPr>
        <w:spacing w:before="200"/>
      </w:pPr>
    </w:p>
    <w:p w14:paraId="4BBF7451" w14:textId="77777777" w:rsidR="002B3CC8" w:rsidRDefault="00FA2E8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2B3CC8" w14:paraId="186C94D3"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1A2E"/>
            <w:tcMar>
              <w:top w:w="120" w:type="dxa"/>
              <w:left w:w="160" w:type="dxa"/>
              <w:bottom w:w="120" w:type="dxa"/>
              <w:right w:w="80" w:type="dxa"/>
            </w:tcMar>
            <w:vAlign w:val="center"/>
          </w:tcPr>
          <w:p w14:paraId="0ADE17FA" w14:textId="77777777" w:rsidR="002B3CC8" w:rsidRDefault="00FA2E8E">
            <w:r>
              <w:rPr>
                <w:rFonts w:ascii="Segoe UI Emoji" w:eastAsia="Segoe UI Emoji" w:hAnsi="Segoe UI Emoji" w:cs="Segoe UI Emoji"/>
                <w:sz w:val="26"/>
                <w:szCs w:val="26"/>
              </w:rPr>
              <w:lastRenderedPageBreak/>
              <w:t>🧭</w:t>
            </w:r>
            <w:r>
              <w:rPr>
                <w:rFonts w:ascii="Segoe UI Emoji" w:eastAsia="Segoe UI Emoji" w:hAnsi="Segoe UI Emoji" w:cs="Segoe UI Emoji"/>
                <w:sz w:val="26"/>
                <w:szCs w:val="26"/>
              </w:rPr>
              <w:t xml:space="preserve">  </w:t>
            </w:r>
            <w:r>
              <w:rPr>
                <w:b/>
                <w:bCs/>
                <w:color w:val="FFFFFF"/>
                <w:sz w:val="26"/>
                <w:szCs w:val="26"/>
              </w:rPr>
              <w:t>Navigation Bar</w:t>
            </w:r>
          </w:p>
        </w:tc>
        <w:tc>
          <w:tcPr>
            <w:tcW w:w="2160" w:type="dxa"/>
            <w:tcBorders>
              <w:top w:val="none" w:sz="0" w:space="0" w:color="FFFFFF"/>
              <w:left w:val="none" w:sz="0" w:space="0" w:color="FFFFFF"/>
              <w:bottom w:val="none" w:sz="0" w:space="0" w:color="FFFFFF"/>
              <w:right w:val="none" w:sz="0" w:space="0" w:color="FFFFFF"/>
            </w:tcBorders>
            <w:shd w:val="clear" w:color="auto" w:fill="1A1A2E"/>
            <w:tcMar>
              <w:top w:w="120" w:type="dxa"/>
              <w:left w:w="80" w:type="dxa"/>
              <w:bottom w:w="120" w:type="dxa"/>
              <w:right w:w="160" w:type="dxa"/>
            </w:tcMar>
            <w:vAlign w:val="center"/>
          </w:tcPr>
          <w:p w14:paraId="054A8F6A" w14:textId="77777777" w:rsidR="002B3CC8" w:rsidRDefault="00FA2E8E">
            <w:pPr>
              <w:jc w:val="right"/>
            </w:pPr>
            <w:r>
              <w:rPr>
                <w:b/>
                <w:bCs/>
                <w:color w:val="E8581A"/>
                <w:sz w:val="18"/>
                <w:szCs w:val="18"/>
              </w:rPr>
              <w:t>02 / DESIGN</w:t>
            </w:r>
          </w:p>
        </w:tc>
      </w:tr>
    </w:tbl>
    <w:p w14:paraId="189628CA" w14:textId="77777777" w:rsidR="002B3CC8" w:rsidRDefault="002B3CC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3CC8" w14:paraId="5C1E488F" w14:textId="77777777">
        <w:tblPrEx>
          <w:tblCellMar>
            <w:top w:w="0" w:type="dxa"/>
            <w:bottom w:w="0" w:type="dxa"/>
          </w:tblCellMar>
        </w:tblPrEx>
        <w:tc>
          <w:tcPr>
            <w:tcW w:w="9360" w:type="dxa"/>
            <w:tcBorders>
              <w:top w:val="single" w:sz="1" w:space="0" w:color="E0E0E0"/>
              <w:left w:val="single" w:sz="16" w:space="0" w:color="E8581A"/>
              <w:bottom w:val="single" w:sz="1" w:space="0" w:color="E0E0E0"/>
              <w:right w:val="single" w:sz="1" w:space="0" w:color="E0E0E0"/>
            </w:tcBorders>
            <w:shd w:val="clear" w:color="auto" w:fill="FFF9F5"/>
            <w:tcMar>
              <w:top w:w="100" w:type="dxa"/>
              <w:left w:w="180" w:type="dxa"/>
              <w:bottom w:w="100" w:type="dxa"/>
              <w:right w:w="120" w:type="dxa"/>
            </w:tcMar>
          </w:tcPr>
          <w:p w14:paraId="53A78175" w14:textId="77777777" w:rsidR="002B3CC8" w:rsidRDefault="00FA2E8E">
            <w:r>
              <w:rPr>
                <w:b/>
                <w:bCs/>
                <w:color w:val="E8581A"/>
                <w:sz w:val="20"/>
                <w:szCs w:val="20"/>
              </w:rPr>
              <w:t xml:space="preserve">Reference: </w:t>
            </w:r>
            <w:proofErr w:type="spellStart"/>
            <w:r>
              <w:rPr>
                <w:color w:val="555555"/>
                <w:sz w:val="20"/>
                <w:szCs w:val="20"/>
              </w:rPr>
              <w:t>Porbe</w:t>
            </w:r>
            <w:proofErr w:type="spellEnd"/>
            <w:r>
              <w:rPr>
                <w:color w:val="555555"/>
                <w:sz w:val="20"/>
                <w:szCs w:val="20"/>
              </w:rPr>
              <w:t xml:space="preserve"> Home V2 — primary reference for layout, spacing, and premium SaaS appearance. </w:t>
            </w:r>
            <w:proofErr w:type="spellStart"/>
            <w:r>
              <w:rPr>
                <w:color w:val="555555"/>
                <w:sz w:val="20"/>
                <w:szCs w:val="20"/>
              </w:rPr>
              <w:t>Super.work</w:t>
            </w:r>
            <w:proofErr w:type="spellEnd"/>
            <w:r>
              <w:rPr>
                <w:color w:val="555555"/>
                <w:sz w:val="20"/>
                <w:szCs w:val="20"/>
              </w:rPr>
              <w:t xml:space="preserve"> — reference for the hidden services mega menu interaction</w:t>
            </w:r>
          </w:p>
        </w:tc>
      </w:tr>
    </w:tbl>
    <w:p w14:paraId="10D274BD" w14:textId="77777777" w:rsidR="002B3CC8" w:rsidRDefault="002B3CC8">
      <w:pPr>
        <w:spacing w:before="160"/>
      </w:pPr>
    </w:p>
    <w:p w14:paraId="74D52184" w14:textId="77777777" w:rsidR="002B3CC8" w:rsidRDefault="00FA2E8E">
      <w:pPr>
        <w:spacing w:before="200" w:after="80"/>
      </w:pPr>
      <w:r>
        <w:rPr>
          <w:b/>
          <w:bCs/>
          <w:color w:val="E8581A"/>
          <w:sz w:val="18"/>
          <w:szCs w:val="18"/>
        </w:rPr>
        <w:t>NAVBAR REQUIREMENTS</w:t>
      </w:r>
    </w:p>
    <w:p w14:paraId="2F73C143"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Clean, modern, minimal — sticky on scroll</w:t>
      </w:r>
    </w:p>
    <w:p w14:paraId="06C9E802"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proofErr w:type="spellStart"/>
      <w:r>
        <w:rPr>
          <w:color w:val="1A1A2E"/>
        </w:rPr>
        <w:t>Glassmorphism</w:t>
      </w:r>
      <w:proofErr w:type="spellEnd"/>
      <w:r>
        <w:rPr>
          <w:color w:val="1A1A2E"/>
        </w:rPr>
        <w:t xml:space="preserve"> / translucent effect with backdrop blur</w:t>
      </w:r>
    </w:p>
    <w:p w14:paraId="0AD63ED7"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Premium typography and spacing, fully responsive across all devices</w:t>
      </w:r>
    </w:p>
    <w:p w14:paraId="583574BA"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b/>
          <w:bCs/>
          <w:color w:val="1A1A2E"/>
        </w:rPr>
        <w:t>Do NOT</w:t>
      </w:r>
      <w:r>
        <w:rPr>
          <w:color w:val="1A1A2E"/>
        </w:rPr>
        <w:t xml:space="preserve"> show Services / Solutions / Programs / Offerings as direct </w:t>
      </w:r>
      <w:proofErr w:type="spellStart"/>
      <w:r>
        <w:rPr>
          <w:color w:val="1A1A2E"/>
        </w:rPr>
        <w:t>nav</w:t>
      </w:r>
      <w:proofErr w:type="spellEnd"/>
      <w:r>
        <w:rPr>
          <w:color w:val="1A1A2E"/>
        </w:rPr>
        <w:t xml:space="preserve"> items — </w:t>
      </w:r>
      <w:proofErr w:type="spellStart"/>
      <w:r>
        <w:rPr>
          <w:color w:val="1A1A2E"/>
        </w:rPr>
        <w:t>navbar</w:t>
      </w:r>
      <w:proofErr w:type="spellEnd"/>
      <w:r>
        <w:rPr>
          <w:color w:val="1A1A2E"/>
        </w:rPr>
        <w:t xml:space="preserve"> stays uncluttered</w:t>
      </w:r>
    </w:p>
    <w:p w14:paraId="15CBED5F" w14:textId="77777777" w:rsidR="002B3CC8" w:rsidRDefault="002B3CC8">
      <w:pPr>
        <w:spacing w:before="120"/>
      </w:pPr>
    </w:p>
    <w:p w14:paraId="4B5E1B45" w14:textId="77777777" w:rsidR="002B3CC8" w:rsidRDefault="00FA2E8E">
      <w:pPr>
        <w:spacing w:before="200" w:after="80"/>
      </w:pPr>
      <w:r>
        <w:rPr>
          <w:b/>
          <w:bCs/>
          <w:color w:val="E8581A"/>
          <w:sz w:val="18"/>
          <w:szCs w:val="18"/>
        </w:rPr>
        <w:t>SERVICES ACCESS — MEGA MENU (SUPER.WORK STYLE)</w:t>
      </w:r>
    </w:p>
    <w:p w14:paraId="74490406"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 xml:space="preserve">Small </w:t>
      </w:r>
      <w:r>
        <w:rPr>
          <w:b/>
          <w:bCs/>
          <w:color w:val="1A1A2E"/>
        </w:rPr>
        <w:t>downward arrow icon</w:t>
      </w:r>
      <w:r>
        <w:rPr>
          <w:color w:val="1A1A2E"/>
        </w:rPr>
        <w:t xml:space="preserve"> on the extreme right of the </w:t>
      </w:r>
      <w:proofErr w:type="spellStart"/>
      <w:r>
        <w:rPr>
          <w:color w:val="1A1A2E"/>
        </w:rPr>
        <w:t>navbar</w:t>
      </w:r>
      <w:proofErr w:type="spellEnd"/>
    </w:p>
    <w:p w14:paraId="302C51D7"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On click: large animated dropdown/mega menu appears</w:t>
      </w:r>
    </w:p>
    <w:p w14:paraId="2F4C8218"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 xml:space="preserve">Design: translucent </w:t>
      </w:r>
      <w:proofErr w:type="spellStart"/>
      <w:r>
        <w:rPr>
          <w:color w:val="1A1A2E"/>
        </w:rPr>
        <w:t>glassmorphism</w:t>
      </w:r>
      <w:proofErr w:type="spellEnd"/>
      <w:r>
        <w:rPr>
          <w:color w:val="1A1A2E"/>
        </w:rPr>
        <w:t xml:space="preserve"> panel, backdrop blur, soft shadows, rounded corners</w:t>
      </w:r>
    </w:p>
    <w:p w14:paraId="25279628"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Premium micro-animations on open/close with elegant transitions</w:t>
      </w:r>
    </w:p>
    <w:p w14:paraId="7AB84249" w14:textId="77777777" w:rsidR="002B3CC8" w:rsidRDefault="002B3CC8">
      <w:pPr>
        <w:spacing w:before="120"/>
      </w:pPr>
    </w:p>
    <w:p w14:paraId="09D3EED9" w14:textId="77777777" w:rsidR="002B3CC8" w:rsidRDefault="00FA2E8E">
      <w:pPr>
        <w:spacing w:before="200" w:after="80"/>
      </w:pPr>
      <w:r>
        <w:rPr>
          <w:b/>
          <w:bCs/>
          <w:color w:val="E8581A"/>
          <w:sz w:val="18"/>
          <w:szCs w:val="18"/>
        </w:rPr>
        <w:t>MEGA MENU — MULTI-COLUMN LAYOUT</w:t>
      </w:r>
    </w:p>
    <w:p w14:paraId="227EA5C5" w14:textId="77777777" w:rsidR="002B3CC8" w:rsidRDefault="002B3CC8">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3CC8" w14:paraId="65BD7596" w14:textId="77777777">
        <w:tblPrEx>
          <w:tblCellMar>
            <w:top w:w="0" w:type="dxa"/>
            <w:bottom w:w="0" w:type="dxa"/>
          </w:tblCellMar>
        </w:tblPrEx>
        <w:tc>
          <w:tcPr>
            <w:tcW w:w="4560" w:type="dxa"/>
            <w:tcBorders>
              <w:top w:val="single" w:sz="1" w:space="0" w:color="E0E0E0"/>
              <w:left w:val="single" w:sz="1" w:space="0" w:color="E0E0E0"/>
              <w:bottom w:val="single" w:sz="1" w:space="0" w:color="E0E0E0"/>
              <w:right w:val="single" w:sz="1" w:space="0" w:color="E0E0E0"/>
            </w:tcBorders>
            <w:shd w:val="clear" w:color="auto" w:fill="F7F8FC"/>
            <w:tcMar>
              <w:top w:w="100" w:type="dxa"/>
              <w:left w:w="140" w:type="dxa"/>
              <w:bottom w:w="100" w:type="dxa"/>
              <w:right w:w="100" w:type="dxa"/>
            </w:tcMar>
          </w:tcPr>
          <w:p w14:paraId="6FAA2D1D" w14:textId="77777777" w:rsidR="002B3CC8" w:rsidRDefault="00FA2E8E">
            <w:pPr>
              <w:spacing w:after="80"/>
            </w:pPr>
            <w:r>
              <w:rPr>
                <w:b/>
                <w:bCs/>
                <w:color w:val="1A1A2E"/>
                <w:sz w:val="21"/>
                <w:szCs w:val="21"/>
              </w:rPr>
              <w:t>🎓</w:t>
            </w:r>
            <w:r>
              <w:rPr>
                <w:b/>
                <w:bCs/>
                <w:color w:val="1A1A2E"/>
                <w:sz w:val="21"/>
                <w:szCs w:val="21"/>
              </w:rPr>
              <w:t xml:space="preserve">  Career Services</w:t>
            </w:r>
          </w:p>
          <w:p w14:paraId="6E91945D" w14:textId="77777777" w:rsidR="002B3CC8" w:rsidRDefault="00FA2E8E">
            <w:pPr>
              <w:spacing w:before="20" w:after="20"/>
            </w:pPr>
            <w:r>
              <w:rPr>
                <w:color w:val="E8581A"/>
                <w:sz w:val="20"/>
                <w:szCs w:val="20"/>
              </w:rPr>
              <w:t xml:space="preserve">• </w:t>
            </w:r>
            <w:r>
              <w:rPr>
                <w:color w:val="444444"/>
                <w:sz w:val="20"/>
                <w:szCs w:val="20"/>
              </w:rPr>
              <w:t>Career Assistance Program (CAP)</w:t>
            </w:r>
          </w:p>
          <w:p w14:paraId="61F5A41A" w14:textId="77777777" w:rsidR="002B3CC8" w:rsidRDefault="00FA2E8E">
            <w:pPr>
              <w:spacing w:before="20" w:after="20"/>
            </w:pPr>
            <w:r>
              <w:rPr>
                <w:color w:val="E8581A"/>
                <w:sz w:val="20"/>
                <w:szCs w:val="20"/>
              </w:rPr>
              <w:t xml:space="preserve">• </w:t>
            </w:r>
            <w:r>
              <w:rPr>
                <w:color w:val="444444"/>
                <w:sz w:val="20"/>
                <w:szCs w:val="20"/>
              </w:rPr>
              <w:t>Resume Optimization</w:t>
            </w:r>
          </w:p>
          <w:p w14:paraId="27A55E13" w14:textId="77777777" w:rsidR="002B3CC8" w:rsidRDefault="00FA2E8E">
            <w:pPr>
              <w:spacing w:before="20" w:after="20"/>
            </w:pPr>
            <w:r>
              <w:rPr>
                <w:color w:val="E8581A"/>
                <w:sz w:val="20"/>
                <w:szCs w:val="20"/>
              </w:rPr>
              <w:t xml:space="preserve">• </w:t>
            </w:r>
            <w:r>
              <w:rPr>
                <w:color w:val="444444"/>
                <w:sz w:val="20"/>
                <w:szCs w:val="20"/>
              </w:rPr>
              <w:t>LinkedIn Profile Enhancement</w:t>
            </w:r>
          </w:p>
          <w:p w14:paraId="0E16D692" w14:textId="77777777" w:rsidR="002B3CC8" w:rsidRDefault="00FA2E8E">
            <w:pPr>
              <w:spacing w:before="20" w:after="20"/>
            </w:pPr>
            <w:r>
              <w:rPr>
                <w:color w:val="E8581A"/>
                <w:sz w:val="20"/>
                <w:szCs w:val="20"/>
              </w:rPr>
              <w:t xml:space="preserve">• </w:t>
            </w:r>
            <w:r>
              <w:rPr>
                <w:color w:val="444444"/>
                <w:sz w:val="20"/>
                <w:szCs w:val="20"/>
              </w:rPr>
              <w:t>ATS Resume Review</w:t>
            </w:r>
          </w:p>
          <w:p w14:paraId="1D326673" w14:textId="77777777" w:rsidR="002B3CC8" w:rsidRDefault="00FA2E8E">
            <w:pPr>
              <w:spacing w:before="20" w:after="20"/>
            </w:pPr>
            <w:r>
              <w:rPr>
                <w:color w:val="E8581A"/>
                <w:sz w:val="20"/>
                <w:szCs w:val="20"/>
              </w:rPr>
              <w:t xml:space="preserve">• </w:t>
            </w:r>
            <w:r>
              <w:rPr>
                <w:color w:val="444444"/>
                <w:sz w:val="20"/>
                <w:szCs w:val="20"/>
              </w:rPr>
              <w:t>Mock Interviews</w:t>
            </w:r>
          </w:p>
          <w:p w14:paraId="3191013A" w14:textId="77777777" w:rsidR="002B3CC8" w:rsidRDefault="00FA2E8E">
            <w:pPr>
              <w:spacing w:before="20" w:after="20"/>
            </w:pPr>
            <w:r>
              <w:rPr>
                <w:color w:val="E8581A"/>
                <w:sz w:val="20"/>
                <w:szCs w:val="20"/>
              </w:rPr>
              <w:t xml:space="preserve">• </w:t>
            </w:r>
            <w:r>
              <w:rPr>
                <w:color w:val="444444"/>
                <w:sz w:val="20"/>
                <w:szCs w:val="20"/>
              </w:rPr>
              <w:t>Interview Preparation</w:t>
            </w:r>
          </w:p>
          <w:p w14:paraId="22E8D16F" w14:textId="77777777" w:rsidR="002B3CC8" w:rsidRDefault="00FA2E8E">
            <w:pPr>
              <w:spacing w:before="20" w:after="20"/>
            </w:pPr>
            <w:r>
              <w:rPr>
                <w:color w:val="E8581A"/>
                <w:sz w:val="20"/>
                <w:szCs w:val="20"/>
              </w:rPr>
              <w:t xml:space="preserve">• </w:t>
            </w:r>
            <w:r>
              <w:rPr>
                <w:color w:val="444444"/>
                <w:sz w:val="20"/>
                <w:szCs w:val="20"/>
              </w:rPr>
              <w:t>Job Referrals</w:t>
            </w:r>
          </w:p>
        </w:tc>
        <w:tc>
          <w:tcPr>
            <w:tcW w:w="4560" w:type="dxa"/>
            <w:tcBorders>
              <w:top w:val="single" w:sz="1" w:space="0" w:color="E0E0E0"/>
              <w:left w:val="single" w:sz="1" w:space="0" w:color="E0E0E0"/>
              <w:bottom w:val="single" w:sz="1" w:space="0" w:color="E0E0E0"/>
              <w:right w:val="single" w:sz="1" w:space="0" w:color="E0E0E0"/>
            </w:tcBorders>
            <w:shd w:val="clear" w:color="auto" w:fill="F0F1F7"/>
            <w:tcMar>
              <w:top w:w="100" w:type="dxa"/>
              <w:left w:w="140" w:type="dxa"/>
              <w:bottom w:w="100" w:type="dxa"/>
              <w:right w:w="100" w:type="dxa"/>
            </w:tcMar>
          </w:tcPr>
          <w:p w14:paraId="58B74E1D" w14:textId="77777777" w:rsidR="002B3CC8" w:rsidRDefault="00FA2E8E">
            <w:pPr>
              <w:spacing w:after="80"/>
            </w:pPr>
            <w:r>
              <w:rPr>
                <w:b/>
                <w:bCs/>
                <w:color w:val="1A1A2E"/>
                <w:sz w:val="21"/>
                <w:szCs w:val="21"/>
              </w:rPr>
              <w:t>💼</w:t>
            </w:r>
            <w:r>
              <w:rPr>
                <w:b/>
                <w:bCs/>
                <w:color w:val="1A1A2E"/>
                <w:sz w:val="21"/>
                <w:szCs w:val="21"/>
              </w:rPr>
              <w:t xml:space="preserve">  Placement Services</w:t>
            </w:r>
          </w:p>
          <w:p w14:paraId="0B3C909F" w14:textId="77777777" w:rsidR="002B3CC8" w:rsidRDefault="00FA2E8E">
            <w:pPr>
              <w:spacing w:before="20" w:after="20"/>
            </w:pPr>
            <w:r>
              <w:rPr>
                <w:color w:val="E8581A"/>
                <w:sz w:val="20"/>
                <w:szCs w:val="20"/>
              </w:rPr>
              <w:t xml:space="preserve">• </w:t>
            </w:r>
            <w:r>
              <w:rPr>
                <w:color w:val="444444"/>
                <w:sz w:val="20"/>
                <w:szCs w:val="20"/>
              </w:rPr>
              <w:t>Fresher Placements</w:t>
            </w:r>
          </w:p>
          <w:p w14:paraId="2D84CE53" w14:textId="77777777" w:rsidR="002B3CC8" w:rsidRDefault="00FA2E8E">
            <w:pPr>
              <w:spacing w:before="20" w:after="20"/>
            </w:pPr>
            <w:r>
              <w:rPr>
                <w:color w:val="E8581A"/>
                <w:sz w:val="20"/>
                <w:szCs w:val="20"/>
              </w:rPr>
              <w:t xml:space="preserve">• </w:t>
            </w:r>
            <w:r>
              <w:rPr>
                <w:color w:val="444444"/>
                <w:sz w:val="20"/>
                <w:szCs w:val="20"/>
              </w:rPr>
              <w:t>Experienced Professional Placements</w:t>
            </w:r>
          </w:p>
          <w:p w14:paraId="5AEC0038" w14:textId="77777777" w:rsidR="002B3CC8" w:rsidRDefault="00FA2E8E">
            <w:pPr>
              <w:spacing w:before="20" w:after="20"/>
            </w:pPr>
            <w:r>
              <w:rPr>
                <w:color w:val="E8581A"/>
                <w:sz w:val="20"/>
                <w:szCs w:val="20"/>
              </w:rPr>
              <w:t xml:space="preserve">• </w:t>
            </w:r>
            <w:r>
              <w:rPr>
                <w:color w:val="444444"/>
                <w:sz w:val="20"/>
                <w:szCs w:val="20"/>
              </w:rPr>
              <w:t>BPO / KPO Hiring</w:t>
            </w:r>
          </w:p>
          <w:p w14:paraId="2AD15BC8" w14:textId="77777777" w:rsidR="002B3CC8" w:rsidRDefault="00FA2E8E">
            <w:pPr>
              <w:spacing w:before="20" w:after="20"/>
            </w:pPr>
            <w:r>
              <w:rPr>
                <w:color w:val="E8581A"/>
                <w:sz w:val="20"/>
                <w:szCs w:val="20"/>
              </w:rPr>
              <w:t xml:space="preserve">• </w:t>
            </w:r>
            <w:r>
              <w:rPr>
                <w:color w:val="444444"/>
                <w:sz w:val="20"/>
                <w:szCs w:val="20"/>
              </w:rPr>
              <w:t>IT Hiring</w:t>
            </w:r>
          </w:p>
          <w:p w14:paraId="3CBACFAA" w14:textId="77777777" w:rsidR="002B3CC8" w:rsidRDefault="00FA2E8E">
            <w:pPr>
              <w:spacing w:before="20" w:after="20"/>
            </w:pPr>
            <w:r>
              <w:rPr>
                <w:color w:val="E8581A"/>
                <w:sz w:val="20"/>
                <w:szCs w:val="20"/>
              </w:rPr>
              <w:t xml:space="preserve">• </w:t>
            </w:r>
            <w:r>
              <w:rPr>
                <w:color w:val="444444"/>
                <w:sz w:val="20"/>
                <w:szCs w:val="20"/>
              </w:rPr>
              <w:t>Non-IT Hiring</w:t>
            </w:r>
          </w:p>
        </w:tc>
      </w:tr>
    </w:tbl>
    <w:p w14:paraId="3054EA9D" w14:textId="77777777" w:rsidR="002B3CC8" w:rsidRDefault="002B3CC8">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3CC8" w14:paraId="0B9EBE8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0F1F7"/>
            <w:tcMar>
              <w:top w:w="100" w:type="dxa"/>
              <w:left w:w="140" w:type="dxa"/>
              <w:bottom w:w="100" w:type="dxa"/>
              <w:right w:w="140" w:type="dxa"/>
            </w:tcMar>
          </w:tcPr>
          <w:p w14:paraId="44B94AD2" w14:textId="77777777" w:rsidR="002B3CC8" w:rsidRDefault="00FA2E8E">
            <w:pPr>
              <w:spacing w:after="80"/>
            </w:pPr>
            <w:r>
              <w:rPr>
                <w:b/>
                <w:bCs/>
                <w:color w:val="1A1A2E"/>
                <w:sz w:val="21"/>
                <w:szCs w:val="21"/>
              </w:rPr>
              <w:t>✈</w:t>
            </w:r>
            <w:r>
              <w:rPr>
                <w:b/>
                <w:bCs/>
                <w:color w:val="1A1A2E"/>
                <w:sz w:val="21"/>
                <w:szCs w:val="21"/>
              </w:rPr>
              <w:t>️</w:t>
            </w:r>
            <w:r>
              <w:rPr>
                <w:b/>
                <w:bCs/>
                <w:color w:val="1A1A2E"/>
                <w:sz w:val="21"/>
                <w:szCs w:val="21"/>
              </w:rPr>
              <w:t xml:space="preserve">  Study Abroad Services</w:t>
            </w:r>
          </w:p>
          <w:p w14:paraId="13784690" w14:textId="77777777" w:rsidR="002B3CC8" w:rsidRDefault="00FA2E8E">
            <w:pPr>
              <w:spacing w:before="20" w:after="20"/>
            </w:pPr>
            <w:r>
              <w:rPr>
                <w:color w:val="E8581A"/>
                <w:sz w:val="20"/>
                <w:szCs w:val="20"/>
              </w:rPr>
              <w:t xml:space="preserve">• </w:t>
            </w:r>
            <w:r>
              <w:rPr>
                <w:color w:val="444444"/>
                <w:sz w:val="20"/>
                <w:szCs w:val="20"/>
              </w:rPr>
              <w:t>University Selection</w:t>
            </w:r>
          </w:p>
          <w:p w14:paraId="0837C7DA" w14:textId="77777777" w:rsidR="002B3CC8" w:rsidRDefault="00FA2E8E">
            <w:pPr>
              <w:spacing w:before="20" w:after="20"/>
            </w:pPr>
            <w:r>
              <w:rPr>
                <w:color w:val="E8581A"/>
                <w:sz w:val="20"/>
                <w:szCs w:val="20"/>
              </w:rPr>
              <w:t xml:space="preserve">• </w:t>
            </w:r>
            <w:r>
              <w:rPr>
                <w:color w:val="444444"/>
                <w:sz w:val="20"/>
                <w:szCs w:val="20"/>
              </w:rPr>
              <w:t>SOP &amp; LOR Assistance</w:t>
            </w:r>
          </w:p>
          <w:p w14:paraId="5EFA98E3" w14:textId="77777777" w:rsidR="002B3CC8" w:rsidRDefault="00FA2E8E">
            <w:pPr>
              <w:spacing w:before="20" w:after="20"/>
            </w:pPr>
            <w:r>
              <w:rPr>
                <w:color w:val="E8581A"/>
                <w:sz w:val="20"/>
                <w:szCs w:val="20"/>
              </w:rPr>
              <w:t xml:space="preserve">• </w:t>
            </w:r>
            <w:r>
              <w:rPr>
                <w:color w:val="444444"/>
                <w:sz w:val="20"/>
                <w:szCs w:val="20"/>
              </w:rPr>
              <w:t>Scholarship Guidance</w:t>
            </w:r>
          </w:p>
          <w:p w14:paraId="4EC81A20" w14:textId="77777777" w:rsidR="002B3CC8" w:rsidRDefault="00FA2E8E">
            <w:pPr>
              <w:spacing w:before="20" w:after="20"/>
            </w:pPr>
            <w:r>
              <w:rPr>
                <w:color w:val="E8581A"/>
                <w:sz w:val="20"/>
                <w:szCs w:val="20"/>
              </w:rPr>
              <w:t xml:space="preserve">• </w:t>
            </w:r>
            <w:r>
              <w:rPr>
                <w:color w:val="444444"/>
                <w:sz w:val="20"/>
                <w:szCs w:val="20"/>
              </w:rPr>
              <w:t>Visa Support</w:t>
            </w:r>
          </w:p>
          <w:p w14:paraId="6D9F1969" w14:textId="77777777" w:rsidR="002B3CC8" w:rsidRDefault="00FA2E8E">
            <w:pPr>
              <w:spacing w:before="20" w:after="20"/>
            </w:pPr>
            <w:r>
              <w:rPr>
                <w:color w:val="E8581A"/>
                <w:sz w:val="20"/>
                <w:szCs w:val="20"/>
              </w:rPr>
              <w:t xml:space="preserve">• </w:t>
            </w:r>
            <w:r>
              <w:rPr>
                <w:color w:val="444444"/>
                <w:sz w:val="20"/>
                <w:szCs w:val="20"/>
              </w:rPr>
              <w:t>Application Assistance</w:t>
            </w:r>
          </w:p>
        </w:tc>
      </w:tr>
    </w:tbl>
    <w:p w14:paraId="64009576" w14:textId="77777777" w:rsidR="002B3CC8" w:rsidRDefault="002B3CC8">
      <w:pPr>
        <w:spacing w:before="200"/>
      </w:pPr>
    </w:p>
    <w:p w14:paraId="0572CE33" w14:textId="77777777" w:rsidR="002B3CC8" w:rsidRDefault="00FA2E8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2B3CC8" w14:paraId="285B86E2"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1A2E"/>
            <w:tcMar>
              <w:top w:w="120" w:type="dxa"/>
              <w:left w:w="160" w:type="dxa"/>
              <w:bottom w:w="120" w:type="dxa"/>
              <w:right w:w="80" w:type="dxa"/>
            </w:tcMar>
            <w:vAlign w:val="center"/>
          </w:tcPr>
          <w:p w14:paraId="205D3772" w14:textId="77777777" w:rsidR="002B3CC8" w:rsidRDefault="00FA2E8E">
            <w:r>
              <w:rPr>
                <w:rFonts w:ascii="Segoe UI Emoji" w:eastAsia="Segoe UI Emoji" w:hAnsi="Segoe UI Emoji" w:cs="Segoe UI Emoji"/>
                <w:sz w:val="26"/>
                <w:szCs w:val="26"/>
              </w:rPr>
              <w:lastRenderedPageBreak/>
              <w:t>🟠</w:t>
            </w:r>
            <w:r>
              <w:rPr>
                <w:rFonts w:ascii="Segoe UI Emoji" w:eastAsia="Segoe UI Emoji" w:hAnsi="Segoe UI Emoji" w:cs="Segoe UI Emoji"/>
                <w:sz w:val="26"/>
                <w:szCs w:val="26"/>
              </w:rPr>
              <w:t xml:space="preserve">  </w:t>
            </w:r>
            <w:r>
              <w:rPr>
                <w:b/>
                <w:bCs/>
                <w:color w:val="FFFFFF"/>
                <w:sz w:val="26"/>
                <w:szCs w:val="26"/>
              </w:rPr>
              <w:t>Floating CAP CTA Button</w:t>
            </w:r>
          </w:p>
        </w:tc>
        <w:tc>
          <w:tcPr>
            <w:tcW w:w="2160" w:type="dxa"/>
            <w:tcBorders>
              <w:top w:val="none" w:sz="0" w:space="0" w:color="FFFFFF"/>
              <w:left w:val="none" w:sz="0" w:space="0" w:color="FFFFFF"/>
              <w:bottom w:val="none" w:sz="0" w:space="0" w:color="FFFFFF"/>
              <w:right w:val="none" w:sz="0" w:space="0" w:color="FFFFFF"/>
            </w:tcBorders>
            <w:shd w:val="clear" w:color="auto" w:fill="1A1A2E"/>
            <w:tcMar>
              <w:top w:w="120" w:type="dxa"/>
              <w:left w:w="80" w:type="dxa"/>
              <w:bottom w:w="120" w:type="dxa"/>
              <w:right w:w="160" w:type="dxa"/>
            </w:tcMar>
            <w:vAlign w:val="center"/>
          </w:tcPr>
          <w:p w14:paraId="3324DDBE" w14:textId="77777777" w:rsidR="002B3CC8" w:rsidRDefault="00FA2E8E">
            <w:pPr>
              <w:jc w:val="right"/>
            </w:pPr>
            <w:r>
              <w:rPr>
                <w:b/>
                <w:bCs/>
                <w:color w:val="E8581A"/>
                <w:sz w:val="18"/>
                <w:szCs w:val="18"/>
              </w:rPr>
              <w:t>03 / NEW FEATURE</w:t>
            </w:r>
          </w:p>
        </w:tc>
      </w:tr>
    </w:tbl>
    <w:p w14:paraId="5A52632B" w14:textId="77777777" w:rsidR="002B3CC8" w:rsidRDefault="002B3CC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3CC8" w14:paraId="696B3624" w14:textId="77777777">
        <w:tblPrEx>
          <w:tblCellMar>
            <w:top w:w="0" w:type="dxa"/>
            <w:bottom w:w="0" w:type="dxa"/>
          </w:tblCellMar>
        </w:tblPrEx>
        <w:tc>
          <w:tcPr>
            <w:tcW w:w="9360" w:type="dxa"/>
            <w:tcBorders>
              <w:top w:val="single" w:sz="1" w:space="0" w:color="E0E0E0"/>
              <w:left w:val="single" w:sz="16" w:space="0" w:color="E8581A"/>
              <w:bottom w:val="single" w:sz="1" w:space="0" w:color="E0E0E0"/>
              <w:right w:val="single" w:sz="1" w:space="0" w:color="E0E0E0"/>
            </w:tcBorders>
            <w:shd w:val="clear" w:color="auto" w:fill="FFF9F5"/>
            <w:tcMar>
              <w:top w:w="100" w:type="dxa"/>
              <w:left w:w="180" w:type="dxa"/>
              <w:bottom w:w="100" w:type="dxa"/>
              <w:right w:w="120" w:type="dxa"/>
            </w:tcMar>
          </w:tcPr>
          <w:p w14:paraId="25B34502" w14:textId="77777777" w:rsidR="002B3CC8" w:rsidRDefault="00FA2E8E">
            <w:r>
              <w:rPr>
                <w:b/>
                <w:bCs/>
                <w:color w:val="E8581A"/>
                <w:sz w:val="20"/>
                <w:szCs w:val="20"/>
              </w:rPr>
              <w:t xml:space="preserve">Reference: </w:t>
            </w:r>
            <w:proofErr w:type="spellStart"/>
            <w:r>
              <w:rPr>
                <w:color w:val="555555"/>
                <w:sz w:val="20"/>
                <w:szCs w:val="20"/>
              </w:rPr>
              <w:t>Solidroad</w:t>
            </w:r>
            <w:proofErr w:type="spellEnd"/>
            <w:r>
              <w:rPr>
                <w:color w:val="555555"/>
                <w:sz w:val="20"/>
                <w:szCs w:val="20"/>
              </w:rPr>
              <w:t xml:space="preserve"> website — See a Demo floating CTA button. Use as inspiration for positioning, visibility, motion, and user engagement </w:t>
            </w:r>
            <w:proofErr w:type="spellStart"/>
            <w:r>
              <w:rPr>
                <w:color w:val="555555"/>
                <w:sz w:val="20"/>
                <w:szCs w:val="20"/>
              </w:rPr>
              <w:t>behavior</w:t>
            </w:r>
            <w:proofErr w:type="spellEnd"/>
          </w:p>
        </w:tc>
      </w:tr>
    </w:tbl>
    <w:p w14:paraId="5108E9CE" w14:textId="77777777" w:rsidR="002B3CC8" w:rsidRDefault="002B3CC8">
      <w:pPr>
        <w:spacing w:before="160"/>
      </w:pPr>
    </w:p>
    <w:p w14:paraId="5DFE5ECC" w14:textId="77777777" w:rsidR="002B3CC8" w:rsidRDefault="00FA2E8E">
      <w:pPr>
        <w:spacing w:before="200" w:after="80"/>
      </w:pPr>
      <w:r>
        <w:rPr>
          <w:b/>
          <w:bCs/>
          <w:color w:val="E8581A"/>
          <w:sz w:val="18"/>
          <w:szCs w:val="18"/>
        </w:rPr>
        <w:t>BEHAVIOR</w:t>
      </w:r>
    </w:p>
    <w:p w14:paraId="0287A595"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Remains visible while user scrolls through the CAP section</w:t>
      </w:r>
    </w:p>
    <w:p w14:paraId="28E80711"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Positioned at bottom-</w:t>
      </w:r>
      <w:proofErr w:type="spellStart"/>
      <w:r>
        <w:rPr>
          <w:color w:val="1A1A2E"/>
        </w:rPr>
        <w:t>center</w:t>
      </w:r>
      <w:proofErr w:type="spellEnd"/>
      <w:r>
        <w:rPr>
          <w:color w:val="1A1A2E"/>
        </w:rPr>
        <w:t xml:space="preserve"> of the viewport</w:t>
      </w:r>
    </w:p>
    <w:p w14:paraId="6863EB05"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 xml:space="preserve">Smooth floating/sticky </w:t>
      </w:r>
      <w:proofErr w:type="spellStart"/>
      <w:r>
        <w:rPr>
          <w:color w:val="1A1A2E"/>
        </w:rPr>
        <w:t>behavior</w:t>
      </w:r>
      <w:proofErr w:type="spellEnd"/>
      <w:r>
        <w:rPr>
          <w:color w:val="1A1A2E"/>
        </w:rPr>
        <w:t xml:space="preserve"> with subtle hover and entrance animations</w:t>
      </w:r>
    </w:p>
    <w:p w14:paraId="5C3C1979" w14:textId="77777777" w:rsidR="002B3CC8" w:rsidRDefault="002B3CC8">
      <w:pPr>
        <w:spacing w:before="120"/>
      </w:pPr>
    </w:p>
    <w:p w14:paraId="08AA1E10" w14:textId="77777777" w:rsidR="002B3CC8" w:rsidRDefault="00FA2E8E">
      <w:pPr>
        <w:spacing w:before="200" w:after="80"/>
      </w:pPr>
      <w:r>
        <w:rPr>
          <w:b/>
          <w:bCs/>
          <w:color w:val="E8581A"/>
          <w:sz w:val="18"/>
          <w:szCs w:val="18"/>
        </w:rPr>
        <w:t>CTA TEXT OPTIONS</w:t>
      </w:r>
    </w:p>
    <w:p w14:paraId="014FFCE5" w14:textId="77777777" w:rsidR="002B3CC8" w:rsidRDefault="002B3CC8">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2968"/>
        <w:gridCol w:w="2750"/>
        <w:gridCol w:w="1501"/>
      </w:tblGrid>
      <w:tr w:rsidR="002B3CC8" w14:paraId="7D7E90C6" w14:textId="77777777">
        <w:tblPrEx>
          <w:tblCellMar>
            <w:top w:w="0" w:type="dxa"/>
            <w:bottom w:w="0" w:type="dxa"/>
          </w:tblCellMar>
        </w:tblPrEx>
        <w:tc>
          <w:tcPr>
            <w:tcW w:w="0" w:type="auto"/>
            <w:tcBorders>
              <w:top w:val="single" w:sz="6" w:space="0" w:color="10B981"/>
              <w:left w:val="single" w:sz="6" w:space="0" w:color="10B981"/>
              <w:bottom w:val="single" w:sz="6" w:space="0" w:color="10B981"/>
              <w:right w:val="single" w:sz="6" w:space="0" w:color="10B981"/>
            </w:tcBorders>
            <w:shd w:val="clear" w:color="auto" w:fill="ECFFF5"/>
            <w:tcMar>
              <w:top w:w="80" w:type="dxa"/>
              <w:left w:w="80" w:type="dxa"/>
              <w:bottom w:w="80" w:type="dxa"/>
              <w:right w:w="80" w:type="dxa"/>
            </w:tcMar>
          </w:tcPr>
          <w:p w14:paraId="74A58FB1" w14:textId="77777777" w:rsidR="002B3CC8" w:rsidRDefault="00FA2E8E">
            <w:pPr>
              <w:jc w:val="center"/>
            </w:pPr>
            <w:r>
              <w:rPr>
                <w:b/>
                <w:bCs/>
                <w:color w:val="059669"/>
                <w:sz w:val="18"/>
                <w:szCs w:val="18"/>
              </w:rPr>
              <w:t>Get Started with CAP</w:t>
            </w:r>
          </w:p>
        </w:tc>
        <w:tc>
          <w:tcPr>
            <w:tcW w:w="0" w:type="auto"/>
            <w:tcBorders>
              <w:top w:val="single" w:sz="6" w:space="0" w:color="10B981"/>
              <w:left w:val="single" w:sz="6" w:space="0" w:color="10B981"/>
              <w:bottom w:val="single" w:sz="6" w:space="0" w:color="10B981"/>
              <w:right w:val="single" w:sz="6" w:space="0" w:color="10B981"/>
            </w:tcBorders>
            <w:shd w:val="clear" w:color="auto" w:fill="ECFFF5"/>
            <w:tcMar>
              <w:top w:w="80" w:type="dxa"/>
              <w:left w:w="80" w:type="dxa"/>
              <w:bottom w:w="80" w:type="dxa"/>
              <w:right w:w="80" w:type="dxa"/>
            </w:tcMar>
          </w:tcPr>
          <w:p w14:paraId="0E86637B" w14:textId="77777777" w:rsidR="002B3CC8" w:rsidRDefault="00FA2E8E">
            <w:pPr>
              <w:jc w:val="center"/>
            </w:pPr>
            <w:r>
              <w:rPr>
                <w:b/>
                <w:bCs/>
                <w:color w:val="059669"/>
                <w:sz w:val="18"/>
                <w:szCs w:val="18"/>
              </w:rPr>
              <w:t>Start Your Placement Journey</w:t>
            </w:r>
          </w:p>
        </w:tc>
        <w:tc>
          <w:tcPr>
            <w:tcW w:w="0" w:type="auto"/>
            <w:tcBorders>
              <w:top w:val="single" w:sz="6" w:space="0" w:color="10B981"/>
              <w:left w:val="single" w:sz="6" w:space="0" w:color="10B981"/>
              <w:bottom w:val="single" w:sz="6" w:space="0" w:color="10B981"/>
              <w:right w:val="single" w:sz="6" w:space="0" w:color="10B981"/>
            </w:tcBorders>
            <w:shd w:val="clear" w:color="auto" w:fill="ECFFF5"/>
            <w:tcMar>
              <w:top w:w="80" w:type="dxa"/>
              <w:left w:w="80" w:type="dxa"/>
              <w:bottom w:w="80" w:type="dxa"/>
              <w:right w:w="80" w:type="dxa"/>
            </w:tcMar>
          </w:tcPr>
          <w:p w14:paraId="54A30D05" w14:textId="77777777" w:rsidR="002B3CC8" w:rsidRDefault="00FA2E8E">
            <w:pPr>
              <w:jc w:val="center"/>
            </w:pPr>
            <w:r>
              <w:rPr>
                <w:b/>
                <w:bCs/>
                <w:color w:val="059669"/>
                <w:sz w:val="18"/>
                <w:szCs w:val="18"/>
              </w:rPr>
              <w:t>Book a Career Consultation</w:t>
            </w:r>
          </w:p>
        </w:tc>
        <w:tc>
          <w:tcPr>
            <w:tcW w:w="0" w:type="auto"/>
            <w:tcBorders>
              <w:top w:val="single" w:sz="6" w:space="0" w:color="10B981"/>
              <w:left w:val="single" w:sz="6" w:space="0" w:color="10B981"/>
              <w:bottom w:val="single" w:sz="6" w:space="0" w:color="10B981"/>
              <w:right w:val="single" w:sz="6" w:space="0" w:color="10B981"/>
            </w:tcBorders>
            <w:shd w:val="clear" w:color="auto" w:fill="ECFFF5"/>
            <w:tcMar>
              <w:top w:w="80" w:type="dxa"/>
              <w:left w:w="80" w:type="dxa"/>
              <w:bottom w:w="80" w:type="dxa"/>
              <w:right w:w="80" w:type="dxa"/>
            </w:tcMar>
          </w:tcPr>
          <w:p w14:paraId="0E376085" w14:textId="77777777" w:rsidR="002B3CC8" w:rsidRDefault="00FA2E8E">
            <w:pPr>
              <w:jc w:val="center"/>
            </w:pPr>
            <w:r>
              <w:rPr>
                <w:b/>
                <w:bCs/>
                <w:color w:val="059669"/>
                <w:sz w:val="18"/>
                <w:szCs w:val="18"/>
              </w:rPr>
              <w:t>Apply for CAP</w:t>
            </w:r>
          </w:p>
        </w:tc>
      </w:tr>
    </w:tbl>
    <w:p w14:paraId="7B85008D" w14:textId="77777777" w:rsidR="002B3CC8" w:rsidRDefault="002B3CC8">
      <w:pPr>
        <w:spacing w:before="120"/>
      </w:pPr>
    </w:p>
    <w:p w14:paraId="38730E65" w14:textId="77777777" w:rsidR="002B3CC8" w:rsidRDefault="00FA2E8E">
      <w:pPr>
        <w:spacing w:before="200" w:after="80"/>
      </w:pPr>
      <w:r>
        <w:rPr>
          <w:b/>
          <w:bCs/>
          <w:color w:val="E8581A"/>
          <w:sz w:val="18"/>
          <w:szCs w:val="18"/>
        </w:rPr>
        <w:t>BUTTON STYLING</w:t>
      </w:r>
    </w:p>
    <w:p w14:paraId="30FC0532"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Pill-shaped with large border radius</w:t>
      </w:r>
    </w:p>
    <w:p w14:paraId="4F601419"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Premium shadow and elevation</w:t>
      </w:r>
    </w:p>
    <w:p w14:paraId="33EFE11E"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 xml:space="preserve">Orange gradient background matching </w:t>
      </w:r>
      <w:proofErr w:type="spellStart"/>
      <w:r>
        <w:rPr>
          <w:color w:val="1A1A2E"/>
        </w:rPr>
        <w:t>Placedly</w:t>
      </w:r>
      <w:proofErr w:type="spellEnd"/>
      <w:r>
        <w:rPr>
          <w:color w:val="1A1A2E"/>
        </w:rPr>
        <w:t xml:space="preserve"> branding</w:t>
      </w:r>
    </w:p>
    <w:p w14:paraId="149C142B"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Small arrow icon (→) on the right side</w:t>
      </w:r>
    </w:p>
    <w:p w14:paraId="42BE680C"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Mobile-friendly sizing</w:t>
      </w:r>
    </w:p>
    <w:p w14:paraId="1DAA7791" w14:textId="77777777" w:rsidR="002B3CC8" w:rsidRDefault="002B3CC8">
      <w:pPr>
        <w:spacing w:before="120"/>
      </w:pPr>
    </w:p>
    <w:p w14:paraId="2FB9BC09" w14:textId="77777777" w:rsidR="002B3CC8" w:rsidRDefault="00FA2E8E">
      <w:pPr>
        <w:spacing w:before="200" w:after="80"/>
      </w:pPr>
      <w:r>
        <w:rPr>
          <w:b/>
          <w:bCs/>
          <w:color w:val="E8581A"/>
          <w:sz w:val="18"/>
          <w:szCs w:val="18"/>
        </w:rPr>
        <w:t>ANIMATION LOGIC</w:t>
      </w:r>
    </w:p>
    <w:p w14:paraId="036F6E41" w14:textId="77777777" w:rsidR="002B3CC8" w:rsidRDefault="00FA2E8E">
      <w:pPr>
        <w:pStyle w:val="ListParagraph"/>
        <w:numPr>
          <w:ilvl w:val="0"/>
          <w:numId w:val="3"/>
        </w:numPr>
        <w:spacing w:before="40" w:after="40"/>
      </w:pPr>
      <w:r>
        <w:rPr>
          <w:color w:val="E8581A"/>
        </w:rPr>
        <w:t xml:space="preserve">→  </w:t>
      </w:r>
      <w:r>
        <w:rPr>
          <w:color w:val="1A1A2E"/>
        </w:rPr>
        <w:t>Fade-in when CAP section enters the viewport</w:t>
      </w:r>
    </w:p>
    <w:p w14:paraId="64E563F1" w14:textId="77777777" w:rsidR="002B3CC8" w:rsidRDefault="00FA2E8E">
      <w:pPr>
        <w:pStyle w:val="ListParagraph"/>
        <w:numPr>
          <w:ilvl w:val="0"/>
          <w:numId w:val="3"/>
        </w:numPr>
        <w:spacing w:before="40" w:after="40"/>
      </w:pPr>
      <w:r>
        <w:rPr>
          <w:color w:val="E8581A"/>
        </w:rPr>
        <w:t xml:space="preserve">→  </w:t>
      </w:r>
      <w:r>
        <w:rPr>
          <w:color w:val="1A1A2E"/>
        </w:rPr>
        <w:t>Remains visible throughout the entire CAP storytelling section</w:t>
      </w:r>
    </w:p>
    <w:p w14:paraId="4F37F475" w14:textId="77777777" w:rsidR="002B3CC8" w:rsidRDefault="00FA2E8E">
      <w:pPr>
        <w:pStyle w:val="ListParagraph"/>
        <w:numPr>
          <w:ilvl w:val="0"/>
          <w:numId w:val="3"/>
        </w:numPr>
        <w:spacing w:before="40" w:after="40"/>
      </w:pPr>
      <w:r>
        <w:rPr>
          <w:color w:val="E8581A"/>
        </w:rPr>
        <w:t xml:space="preserve">→  </w:t>
      </w:r>
      <w:r>
        <w:rPr>
          <w:color w:val="1A1A2E"/>
        </w:rPr>
        <w:t>Fade-out when user exits the CAP section</w:t>
      </w:r>
    </w:p>
    <w:p w14:paraId="30AA1987" w14:textId="77777777" w:rsidR="002B3CC8" w:rsidRDefault="00FA2E8E">
      <w:pPr>
        <w:pStyle w:val="ListParagraph"/>
        <w:numPr>
          <w:ilvl w:val="0"/>
          <w:numId w:val="3"/>
        </w:numPr>
        <w:spacing w:before="40" w:after="40"/>
      </w:pPr>
      <w:r>
        <w:rPr>
          <w:color w:val="E8581A"/>
        </w:rPr>
        <w:t xml:space="preserve">→  </w:t>
      </w:r>
      <w:r>
        <w:rPr>
          <w:color w:val="1A1A2E"/>
        </w:rPr>
        <w:t xml:space="preserve">Gentle floating effect similar to </w:t>
      </w:r>
      <w:proofErr w:type="spellStart"/>
      <w:r>
        <w:rPr>
          <w:color w:val="1A1A2E"/>
        </w:rPr>
        <w:t>Solidroad's</w:t>
      </w:r>
      <w:proofErr w:type="spellEnd"/>
      <w:r>
        <w:rPr>
          <w:color w:val="1A1A2E"/>
        </w:rPr>
        <w:t xml:space="preserve"> CTA </w:t>
      </w:r>
      <w:proofErr w:type="spellStart"/>
      <w:r>
        <w:rPr>
          <w:color w:val="1A1A2E"/>
        </w:rPr>
        <w:t>behavior</w:t>
      </w:r>
      <w:proofErr w:type="spellEnd"/>
    </w:p>
    <w:p w14:paraId="08A20E89" w14:textId="77777777" w:rsidR="002B3CC8" w:rsidRDefault="002B3CC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3CC8" w14:paraId="454C4F3A" w14:textId="77777777">
        <w:tblPrEx>
          <w:tblCellMar>
            <w:top w:w="0" w:type="dxa"/>
            <w:bottom w:w="0" w:type="dxa"/>
          </w:tblCellMar>
        </w:tblPrEx>
        <w:tc>
          <w:tcPr>
            <w:tcW w:w="9360" w:type="dxa"/>
            <w:tcBorders>
              <w:top w:val="single" w:sz="1" w:space="0" w:color="E0E0E0"/>
              <w:left w:val="single" w:sz="16" w:space="0" w:color="E8581A"/>
              <w:bottom w:val="single" w:sz="1" w:space="0" w:color="E0E0E0"/>
              <w:right w:val="single" w:sz="1" w:space="0" w:color="E0E0E0"/>
            </w:tcBorders>
            <w:shd w:val="clear" w:color="auto" w:fill="FFF9F5"/>
            <w:tcMar>
              <w:top w:w="100" w:type="dxa"/>
              <w:left w:w="180" w:type="dxa"/>
              <w:bottom w:w="100" w:type="dxa"/>
              <w:right w:w="120" w:type="dxa"/>
            </w:tcMar>
          </w:tcPr>
          <w:p w14:paraId="4C1463FA" w14:textId="77777777" w:rsidR="002B3CC8" w:rsidRDefault="00FA2E8E">
            <w:r>
              <w:rPr>
                <w:b/>
                <w:bCs/>
                <w:color w:val="E8581A"/>
                <w:sz w:val="20"/>
                <w:szCs w:val="20"/>
              </w:rPr>
              <w:t xml:space="preserve">Integration Note: </w:t>
            </w:r>
            <w:r>
              <w:rPr>
                <w:color w:val="555555"/>
                <w:sz w:val="20"/>
                <w:szCs w:val="20"/>
              </w:rPr>
              <w:t>Combine with scroll-driven CAP cards. As users move through Resume → LinkedIn → Mock Interview → Referral → Offer, CTA should remain constantly accessible to maximise conversion</w:t>
            </w:r>
          </w:p>
        </w:tc>
      </w:tr>
    </w:tbl>
    <w:p w14:paraId="1B884302" w14:textId="77777777" w:rsidR="002B3CC8" w:rsidRDefault="002B3CC8">
      <w:pPr>
        <w:spacing w:before="200"/>
      </w:pPr>
    </w:p>
    <w:p w14:paraId="557F5C85" w14:textId="77777777" w:rsidR="002B3CC8" w:rsidRDefault="00FA2E8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2B3CC8" w14:paraId="37D0CE03"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1A2E"/>
            <w:tcMar>
              <w:top w:w="120" w:type="dxa"/>
              <w:left w:w="160" w:type="dxa"/>
              <w:bottom w:w="120" w:type="dxa"/>
              <w:right w:w="80" w:type="dxa"/>
            </w:tcMar>
            <w:vAlign w:val="center"/>
          </w:tcPr>
          <w:p w14:paraId="120D4E62" w14:textId="77777777" w:rsidR="002B3CC8" w:rsidRDefault="00FA2E8E">
            <w:r>
              <w:rPr>
                <w:rFonts w:ascii="Segoe UI Emoji" w:eastAsia="Segoe UI Emoji" w:hAnsi="Segoe UI Emoji" w:cs="Segoe UI Emoji"/>
                <w:sz w:val="26"/>
                <w:szCs w:val="26"/>
              </w:rPr>
              <w:lastRenderedPageBreak/>
              <w:t>🤖</w:t>
            </w:r>
            <w:r>
              <w:rPr>
                <w:rFonts w:ascii="Segoe UI Emoji" w:eastAsia="Segoe UI Emoji" w:hAnsi="Segoe UI Emoji" w:cs="Segoe UI Emoji"/>
                <w:sz w:val="26"/>
                <w:szCs w:val="26"/>
              </w:rPr>
              <w:t xml:space="preserve">  </w:t>
            </w:r>
            <w:r>
              <w:rPr>
                <w:b/>
                <w:bCs/>
                <w:color w:val="FFFFFF"/>
                <w:sz w:val="26"/>
                <w:szCs w:val="26"/>
              </w:rPr>
              <w:t>Utility Tools Section (AI-Powered)</w:t>
            </w:r>
          </w:p>
        </w:tc>
        <w:tc>
          <w:tcPr>
            <w:tcW w:w="2160" w:type="dxa"/>
            <w:tcBorders>
              <w:top w:val="none" w:sz="0" w:space="0" w:color="FFFFFF"/>
              <w:left w:val="none" w:sz="0" w:space="0" w:color="FFFFFF"/>
              <w:bottom w:val="none" w:sz="0" w:space="0" w:color="FFFFFF"/>
              <w:right w:val="none" w:sz="0" w:space="0" w:color="FFFFFF"/>
            </w:tcBorders>
            <w:shd w:val="clear" w:color="auto" w:fill="1A1A2E"/>
            <w:tcMar>
              <w:top w:w="120" w:type="dxa"/>
              <w:left w:w="80" w:type="dxa"/>
              <w:bottom w:w="120" w:type="dxa"/>
              <w:right w:w="160" w:type="dxa"/>
            </w:tcMar>
            <w:vAlign w:val="center"/>
          </w:tcPr>
          <w:p w14:paraId="2384C6F1" w14:textId="77777777" w:rsidR="002B3CC8" w:rsidRDefault="00FA2E8E">
            <w:pPr>
              <w:jc w:val="right"/>
            </w:pPr>
            <w:r>
              <w:rPr>
                <w:b/>
                <w:bCs/>
                <w:color w:val="E8581A"/>
                <w:sz w:val="18"/>
                <w:szCs w:val="18"/>
              </w:rPr>
              <w:t>04 / NEW FEATURE</w:t>
            </w:r>
          </w:p>
        </w:tc>
      </w:tr>
    </w:tbl>
    <w:p w14:paraId="607C2759" w14:textId="77777777" w:rsidR="002B3CC8" w:rsidRDefault="002B3CC8">
      <w:pPr>
        <w:spacing w:before="160"/>
      </w:pPr>
    </w:p>
    <w:p w14:paraId="15FE6E81" w14:textId="77777777" w:rsidR="002B3CC8" w:rsidRDefault="00FA2E8E">
      <w:pPr>
        <w:spacing w:after="120"/>
      </w:pPr>
      <w:r>
        <w:rPr>
          <w:color w:val="666666"/>
          <w:sz w:val="21"/>
          <w:szCs w:val="21"/>
        </w:rPr>
        <w:t>Replace the existing static section with a dedicated, interactive AI-powered Utility Tools section. Must feel useful and dynamic — not a brochure.</w:t>
      </w:r>
    </w:p>
    <w:p w14:paraId="5CE2174A" w14:textId="77777777" w:rsidR="002B3CC8" w:rsidRDefault="00FA2E8E">
      <w:pPr>
        <w:spacing w:before="200" w:after="80"/>
      </w:pPr>
      <w:r>
        <w:rPr>
          <w:b/>
          <w:bCs/>
          <w:color w:val="E8581A"/>
          <w:sz w:val="18"/>
          <w:szCs w:val="18"/>
        </w:rPr>
        <w:t>TOOLS TO IMPLEMENT</w:t>
      </w:r>
    </w:p>
    <w:p w14:paraId="68A45636" w14:textId="77777777" w:rsidR="002B3CC8" w:rsidRDefault="002B3CC8">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3CC8" w14:paraId="57BF2AC0" w14:textId="77777777">
        <w:tblPrEx>
          <w:tblCellMar>
            <w:top w:w="0" w:type="dxa"/>
            <w:bottom w:w="0" w:type="dxa"/>
          </w:tblCellMar>
        </w:tblPrEx>
        <w:tc>
          <w:tcPr>
            <w:tcW w:w="4560" w:type="dxa"/>
            <w:tcBorders>
              <w:top w:val="single" w:sz="1" w:space="0" w:color="E0E0E0"/>
              <w:left w:val="single" w:sz="1" w:space="0" w:color="E0E0E0"/>
              <w:bottom w:val="single" w:sz="1" w:space="0" w:color="E0E0E0"/>
              <w:right w:val="single" w:sz="1" w:space="0" w:color="E0E0E0"/>
            </w:tcBorders>
            <w:shd w:val="clear" w:color="auto" w:fill="F7F8FC"/>
            <w:tcMar>
              <w:top w:w="100" w:type="dxa"/>
              <w:left w:w="140" w:type="dxa"/>
              <w:bottom w:w="100" w:type="dxa"/>
              <w:right w:w="100" w:type="dxa"/>
            </w:tcMar>
          </w:tcPr>
          <w:p w14:paraId="038C37C7" w14:textId="77777777" w:rsidR="002B3CC8" w:rsidRDefault="00FA2E8E">
            <w:pPr>
              <w:spacing w:after="80"/>
            </w:pPr>
            <w:r>
              <w:rPr>
                <w:b/>
                <w:bCs/>
                <w:color w:val="1A1A2E"/>
                <w:sz w:val="21"/>
                <w:szCs w:val="21"/>
              </w:rPr>
              <w:t>💼</w:t>
            </w:r>
            <w:r>
              <w:rPr>
                <w:b/>
                <w:bCs/>
                <w:color w:val="1A1A2E"/>
                <w:sz w:val="21"/>
                <w:szCs w:val="21"/>
              </w:rPr>
              <w:t xml:space="preserve">  Career Tools</w:t>
            </w:r>
          </w:p>
          <w:p w14:paraId="35447ED2" w14:textId="77777777" w:rsidR="002B3CC8" w:rsidRDefault="00FA2E8E">
            <w:pPr>
              <w:spacing w:before="20" w:after="20"/>
            </w:pPr>
            <w:r>
              <w:rPr>
                <w:color w:val="E8581A"/>
                <w:sz w:val="20"/>
                <w:szCs w:val="20"/>
              </w:rPr>
              <w:t xml:space="preserve">• </w:t>
            </w:r>
            <w:r>
              <w:rPr>
                <w:color w:val="444444"/>
                <w:sz w:val="20"/>
                <w:szCs w:val="20"/>
              </w:rPr>
              <w:t>ATS Resume Score Checker</w:t>
            </w:r>
          </w:p>
          <w:p w14:paraId="1FC21A9A" w14:textId="77777777" w:rsidR="002B3CC8" w:rsidRDefault="00FA2E8E">
            <w:pPr>
              <w:spacing w:before="20" w:after="20"/>
            </w:pPr>
            <w:r>
              <w:rPr>
                <w:color w:val="E8581A"/>
                <w:sz w:val="20"/>
                <w:szCs w:val="20"/>
              </w:rPr>
              <w:t xml:space="preserve">• </w:t>
            </w:r>
            <w:r>
              <w:rPr>
                <w:color w:val="444444"/>
                <w:sz w:val="20"/>
                <w:szCs w:val="20"/>
              </w:rPr>
              <w:t xml:space="preserve">Resume </w:t>
            </w:r>
            <w:proofErr w:type="spellStart"/>
            <w:r>
              <w:rPr>
                <w:color w:val="444444"/>
                <w:sz w:val="20"/>
                <w:szCs w:val="20"/>
              </w:rPr>
              <w:t>Analyzer</w:t>
            </w:r>
            <w:proofErr w:type="spellEnd"/>
          </w:p>
          <w:p w14:paraId="74835764" w14:textId="77777777" w:rsidR="002B3CC8" w:rsidRDefault="00FA2E8E">
            <w:pPr>
              <w:spacing w:before="20" w:after="20"/>
            </w:pPr>
            <w:r>
              <w:rPr>
                <w:color w:val="E8581A"/>
                <w:sz w:val="20"/>
                <w:szCs w:val="20"/>
              </w:rPr>
              <w:t xml:space="preserve">• </w:t>
            </w:r>
            <w:r>
              <w:rPr>
                <w:color w:val="444444"/>
                <w:sz w:val="20"/>
                <w:szCs w:val="20"/>
              </w:rPr>
              <w:t>Interview Question Generator</w:t>
            </w:r>
          </w:p>
          <w:p w14:paraId="6DBC822C" w14:textId="77777777" w:rsidR="002B3CC8" w:rsidRDefault="00FA2E8E">
            <w:pPr>
              <w:spacing w:before="20" w:after="20"/>
            </w:pPr>
            <w:r>
              <w:rPr>
                <w:color w:val="E8581A"/>
                <w:sz w:val="20"/>
                <w:szCs w:val="20"/>
              </w:rPr>
              <w:t xml:space="preserve">• </w:t>
            </w:r>
            <w:r>
              <w:rPr>
                <w:color w:val="444444"/>
                <w:sz w:val="20"/>
                <w:szCs w:val="20"/>
              </w:rPr>
              <w:t>Salary Estimator</w:t>
            </w:r>
          </w:p>
          <w:p w14:paraId="73DAD2EF" w14:textId="77777777" w:rsidR="002B3CC8" w:rsidRDefault="00FA2E8E">
            <w:pPr>
              <w:spacing w:before="20" w:after="20"/>
            </w:pPr>
            <w:r>
              <w:rPr>
                <w:color w:val="E8581A"/>
                <w:sz w:val="20"/>
                <w:szCs w:val="20"/>
              </w:rPr>
              <w:t xml:space="preserve">• </w:t>
            </w:r>
            <w:r>
              <w:rPr>
                <w:color w:val="444444"/>
                <w:sz w:val="20"/>
                <w:szCs w:val="20"/>
              </w:rPr>
              <w:t>Career Path Advisor</w:t>
            </w:r>
          </w:p>
          <w:p w14:paraId="2CDB0BE4" w14:textId="77777777" w:rsidR="002B3CC8" w:rsidRDefault="00FA2E8E">
            <w:pPr>
              <w:spacing w:before="20" w:after="20"/>
            </w:pPr>
            <w:r>
              <w:rPr>
                <w:color w:val="E8581A"/>
                <w:sz w:val="20"/>
                <w:szCs w:val="20"/>
              </w:rPr>
              <w:t xml:space="preserve">• </w:t>
            </w:r>
            <w:r>
              <w:rPr>
                <w:color w:val="444444"/>
                <w:sz w:val="20"/>
                <w:szCs w:val="20"/>
              </w:rPr>
              <w:t>AI Career Assistant Chat</w:t>
            </w:r>
          </w:p>
        </w:tc>
        <w:tc>
          <w:tcPr>
            <w:tcW w:w="4560" w:type="dxa"/>
            <w:tcBorders>
              <w:top w:val="single" w:sz="1" w:space="0" w:color="E0E0E0"/>
              <w:left w:val="single" w:sz="1" w:space="0" w:color="E0E0E0"/>
              <w:bottom w:val="single" w:sz="1" w:space="0" w:color="E0E0E0"/>
              <w:right w:val="single" w:sz="1" w:space="0" w:color="E0E0E0"/>
            </w:tcBorders>
            <w:shd w:val="clear" w:color="auto" w:fill="F0F1F7"/>
            <w:tcMar>
              <w:top w:w="100" w:type="dxa"/>
              <w:left w:w="140" w:type="dxa"/>
              <w:bottom w:w="100" w:type="dxa"/>
              <w:right w:w="100" w:type="dxa"/>
            </w:tcMar>
          </w:tcPr>
          <w:p w14:paraId="6A640769" w14:textId="77777777" w:rsidR="002B3CC8" w:rsidRDefault="00FA2E8E">
            <w:pPr>
              <w:spacing w:after="80"/>
            </w:pPr>
            <w:r>
              <w:rPr>
                <w:b/>
                <w:bCs/>
                <w:color w:val="1A1A2E"/>
                <w:sz w:val="21"/>
                <w:szCs w:val="21"/>
              </w:rPr>
              <w:t>✈</w:t>
            </w:r>
            <w:r>
              <w:rPr>
                <w:b/>
                <w:bCs/>
                <w:color w:val="1A1A2E"/>
                <w:sz w:val="21"/>
                <w:szCs w:val="21"/>
              </w:rPr>
              <w:t>️</w:t>
            </w:r>
            <w:r>
              <w:rPr>
                <w:b/>
                <w:bCs/>
                <w:color w:val="1A1A2E"/>
                <w:sz w:val="21"/>
                <w:szCs w:val="21"/>
              </w:rPr>
              <w:t xml:space="preserve">  Study Abroad Tools</w:t>
            </w:r>
          </w:p>
          <w:p w14:paraId="1A7D4254" w14:textId="77777777" w:rsidR="002B3CC8" w:rsidRDefault="00FA2E8E">
            <w:pPr>
              <w:spacing w:before="20" w:after="20"/>
            </w:pPr>
            <w:r>
              <w:rPr>
                <w:color w:val="E8581A"/>
                <w:sz w:val="20"/>
                <w:szCs w:val="20"/>
              </w:rPr>
              <w:t xml:space="preserve">• </w:t>
            </w:r>
            <w:r>
              <w:rPr>
                <w:color w:val="444444"/>
                <w:sz w:val="20"/>
                <w:szCs w:val="20"/>
              </w:rPr>
              <w:t>Study Abroad Eligibility Checker</w:t>
            </w:r>
          </w:p>
          <w:p w14:paraId="52665BAB" w14:textId="77777777" w:rsidR="002B3CC8" w:rsidRDefault="00FA2E8E">
            <w:pPr>
              <w:spacing w:before="20" w:after="20"/>
            </w:pPr>
            <w:r>
              <w:rPr>
                <w:color w:val="E8581A"/>
                <w:sz w:val="20"/>
                <w:szCs w:val="20"/>
              </w:rPr>
              <w:t xml:space="preserve">• </w:t>
            </w:r>
            <w:r>
              <w:rPr>
                <w:color w:val="444444"/>
                <w:sz w:val="20"/>
                <w:szCs w:val="20"/>
              </w:rPr>
              <w:t>University Match Tool</w:t>
            </w:r>
          </w:p>
          <w:p w14:paraId="3BD79014" w14:textId="77777777" w:rsidR="002B3CC8" w:rsidRDefault="00FA2E8E">
            <w:pPr>
              <w:spacing w:before="20" w:after="20"/>
            </w:pPr>
            <w:r>
              <w:rPr>
                <w:color w:val="E8581A"/>
                <w:sz w:val="20"/>
                <w:szCs w:val="20"/>
              </w:rPr>
              <w:t xml:space="preserve">• </w:t>
            </w:r>
            <w:r>
              <w:rPr>
                <w:color w:val="444444"/>
                <w:sz w:val="20"/>
                <w:szCs w:val="20"/>
              </w:rPr>
              <w:t>SOP Assistant</w:t>
            </w:r>
          </w:p>
        </w:tc>
      </w:tr>
    </w:tbl>
    <w:p w14:paraId="5BD7FFA2" w14:textId="77777777" w:rsidR="002B3CC8" w:rsidRDefault="002B3CC8">
      <w:pPr>
        <w:spacing w:before="120"/>
      </w:pPr>
    </w:p>
    <w:p w14:paraId="0876DBAC" w14:textId="77777777" w:rsidR="002B3CC8" w:rsidRDefault="00FA2E8E">
      <w:pPr>
        <w:spacing w:before="200" w:after="80"/>
      </w:pPr>
      <w:r>
        <w:rPr>
          <w:b/>
          <w:bCs/>
          <w:color w:val="E8581A"/>
          <w:sz w:val="18"/>
          <w:szCs w:val="18"/>
        </w:rPr>
        <w:t>DESIGN DIRECTION</w:t>
      </w:r>
    </w:p>
    <w:p w14:paraId="52D60596"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Interactive, not static — each tool must do something real</w:t>
      </w:r>
    </w:p>
    <w:p w14:paraId="77A13CDB"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AI-driven feel with animations and genuine utility for users</w:t>
      </w:r>
    </w:p>
    <w:p w14:paraId="7FA896F0"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Each tool card should have a clear CTA to launch the tool</w:t>
      </w:r>
    </w:p>
    <w:p w14:paraId="01B37F49" w14:textId="77777777" w:rsidR="002B3CC8" w:rsidRDefault="002B3CC8">
      <w:pPr>
        <w:spacing w:before="200"/>
      </w:pPr>
    </w:p>
    <w:p w14:paraId="5E26BE01" w14:textId="77777777" w:rsidR="002B3CC8" w:rsidRDefault="00FA2E8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2B3CC8" w14:paraId="6840368B"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1A2E"/>
            <w:tcMar>
              <w:top w:w="120" w:type="dxa"/>
              <w:left w:w="160" w:type="dxa"/>
              <w:bottom w:w="120" w:type="dxa"/>
              <w:right w:w="80" w:type="dxa"/>
            </w:tcMar>
            <w:vAlign w:val="center"/>
          </w:tcPr>
          <w:p w14:paraId="0F5405D5" w14:textId="77777777" w:rsidR="002B3CC8" w:rsidRDefault="00FA2E8E">
            <w:r>
              <w:rPr>
                <w:rFonts w:ascii="Segoe UI Emoji" w:eastAsia="Segoe UI Emoji" w:hAnsi="Segoe UI Emoji" w:cs="Segoe UI Emoji"/>
                <w:sz w:val="26"/>
                <w:szCs w:val="26"/>
              </w:rPr>
              <w:lastRenderedPageBreak/>
              <w:t>🎨</w:t>
            </w:r>
            <w:r>
              <w:rPr>
                <w:rFonts w:ascii="Segoe UI Emoji" w:eastAsia="Segoe UI Emoji" w:hAnsi="Segoe UI Emoji" w:cs="Segoe UI Emoji"/>
                <w:sz w:val="26"/>
                <w:szCs w:val="26"/>
              </w:rPr>
              <w:t xml:space="preserve">  </w:t>
            </w:r>
            <w:r>
              <w:rPr>
                <w:b/>
                <w:bCs/>
                <w:color w:val="FFFFFF"/>
                <w:sz w:val="26"/>
                <w:szCs w:val="26"/>
              </w:rPr>
              <w:t>Visual Theme Update</w:t>
            </w:r>
          </w:p>
        </w:tc>
        <w:tc>
          <w:tcPr>
            <w:tcW w:w="2160" w:type="dxa"/>
            <w:tcBorders>
              <w:top w:val="none" w:sz="0" w:space="0" w:color="FFFFFF"/>
              <w:left w:val="none" w:sz="0" w:space="0" w:color="FFFFFF"/>
              <w:bottom w:val="none" w:sz="0" w:space="0" w:color="FFFFFF"/>
              <w:right w:val="none" w:sz="0" w:space="0" w:color="FFFFFF"/>
            </w:tcBorders>
            <w:shd w:val="clear" w:color="auto" w:fill="1A1A2E"/>
            <w:tcMar>
              <w:top w:w="120" w:type="dxa"/>
              <w:left w:w="80" w:type="dxa"/>
              <w:bottom w:w="120" w:type="dxa"/>
              <w:right w:w="160" w:type="dxa"/>
            </w:tcMar>
            <w:vAlign w:val="center"/>
          </w:tcPr>
          <w:p w14:paraId="25708237" w14:textId="77777777" w:rsidR="002B3CC8" w:rsidRDefault="00FA2E8E">
            <w:pPr>
              <w:jc w:val="right"/>
            </w:pPr>
            <w:r>
              <w:rPr>
                <w:b/>
                <w:bCs/>
                <w:color w:val="E8581A"/>
                <w:sz w:val="18"/>
                <w:szCs w:val="18"/>
              </w:rPr>
              <w:t>05 / DESIGN</w:t>
            </w:r>
          </w:p>
        </w:tc>
      </w:tr>
    </w:tbl>
    <w:p w14:paraId="0279660A" w14:textId="77777777" w:rsidR="002B3CC8" w:rsidRDefault="002B3CC8">
      <w:pPr>
        <w:spacing w:before="160"/>
      </w:pPr>
    </w:p>
    <w:p w14:paraId="064C448F" w14:textId="77777777" w:rsidR="002B3CC8" w:rsidRDefault="00FA2E8E">
      <w:pPr>
        <w:spacing w:before="200" w:after="80"/>
      </w:pPr>
      <w:r>
        <w:rPr>
          <w:b/>
          <w:bCs/>
          <w:color w:val="E8581A"/>
          <w:sz w:val="18"/>
          <w:szCs w:val="18"/>
        </w:rPr>
        <w:t>COLOR PALETTE DIRECTION</w:t>
      </w:r>
    </w:p>
    <w:p w14:paraId="36EEDAE6" w14:textId="77777777" w:rsidR="002B3CC8" w:rsidRDefault="002B3CC8">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B3CC8" w14:paraId="59F7EAE1" w14:textId="77777777">
        <w:tblPrEx>
          <w:tblCellMar>
            <w:top w:w="0" w:type="dxa"/>
            <w:bottom w:w="0" w:type="dxa"/>
          </w:tblCellMar>
        </w:tblPrEx>
        <w:tc>
          <w:tcPr>
            <w:tcW w:w="1872" w:type="dxa"/>
            <w:tcBorders>
              <w:top w:val="single" w:sz="1" w:space="0" w:color="E0E0E0"/>
              <w:left w:val="single" w:sz="1" w:space="0" w:color="E0E0E0"/>
              <w:bottom w:val="single" w:sz="1" w:space="0" w:color="E0E0E0"/>
              <w:right w:val="single" w:sz="1" w:space="0" w:color="E0E0E0"/>
            </w:tcBorders>
            <w:shd w:val="clear" w:color="auto" w:fill="FFFFFF"/>
            <w:tcMar>
              <w:top w:w="160" w:type="dxa"/>
              <w:left w:w="80" w:type="dxa"/>
              <w:bottom w:w="160" w:type="dxa"/>
              <w:right w:w="80" w:type="dxa"/>
            </w:tcMar>
          </w:tcPr>
          <w:p w14:paraId="045075D5" w14:textId="77777777" w:rsidR="002B3CC8" w:rsidRDefault="002B3CC8">
            <w:pPr>
              <w:jc w:val="center"/>
            </w:pPr>
          </w:p>
        </w:tc>
        <w:tc>
          <w:tcPr>
            <w:tcW w:w="1872" w:type="dxa"/>
            <w:tcBorders>
              <w:top w:val="single" w:sz="1" w:space="0" w:color="E0E0E0"/>
              <w:left w:val="single" w:sz="1" w:space="0" w:color="E0E0E0"/>
              <w:bottom w:val="single" w:sz="1" w:space="0" w:color="E0E0E0"/>
              <w:right w:val="single" w:sz="1" w:space="0" w:color="E0E0E0"/>
            </w:tcBorders>
            <w:shd w:val="clear" w:color="auto" w:fill="F7F8FC"/>
            <w:tcMar>
              <w:top w:w="160" w:type="dxa"/>
              <w:left w:w="80" w:type="dxa"/>
              <w:bottom w:w="160" w:type="dxa"/>
              <w:right w:w="80" w:type="dxa"/>
            </w:tcMar>
          </w:tcPr>
          <w:p w14:paraId="1DC514C5" w14:textId="77777777" w:rsidR="002B3CC8" w:rsidRDefault="002B3CC8">
            <w:pPr>
              <w:jc w:val="center"/>
            </w:pPr>
          </w:p>
        </w:tc>
        <w:tc>
          <w:tcPr>
            <w:tcW w:w="1872" w:type="dxa"/>
            <w:tcBorders>
              <w:top w:val="single" w:sz="1" w:space="0" w:color="E0E0E0"/>
              <w:left w:val="single" w:sz="1" w:space="0" w:color="E0E0E0"/>
              <w:bottom w:val="single" w:sz="1" w:space="0" w:color="E0E0E0"/>
              <w:right w:val="single" w:sz="1" w:space="0" w:color="E0E0E0"/>
            </w:tcBorders>
            <w:shd w:val="clear" w:color="auto" w:fill="F0F1F7"/>
            <w:tcMar>
              <w:top w:w="160" w:type="dxa"/>
              <w:left w:w="80" w:type="dxa"/>
              <w:bottom w:w="160" w:type="dxa"/>
              <w:right w:w="80" w:type="dxa"/>
            </w:tcMar>
          </w:tcPr>
          <w:p w14:paraId="2CBA795F" w14:textId="77777777" w:rsidR="002B3CC8" w:rsidRDefault="002B3CC8">
            <w:pPr>
              <w:jc w:val="center"/>
            </w:pPr>
          </w:p>
        </w:tc>
        <w:tc>
          <w:tcPr>
            <w:tcW w:w="1872" w:type="dxa"/>
            <w:tcBorders>
              <w:top w:val="single" w:sz="1" w:space="0" w:color="E0E0E0"/>
              <w:left w:val="single" w:sz="1" w:space="0" w:color="E0E0E0"/>
              <w:bottom w:val="single" w:sz="1" w:space="0" w:color="E0E0E0"/>
              <w:right w:val="single" w:sz="1" w:space="0" w:color="E0E0E0"/>
            </w:tcBorders>
            <w:shd w:val="clear" w:color="auto" w:fill="FF6B35"/>
            <w:tcMar>
              <w:top w:w="160" w:type="dxa"/>
              <w:left w:w="80" w:type="dxa"/>
              <w:bottom w:w="160" w:type="dxa"/>
              <w:right w:w="80" w:type="dxa"/>
            </w:tcMar>
          </w:tcPr>
          <w:p w14:paraId="08CF0702" w14:textId="77777777" w:rsidR="002B3CC8" w:rsidRDefault="002B3CC8">
            <w:pPr>
              <w:jc w:val="center"/>
            </w:pPr>
          </w:p>
        </w:tc>
        <w:tc>
          <w:tcPr>
            <w:tcW w:w="1872" w:type="dxa"/>
            <w:tcBorders>
              <w:top w:val="single" w:sz="1" w:space="0" w:color="E0E0E0"/>
              <w:left w:val="single" w:sz="1" w:space="0" w:color="E0E0E0"/>
              <w:bottom w:val="single" w:sz="1" w:space="0" w:color="E0E0E0"/>
              <w:right w:val="single" w:sz="1" w:space="0" w:color="E0E0E0"/>
            </w:tcBorders>
            <w:shd w:val="clear" w:color="auto" w:fill="1A1A2E"/>
            <w:tcMar>
              <w:top w:w="160" w:type="dxa"/>
              <w:left w:w="80" w:type="dxa"/>
              <w:bottom w:w="160" w:type="dxa"/>
              <w:right w:w="80" w:type="dxa"/>
            </w:tcMar>
          </w:tcPr>
          <w:p w14:paraId="094C94DF" w14:textId="77777777" w:rsidR="002B3CC8" w:rsidRDefault="002B3CC8">
            <w:pPr>
              <w:jc w:val="center"/>
            </w:pPr>
          </w:p>
        </w:tc>
      </w:tr>
      <w:tr w:rsidR="002B3CC8" w14:paraId="51CF99F3"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tcMar>
              <w:top w:w="60" w:type="dxa"/>
              <w:left w:w="0" w:type="dxa"/>
              <w:bottom w:w="40" w:type="dxa"/>
              <w:right w:w="0" w:type="dxa"/>
            </w:tcMar>
          </w:tcPr>
          <w:p w14:paraId="16FA989A" w14:textId="77777777" w:rsidR="002B3CC8" w:rsidRDefault="00FA2E8E">
            <w:pPr>
              <w:jc w:val="center"/>
            </w:pPr>
            <w:r>
              <w:rPr>
                <w:color w:val="666666"/>
                <w:sz w:val="17"/>
                <w:szCs w:val="17"/>
              </w:rPr>
              <w:t>White (Base)</w:t>
            </w:r>
          </w:p>
          <w:p w14:paraId="26BCFDC6" w14:textId="77777777" w:rsidR="002B3CC8" w:rsidRDefault="00FA2E8E">
            <w:pPr>
              <w:jc w:val="center"/>
            </w:pPr>
            <w:r>
              <w:rPr>
                <w:b/>
                <w:bCs/>
                <w:color w:val="1A1A2E"/>
                <w:sz w:val="16"/>
                <w:szCs w:val="16"/>
              </w:rPr>
              <w:t>#FFFFFF</w:t>
            </w:r>
          </w:p>
        </w:tc>
        <w:tc>
          <w:tcPr>
            <w:tcW w:w="1872" w:type="dxa"/>
            <w:tcBorders>
              <w:top w:val="none" w:sz="0" w:space="0" w:color="FFFFFF"/>
              <w:left w:val="none" w:sz="0" w:space="0" w:color="FFFFFF"/>
              <w:bottom w:val="none" w:sz="0" w:space="0" w:color="FFFFFF"/>
              <w:right w:val="none" w:sz="0" w:space="0" w:color="FFFFFF"/>
            </w:tcBorders>
            <w:tcMar>
              <w:top w:w="60" w:type="dxa"/>
              <w:left w:w="0" w:type="dxa"/>
              <w:bottom w:w="40" w:type="dxa"/>
              <w:right w:w="0" w:type="dxa"/>
            </w:tcMar>
          </w:tcPr>
          <w:p w14:paraId="3B6066C1" w14:textId="77777777" w:rsidR="002B3CC8" w:rsidRDefault="00FA2E8E">
            <w:pPr>
              <w:jc w:val="center"/>
            </w:pPr>
            <w:r>
              <w:rPr>
                <w:color w:val="666666"/>
                <w:sz w:val="17"/>
                <w:szCs w:val="17"/>
              </w:rPr>
              <w:t>Off-White</w:t>
            </w:r>
          </w:p>
          <w:p w14:paraId="7C52BB13" w14:textId="77777777" w:rsidR="002B3CC8" w:rsidRDefault="00FA2E8E">
            <w:pPr>
              <w:jc w:val="center"/>
            </w:pPr>
            <w:r>
              <w:rPr>
                <w:b/>
                <w:bCs/>
                <w:color w:val="1A1A2E"/>
                <w:sz w:val="16"/>
                <w:szCs w:val="16"/>
              </w:rPr>
              <w:t>#F7F8FC</w:t>
            </w:r>
          </w:p>
        </w:tc>
        <w:tc>
          <w:tcPr>
            <w:tcW w:w="1872" w:type="dxa"/>
            <w:tcBorders>
              <w:top w:val="none" w:sz="0" w:space="0" w:color="FFFFFF"/>
              <w:left w:val="none" w:sz="0" w:space="0" w:color="FFFFFF"/>
              <w:bottom w:val="none" w:sz="0" w:space="0" w:color="FFFFFF"/>
              <w:right w:val="none" w:sz="0" w:space="0" w:color="FFFFFF"/>
            </w:tcBorders>
            <w:tcMar>
              <w:top w:w="60" w:type="dxa"/>
              <w:left w:w="0" w:type="dxa"/>
              <w:bottom w:w="40" w:type="dxa"/>
              <w:right w:w="0" w:type="dxa"/>
            </w:tcMar>
          </w:tcPr>
          <w:p w14:paraId="0CDFB441" w14:textId="77777777" w:rsidR="002B3CC8" w:rsidRDefault="00FA2E8E">
            <w:pPr>
              <w:jc w:val="center"/>
            </w:pPr>
            <w:r>
              <w:rPr>
                <w:color w:val="666666"/>
                <w:sz w:val="17"/>
                <w:szCs w:val="17"/>
              </w:rPr>
              <w:t>Light Grey</w:t>
            </w:r>
          </w:p>
          <w:p w14:paraId="7D12C7C0" w14:textId="77777777" w:rsidR="002B3CC8" w:rsidRDefault="00FA2E8E">
            <w:pPr>
              <w:jc w:val="center"/>
            </w:pPr>
            <w:r>
              <w:rPr>
                <w:b/>
                <w:bCs/>
                <w:color w:val="1A1A2E"/>
                <w:sz w:val="16"/>
                <w:szCs w:val="16"/>
              </w:rPr>
              <w:t>#F0F1F7</w:t>
            </w:r>
          </w:p>
        </w:tc>
        <w:tc>
          <w:tcPr>
            <w:tcW w:w="1872" w:type="dxa"/>
            <w:tcBorders>
              <w:top w:val="none" w:sz="0" w:space="0" w:color="FFFFFF"/>
              <w:left w:val="none" w:sz="0" w:space="0" w:color="FFFFFF"/>
              <w:bottom w:val="none" w:sz="0" w:space="0" w:color="FFFFFF"/>
              <w:right w:val="none" w:sz="0" w:space="0" w:color="FFFFFF"/>
            </w:tcBorders>
            <w:tcMar>
              <w:top w:w="60" w:type="dxa"/>
              <w:left w:w="0" w:type="dxa"/>
              <w:bottom w:w="40" w:type="dxa"/>
              <w:right w:w="0" w:type="dxa"/>
            </w:tcMar>
          </w:tcPr>
          <w:p w14:paraId="5485FC0C" w14:textId="77777777" w:rsidR="002B3CC8" w:rsidRDefault="00FA2E8E">
            <w:pPr>
              <w:jc w:val="center"/>
            </w:pPr>
            <w:r>
              <w:rPr>
                <w:color w:val="666666"/>
                <w:sz w:val="17"/>
                <w:szCs w:val="17"/>
              </w:rPr>
              <w:t>Orange Accent</w:t>
            </w:r>
          </w:p>
          <w:p w14:paraId="33233665" w14:textId="77777777" w:rsidR="002B3CC8" w:rsidRDefault="00FA2E8E">
            <w:pPr>
              <w:jc w:val="center"/>
            </w:pPr>
            <w:r>
              <w:rPr>
                <w:b/>
                <w:bCs/>
                <w:color w:val="1A1A2E"/>
                <w:sz w:val="16"/>
                <w:szCs w:val="16"/>
              </w:rPr>
              <w:t>#FF6B35</w:t>
            </w:r>
          </w:p>
        </w:tc>
        <w:tc>
          <w:tcPr>
            <w:tcW w:w="1872" w:type="dxa"/>
            <w:tcBorders>
              <w:top w:val="none" w:sz="0" w:space="0" w:color="FFFFFF"/>
              <w:left w:val="none" w:sz="0" w:space="0" w:color="FFFFFF"/>
              <w:bottom w:val="none" w:sz="0" w:space="0" w:color="FFFFFF"/>
              <w:right w:val="none" w:sz="0" w:space="0" w:color="FFFFFF"/>
            </w:tcBorders>
            <w:tcMar>
              <w:top w:w="60" w:type="dxa"/>
              <w:left w:w="0" w:type="dxa"/>
              <w:bottom w:w="40" w:type="dxa"/>
              <w:right w:w="0" w:type="dxa"/>
            </w:tcMar>
          </w:tcPr>
          <w:p w14:paraId="68EA98F4" w14:textId="77777777" w:rsidR="002B3CC8" w:rsidRDefault="00FA2E8E">
            <w:pPr>
              <w:jc w:val="center"/>
            </w:pPr>
            <w:r>
              <w:rPr>
                <w:color w:val="666666"/>
                <w:sz w:val="17"/>
                <w:szCs w:val="17"/>
              </w:rPr>
              <w:t>Dark Navy</w:t>
            </w:r>
          </w:p>
          <w:p w14:paraId="0AFAC7CC" w14:textId="77777777" w:rsidR="002B3CC8" w:rsidRDefault="00FA2E8E">
            <w:pPr>
              <w:jc w:val="center"/>
            </w:pPr>
            <w:r>
              <w:rPr>
                <w:b/>
                <w:bCs/>
                <w:color w:val="1A1A2E"/>
                <w:sz w:val="16"/>
                <w:szCs w:val="16"/>
              </w:rPr>
              <w:t>#1A1A2E</w:t>
            </w:r>
          </w:p>
        </w:tc>
      </w:tr>
    </w:tbl>
    <w:p w14:paraId="2451EC00" w14:textId="77777777" w:rsidR="002B3CC8" w:rsidRDefault="002B3CC8">
      <w:pPr>
        <w:spacing w:before="160"/>
      </w:pPr>
    </w:p>
    <w:p w14:paraId="75D784FA" w14:textId="77777777" w:rsidR="002B3CC8" w:rsidRDefault="00FA2E8E">
      <w:pPr>
        <w:spacing w:before="200" w:after="80"/>
      </w:pPr>
      <w:r>
        <w:rPr>
          <w:b/>
          <w:bCs/>
          <w:color w:val="E8581A"/>
          <w:sz w:val="18"/>
          <w:szCs w:val="18"/>
        </w:rPr>
        <w:t>THEME REQUIREMENTS</w:t>
      </w:r>
    </w:p>
    <w:p w14:paraId="681567E0"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 xml:space="preserve">Light, soft, slightly whitish </w:t>
      </w:r>
      <w:proofErr w:type="spellStart"/>
      <w:r>
        <w:rPr>
          <w:color w:val="1A1A2E"/>
        </w:rPr>
        <w:t>color</w:t>
      </w:r>
      <w:proofErr w:type="spellEnd"/>
      <w:r>
        <w:rPr>
          <w:color w:val="1A1A2E"/>
        </w:rPr>
        <w:t xml:space="preserve"> tones as the base</w:t>
      </w:r>
    </w:p>
    <w:p w14:paraId="183EDC5C"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 xml:space="preserve">Subtle translucent / </w:t>
      </w:r>
      <w:proofErr w:type="spellStart"/>
      <w:r>
        <w:rPr>
          <w:color w:val="1A1A2E"/>
        </w:rPr>
        <w:t>glassmorphism</w:t>
      </w:r>
      <w:proofErr w:type="spellEnd"/>
      <w:r>
        <w:rPr>
          <w:color w:val="1A1A2E"/>
        </w:rPr>
        <w:t xml:space="preserve"> effects throughout the website</w:t>
      </w:r>
    </w:p>
    <w:p w14:paraId="3E98830C"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 xml:space="preserve">Clean SaaS-style appearance — soft gradients, avoid heavy </w:t>
      </w:r>
      <w:proofErr w:type="spellStart"/>
      <w:r>
        <w:rPr>
          <w:color w:val="1A1A2E"/>
        </w:rPr>
        <w:t>colors</w:t>
      </w:r>
      <w:proofErr w:type="spellEnd"/>
    </w:p>
    <w:p w14:paraId="7BE84417"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 xml:space="preserve">Orange accents </w:t>
      </w:r>
      <w:r>
        <w:rPr>
          <w:b/>
          <w:bCs/>
          <w:color w:val="1A1A2E"/>
        </w:rPr>
        <w:t>ONLY for:</w:t>
      </w:r>
      <w:r>
        <w:rPr>
          <w:color w:val="1A1A2E"/>
        </w:rPr>
        <w:t xml:space="preserve"> highlights, CTAs, active states, important actions</w:t>
      </w:r>
    </w:p>
    <w:p w14:paraId="1889134E"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Consistent backdrop blur and transparency across cards, dropdowns, and UI components</w:t>
      </w:r>
    </w:p>
    <w:p w14:paraId="5DB64EDB" w14:textId="77777777" w:rsidR="002B3CC8" w:rsidRDefault="002B3CC8">
      <w:pPr>
        <w:spacing w:before="120"/>
      </w:pPr>
    </w:p>
    <w:p w14:paraId="35FC1840" w14:textId="77777777" w:rsidR="002B3CC8" w:rsidRDefault="00FA2E8E">
      <w:pPr>
        <w:spacing w:before="200" w:after="80"/>
      </w:pPr>
      <w:r>
        <w:rPr>
          <w:b/>
          <w:bCs/>
          <w:color w:val="E8581A"/>
          <w:sz w:val="18"/>
          <w:szCs w:val="18"/>
        </w:rPr>
        <w:t>OVERALL DIRECTION</w:t>
      </w:r>
    </w:p>
    <w:p w14:paraId="233B3049" w14:textId="77777777" w:rsidR="002B3CC8" w:rsidRDefault="00FA2E8E">
      <w:pPr>
        <w:pStyle w:val="ListParagraph"/>
        <w:numPr>
          <w:ilvl w:val="0"/>
          <w:numId w:val="3"/>
        </w:numPr>
        <w:spacing w:before="40" w:after="40"/>
      </w:pPr>
      <w:r>
        <w:rPr>
          <w:color w:val="E8581A"/>
        </w:rPr>
        <w:t xml:space="preserve">→  </w:t>
      </w:r>
      <w:r>
        <w:rPr>
          <w:color w:val="1A1A2E"/>
        </w:rPr>
        <w:t>Modern · Premium · AI-powered · Enterprise-grade feel</w:t>
      </w:r>
    </w:p>
    <w:p w14:paraId="30B81C9D" w14:textId="77777777" w:rsidR="002B3CC8" w:rsidRDefault="00FA2E8E">
      <w:pPr>
        <w:pStyle w:val="ListParagraph"/>
        <w:numPr>
          <w:ilvl w:val="0"/>
          <w:numId w:val="3"/>
        </w:numPr>
        <w:spacing w:before="40" w:after="40"/>
      </w:pPr>
      <w:r>
        <w:rPr>
          <w:color w:val="E8581A"/>
        </w:rPr>
        <w:t xml:space="preserve">→  </w:t>
      </w:r>
      <w:r>
        <w:rPr>
          <w:color w:val="1A1A2E"/>
        </w:rPr>
        <w:t xml:space="preserve">Clean SaaS aesthetics with </w:t>
      </w:r>
      <w:proofErr w:type="spellStart"/>
      <w:r>
        <w:rPr>
          <w:color w:val="1A1A2E"/>
        </w:rPr>
        <w:t>glassmorphism</w:t>
      </w:r>
      <w:proofErr w:type="spellEnd"/>
      <w:r>
        <w:rPr>
          <w:color w:val="1A1A2E"/>
        </w:rPr>
        <w:t xml:space="preserve"> UI</w:t>
      </w:r>
    </w:p>
    <w:p w14:paraId="222E8070" w14:textId="77777777" w:rsidR="002B3CC8" w:rsidRDefault="00FA2E8E">
      <w:pPr>
        <w:pStyle w:val="ListParagraph"/>
        <w:numPr>
          <w:ilvl w:val="0"/>
          <w:numId w:val="3"/>
        </w:numPr>
        <w:spacing w:before="40" w:after="40"/>
      </w:pPr>
      <w:r>
        <w:rPr>
          <w:color w:val="E8581A"/>
        </w:rPr>
        <w:t xml:space="preserve">→  </w:t>
      </w:r>
      <w:r>
        <w:rPr>
          <w:color w:val="1A1A2E"/>
        </w:rPr>
        <w:t>Conversion-focused user experience throughout</w:t>
      </w:r>
    </w:p>
    <w:p w14:paraId="6D021483" w14:textId="77777777" w:rsidR="002B3CC8" w:rsidRDefault="00FA2E8E">
      <w:pPr>
        <w:pStyle w:val="ListParagraph"/>
        <w:numPr>
          <w:ilvl w:val="0"/>
          <w:numId w:val="3"/>
        </w:numPr>
        <w:spacing w:before="40" w:after="40"/>
      </w:pPr>
      <w:r>
        <w:rPr>
          <w:color w:val="E8581A"/>
        </w:rPr>
        <w:t xml:space="preserve">→  </w:t>
      </w:r>
      <w:r>
        <w:rPr>
          <w:color w:val="1A1A2E"/>
        </w:rPr>
        <w:t>Strong visual emphasis on Placement and Study Abroad services</w:t>
      </w:r>
    </w:p>
    <w:p w14:paraId="03D9DEE7" w14:textId="77777777" w:rsidR="002B3CC8" w:rsidRDefault="00FA2E8E">
      <w:pPr>
        <w:pStyle w:val="ListParagraph"/>
        <w:numPr>
          <w:ilvl w:val="0"/>
          <w:numId w:val="3"/>
        </w:numPr>
        <w:spacing w:before="40" w:after="40"/>
      </w:pPr>
      <w:r>
        <w:rPr>
          <w:color w:val="E8581A"/>
        </w:rPr>
        <w:t xml:space="preserve">→  </w:t>
      </w:r>
      <w:r>
        <w:rPr>
          <w:color w:val="1A1A2E"/>
        </w:rPr>
        <w:t>Consistent branding and visual hierarchy on all pages</w:t>
      </w:r>
    </w:p>
    <w:p w14:paraId="5848FA64" w14:textId="77777777" w:rsidR="002B3CC8" w:rsidRDefault="002B3CC8">
      <w:pPr>
        <w:spacing w:before="200"/>
      </w:pPr>
    </w:p>
    <w:p w14:paraId="02BAAA32" w14:textId="77777777" w:rsidR="002B3CC8" w:rsidRDefault="00FA2E8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2B3CC8" w14:paraId="2FB1A8EB"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1A2E"/>
            <w:tcMar>
              <w:top w:w="120" w:type="dxa"/>
              <w:left w:w="160" w:type="dxa"/>
              <w:bottom w:w="120" w:type="dxa"/>
              <w:right w:w="80" w:type="dxa"/>
            </w:tcMar>
            <w:vAlign w:val="center"/>
          </w:tcPr>
          <w:p w14:paraId="4E1FE7CD" w14:textId="77777777" w:rsidR="002B3CC8" w:rsidRDefault="00FA2E8E">
            <w:r>
              <w:rPr>
                <w:rFonts w:ascii="Segoe UI Emoji" w:eastAsia="Segoe UI Emoji" w:hAnsi="Segoe UI Emoji" w:cs="Segoe UI Emoji"/>
                <w:sz w:val="26"/>
                <w:szCs w:val="26"/>
              </w:rPr>
              <w:lastRenderedPageBreak/>
              <w:t>📝</w:t>
            </w:r>
            <w:r>
              <w:rPr>
                <w:rFonts w:ascii="Segoe UI Emoji" w:eastAsia="Segoe UI Emoji" w:hAnsi="Segoe UI Emoji" w:cs="Segoe UI Emoji"/>
                <w:sz w:val="26"/>
                <w:szCs w:val="26"/>
              </w:rPr>
              <w:t xml:space="preserve">  </w:t>
            </w:r>
            <w:r>
              <w:rPr>
                <w:b/>
                <w:bCs/>
                <w:color w:val="FFFFFF"/>
                <w:sz w:val="26"/>
                <w:szCs w:val="26"/>
              </w:rPr>
              <w:t>Content Update — All Pages</w:t>
            </w:r>
          </w:p>
        </w:tc>
        <w:tc>
          <w:tcPr>
            <w:tcW w:w="2160" w:type="dxa"/>
            <w:tcBorders>
              <w:top w:val="none" w:sz="0" w:space="0" w:color="FFFFFF"/>
              <w:left w:val="none" w:sz="0" w:space="0" w:color="FFFFFF"/>
              <w:bottom w:val="none" w:sz="0" w:space="0" w:color="FFFFFF"/>
              <w:right w:val="none" w:sz="0" w:space="0" w:color="FFFFFF"/>
            </w:tcBorders>
            <w:shd w:val="clear" w:color="auto" w:fill="1A1A2E"/>
            <w:tcMar>
              <w:top w:w="120" w:type="dxa"/>
              <w:left w:w="80" w:type="dxa"/>
              <w:bottom w:w="120" w:type="dxa"/>
              <w:right w:w="160" w:type="dxa"/>
            </w:tcMar>
            <w:vAlign w:val="center"/>
          </w:tcPr>
          <w:p w14:paraId="390C80B0" w14:textId="77777777" w:rsidR="002B3CC8" w:rsidRDefault="00FA2E8E">
            <w:pPr>
              <w:jc w:val="right"/>
            </w:pPr>
            <w:r>
              <w:rPr>
                <w:b/>
                <w:bCs/>
                <w:color w:val="E8581A"/>
                <w:sz w:val="18"/>
                <w:szCs w:val="18"/>
              </w:rPr>
              <w:t>06 / ACTION REQUIRED</w:t>
            </w:r>
          </w:p>
        </w:tc>
      </w:tr>
    </w:tbl>
    <w:p w14:paraId="4DAA1610" w14:textId="77777777" w:rsidR="002B3CC8" w:rsidRDefault="002B3CC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3CC8" w14:paraId="2ABBD6DE" w14:textId="77777777">
        <w:tblPrEx>
          <w:tblCellMar>
            <w:top w:w="0" w:type="dxa"/>
            <w:bottom w:w="0" w:type="dxa"/>
          </w:tblCellMar>
        </w:tblPrEx>
        <w:tc>
          <w:tcPr>
            <w:tcW w:w="9360" w:type="dxa"/>
            <w:tcBorders>
              <w:top w:val="single" w:sz="1" w:space="0" w:color="FC8181"/>
              <w:left w:val="single" w:sz="16" w:space="0" w:color="E53E3E"/>
              <w:bottom w:val="single" w:sz="1" w:space="0" w:color="FC8181"/>
              <w:right w:val="single" w:sz="1" w:space="0" w:color="FC8181"/>
            </w:tcBorders>
            <w:shd w:val="clear" w:color="auto" w:fill="FFF5F5"/>
            <w:tcMar>
              <w:top w:w="120" w:type="dxa"/>
              <w:left w:w="160" w:type="dxa"/>
              <w:bottom w:w="120" w:type="dxa"/>
              <w:right w:w="160" w:type="dxa"/>
            </w:tcMar>
          </w:tcPr>
          <w:p w14:paraId="111D43B9" w14:textId="77777777" w:rsidR="002B3CC8" w:rsidRDefault="00FA2E8E">
            <w:r>
              <w:rPr>
                <w:rFonts w:ascii="Segoe UI Emoji" w:eastAsia="Segoe UI Emoji" w:hAnsi="Segoe UI Emoji" w:cs="Segoe UI Emoji"/>
                <w:color w:val="E53E3E"/>
              </w:rPr>
              <w:t>⚠</w:t>
            </w:r>
            <w:r>
              <w:rPr>
                <w:rFonts w:ascii="Segoe UI Emoji" w:eastAsia="Segoe UI Emoji" w:hAnsi="Segoe UI Emoji" w:cs="Segoe UI Emoji"/>
                <w:color w:val="E53E3E"/>
              </w:rPr>
              <w:t xml:space="preserve">  </w:t>
            </w:r>
            <w:r>
              <w:rPr>
                <w:color w:val="C53030"/>
                <w:sz w:val="21"/>
                <w:szCs w:val="21"/>
              </w:rPr>
              <w:t>A separate content file has been shared with revised copy and page content. Use that file as the primary source and replace existing content throughout the website accordingly. Do not retain any old placeholder or default copy anywhere on the site.</w:t>
            </w:r>
          </w:p>
        </w:tc>
      </w:tr>
    </w:tbl>
    <w:p w14:paraId="032EC125" w14:textId="77777777" w:rsidR="002B3CC8" w:rsidRDefault="002B3CC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2B3CC8" w14:paraId="6591EF08"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A1A2E"/>
            <w:tcMar>
              <w:top w:w="120" w:type="dxa"/>
              <w:left w:w="160" w:type="dxa"/>
              <w:bottom w:w="120" w:type="dxa"/>
              <w:right w:w="80" w:type="dxa"/>
            </w:tcMar>
            <w:vAlign w:val="center"/>
          </w:tcPr>
          <w:p w14:paraId="33B44849" w14:textId="77777777" w:rsidR="002B3CC8" w:rsidRDefault="00FA2E8E">
            <w:r>
              <w:rPr>
                <w:rFonts w:ascii="Segoe UI Emoji" w:eastAsia="Segoe UI Emoji" w:hAnsi="Segoe UI Emoji" w:cs="Segoe UI Emoji"/>
                <w:sz w:val="26"/>
                <w:szCs w:val="26"/>
              </w:rPr>
              <w:t>🔐</w:t>
            </w:r>
            <w:r>
              <w:rPr>
                <w:rFonts w:ascii="Segoe UI Emoji" w:eastAsia="Segoe UI Emoji" w:hAnsi="Segoe UI Emoji" w:cs="Segoe UI Emoji"/>
                <w:sz w:val="26"/>
                <w:szCs w:val="26"/>
              </w:rPr>
              <w:t xml:space="preserve">  </w:t>
            </w:r>
            <w:r>
              <w:rPr>
                <w:b/>
                <w:bCs/>
                <w:color w:val="FFFFFF"/>
                <w:sz w:val="26"/>
                <w:szCs w:val="26"/>
              </w:rPr>
              <w:t>Admin Panel — Login Issue</w:t>
            </w:r>
          </w:p>
        </w:tc>
        <w:tc>
          <w:tcPr>
            <w:tcW w:w="2160" w:type="dxa"/>
            <w:tcBorders>
              <w:top w:val="none" w:sz="0" w:space="0" w:color="FFFFFF"/>
              <w:left w:val="none" w:sz="0" w:space="0" w:color="FFFFFF"/>
              <w:bottom w:val="none" w:sz="0" w:space="0" w:color="FFFFFF"/>
              <w:right w:val="none" w:sz="0" w:space="0" w:color="FFFFFF"/>
            </w:tcBorders>
            <w:shd w:val="clear" w:color="auto" w:fill="1A1A2E"/>
            <w:tcMar>
              <w:top w:w="120" w:type="dxa"/>
              <w:left w:w="80" w:type="dxa"/>
              <w:bottom w:w="120" w:type="dxa"/>
              <w:right w:w="160" w:type="dxa"/>
            </w:tcMar>
            <w:vAlign w:val="center"/>
          </w:tcPr>
          <w:p w14:paraId="2645F9EE" w14:textId="77777777" w:rsidR="002B3CC8" w:rsidRDefault="00FA2E8E">
            <w:pPr>
              <w:jc w:val="right"/>
            </w:pPr>
            <w:r>
              <w:rPr>
                <w:b/>
                <w:bCs/>
                <w:color w:val="E8581A"/>
                <w:sz w:val="18"/>
                <w:szCs w:val="18"/>
              </w:rPr>
              <w:t>07 / URGENT FIX</w:t>
            </w:r>
          </w:p>
        </w:tc>
      </w:tr>
    </w:tbl>
    <w:p w14:paraId="2A8C025D" w14:textId="77777777" w:rsidR="002B3CC8" w:rsidRDefault="002B3CC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3CC8" w14:paraId="2F6B5654" w14:textId="77777777">
        <w:tblPrEx>
          <w:tblCellMar>
            <w:top w:w="0" w:type="dxa"/>
            <w:bottom w:w="0" w:type="dxa"/>
          </w:tblCellMar>
        </w:tblPrEx>
        <w:tc>
          <w:tcPr>
            <w:tcW w:w="9360" w:type="dxa"/>
            <w:tcBorders>
              <w:top w:val="single" w:sz="1" w:space="0" w:color="FC8181"/>
              <w:left w:val="single" w:sz="16" w:space="0" w:color="E53E3E"/>
              <w:bottom w:val="single" w:sz="1" w:space="0" w:color="FC8181"/>
              <w:right w:val="single" w:sz="1" w:space="0" w:color="FC8181"/>
            </w:tcBorders>
            <w:shd w:val="clear" w:color="auto" w:fill="FFF5F5"/>
            <w:tcMar>
              <w:top w:w="120" w:type="dxa"/>
              <w:left w:w="160" w:type="dxa"/>
              <w:bottom w:w="120" w:type="dxa"/>
              <w:right w:w="160" w:type="dxa"/>
            </w:tcMar>
          </w:tcPr>
          <w:p w14:paraId="5843784F" w14:textId="77777777" w:rsidR="002B3CC8" w:rsidRDefault="00FA2E8E">
            <w:r>
              <w:rPr>
                <w:rFonts w:ascii="Segoe UI Emoji" w:eastAsia="Segoe UI Emoji" w:hAnsi="Segoe UI Emoji" w:cs="Segoe UI Emoji"/>
                <w:color w:val="E53E3E"/>
              </w:rPr>
              <w:t>⚠</w:t>
            </w:r>
            <w:r>
              <w:rPr>
                <w:rFonts w:ascii="Segoe UI Emoji" w:eastAsia="Segoe UI Emoji" w:hAnsi="Segoe UI Emoji" w:cs="Segoe UI Emoji"/>
                <w:color w:val="E53E3E"/>
              </w:rPr>
              <w:t xml:space="preserve">  </w:t>
            </w:r>
            <w:r>
              <w:rPr>
                <w:color w:val="C53030"/>
                <w:sz w:val="21"/>
                <w:szCs w:val="21"/>
              </w:rPr>
              <w:t>ISSUE: The backend/admin panel is not functioning. Login credentials/password are not working — the admin dashboard is currently inaccessible. ACTION: Investigate and fix the authentication/login issue. Ensure the admin dashboard is fully operational before proceeding with other implementation tasks.</w:t>
            </w:r>
          </w:p>
        </w:tc>
      </w:tr>
    </w:tbl>
    <w:p w14:paraId="43DB9002" w14:textId="77777777" w:rsidR="002B3CC8" w:rsidRDefault="002B3CC8">
      <w:pPr>
        <w:spacing w:before="160"/>
      </w:pPr>
    </w:p>
    <w:p w14:paraId="59307F1B" w14:textId="77777777" w:rsidR="002B3CC8" w:rsidRDefault="00FA2E8E">
      <w:pPr>
        <w:spacing w:before="200" w:after="80"/>
      </w:pPr>
      <w:r>
        <w:rPr>
          <w:b/>
          <w:bCs/>
          <w:color w:val="E8581A"/>
          <w:sz w:val="18"/>
          <w:szCs w:val="18"/>
        </w:rPr>
        <w:t>CHECKLIST — FIX STEPS</w:t>
      </w:r>
    </w:p>
    <w:p w14:paraId="34891B9B"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 xml:space="preserve">Check authentication </w:t>
      </w:r>
      <w:proofErr w:type="spellStart"/>
      <w:r>
        <w:rPr>
          <w:color w:val="1A1A2E"/>
        </w:rPr>
        <w:t>config</w:t>
      </w:r>
      <w:proofErr w:type="spellEnd"/>
      <w:r>
        <w:rPr>
          <w:color w:val="1A1A2E"/>
        </w:rPr>
        <w:t xml:space="preserve"> (JWT / session tokens / </w:t>
      </w:r>
      <w:proofErr w:type="spellStart"/>
      <w:r>
        <w:rPr>
          <w:color w:val="1A1A2E"/>
        </w:rPr>
        <w:t>env</w:t>
      </w:r>
      <w:proofErr w:type="spellEnd"/>
      <w:r>
        <w:rPr>
          <w:color w:val="1A1A2E"/>
        </w:rPr>
        <w:t xml:space="preserve"> variables)</w:t>
      </w:r>
    </w:p>
    <w:p w14:paraId="0AF4D943"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Verify database credentials and connection</w:t>
      </w:r>
    </w:p>
    <w:p w14:paraId="6E3F8B8C"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Reset admin password if required</w:t>
      </w:r>
    </w:p>
    <w:p w14:paraId="16D95A25"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Test full admin dashboard access after fix</w:t>
      </w:r>
    </w:p>
    <w:p w14:paraId="2B6400A7" w14:textId="77777777" w:rsidR="002B3CC8" w:rsidRDefault="00FA2E8E">
      <w:pPr>
        <w:pStyle w:val="ListParagraph"/>
        <w:numPr>
          <w:ilvl w:val="0"/>
          <w:numId w:val="2"/>
        </w:numPr>
        <w:spacing w:before="40" w:after="40"/>
      </w:pPr>
      <w:r>
        <w:rPr>
          <w:rFonts w:ascii="Segoe UI Emoji" w:eastAsia="Segoe UI Emoji" w:hAnsi="Segoe UI Emoji" w:cs="Segoe UI Emoji"/>
          <w:color w:val="10B981"/>
        </w:rPr>
        <w:t>✓</w:t>
      </w:r>
      <w:r>
        <w:rPr>
          <w:rFonts w:ascii="Segoe UI Emoji" w:eastAsia="Segoe UI Emoji" w:hAnsi="Segoe UI Emoji" w:cs="Segoe UI Emoji"/>
          <w:color w:val="10B981"/>
        </w:rPr>
        <w:t xml:space="preserve">  </w:t>
      </w:r>
      <w:r>
        <w:rPr>
          <w:color w:val="1A1A2E"/>
        </w:rPr>
        <w:t>Confirm all admin panel features are operational before marking resolved</w:t>
      </w:r>
    </w:p>
    <w:p w14:paraId="3679DDE3" w14:textId="77777777" w:rsidR="002B3CC8" w:rsidRDefault="002B3CC8">
      <w:pPr>
        <w:spacing w:before="200"/>
      </w:pPr>
    </w:p>
    <w:p w14:paraId="7C42116C" w14:textId="77777777" w:rsidR="002B3CC8" w:rsidRDefault="002B3CC8">
      <w:pPr>
        <w:pBdr>
          <w:bottom w:val="single" w:sz="8" w:space="1" w:color="E8581A"/>
        </w:pBdr>
      </w:pPr>
    </w:p>
    <w:p w14:paraId="0DA352C6" w14:textId="77777777" w:rsidR="002B3CC8" w:rsidRDefault="002B3CC8">
      <w:pPr>
        <w:spacing w:before="120"/>
      </w:pPr>
    </w:p>
    <w:p w14:paraId="4DAB370B" w14:textId="77777777" w:rsidR="002B3CC8" w:rsidRDefault="00FA2E8E">
      <w:pPr>
        <w:jc w:val="center"/>
      </w:pPr>
      <w:proofErr w:type="spellStart"/>
      <w:r>
        <w:rPr>
          <w:color w:val="666666"/>
          <w:sz w:val="18"/>
          <w:szCs w:val="18"/>
        </w:rPr>
        <w:t>Placedly</w:t>
      </w:r>
      <w:proofErr w:type="spellEnd"/>
      <w:r>
        <w:rPr>
          <w:color w:val="666666"/>
          <w:sz w:val="18"/>
          <w:szCs w:val="18"/>
        </w:rPr>
        <w:t xml:space="preserve">  •  Internal Developer Brief  •  Confidential</w:t>
      </w:r>
    </w:p>
    <w:sectPr w:rsidR="002B3CC8">
      <w:headerReference w:type="default" r:id="rId7"/>
      <w:footerReference w:type="default" r:id="rId8"/>
      <w:pgSz w:w="12240" w:h="15840"/>
      <w:pgMar w:top="72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EFBBA" w14:textId="77777777" w:rsidR="00FA2E8E" w:rsidRDefault="00FA2E8E">
      <w:r>
        <w:separator/>
      </w:r>
    </w:p>
  </w:endnote>
  <w:endnote w:type="continuationSeparator" w:id="0">
    <w:p w14:paraId="796EDD0E" w14:textId="77777777" w:rsidR="00FA2E8E" w:rsidRDefault="00FA2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A8B2" w14:textId="2AA557AD" w:rsidR="002B3CC8" w:rsidRDefault="00FA2E8E">
    <w:pPr>
      <w:pBdr>
        <w:top w:val="single" w:sz="4" w:space="8" w:color="E0E0E0"/>
      </w:pBdr>
      <w:spacing w:before="80"/>
    </w:pPr>
    <w:proofErr w:type="spellStart"/>
    <w:r>
      <w:rPr>
        <w:color w:val="666666"/>
        <w:sz w:val="16"/>
        <w:szCs w:val="16"/>
      </w:rPr>
      <w:t>Placedly</w:t>
    </w:r>
    <w:proofErr w:type="spellEnd"/>
    <w:r>
      <w:rPr>
        <w:color w:val="666666"/>
        <w:sz w:val="16"/>
        <w:szCs w:val="16"/>
      </w:rPr>
      <w:t xml:space="preserve">  •  Confidential Internal Brief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E522D1">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11FA3" w14:textId="77777777" w:rsidR="00FA2E8E" w:rsidRDefault="00FA2E8E">
      <w:r>
        <w:separator/>
      </w:r>
    </w:p>
  </w:footnote>
  <w:footnote w:type="continuationSeparator" w:id="0">
    <w:p w14:paraId="3E1311C3" w14:textId="77777777" w:rsidR="00FA2E8E" w:rsidRDefault="00FA2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2B3CC8" w14:paraId="4C850157" w14:textId="77777777">
      <w:tblPrEx>
        <w:tblCellMar>
          <w:top w:w="0" w:type="dxa"/>
          <w:bottom w:w="0" w:type="dxa"/>
        </w:tblCellMar>
      </w:tblPrEx>
      <w:tc>
        <w:tcPr>
          <w:tcW w:w="7000" w:type="dxa"/>
          <w:tcBorders>
            <w:top w:val="none" w:sz="0" w:space="0" w:color="FFFFFF"/>
            <w:left w:val="none" w:sz="0" w:space="0" w:color="FFFFFF"/>
            <w:bottom w:val="single" w:sz="8" w:space="0" w:color="E8581A"/>
            <w:right w:val="none" w:sz="0" w:space="0" w:color="FFFFFF"/>
          </w:tcBorders>
          <w:shd w:val="clear" w:color="auto" w:fill="FFFFFF"/>
          <w:tcMar>
            <w:top w:w="60" w:type="dxa"/>
            <w:left w:w="0" w:type="dxa"/>
            <w:bottom w:w="60" w:type="dxa"/>
            <w:right w:w="0" w:type="dxa"/>
          </w:tcMar>
        </w:tcPr>
        <w:p w14:paraId="4184425F" w14:textId="77777777" w:rsidR="002B3CC8" w:rsidRDefault="00FA2E8E">
          <w:r>
            <w:rPr>
              <w:b/>
              <w:bCs/>
              <w:color w:val="E8581A"/>
            </w:rPr>
            <w:t>PLACEDLY</w:t>
          </w:r>
          <w:r>
            <w:rPr>
              <w:color w:val="666666"/>
              <w:sz w:val="20"/>
              <w:szCs w:val="20"/>
            </w:rPr>
            <w:t xml:space="preserve">  —  Website Update Brief</w:t>
          </w:r>
        </w:p>
      </w:tc>
      <w:tc>
        <w:tcPr>
          <w:tcW w:w="3080" w:type="dxa"/>
          <w:tcBorders>
            <w:top w:val="none" w:sz="0" w:space="0" w:color="FFFFFF"/>
            <w:left w:val="none" w:sz="0" w:space="0" w:color="FFFFFF"/>
            <w:bottom w:val="single" w:sz="8" w:space="0" w:color="E8581A"/>
            <w:right w:val="none" w:sz="0" w:space="0" w:color="FFFFFF"/>
          </w:tcBorders>
          <w:shd w:val="clear" w:color="auto" w:fill="FFFFFF"/>
          <w:tcMar>
            <w:top w:w="60" w:type="dxa"/>
            <w:left w:w="0" w:type="dxa"/>
            <w:bottom w:w="60" w:type="dxa"/>
            <w:right w:w="0" w:type="dxa"/>
          </w:tcMar>
        </w:tcPr>
        <w:p w14:paraId="09F30EA2" w14:textId="77777777" w:rsidR="002B3CC8" w:rsidRDefault="00FA2E8E">
          <w:pPr>
            <w:jc w:val="right"/>
          </w:pPr>
          <w:r>
            <w:rPr>
              <w:color w:val="666666"/>
              <w:sz w:val="18"/>
              <w:szCs w:val="18"/>
            </w:rPr>
            <w:t>Developer Handoff</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68C2"/>
    <w:multiLevelType w:val="hybridMultilevel"/>
    <w:tmpl w:val="FFFFFFFF"/>
    <w:lvl w:ilvl="0" w:tplc="6356616C">
      <w:start w:val="1"/>
      <w:numFmt w:val="bullet"/>
      <w:lvlText w:val=""/>
      <w:lvlJc w:val="left"/>
      <w:pPr>
        <w:ind w:left="480" w:hanging="240"/>
      </w:pPr>
    </w:lvl>
    <w:lvl w:ilvl="1" w:tplc="EE48D810">
      <w:numFmt w:val="decimal"/>
      <w:lvlText w:val=""/>
      <w:lvlJc w:val="left"/>
    </w:lvl>
    <w:lvl w:ilvl="2" w:tplc="7E54DE18">
      <w:numFmt w:val="decimal"/>
      <w:lvlText w:val=""/>
      <w:lvlJc w:val="left"/>
    </w:lvl>
    <w:lvl w:ilvl="3" w:tplc="CBBC866C">
      <w:numFmt w:val="decimal"/>
      <w:lvlText w:val=""/>
      <w:lvlJc w:val="left"/>
    </w:lvl>
    <w:lvl w:ilvl="4" w:tplc="4E348C2A">
      <w:numFmt w:val="decimal"/>
      <w:lvlText w:val=""/>
      <w:lvlJc w:val="left"/>
    </w:lvl>
    <w:lvl w:ilvl="5" w:tplc="A3B4AC04">
      <w:numFmt w:val="decimal"/>
      <w:lvlText w:val=""/>
      <w:lvlJc w:val="left"/>
    </w:lvl>
    <w:lvl w:ilvl="6" w:tplc="89D8BF8A">
      <w:numFmt w:val="decimal"/>
      <w:lvlText w:val=""/>
      <w:lvlJc w:val="left"/>
    </w:lvl>
    <w:lvl w:ilvl="7" w:tplc="AD842D0E">
      <w:numFmt w:val="decimal"/>
      <w:lvlText w:val=""/>
      <w:lvlJc w:val="left"/>
    </w:lvl>
    <w:lvl w:ilvl="8" w:tplc="FA76174A">
      <w:numFmt w:val="decimal"/>
      <w:lvlText w:val=""/>
      <w:lvlJc w:val="left"/>
    </w:lvl>
  </w:abstractNum>
  <w:abstractNum w:abstractNumId="1" w15:restartNumberingAfterBreak="0">
    <w:nsid w:val="6F346390"/>
    <w:multiLevelType w:val="hybridMultilevel"/>
    <w:tmpl w:val="FFFFFFFF"/>
    <w:lvl w:ilvl="0" w:tplc="A92ED222">
      <w:start w:val="1"/>
      <w:numFmt w:val="bullet"/>
      <w:lvlText w:val=""/>
      <w:lvlJc w:val="left"/>
      <w:pPr>
        <w:ind w:left="480" w:hanging="240"/>
      </w:pPr>
    </w:lvl>
    <w:lvl w:ilvl="1" w:tplc="FEAA4C3A">
      <w:numFmt w:val="decimal"/>
      <w:lvlText w:val=""/>
      <w:lvlJc w:val="left"/>
    </w:lvl>
    <w:lvl w:ilvl="2" w:tplc="E1028C70">
      <w:numFmt w:val="decimal"/>
      <w:lvlText w:val=""/>
      <w:lvlJc w:val="left"/>
    </w:lvl>
    <w:lvl w:ilvl="3" w:tplc="4AC4CC5C">
      <w:numFmt w:val="decimal"/>
      <w:lvlText w:val=""/>
      <w:lvlJc w:val="left"/>
    </w:lvl>
    <w:lvl w:ilvl="4" w:tplc="7C12606A">
      <w:numFmt w:val="decimal"/>
      <w:lvlText w:val=""/>
      <w:lvlJc w:val="left"/>
    </w:lvl>
    <w:lvl w:ilvl="5" w:tplc="5F4675AA">
      <w:numFmt w:val="decimal"/>
      <w:lvlText w:val=""/>
      <w:lvlJc w:val="left"/>
    </w:lvl>
    <w:lvl w:ilvl="6" w:tplc="61D0F476">
      <w:numFmt w:val="decimal"/>
      <w:lvlText w:val=""/>
      <w:lvlJc w:val="left"/>
    </w:lvl>
    <w:lvl w:ilvl="7" w:tplc="DD0EE244">
      <w:numFmt w:val="decimal"/>
      <w:lvlText w:val=""/>
      <w:lvlJc w:val="left"/>
    </w:lvl>
    <w:lvl w:ilvl="8" w:tplc="E53A757E">
      <w:numFmt w:val="decimal"/>
      <w:lvlText w:val=""/>
      <w:lvlJc w:val="left"/>
    </w:lvl>
  </w:abstractNum>
  <w:abstractNum w:abstractNumId="2" w15:restartNumberingAfterBreak="0">
    <w:nsid w:val="7EC1060E"/>
    <w:multiLevelType w:val="hybridMultilevel"/>
    <w:tmpl w:val="FFFFFFFF"/>
    <w:lvl w:ilvl="0" w:tplc="0EDA33E0">
      <w:start w:val="1"/>
      <w:numFmt w:val="bullet"/>
      <w:lvlText w:val="●"/>
      <w:lvlJc w:val="left"/>
      <w:pPr>
        <w:ind w:left="720" w:hanging="360"/>
      </w:pPr>
    </w:lvl>
    <w:lvl w:ilvl="1" w:tplc="803E73BE">
      <w:start w:val="1"/>
      <w:numFmt w:val="bullet"/>
      <w:lvlText w:val="○"/>
      <w:lvlJc w:val="left"/>
      <w:pPr>
        <w:ind w:left="1440" w:hanging="360"/>
      </w:pPr>
    </w:lvl>
    <w:lvl w:ilvl="2" w:tplc="BDB20580">
      <w:start w:val="1"/>
      <w:numFmt w:val="bullet"/>
      <w:lvlText w:val="■"/>
      <w:lvlJc w:val="left"/>
      <w:pPr>
        <w:ind w:left="2160" w:hanging="360"/>
      </w:pPr>
    </w:lvl>
    <w:lvl w:ilvl="3" w:tplc="4B2E837E">
      <w:start w:val="1"/>
      <w:numFmt w:val="bullet"/>
      <w:lvlText w:val="●"/>
      <w:lvlJc w:val="left"/>
      <w:pPr>
        <w:ind w:left="2880" w:hanging="360"/>
      </w:pPr>
    </w:lvl>
    <w:lvl w:ilvl="4" w:tplc="201E82AA">
      <w:start w:val="1"/>
      <w:numFmt w:val="bullet"/>
      <w:lvlText w:val="○"/>
      <w:lvlJc w:val="left"/>
      <w:pPr>
        <w:ind w:left="3600" w:hanging="360"/>
      </w:pPr>
    </w:lvl>
    <w:lvl w:ilvl="5" w:tplc="1C60EDEC">
      <w:start w:val="1"/>
      <w:numFmt w:val="bullet"/>
      <w:lvlText w:val="■"/>
      <w:lvlJc w:val="left"/>
      <w:pPr>
        <w:ind w:left="4320" w:hanging="360"/>
      </w:pPr>
    </w:lvl>
    <w:lvl w:ilvl="6" w:tplc="224ABC66">
      <w:start w:val="1"/>
      <w:numFmt w:val="bullet"/>
      <w:lvlText w:val="●"/>
      <w:lvlJc w:val="left"/>
      <w:pPr>
        <w:ind w:left="5040" w:hanging="360"/>
      </w:pPr>
    </w:lvl>
    <w:lvl w:ilvl="7" w:tplc="35FC4E54">
      <w:start w:val="1"/>
      <w:numFmt w:val="bullet"/>
      <w:lvlText w:val="●"/>
      <w:lvlJc w:val="left"/>
      <w:pPr>
        <w:ind w:left="5760" w:hanging="360"/>
      </w:pPr>
    </w:lvl>
    <w:lvl w:ilvl="8" w:tplc="4BAC6DFE">
      <w:start w:val="1"/>
      <w:numFmt w:val="bullet"/>
      <w:lvlText w:val="●"/>
      <w:lvlJc w:val="left"/>
      <w:pPr>
        <w:ind w:left="6480" w:hanging="360"/>
      </w:pPr>
    </w:lvl>
  </w:abstractNum>
  <w:num w:numId="1" w16cid:durableId="1359432842">
    <w:abstractNumId w:val="2"/>
    <w:lvlOverride w:ilvl="0">
      <w:startOverride w:val="1"/>
    </w:lvlOverride>
  </w:num>
  <w:num w:numId="2" w16cid:durableId="1063871692">
    <w:abstractNumId w:val="0"/>
    <w:lvlOverride w:ilvl="0">
      <w:startOverride w:val="1"/>
    </w:lvlOverride>
  </w:num>
  <w:num w:numId="3" w16cid:durableId="3759322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CC8"/>
    <w:rsid w:val="002B3CC8"/>
    <w:rsid w:val="00B32425"/>
    <w:rsid w:val="00E522D1"/>
    <w:rsid w:val="00FA2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83C190"/>
  <w15:docId w15:val="{AD25680C-C581-C944-B970-B17B73A21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40"/>
      <w:szCs w:val="40"/>
    </w:rPr>
  </w:style>
  <w:style w:type="paragraph" w:styleId="Heading2">
    <w:name w:val="heading 2"/>
    <w:uiPriority w:val="9"/>
    <w:semiHidden/>
    <w:unhideWhenUsed/>
    <w:qFormat/>
    <w:pPr>
      <w:spacing w:before="200" w:after="100"/>
      <w:outlineLvl w:val="1"/>
    </w:pPr>
    <w:rPr>
      <w:b/>
      <w:bCs/>
      <w:color w:val="1A1A2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1066</Words>
  <Characters>6082</Characters>
  <Application>Microsoft Office Word</Application>
  <DocSecurity>0</DocSecurity>
  <Lines>50</Lines>
  <Paragraphs>14</Paragraphs>
  <ScaleCrop>false</ScaleCrop>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Saurabh Dhingra</cp:lastModifiedBy>
  <cp:revision>2</cp:revision>
  <dcterms:created xsi:type="dcterms:W3CDTF">2026-06-16T00:20:00Z</dcterms:created>
  <dcterms:modified xsi:type="dcterms:W3CDTF">2026-06-16T00:20:00Z</dcterms:modified>
</cp:coreProperties>
</file>