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89E8" w14:textId="4C01D51B" w:rsidR="00800EA8" w:rsidRDefault="00A47C64" w:rsidP="00A47C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Bible study methods- Podcast</w:t>
      </w:r>
    </w:p>
    <w:p w14:paraId="65107991" w14:textId="77777777" w:rsidR="00C34F30" w:rsidRPr="00C34F30" w:rsidRDefault="00C34F30" w:rsidP="00C34F30">
      <w:pPr>
        <w:rPr>
          <w:sz w:val="24"/>
          <w:szCs w:val="24"/>
        </w:rPr>
      </w:pPr>
    </w:p>
    <w:p w14:paraId="6DD61D19" w14:textId="77777777" w:rsidR="00C34F30" w:rsidRPr="00C34F30" w:rsidRDefault="00C34F30" w:rsidP="00C34F30">
      <w:pPr>
        <w:rPr>
          <w:b/>
          <w:bCs/>
          <w:i/>
          <w:iCs/>
          <w:sz w:val="24"/>
          <w:szCs w:val="24"/>
        </w:rPr>
      </w:pPr>
      <w:r w:rsidRPr="00C34F30">
        <w:rPr>
          <w:sz w:val="24"/>
          <w:szCs w:val="24"/>
        </w:rPr>
        <w:t xml:space="preserve">To study the Bible in an organized and systematic manner, we have access to several Bible study methods. We will classify them into two broad categories: </w:t>
      </w:r>
      <w:r w:rsidRPr="00C34F30">
        <w:rPr>
          <w:b/>
          <w:bCs/>
          <w:i/>
          <w:iCs/>
          <w:sz w:val="24"/>
          <w:szCs w:val="24"/>
        </w:rPr>
        <w:t>Book Studies</w:t>
      </w:r>
      <w:r w:rsidRPr="00C34F30">
        <w:rPr>
          <w:sz w:val="24"/>
          <w:szCs w:val="24"/>
        </w:rPr>
        <w:t xml:space="preserve"> and </w:t>
      </w:r>
      <w:r w:rsidRPr="00C34F30">
        <w:rPr>
          <w:b/>
          <w:bCs/>
          <w:i/>
          <w:iCs/>
          <w:sz w:val="24"/>
          <w:szCs w:val="24"/>
        </w:rPr>
        <w:t>Topical Studies.</w:t>
      </w:r>
    </w:p>
    <w:p w14:paraId="751407DC" w14:textId="77777777" w:rsidR="00C93B42" w:rsidRDefault="00C34F30" w:rsidP="00C34F30">
      <w:pPr>
        <w:rPr>
          <w:sz w:val="24"/>
          <w:szCs w:val="24"/>
        </w:rPr>
      </w:pPr>
      <w:r w:rsidRPr="00C34F30">
        <w:rPr>
          <w:sz w:val="24"/>
          <w:szCs w:val="24"/>
        </w:rPr>
        <w:t> Despite the different Bible study methods, certain hermeneutic principles must be followed to avoid misinterpreting the Bible</w:t>
      </w:r>
      <w:r w:rsidR="003F2B0B">
        <w:rPr>
          <w:sz w:val="24"/>
          <w:szCs w:val="24"/>
        </w:rPr>
        <w:t>:</w:t>
      </w:r>
      <w:r w:rsidRPr="00C34F30">
        <w:rPr>
          <w:sz w:val="24"/>
          <w:szCs w:val="24"/>
        </w:rPr>
        <w:t xml:space="preserve"> </w:t>
      </w:r>
      <w:r w:rsidR="003F2B0B">
        <w:rPr>
          <w:sz w:val="24"/>
          <w:szCs w:val="24"/>
        </w:rPr>
        <w:t>C</w:t>
      </w:r>
      <w:r w:rsidRPr="00C34F30">
        <w:rPr>
          <w:sz w:val="24"/>
          <w:szCs w:val="24"/>
        </w:rPr>
        <w:t>onsider both the immediate context of the chapter or book and the overall context of the Bible itself.</w:t>
      </w:r>
    </w:p>
    <w:p w14:paraId="5A86356B" w14:textId="69BC3A43" w:rsidR="00C93B42" w:rsidRDefault="00C34F30" w:rsidP="00C34F30">
      <w:pPr>
        <w:rPr>
          <w:sz w:val="24"/>
          <w:szCs w:val="24"/>
        </w:rPr>
      </w:pPr>
      <w:r w:rsidRPr="00C34F30">
        <w:rPr>
          <w:b/>
          <w:bCs/>
          <w:i/>
          <w:iCs/>
          <w:sz w:val="24"/>
          <w:szCs w:val="24"/>
        </w:rPr>
        <w:t> First</w:t>
      </w:r>
      <w:r w:rsidRPr="00C34F30">
        <w:rPr>
          <w:sz w:val="24"/>
          <w:szCs w:val="24"/>
        </w:rPr>
        <w:t>, we should try to understand the passage's original meaning. How would the original audience have understood the human author's intended meaning? Using this principle, the Bible is recognized as a historical document written at a specific point in history to a particular audience for a specific purpose</w:t>
      </w:r>
      <w:r w:rsidR="00C93B42">
        <w:rPr>
          <w:sz w:val="24"/>
          <w:szCs w:val="24"/>
        </w:rPr>
        <w:t xml:space="preserve">. </w:t>
      </w:r>
    </w:p>
    <w:p w14:paraId="4A2734A7" w14:textId="267EC7B8" w:rsidR="00C34F30" w:rsidRDefault="00C93B42" w:rsidP="00C34F30">
      <w:pPr>
        <w:rPr>
          <w:sz w:val="24"/>
          <w:szCs w:val="24"/>
        </w:rPr>
      </w:pPr>
      <w:r w:rsidRPr="00C93B42">
        <w:rPr>
          <w:b/>
          <w:bCs/>
          <w:i/>
          <w:iCs/>
          <w:sz w:val="24"/>
          <w:szCs w:val="24"/>
        </w:rPr>
        <w:t>Secondly</w:t>
      </w:r>
      <w:r>
        <w:rPr>
          <w:sz w:val="24"/>
          <w:szCs w:val="24"/>
        </w:rPr>
        <w:t xml:space="preserve">, </w:t>
      </w:r>
      <w:r w:rsidRPr="00C93B42">
        <w:rPr>
          <w:sz w:val="24"/>
          <w:szCs w:val="24"/>
        </w:rPr>
        <w:t>Once the true meaning of the passage is understood, then we should seek to understand how it applies to us today.</w:t>
      </w:r>
    </w:p>
    <w:p w14:paraId="7D594479" w14:textId="13ACE1D4" w:rsidR="00A47C64" w:rsidRDefault="003209DC" w:rsidP="00A47C64">
      <w:pPr>
        <w:rPr>
          <w:sz w:val="24"/>
          <w:szCs w:val="24"/>
        </w:rPr>
      </w:pPr>
      <w:r w:rsidRPr="00F303F9">
        <w:rPr>
          <w:b/>
          <w:bCs/>
          <w:sz w:val="24"/>
          <w:szCs w:val="24"/>
        </w:rPr>
        <w:t>Book Studies:</w:t>
      </w:r>
      <w:r w:rsidRPr="003209DC">
        <w:rPr>
          <w:sz w:val="24"/>
          <w:szCs w:val="24"/>
        </w:rPr>
        <w:t xml:space="preserve"> This approach to Bible study examines a complete book of the Bible or a specific part of a book, such as a chapter, a group of verses, or a verse alone. As with chapter-by-chapter and verse-by-verse methods, the principles and objectives remain the same for studying an entire book. We must, for example, study the context of individual chapters and verses to conduct a comprehensive book review. To properly study a verse, we need to consider the overall message of the chapter and book in which it is found. Regardless of the level of study, whether it is a verse study or a book study, we must always consider the overall context of the Bible as well.</w:t>
      </w:r>
    </w:p>
    <w:p w14:paraId="0F3788F5" w14:textId="3DC98CCA" w:rsidR="00F303F9" w:rsidRDefault="006D77C8" w:rsidP="00A47C64">
      <w:pPr>
        <w:rPr>
          <w:sz w:val="24"/>
          <w:szCs w:val="24"/>
        </w:rPr>
      </w:pPr>
      <w:r w:rsidRPr="006D77C8">
        <w:rPr>
          <w:b/>
          <w:bCs/>
          <w:sz w:val="24"/>
          <w:szCs w:val="24"/>
        </w:rPr>
        <w:t>Topical Studies:</w:t>
      </w:r>
      <w:r w:rsidRPr="006D77C8">
        <w:rPr>
          <w:sz w:val="24"/>
          <w:szCs w:val="24"/>
        </w:rPr>
        <w:t xml:space="preserve"> We can conduct a variety of topical studies. We can study biographical studies, word studies, or geographic studies to learn all the Bible says about a particular town, country, or nation mentioned in the Bible. A topical study is essential to understanding all the Bible teaches on a specific topic. We must be careful that the conclusions drawn from a topical study do not come from taking verses out of their original context to imply a meaning that could not be supported by doing a verse study or book study. Topical studies are helpful in systematically organizing and understanding what the Bible teaches on specific subjects</w:t>
      </w:r>
      <w:r w:rsidR="00BB430A">
        <w:rPr>
          <w:sz w:val="24"/>
          <w:szCs w:val="24"/>
        </w:rPr>
        <w:t>.</w:t>
      </w:r>
    </w:p>
    <w:p w14:paraId="29C2D537" w14:textId="6A22D5B7" w:rsidR="00636DB2" w:rsidRPr="00636DB2" w:rsidRDefault="00636DB2" w:rsidP="00636DB2">
      <w:pPr>
        <w:rPr>
          <w:sz w:val="24"/>
          <w:szCs w:val="24"/>
        </w:rPr>
      </w:pPr>
      <w:r w:rsidRPr="00636DB2">
        <w:rPr>
          <w:sz w:val="24"/>
          <w:szCs w:val="24"/>
        </w:rPr>
        <w:t xml:space="preserve">Using different Bible study methods at various times is beneficial in studying the Bible. At times, we might wish to devote significant time to a book study, while at other times, we can gain much from doing some type of topical study. No matter what kind of study we're doing, we </w:t>
      </w:r>
      <w:r w:rsidR="00586B17" w:rsidRPr="00636DB2">
        <w:rPr>
          <w:sz w:val="24"/>
          <w:szCs w:val="24"/>
        </w:rPr>
        <w:t>must</w:t>
      </w:r>
      <w:r w:rsidRPr="00636DB2">
        <w:rPr>
          <w:sz w:val="24"/>
          <w:szCs w:val="24"/>
        </w:rPr>
        <w:t xml:space="preserve"> follow these three steps: </w:t>
      </w:r>
    </w:p>
    <w:p w14:paraId="327A724D" w14:textId="71B0A835" w:rsidR="00636DB2" w:rsidRPr="00A914D3" w:rsidRDefault="00636DB2" w:rsidP="00A91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14D3">
        <w:rPr>
          <w:sz w:val="24"/>
          <w:szCs w:val="24"/>
        </w:rPr>
        <w:t>Observation-what does the Bible say? </w:t>
      </w:r>
    </w:p>
    <w:p w14:paraId="13FF79FE" w14:textId="77777777" w:rsidR="00A914D3" w:rsidRDefault="00636DB2" w:rsidP="00A91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14D3">
        <w:rPr>
          <w:sz w:val="24"/>
          <w:szCs w:val="24"/>
        </w:rPr>
        <w:t>Interpretation-What does the Bible mean? </w:t>
      </w:r>
    </w:p>
    <w:p w14:paraId="14084FF9" w14:textId="36CCE487" w:rsidR="00636DB2" w:rsidRPr="00330A49" w:rsidRDefault="00ED3F80" w:rsidP="00A47C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Application- How does this biblical truth apply to my life, </w:t>
      </w:r>
      <w:r w:rsidR="00330A49">
        <w:rPr>
          <w:sz w:val="24"/>
          <w:szCs w:val="24"/>
        </w:rPr>
        <w:t>or is relevant today?</w:t>
      </w:r>
      <w:r>
        <w:rPr>
          <w:sz w:val="24"/>
          <w:szCs w:val="24"/>
        </w:rPr>
        <w:t xml:space="preserve"> </w:t>
      </w:r>
    </w:p>
    <w:sectPr w:rsidR="00636DB2" w:rsidRPr="0033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00FE"/>
    <w:multiLevelType w:val="hybridMultilevel"/>
    <w:tmpl w:val="41F0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KwMDIxMzQ2tjQ3NzBU0lEKTi0uzszPAykwqgUAbX4fhiwAAAA="/>
  </w:docVars>
  <w:rsids>
    <w:rsidRoot w:val="00A47C64"/>
    <w:rsid w:val="003209DC"/>
    <w:rsid w:val="00330A49"/>
    <w:rsid w:val="003D721C"/>
    <w:rsid w:val="003F2B0B"/>
    <w:rsid w:val="00586B17"/>
    <w:rsid w:val="00636DB2"/>
    <w:rsid w:val="006D77C8"/>
    <w:rsid w:val="00800EA8"/>
    <w:rsid w:val="00A47C64"/>
    <w:rsid w:val="00A914D3"/>
    <w:rsid w:val="00BB430A"/>
    <w:rsid w:val="00C34F30"/>
    <w:rsid w:val="00C93B42"/>
    <w:rsid w:val="00E83BB5"/>
    <w:rsid w:val="00ED3F80"/>
    <w:rsid w:val="00F3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14BB"/>
  <w15:chartTrackingRefBased/>
  <w15:docId w15:val="{46B92451-BE00-473E-8194-EA4B5B7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</dc:creator>
  <cp:keywords/>
  <dc:description/>
  <cp:lastModifiedBy>Jaime Ramirez</cp:lastModifiedBy>
  <cp:revision>15</cp:revision>
  <dcterms:created xsi:type="dcterms:W3CDTF">2022-03-27T19:20:00Z</dcterms:created>
  <dcterms:modified xsi:type="dcterms:W3CDTF">2022-03-28T18:57:00Z</dcterms:modified>
</cp:coreProperties>
</file>