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ulo"/>
      </w:pPr>
      <w:r>
        <w:rPr/>
        <w:t xml:space="preserve">Copa Manager</w:t>
      </w:r>
    </w:p>
    <w:p>
      <w:pPr>
        <w:pStyle w:val="Subtitulo"/>
      </w:pPr>
      <w:r>
        <w:rPr/>
        <w:t xml:space="preserve">Plataforma de Gestão de Campeonatos Esportivos</w:t>
      </w:r>
    </w:p>
    <w:p>
      <w:pPr>
        <w:pStyle w:val="Normal"/>
      </w:pPr>
      <w:r>
        <w:rPr>
          <w:b/>
        </w:rPr>
        <w:t xml:space="preserve">Documento de Especificação Funcional — Versão 2.0</w:t>
      </w:r>
    </w:p>
    <w:p>
      <w:pPr>
        <w:pStyle w:val="Normal"/>
      </w:pPr>
      <w:r>
        <w:rPr/>
        <w:t xml:space="preserve">Data: 14/07/2026  •  Autor: Theo Paoliello</w:t>
      </w:r>
    </w:p>
    <w:p>
      <w:pPr>
        <w:pStyle w:val="Normal"/>
      </w:pPr>
      <w:r>
        <w:rPr/>
        <w:t xml:space="preserve">Produto em produção: </w:t>
      </w:r>
      <w:r>
        <w:rPr>
          <w:b/>
        </w:rPr>
        <w:t xml:space="preserve">https://copamanager.com.br</w:t>
      </w:r>
    </w:p>
    <w:p>
      <w:pPr>
        <w:pStyle w:val="Muted"/>
      </w:pPr>
      <w:r>
        <w:rPr/>
        <w:t xml:space="preserve">Este documento substitui a Especificação Funcional v1.0 (09/07/2026), escrita sob o nome anterior do produto, "Pelada Épica". A v2.0 reflete o produto como construído (as-built): funcionalidades entregues, autenticação, LGPD e a arquitetura de produção.</w:t>
      </w:r>
    </w:p>
    <w:p/>
    <w:p>
      <w:pPr>
        <w:pStyle w:val="H2"/>
      </w:pPr>
      <w:r>
        <w:rPr/>
        <w:t xml:space="preserve">Sumário</w:t>
      </w:r>
    </w:p>
    <w:p>
      <w:pPr>
        <w:pStyle w:val="Normal"/>
        <w:ind w:left="425" w:hanging="200"/>
      </w:pPr>
      <w:r>
        <w:rPr/>
        <w:t xml:space="preserve">• 1. Visão Geral do Produto</w:t>
      </w:r>
    </w:p>
    <w:p>
      <w:pPr>
        <w:pStyle w:val="Normal"/>
        <w:ind w:left="425" w:hanging="200"/>
      </w:pPr>
      <w:r>
        <w:rPr/>
        <w:t xml:space="preserve">• 2. Objetivos e Proposta de Valor</w:t>
      </w:r>
    </w:p>
    <w:p>
      <w:pPr>
        <w:pStyle w:val="Normal"/>
        <w:ind w:left="425" w:hanging="200"/>
      </w:pPr>
      <w:r>
        <w:rPr/>
        <w:t xml:space="preserve">• 3. Público-alvo e Personas</w:t>
      </w:r>
    </w:p>
    <w:p>
      <w:pPr>
        <w:pStyle w:val="Normal"/>
        <w:ind w:left="425" w:hanging="200"/>
      </w:pPr>
      <w:r>
        <w:rPr/>
        <w:t xml:space="preserve">• 4. Glossário de Conceitos</w:t>
      </w:r>
    </w:p>
    <w:p>
      <w:pPr>
        <w:pStyle w:val="Normal"/>
        <w:ind w:left="425" w:hanging="200"/>
      </w:pPr>
      <w:r>
        <w:rPr/>
        <w:t xml:space="preserve">• 5. Arquitetura de Contas e Isolamento (Multi-tenant)</w:t>
      </w:r>
    </w:p>
    <w:p>
      <w:pPr>
        <w:pStyle w:val="Normal"/>
        <w:ind w:left="425" w:hanging="200"/>
      </w:pPr>
      <w:r>
        <w:rPr/>
        <w:t xml:space="preserve">• 6. Papéis e Permissões</w:t>
      </w:r>
    </w:p>
    <w:p>
      <w:pPr>
        <w:pStyle w:val="Normal"/>
        <w:ind w:left="425" w:hanging="200"/>
      </w:pPr>
      <w:r>
        <w:rPr/>
        <w:t xml:space="preserve">• 7. Contas, Autenticação e LGPD</w:t>
      </w:r>
    </w:p>
    <w:p>
      <w:pPr>
        <w:pStyle w:val="Normal"/>
        <w:ind w:left="425" w:hanging="200"/>
      </w:pPr>
      <w:r>
        <w:rPr/>
        <w:t xml:space="preserve">• 8. Funcionalidade: Criação de Campeonato</w:t>
      </w:r>
    </w:p>
    <w:p>
      <w:pPr>
        <w:pStyle w:val="Normal"/>
        <w:ind w:left="425" w:hanging="200"/>
      </w:pPr>
      <w:r>
        <w:rPr/>
        <w:t xml:space="preserve">• 9. Funcionalidade: Sessão "Times"</w:t>
      </w:r>
    </w:p>
    <w:p>
      <w:pPr>
        <w:pStyle w:val="Normal"/>
        <w:ind w:left="425" w:hanging="200"/>
      </w:pPr>
      <w:r>
        <w:rPr/>
        <w:t xml:space="preserve">• 10. Funcionalidade: Sessão "Resultados"</w:t>
      </w:r>
    </w:p>
    <w:p>
      <w:pPr>
        <w:pStyle w:val="Normal"/>
        <w:ind w:left="425" w:hanging="200"/>
      </w:pPr>
      <w:r>
        <w:rPr/>
        <w:t xml:space="preserve">• 11. Funcionalidade: Sessão "Classificação"</w:t>
      </w:r>
    </w:p>
    <w:p>
      <w:pPr>
        <w:pStyle w:val="Normal"/>
        <w:ind w:left="425" w:hanging="200"/>
      </w:pPr>
      <w:r>
        <w:rPr/>
        <w:t xml:space="preserve">• 12. Funcionalidade: Regras do Campeonato</w:t>
      </w:r>
    </w:p>
    <w:p>
      <w:pPr>
        <w:pStyle w:val="Normal"/>
        <w:ind w:left="425" w:hanging="200"/>
      </w:pPr>
      <w:r>
        <w:rPr/>
        <w:t xml:space="preserve">• 13. Painel do Administrador</w:t>
      </w:r>
    </w:p>
    <w:p>
      <w:pPr>
        <w:pStyle w:val="Normal"/>
        <w:ind w:left="425" w:hanging="200"/>
      </w:pPr>
      <w:r>
        <w:rPr/>
        <w:t xml:space="preserve">• 14. Página Pública do Campeonato</w:t>
      </w:r>
    </w:p>
    <w:p>
      <w:pPr>
        <w:pStyle w:val="Normal"/>
        <w:ind w:left="425" w:hanging="200"/>
      </w:pPr>
      <w:r>
        <w:rPr/>
        <w:t xml:space="preserve">• 15. Identidade Visual</w:t>
      </w:r>
    </w:p>
    <w:p>
      <w:pPr>
        <w:pStyle w:val="Normal"/>
        <w:ind w:left="425" w:hanging="200"/>
      </w:pPr>
      <w:r>
        <w:rPr/>
        <w:t xml:space="preserve">• 16. Arquitetura e Infraestrutura (Produção)</w:t>
      </w:r>
    </w:p>
    <w:p>
      <w:pPr>
        <w:pStyle w:val="Normal"/>
        <w:ind w:left="425" w:hanging="200"/>
      </w:pPr>
      <w:r>
        <w:rPr/>
        <w:t xml:space="preserve">• 17. Modelo de Dados</w:t>
      </w:r>
    </w:p>
    <w:p>
      <w:pPr>
        <w:pStyle w:val="Normal"/>
        <w:ind w:left="425" w:hanging="200"/>
      </w:pPr>
      <w:r>
        <w:rPr/>
        <w:t xml:space="preserve">• 18. Requisitos Não-Funcionais</w:t>
      </w:r>
    </w:p>
    <w:p>
      <w:pPr>
        <w:pStyle w:val="Normal"/>
        <w:ind w:left="425" w:hanging="200"/>
      </w:pPr>
      <w:r>
        <w:rPr/>
        <w:t xml:space="preserve">• 19. Qualidade e Testes</w:t>
      </w:r>
    </w:p>
    <w:p>
      <w:pPr>
        <w:pStyle w:val="Normal"/>
        <w:ind w:left="425" w:hanging="200"/>
      </w:pPr>
      <w:r>
        <w:rPr/>
        <w:t xml:space="preserve">• 20. Fluxos Principais de Usuário</w:t>
      </w:r>
    </w:p>
    <w:p>
      <w:pPr>
        <w:pStyle w:val="Normal"/>
        <w:ind w:left="425" w:hanging="200"/>
      </w:pPr>
      <w:r>
        <w:rPr/>
        <w:t xml:space="preserve">• 21. Roadmap por Fases</w:t>
      </w:r>
    </w:p>
    <w:p>
      <w:pPr>
        <w:pStyle w:val="Normal"/>
        <w:ind w:left="425" w:hanging="200"/>
      </w:pPr>
      <w:r>
        <w:rPr/>
        <w:t xml:space="preserve">• 22. Métricas de Sucesso</w:t>
      </w:r>
    </w:p>
    <w:p>
      <w:pPr>
        <w:pStyle w:val="Normal"/>
        <w:ind w:left="425" w:hanging="200"/>
      </w:pPr>
      <w:r>
        <w:rPr/>
        <w:t xml:space="preserve">• 23. Riscos e Premissas</w:t>
      </w:r>
    </w:p>
    <w:p>
      <w:pPr>
        <w:pStyle w:val="Normal"/>
        <w:ind w:left="425" w:hanging="200"/>
      </w:pPr>
      <w:r>
        <w:rPr/>
        <w:t xml:space="preserve">• 24. Histórico de Versões</w:t>
      </w:r>
    </w:p>
    <w:p>
      <w:pPr>
        <w:pStyle w:val="H2"/>
      </w:pPr>
      <w:r>
        <w:rPr/>
        <w:t xml:space="preserve">1. Visão Geral do Produto</w:t>
      </w:r>
    </w:p>
    <w:p>
      <w:pPr>
        <w:pStyle w:val="Normal"/>
      </w:pPr>
      <w:r>
        <w:rPr/>
        <w:t xml:space="preserve">O </w:t>
      </w:r>
      <w:r>
        <w:rPr>
          <w:b/>
        </w:rPr>
        <w:t xml:space="preserve">Copa Manager</w:t>
      </w:r>
      <w:r>
        <w:rPr/>
        <w:t xml:space="preserve"> é uma plataforma web (mobile-first) que permite a qualquer organizador criar, gerenciar e divulgar campeonatos esportivos amadores e semiprofissionais — peladas de bairro, ligas de várzea, torneios de empresas, escolinhas e copas regionais.</w:t>
      </w:r>
    </w:p>
    <w:p>
      <w:pPr>
        <w:pStyle w:val="Normal"/>
      </w:pPr>
      <w:r>
        <w:rPr/>
        <w:t xml:space="preserve">A plataforma funciona no modelo </w:t>
      </w:r>
      <w:r>
        <w:rPr>
          <w:b/>
        </w:rPr>
        <w:t xml:space="preserve">multi-tenant</w:t>
      </w:r>
      <w:r>
        <w:rPr/>
        <w:t xml:space="preserve">: cada organizador possui uma conta própria e pode manter um ou mais campeonatos totalmente isolados entre si. Cada campeonato gera automaticamente uma </w:t>
      </w:r>
      <w:r>
        <w:rPr>
          <w:b/>
        </w:rPr>
        <w:t xml:space="preserve">página pública</w:t>
      </w:r>
      <w:r>
        <w:rPr/>
        <w:t xml:space="preserve"> — acessível a jogadores, torcedores e patrocinadores — enquanto o organizador administra tudo por um painel privado protegido por login.</w:t>
      </w:r>
    </w:p>
    <w:p>
      <w:pPr>
        <w:pStyle w:val="Normal"/>
      </w:pPr>
      <w:r>
        <w:rPr/>
        <w:t xml:space="preserve">Em uma frase: transformar planilhas soltas e grupos de WhatsApp bagunçados em um campeonato organizado, com tabela de classificação automática, súmulas, estatísticas de jogadores e uma página pública bonita para compartilhar.</w:t>
      </w:r>
    </w:p>
    <w:p>
      <w:pPr>
        <w:pStyle w:val="H3"/>
      </w:pPr>
      <w:r>
        <w:rPr/>
        <w:t xml:space="preserve">1.1 Escopo</w:t>
      </w:r>
    </w:p>
    <w:p>
      <w:pPr>
        <w:pStyle w:val="Normal"/>
      </w:pPr>
      <w:r>
        <w:rPr/>
        <w:t xml:space="preserve">Este documento cobre o escopo funcional do produto e, a partir da v2.0, também a </w:t>
      </w:r>
      <w:r>
        <w:rPr>
          <w:b/>
        </w:rPr>
        <w:t xml:space="preserve">arquitetura de produção</w:t>
      </w:r>
      <w:r>
        <w:rPr/>
        <w:t xml:space="preserve"> (seção 16). Itens marcados como </w:t>
      </w:r>
      <w:r>
        <w:rPr>
          <w:b/>
        </w:rPr>
        <w:t xml:space="preserve">ENTREGUE</w:t>
      </w:r>
      <w:r>
        <w:rPr/>
        <w:t xml:space="preserve"> estão em produção; itens </w:t>
      </w:r>
      <w:r>
        <w:rPr>
          <w:b/>
        </w:rPr>
        <w:t xml:space="preserve">FUTURO</w:t>
      </w:r>
      <w:r>
        <w:rPr/>
        <w:t xml:space="preserve"> são evoluções planejadas.</w:t>
      </w:r>
    </w:p>
    <w:p>
      <w:pPr>
        <w:pStyle w:val="H3"/>
      </w:pPr>
      <w:r>
        <w:rPr/>
        <w:t xml:space="preserve">1.2 Linha do tempo do produto</w:t>
      </w:r>
    </w:p>
    <w:tbl>
      <w:tblPr>
        <w:tblW w:w="9350" w:type="dxa"/>
        <w:tblLayout w:type="fixed"/>
      </w:tblPr>
      <w:tblGrid>
        <w:gridCol w:w="1870"/>
        <w:gridCol w:w="7480"/>
      </w:tblGrid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Data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Marco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09/07/2026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Especificação Funcional v1.0 (produto então chamado "Pelada Épica").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10–11/07/2026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MVP construído e endurecido para produção; deploy na VM Oracle Cloud.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11/07/2026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Renomeação completa para Copa Manager; site no ar em copamanager.com.br (HTTPS).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13/07/2026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Resultado simplificado (SR), identidade visual (logo), seção Regras.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14/07/2026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Confirmação de e-mail (Brevo), Login com Google, pacote LGPD, e-mail contato@ (ImprovMX), redirect www.</w:t>
            </w:r>
          </w:p>
        </w:tc>
      </w:tr>
    </w:tbl>
    <w:p/>
    <w:p>
      <w:pPr>
        <w:pStyle w:val="H2"/>
      </w:pPr>
      <w:r>
        <w:rPr/>
        <w:t xml:space="preserve">2. Objetivos e Proposta de Valor</w:t>
      </w:r>
    </w:p>
    <w:tbl>
      <w:tblPr>
        <w:tblW w:w="9350" w:type="dxa"/>
        <w:tblLayout w:type="fixed"/>
      </w:tblPr>
      <w:tblGrid>
        <w:gridCol w:w="3273"/>
        <w:gridCol w:w="6078"/>
      </w:tblGrid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Objetivo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Como o produto entrega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Reduzir o trabalho manual do organizador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Geração automática de tabela, chaveamento e classificação a partir dos resultados registrados.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Dar transparência aos participantes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Página pública sempre atualizada com jogos, resultados, artilharia, regras e classificação.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Valorizar os jogadores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Estatísticas de gols e cartões por jogador; rankings de artilharia e disciplina.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Permitir monetização do organizador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Espaços para até 5 banners de anunciantes por campeonato.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Escalar para muitos organizadores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Contas independentes com isolamento total de dados entre campeonatos.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Confiança e conformidade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Cadastro com e-mail confirmado, login com Google, política de privacidade e direitos LGPD.</w:t>
            </w:r>
          </w:p>
        </w:tc>
      </w:tr>
    </w:tbl>
    <w:p/>
    <w:p>
      <w:pPr>
        <w:pStyle w:val="H2"/>
      </w:pPr>
      <w:r>
        <w:rPr/>
        <w:t xml:space="preserve">3. Público-alvo e Personas</w:t>
      </w:r>
    </w:p>
    <w:p>
      <w:pPr>
        <w:pStyle w:val="H3"/>
      </w:pPr>
      <w:r>
        <w:rPr/>
        <w:t xml:space="preserve">Persona 1 — Organizador "Seu Carlos" (Administrador de Campeonato)</w:t>
      </w:r>
    </w:p>
    <w:p>
      <w:pPr>
        <w:pStyle w:val="Normal"/>
      </w:pPr>
      <w:r>
        <w:rPr/>
        <w:t xml:space="preserve">Organiza a pelada do bairro há anos usando caderno e planilha. Quer praticidade para lançar resultados pelo celular no domingo à noite e uma página para mandar no grupo. Não tem conhecimento técnico.</w:t>
      </w:r>
    </w:p>
    <w:p>
      <w:pPr>
        <w:pStyle w:val="H3"/>
      </w:pPr>
      <w:r>
        <w:rPr/>
        <w:t xml:space="preserve">Persona 2 — Jogador "Marina" (Participante)</w:t>
      </w:r>
    </w:p>
    <w:p>
      <w:pPr>
        <w:pStyle w:val="Normal"/>
      </w:pPr>
      <w:r>
        <w:rPr/>
        <w:t xml:space="preserve">Quer acompanhar sua pontuação, ver quantos gols marcou, saber quando é o próximo jogo e comparar-se com a artilharia do campeonato.</w:t>
      </w:r>
    </w:p>
    <w:p>
      <w:pPr>
        <w:pStyle w:val="H3"/>
      </w:pPr>
      <w:r>
        <w:rPr/>
        <w:t xml:space="preserve">Persona 3 — Torcedor/Familiar "João" (Público)</w:t>
      </w:r>
    </w:p>
    <w:p>
      <w:pPr>
        <w:pStyle w:val="Normal"/>
      </w:pPr>
      <w:r>
        <w:rPr/>
        <w:t xml:space="preserve">Acompanha o desempenho do time do amigo/filho. Acessa a página pública pelo link, sem precisar de cadastro.</w:t>
      </w:r>
    </w:p>
    <w:p>
      <w:pPr>
        <w:pStyle w:val="H3"/>
      </w:pPr>
      <w:r>
        <w:rPr/>
        <w:t xml:space="preserve">Persona 4 — Patrocinador Local "Mercado do Zé" (Anunciante)</w:t>
      </w:r>
    </w:p>
    <w:p>
      <w:pPr>
        <w:pStyle w:val="Normal"/>
      </w:pPr>
      <w:r>
        <w:rPr/>
        <w:t xml:space="preserve">Paga o organizador para ter a marca exibida na página do campeonato; quer visibilidade e cliques para seu contato/WhatsApp.</w:t>
      </w:r>
    </w:p>
    <w:p>
      <w:pPr>
        <w:pStyle w:val="H2"/>
      </w:pPr>
      <w:r>
        <w:rPr/>
        <w:t xml:space="preserve">4. Glossário de Conceitos</w:t>
      </w:r>
    </w:p>
    <w:tbl>
      <w:tblPr>
        <w:tblW w:w="9350" w:type="dxa"/>
        <w:tblLayout w:type="fixed"/>
      </w:tblPr>
      <w:tblGrid>
        <w:gridCol w:w="2338"/>
        <w:gridCol w:w="7013"/>
      </w:tblGrid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Termo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Definição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Plataforma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sistema Copa Manager como um todo, compartilhado por todos os organizadores.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Conta / Organizador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Usuário com login que cria e administra campeonatos.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Master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Conta administrativa da plataforma; pode gerenciar o conteúdo de qualquer conta (tenant).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Tenant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conta cujo conteúdo está sendo gerenciado (pelo próprio dono ou por um master).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Campeonato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Competição isolada, com seus times, jogos, tabela, regras e página pública próprios.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Slug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Identificador do campeonato na URL pública (ex.: /c/copa-da-varzea-2026).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Fase de Grupos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Etapa em pontos corridos, com um ou mais grupos.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Mata-mata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Etapa eliminatória (oitavas, quartas, semi, final), com 1 ou 2 pernas por confronto.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Súmula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Registro da partida: gols, cartões e, opcionalmente, a foto do documento físico.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 (Sem Registro)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Gol contabilizado no placar sem autor identificado — usado no lançamento simplificado.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GC (Gol Contra)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Gol marcado por jogador do time adversário; conta para o time beneficiado.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Token de confirmação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Código de uso único enviado por e-mail para ativar a conta (validade de 24 h).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SSO / Login com Google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Entrada na plataforma usando a conta Google, sem senha local.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Página Pública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Site do campeonato acessível por link, sem login.</w:t>
            </w:r>
          </w:p>
        </w:tc>
      </w:tr>
    </w:tbl>
    <w:p/>
    <w:p>
      <w:pPr>
        <w:pStyle w:val="H2"/>
      </w:pPr>
      <w:r>
        <w:rPr/>
        <w:t xml:space="preserve">5. Arquitetura de Contas e Isolamento (Multi-tenant)</w:t>
      </w:r>
    </w:p>
    <w:p>
      <w:pPr>
        <w:pStyle w:val="Normal"/>
      </w:pPr>
      <w:r>
        <w:rPr/>
        <w:t xml:space="preserve">A plataforma adota um modelo multi-tenant lógico: os dados de todos os campeonatos convivem no mesmo sistema, mas cada campeonato é um "tenant" isolado. Nenhum administrador enxerga ou altera dados de campeonatos que não sejam da sua conta.</w:t>
      </w:r>
    </w:p>
    <w:p>
      <w:pPr>
        <w:pStyle w:val="Normal"/>
        <w:ind w:left="425" w:hanging="200"/>
      </w:pPr>
      <w:r>
        <w:rPr/>
        <w:t xml:space="preserve">• Cada </w:t>
      </w:r>
      <w:r>
        <w:rPr>
          <w:b/>
        </w:rPr>
        <w:t xml:space="preserve">Conta de Organizador</w:t>
      </w:r>
      <w:r>
        <w:rPr/>
        <w:t xml:space="preserve"> possui login (e-mail + senha confirmados, ou Google) e pode ter vários campeonatos.</w:t>
      </w:r>
    </w:p>
    <w:p>
      <w:pPr>
        <w:pStyle w:val="Normal"/>
        <w:ind w:left="425" w:hanging="200"/>
      </w:pPr>
      <w:r>
        <w:rPr/>
        <w:t xml:space="preserve">• Cada </w:t>
      </w:r>
      <w:r>
        <w:rPr>
          <w:b/>
        </w:rPr>
        <w:t xml:space="preserve">Campeonato</w:t>
      </w:r>
      <w:r>
        <w:rPr/>
        <w:t xml:space="preserve"> pertence a exatamente uma conta.</w:t>
      </w:r>
    </w:p>
    <w:p>
      <w:pPr>
        <w:pStyle w:val="Normal"/>
        <w:ind w:left="425" w:hanging="200"/>
      </w:pPr>
      <w:r>
        <w:rPr/>
        <w:t xml:space="preserve">• Todo dado (times, jogadores, jogos, banners, regras) é vinculado ao campeonato, garantindo o isolamento.</w:t>
      </w:r>
    </w:p>
    <w:p>
      <w:pPr>
        <w:pStyle w:val="Normal"/>
        <w:ind w:left="425" w:hanging="200"/>
      </w:pPr>
      <w:r>
        <w:rPr/>
        <w:t xml:space="preserve">• Cada campeonato tem um endereço público único, ex.: copamanager.com.br/c/copa-da-varzea-2026.</w:t>
      </w:r>
    </w:p>
    <w:p>
      <w:pPr>
        <w:pStyle w:val="Normal"/>
      </w:pPr>
      <w:r>
        <w:rPr>
          <w:b/>
        </w:rPr>
        <w:t xml:space="preserve">Regra de ouro de segurança:</w:t>
      </w:r>
      <w:r>
        <w:rPr/>
        <w:t xml:space="preserve"> toda leitura/escrita administrativa valida que o recurso acessado pertence à conta autenticada; acesso indevido responde 404 sem revelar a existência do recurso. O acesso público é somente leitura, por slug, e restrito ao que o organizador publicou.</w:t>
      </w:r>
    </w:p>
    <w:p>
      <w:pPr>
        <w:pStyle w:val="H2"/>
      </w:pPr>
      <w:r>
        <w:rPr/>
        <w:t xml:space="preserve">6. Papéis e Permissões</w:t>
      </w:r>
    </w:p>
    <w:tbl>
      <w:tblPr>
        <w:tblW w:w="9350" w:type="dxa"/>
        <w:tblLayout w:type="fixed"/>
      </w:tblPr>
      <w:tblGrid>
        <w:gridCol w:w="2618"/>
        <w:gridCol w:w="1309"/>
        <w:gridCol w:w="5423"/>
      </w:tblGrid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Papel</w:t>
            </w:r>
          </w:p>
        </w:tc>
        <w:tc>
          <w:tcPr>
            <w:tcW w:w="130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Status</w:t>
            </w:r>
          </w:p>
        </w:tc>
        <w:tc>
          <w:tcPr>
            <w:tcW w:w="542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Pode</w:t>
            </w:r>
          </w:p>
        </w:tc>
      </w:tr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Organizador (dono da conta)</w:t>
            </w:r>
          </w:p>
        </w:tc>
        <w:tc>
          <w:tcPr>
            <w:tcW w:w="130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</w:t>
            </w:r>
          </w:p>
        </w:tc>
        <w:tc>
          <w:tcPr>
            <w:tcW w:w="542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Criar/editar campeonatos da sua conta; gerir times, jogadores, jogos, resultados, súmulas, regras e banners; excluir a própria conta.</w:t>
            </w:r>
          </w:p>
        </w:tc>
      </w:tr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Master (admin da plataforma)</w:t>
            </w:r>
          </w:p>
        </w:tc>
        <w:tc>
          <w:tcPr>
            <w:tcW w:w="130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</w:t>
            </w:r>
          </w:p>
        </w:tc>
        <w:tc>
          <w:tcPr>
            <w:tcW w:w="542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Listar contas, escolher um tenant e gerenciar todo o conteúdo dele; editar contas, resetar senha, encerrar sessões, excluir contas. Promovido via script (npm run master). Uma barra no painel indica o modo master.</w:t>
            </w:r>
          </w:p>
        </w:tc>
      </w:tr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Público / Torcedor</w:t>
            </w:r>
          </w:p>
        </w:tc>
        <w:tc>
          <w:tcPr>
            <w:tcW w:w="130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</w:t>
            </w:r>
          </w:p>
        </w:tc>
        <w:tc>
          <w:tcPr>
            <w:tcW w:w="542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Ver a página pública (classificação, jogos, times, estatísticas, regras). Sem login.</w:t>
            </w:r>
          </w:p>
        </w:tc>
      </w:tr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Co-organizador convidado</w:t>
            </w:r>
          </w:p>
        </w:tc>
        <w:tc>
          <w:tcPr>
            <w:tcW w:w="130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FUTURO</w:t>
            </w:r>
          </w:p>
        </w:tc>
        <w:tc>
          <w:tcPr>
            <w:tcW w:w="542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Ajudar a lançar resultados de um campeonato específico, sem gerir a conta.</w:t>
            </w:r>
          </w:p>
        </w:tc>
      </w:tr>
    </w:tbl>
    <w:p/>
    <w:p>
      <w:pPr>
        <w:pStyle w:val="H2"/>
      </w:pPr>
      <w:r>
        <w:rPr/>
        <w:t xml:space="preserve">7. Contas, Autenticação e LGPD</w:t>
      </w:r>
    </w:p>
    <w:p>
      <w:pPr>
        <w:pStyle w:val="Normal"/>
      </w:pPr>
      <w:r>
        <w:rPr/>
        <w:t xml:space="preserve">Entregue em 14/07/2026, o pacote de autenticação garante que todo e-mail cadastrado é real e dá base de conformidade com a Lei Geral de Proteção de Dados (Lei nº 13.709/2018).</w:t>
      </w:r>
    </w:p>
    <w:p>
      <w:pPr>
        <w:pStyle w:val="H3"/>
      </w:pPr>
      <w:r>
        <w:rPr/>
        <w:t xml:space="preserve">7.1 Cadastro com confirmação de e-mail (ENTREGUE)</w:t>
      </w:r>
    </w:p>
    <w:p>
      <w:pPr>
        <w:pStyle w:val="Normal"/>
        <w:ind w:left="425" w:hanging="200"/>
      </w:pPr>
      <w:r>
        <w:rPr/>
        <w:t xml:space="preserve">• O cadastro exige nome, e-mail, senha (mínimo 6 caracteres) e o </w:t>
      </w:r>
      <w:r>
        <w:rPr>
          <w:b/>
        </w:rPr>
        <w:t xml:space="preserve">aceite explícito da Política de Privacidade</w:t>
      </w:r>
      <w:r>
        <w:rPr/>
        <w:t xml:space="preserve"> (checkbox obrigatória; data do aceite fica registrada).</w:t>
      </w:r>
    </w:p>
    <w:p>
      <w:pPr>
        <w:pStyle w:val="Normal"/>
        <w:ind w:left="425" w:hanging="200"/>
      </w:pPr>
      <w:r>
        <w:rPr/>
        <w:t xml:space="preserve">• Após o cadastro, o painel </w:t>
      </w:r>
      <w:r>
        <w:rPr>
          <w:b/>
        </w:rPr>
        <w:t xml:space="preserve">fica bloqueado</w:t>
      </w:r>
      <w:r>
        <w:rPr/>
        <w:t xml:space="preserve"> até o usuário clicar no link de confirmação enviado por e-mail.</w:t>
      </w:r>
    </w:p>
    <w:p>
      <w:pPr>
        <w:pStyle w:val="Normal"/>
        <w:ind w:left="425" w:hanging="200"/>
      </w:pPr>
      <w:r>
        <w:rPr/>
        <w:t xml:space="preserve">• O link tem </w:t>
      </w:r>
      <w:r>
        <w:rPr>
          <w:b/>
        </w:rPr>
        <w:t xml:space="preserve">validade de 24 horas</w:t>
      </w:r>
      <w:r>
        <w:rPr/>
        <w:t xml:space="preserve"> e é de </w:t>
      </w:r>
      <w:r>
        <w:rPr>
          <w:b/>
        </w:rPr>
        <w:t xml:space="preserve">uso único</w:t>
      </w:r>
      <w:r>
        <w:rPr/>
        <w:t xml:space="preserve">; no banco fica apenas o hash SHA-256 do token — um vazamento do banco não permite confirmar contas alheias.</w:t>
      </w:r>
    </w:p>
    <w:p>
      <w:pPr>
        <w:pStyle w:val="Normal"/>
        <w:ind w:left="425" w:hanging="200"/>
      </w:pPr>
      <w:r>
        <w:rPr/>
        <w:t xml:space="preserve">• O usuário pode pedir </w:t>
      </w:r>
      <w:r>
        <w:rPr>
          <w:b/>
        </w:rPr>
        <w:t xml:space="preserve">reenvio</w:t>
      </w:r>
      <w:r>
        <w:rPr/>
        <w:t xml:space="preserve"> do e-mail; a resposta é idêntica exista ou não a conta (não revela e-mails cadastrados) e a operação tem limite de tentativas por IP.</w:t>
      </w:r>
    </w:p>
    <w:p>
      <w:pPr>
        <w:pStyle w:val="Normal"/>
        <w:ind w:left="425" w:hanging="200"/>
      </w:pPr>
      <w:r>
        <w:rPr/>
        <w:t xml:space="preserve">• A página de confirmação valida o link via requisição própria (robôs de antivírus que "clicam" em links não consomem o token) e já abre a sessão do usuário.</w:t>
      </w:r>
    </w:p>
    <w:p>
      <w:pPr>
        <w:pStyle w:val="Normal"/>
        <w:ind w:left="425" w:hanging="200"/>
      </w:pPr>
      <w:r>
        <w:rPr/>
        <w:t xml:space="preserve">• Contas criadas antes desta funcionalidade foram marcadas como confirmadas na migração (nada mudou para elas).</w:t>
      </w:r>
    </w:p>
    <w:p>
      <w:pPr>
        <w:pStyle w:val="H3"/>
      </w:pPr>
      <w:r>
        <w:rPr/>
        <w:t xml:space="preserve">7.2 Login com Google — SSO (ENTREGUE)</w:t>
      </w:r>
    </w:p>
    <w:p>
      <w:pPr>
        <w:pStyle w:val="Normal"/>
        <w:ind w:left="425" w:hanging="200"/>
      </w:pPr>
      <w:r>
        <w:rPr/>
        <w:t xml:space="preserve">• Botão "Entrar com Google" na tela de login, exibido somente quando as credenciais OAuth estão configuradas no servidor.</w:t>
      </w:r>
    </w:p>
    <w:p>
      <w:pPr>
        <w:pStyle w:val="Normal"/>
        <w:ind w:left="425" w:hanging="200"/>
      </w:pPr>
      <w:r>
        <w:rPr/>
        <w:t xml:space="preserve">• Fluxo </w:t>
      </w:r>
      <w:r>
        <w:rPr>
          <w:b/>
        </w:rPr>
        <w:t xml:space="preserve">Authorization Code server-side</w:t>
      </w:r>
      <w:r>
        <w:rPr/>
        <w:t xml:space="preserve"> (sem bibliotecas de terceiros), com proteção anti-CSRF via state em cookie httpOnly de vida curta.</w:t>
      </w:r>
    </w:p>
    <w:p>
      <w:pPr>
        <w:pStyle w:val="Normal"/>
        <w:ind w:left="425" w:hanging="200"/>
      </w:pPr>
      <w:r>
        <w:rPr/>
        <w:t xml:space="preserve">• Se já existe conta local com o mesmo e-mail, o Google é </w:t>
      </w:r>
      <w:r>
        <w:rPr>
          <w:b/>
        </w:rPr>
        <w:t xml:space="preserve">vinculado</w:t>
      </w:r>
      <w:r>
        <w:rPr/>
        <w:t xml:space="preserve"> a ela (e o e-mail passa a valer como confirmado). Vínculo e criação exigem que o e-mail esteja </w:t>
      </w:r>
      <w:r>
        <w:rPr>
          <w:b/>
        </w:rPr>
        <w:t xml:space="preserve">verificado no Google</w:t>
      </w:r>
      <w:r>
        <w:rPr/>
        <w:t xml:space="preserve"> — fecha a porta para sequestro de conta via Gmail recém-criado.</w:t>
      </w:r>
    </w:p>
    <w:p>
      <w:pPr>
        <w:pStyle w:val="Normal"/>
        <w:ind w:left="425" w:hanging="200"/>
      </w:pPr>
      <w:r>
        <w:rPr/>
        <w:t xml:space="preserve">• Contas criadas pelo Google não têm senha local; tentativa de login por senha nessas contas falha com mensagem genérica (sem vazar a existência da conta).</w:t>
      </w:r>
    </w:p>
    <w:p>
      <w:pPr>
        <w:pStyle w:val="H3"/>
      </w:pPr>
      <w:r>
        <w:rPr/>
        <w:t xml:space="preserve">7.3 Sessões e proteções técnicas (ENTREGUE)</w:t>
      </w:r>
    </w:p>
    <w:tbl>
      <w:tblPr>
        <w:tblW w:w="9350" w:type="dxa"/>
        <w:tblLayout w:type="fixed"/>
      </w:tblPr>
      <w:tblGrid>
        <w:gridCol w:w="2338"/>
        <w:gridCol w:w="7013"/>
      </w:tblGrid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Proteção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Implementação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Senhas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Hash scrypt com sal individual; comparação em tempo constante; hash "fantasma" para não revelar e-mails por tempo de resposta.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Sessões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Cookie httpOnly, SameSite=Lax, flag Secure em produção; validade de 30 dias; sessão derrubada em reset de senha.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Rate limit (por IP)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Login 10/10 min; registro 10/h; confirmação de e-mail 10/10 min; reenvio 5/15 min. Atrás do proxy, lê o IP real (X-Forwarded-For).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Cabeçalhos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HSTS (produção), X-Content-Type-Options: nosniff, X-Frame-Options: DENY, Referrer-Policy; erros 5xx sem detalhes internos.</w:t>
            </w:r>
          </w:p>
        </w:tc>
      </w:tr>
      <w:tr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Conteúdo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Links de banner só http(s) — bloqueia javascript:; cor-tema restrita a hexadecimal; tetos de tamanho em todos os campos.</w:t>
            </w:r>
          </w:p>
        </w:tc>
      </w:tr>
    </w:tbl>
    <w:p/>
    <w:p>
      <w:pPr>
        <w:pStyle w:val="H3"/>
      </w:pPr>
      <w:r>
        <w:rPr/>
        <w:t xml:space="preserve">7.4 LGPD (ENTREGUE)</w:t>
      </w:r>
    </w:p>
    <w:p>
      <w:pPr>
        <w:pStyle w:val="Normal"/>
        <w:ind w:left="425" w:hanging="200"/>
      </w:pPr>
      <w:r>
        <w:rPr/>
        <w:t xml:space="preserve">• </w:t>
      </w:r>
      <w:r>
        <w:rPr>
          <w:b/>
        </w:rPr>
        <w:t xml:space="preserve">Consentimento</w:t>
      </w:r>
      <w:r>
        <w:rPr/>
        <w:t xml:space="preserve">: aceite explícito e datado da Política de Privacidade no cadastro; no Google SSO, o aceite consta no próprio botão e a data é registrada no primeiro acesso.</w:t>
      </w:r>
    </w:p>
    <w:p>
      <w:pPr>
        <w:pStyle w:val="Normal"/>
        <w:ind w:left="425" w:hanging="200"/>
      </w:pPr>
      <w:r>
        <w:rPr/>
        <w:t xml:space="preserve">• </w:t>
      </w:r>
      <w:r>
        <w:rPr>
          <w:b/>
        </w:rPr>
        <w:t xml:space="preserve">Política de Privacidade</w:t>
      </w:r>
      <w:r>
        <w:rPr/>
        <w:t xml:space="preserve"> pública em /privacidade.html: dados coletados, finalidades, bases legais, compartilhamento (Brevo, Google, Oracle Cloud), retenção, direitos do titular e contato do controlador (contato@copamanager.com.br).</w:t>
      </w:r>
    </w:p>
    <w:p>
      <w:pPr>
        <w:pStyle w:val="Normal"/>
        <w:ind w:left="425" w:hanging="200"/>
      </w:pPr>
      <w:r>
        <w:rPr/>
        <w:t xml:space="preserve">• </w:t>
      </w:r>
      <w:r>
        <w:rPr>
          <w:b/>
        </w:rPr>
        <w:t xml:space="preserve">Direito de exclusão (art. 18)</w:t>
      </w:r>
      <w:r>
        <w:rPr/>
        <w:t xml:space="preserve">: botão "Excluir minha conta" no painel — confirma com a senha (ou o e-mail, em contas Google) e apaga a conta e todos os campeonatos, times, jogadores, jogos e imagens em cascata.</w:t>
      </w:r>
    </w:p>
    <w:p>
      <w:pPr>
        <w:pStyle w:val="Normal"/>
        <w:ind w:left="425" w:hanging="200"/>
      </w:pPr>
      <w:r>
        <w:rPr/>
        <w:t xml:space="preserve">• </w:t>
      </w:r>
      <w:r>
        <w:rPr>
          <w:b/>
        </w:rPr>
        <w:t xml:space="preserve">Dados de jogadores</w:t>
      </w:r>
      <w:r>
        <w:rPr/>
        <w:t xml:space="preserve">: são inseridos pelo organizador, que atua como controlador desses dados; a plataforma atua como operadora (papel documentado na política).</w:t>
      </w:r>
    </w:p>
    <w:p>
      <w:pPr>
        <w:pStyle w:val="Normal"/>
        <w:ind w:left="425" w:hanging="200"/>
      </w:pPr>
      <w:r>
        <w:rPr/>
        <w:t xml:space="preserve">• </w:t>
      </w:r>
      <w:r>
        <w:rPr>
          <w:b/>
        </w:rPr>
        <w:t xml:space="preserve">Minimização</w:t>
      </w:r>
      <w:r>
        <w:rPr/>
        <w:t xml:space="preserve">: coleta apenas nome, e-mail e senha (hash); sem cookies de rastreamento ou publicidade.</w:t>
      </w:r>
    </w:p>
    <w:p>
      <w:pPr>
        <w:pStyle w:val="H2"/>
      </w:pPr>
      <w:r>
        <w:rPr/>
        <w:t xml:space="preserve">8. Funcionalidade: Criação de Campeonato (ENTREGUE)</w:t>
      </w:r>
    </w:p>
    <w:p>
      <w:pPr>
        <w:pStyle w:val="Normal"/>
      </w:pPr>
      <w:r>
        <w:rPr/>
        <w:t xml:space="preserve">Um assistente passo a passo (wizard) guia o organizador na criação, com padrões inteligentes.</w:t>
      </w:r>
    </w:p>
    <w:p>
      <w:pPr>
        <w:pStyle w:val="H3"/>
      </w:pPr>
      <w:r>
        <w:rPr/>
        <w:t xml:space="preserve">8.1 Identidade</w:t>
      </w:r>
    </w:p>
    <w:p>
      <w:pPr>
        <w:pStyle w:val="Normal"/>
        <w:ind w:left="425" w:hanging="200"/>
      </w:pPr>
      <w:r>
        <w:rPr/>
        <w:t xml:space="preserve">• Nome, temporada/ano, modalidade, descrição e cor-tema (aplicada na página pública).</w:t>
      </w:r>
    </w:p>
    <w:p>
      <w:pPr>
        <w:pStyle w:val="Normal"/>
        <w:ind w:left="425" w:hanging="200"/>
      </w:pPr>
      <w:r>
        <w:rPr/>
        <w:t xml:space="preserve">• Logo/escudo do campeonato (upload); endereço público (slug) gerado do nome e editável.</w:t>
      </w:r>
    </w:p>
    <w:p>
      <w:pPr>
        <w:pStyle w:val="H3"/>
      </w:pPr>
      <w:r>
        <w:rPr/>
        <w:t xml:space="preserve">8.2 Formato da competição</w:t>
      </w:r>
    </w:p>
    <w:tbl>
      <w:tblPr>
        <w:tblW w:w="9350" w:type="dxa"/>
        <w:tblLayout w:type="fixed"/>
      </w:tblPr>
      <w:tblGrid>
        <w:gridCol w:w="2805"/>
        <w:gridCol w:w="6545"/>
      </w:tblGrid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Formato</w:t>
            </w:r>
          </w:p>
        </w:tc>
        <w:tc>
          <w:tcPr>
            <w:tcW w:w="654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Pontos Corridos</w:t>
            </w:r>
          </w:p>
        </w:tc>
        <w:tc>
          <w:tcPr>
            <w:tcW w:w="654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Todos jogam entre si (turno único ou ida e volta); classificação por pontos.</w:t>
            </w:r>
          </w:p>
        </w:tc>
      </w:tr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Mata-mata</w:t>
            </w:r>
          </w:p>
        </w:tc>
        <w:tc>
          <w:tcPr>
            <w:tcW w:w="654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Eliminatórias diretas a partir de um chaveamento (nº de times deve ser potência de 2).</w:t>
            </w:r>
          </w:p>
        </w:tc>
      </w:tr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Grupos + Mata-mata</w:t>
            </w:r>
          </w:p>
        </w:tc>
        <w:tc>
          <w:tcPr>
            <w:tcW w:w="654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Fase de grupos classifica os melhores para a fase eliminatória; cruzamento clássico 1ºA×2ºB.</w:t>
            </w:r>
          </w:p>
        </w:tc>
      </w:tr>
    </w:tbl>
    <w:p/>
    <w:p>
      <w:pPr>
        <w:pStyle w:val="H3"/>
      </w:pPr>
      <w:r>
        <w:rPr/>
        <w:t xml:space="preserve">8.3 Estrutura e regras</w:t>
      </w:r>
    </w:p>
    <w:p>
      <w:pPr>
        <w:pStyle w:val="Normal"/>
        <w:ind w:left="425" w:hanging="200"/>
      </w:pPr>
      <w:r>
        <w:rPr/>
        <w:t xml:space="preserve">• Número de grupos, distribuição por sorteio ou pela ordem digitada; classificados por grupo.</w:t>
      </w:r>
    </w:p>
    <w:p>
      <w:pPr>
        <w:pStyle w:val="Normal"/>
        <w:ind w:left="425" w:hanging="200"/>
      </w:pPr>
      <w:r>
        <w:rPr/>
        <w:t xml:space="preserve">• Ida e volta configurável separadamente para grupos e mata-mata (mando invertido na 2ª perna).</w:t>
      </w:r>
    </w:p>
    <w:p>
      <w:pPr>
        <w:pStyle w:val="Normal"/>
        <w:ind w:left="425" w:hanging="200"/>
      </w:pPr>
      <w:r>
        <w:rPr/>
        <w:t xml:space="preserve">• Pontuação configurável (padrão: vitória 3, empate 1) e </w:t>
      </w:r>
      <w:r>
        <w:rPr>
          <w:b/>
        </w:rPr>
        <w:t xml:space="preserve">critérios de desempate ordenáveis</w:t>
      </w:r>
      <w:r>
        <w:rPr/>
        <w:t xml:space="preserve">: vitórias, saldo, gols pró, confronto direto, cartões (fair play).</w:t>
      </w:r>
    </w:p>
    <w:p>
      <w:pPr>
        <w:pStyle w:val="H3"/>
      </w:pPr>
      <w:r>
        <w:rPr/>
        <w:t xml:space="preserve">8.4 Geração automática</w:t>
      </w:r>
    </w:p>
    <w:p>
      <w:pPr>
        <w:pStyle w:val="Normal"/>
      </w:pPr>
      <w:r>
        <w:rPr/>
        <w:t xml:space="preserve">Ao concluir, o sistema gera todos os confrontos (rodadas e/ou chaveamento) prontos para receber resultados. No formato misto, o mata-mata é gerado quando a fase de grupos termina, cruzando os classificados posição a posição (1ºA×2ºB, 1ºB×2ºA) sem reencontros do mesmo grupo na 1ª fase.</w:t>
      </w:r>
    </w:p>
    <w:p>
      <w:pPr>
        <w:pStyle w:val="H2"/>
      </w:pPr>
      <w:r>
        <w:rPr/>
        <w:t xml:space="preserve">9. Funcionalidade: Sessão "Times" (ENTREGUE)</w:t>
      </w:r>
    </w:p>
    <w:p>
      <w:pPr>
        <w:pStyle w:val="Normal"/>
      </w:pPr>
      <w:r>
        <w:rPr/>
        <w:t xml:space="preserve">Grade de cards com escudo e nome. Ao selecionar um time: escudo, foto do elenco, e a lista de jogadores com gols, cartões amarelos e vermelhos de cada um.</w:t>
      </w:r>
    </w:p>
    <w:p>
      <w:pPr>
        <w:pStyle w:val="Normal"/>
        <w:ind w:left="425" w:hanging="200"/>
      </w:pPr>
      <w:r>
        <w:rPr/>
        <w:t xml:space="preserve">• Gestão no painel: adicionar/editar/remover jogadores (nome e número), upload de escudo e foto.</w:t>
      </w:r>
    </w:p>
    <w:p>
      <w:pPr>
        <w:pStyle w:val="Normal"/>
        <w:ind w:left="425" w:hanging="200"/>
      </w:pPr>
      <w:r>
        <w:rPr/>
        <w:t xml:space="preserve">• </w:t>
      </w:r>
      <w:r>
        <w:rPr>
          <w:b/>
        </w:rPr>
        <w:t xml:space="preserve">Cadastro de jogadores em lote</w:t>
      </w:r>
      <w:r>
        <w:rPr/>
        <w:t xml:space="preserve">: uma linha por jogador no formato "nome,número" (número opcional).</w:t>
      </w:r>
    </w:p>
    <w:p>
      <w:pPr>
        <w:pStyle w:val="Normal"/>
        <w:ind w:left="425" w:hanging="200"/>
      </w:pPr>
      <w:r>
        <w:rPr/>
        <w:t xml:space="preserve">• Times só podem ser adicionados antes de a tabela ter jogos (evita tabela furada).</w:t>
      </w:r>
    </w:p>
    <w:p>
      <w:pPr>
        <w:pStyle w:val="H2"/>
      </w:pPr>
      <w:r>
        <w:rPr/>
        <w:t xml:space="preserve">10. Funcionalidade: Sessão "Resultados" (ENTREGUE)</w:t>
      </w:r>
    </w:p>
    <w:p>
      <w:pPr>
        <w:pStyle w:val="Normal"/>
      </w:pPr>
      <w:r>
        <w:rPr/>
        <w:t xml:space="preserve">Lista de jogos organizada por rodada/fase. Cada jogo mostra escudos, nomes, placar (ou data), e ações do organizador: lançar/corrigir resultado, súmula (foto), agenda e observações.</w:t>
      </w:r>
    </w:p>
    <w:p>
      <w:pPr>
        <w:pStyle w:val="H3"/>
      </w:pPr>
      <w:r>
        <w:rPr/>
        <w:t xml:space="preserve">10.1 Lançamento de resultado — dois modos</w:t>
      </w:r>
    </w:p>
    <w:p>
      <w:pPr>
        <w:pStyle w:val="Normal"/>
      </w:pPr>
      <w:r>
        <w:rPr/>
        <w:t xml:space="preserve">O modal de resultado tem duas abas; o organizador escolhe o nível de detalhe:</w:t>
      </w:r>
    </w:p>
    <w:tbl>
      <w:tblPr>
        <w:tblW w:w="9350" w:type="dxa"/>
        <w:tblLayout w:type="fixed"/>
      </w:tblPr>
      <w:tblGrid>
        <w:gridCol w:w="2057"/>
        <w:gridCol w:w="7293"/>
      </w:tblGrid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Modo</w:t>
            </w:r>
          </w:p>
        </w:tc>
        <w:tc>
          <w:tcPr>
            <w:tcW w:w="729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Como funciona</w:t>
            </w:r>
          </w:p>
        </w:tc>
      </w:tr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Placar simples</w:t>
            </w:r>
          </w:p>
        </w:tc>
        <w:tc>
          <w:tcPr>
            <w:tcW w:w="729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Preenche apenas o placar da partida (ex.: 2 × 1). Cada gol entra na súmula como SR (Sem Registro), sem autor. Ideal para lançar rápido pelo celular.</w:t>
            </w:r>
          </w:p>
        </w:tc>
      </w:tr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Súmula detalhada</w:t>
            </w:r>
          </w:p>
        </w:tc>
        <w:tc>
          <w:tcPr>
            <w:tcW w:w="729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Texto estruturado com gols e cartões por jogador; o placar é CALCULADO automaticamente a partir dos gols informados. Nomes validados contra o elenco (sem diferenciar maiúsculas/acentos).</w:t>
            </w:r>
          </w:p>
        </w:tc>
      </w:tr>
    </w:tbl>
    <w:p/>
    <w:p>
      <w:pPr>
        <w:pStyle w:val="Normal"/>
      </w:pPr>
      <w:r>
        <w:rPr/>
        <w:t xml:space="preserve">Sintaxe do modo detalhado (uma linha por lançamento, dentro de cada seção):</w:t>
      </w:r>
    </w:p>
    <w:p>
      <w:pPr>
        <w:pStyle w:val="Codigo"/>
      </w:pPr>
      <w:r>
        <w:rPr>
          <w:rFonts w:ascii="Consolas" w:hAnsi="Consolas"/>
          <w:sz w:val="18"/>
        </w:rPr>
        <w:t xml:space="preserve">GOLS TIME CASA</w:t>
      </w:r>
    </w:p>
    <w:p>
      <w:pPr>
        <w:pStyle w:val="Codigo"/>
      </w:pPr>
      <w:r>
        <w:rPr>
          <w:rFonts w:ascii="Consolas" w:hAnsi="Consolas"/>
          <w:sz w:val="18"/>
        </w:rPr>
        <w:t xml:space="preserve">Theo,2          → 2 gols do Theo (quantidade opcional)</w:t>
      </w:r>
    </w:p>
    <w:p>
      <w:pPr>
        <w:pStyle w:val="Codigo"/>
      </w:pPr>
      <w:r>
        <w:rPr>
          <w:rFonts w:ascii="Consolas" w:hAnsi="Consolas"/>
          <w:sz w:val="18"/>
        </w:rPr>
        <w:t xml:space="preserve">GC,Fulano       → gol contra (Fulano é jogador do OUTRO time)</w:t>
      </w:r>
    </w:p>
    <w:p>
      <w:pPr>
        <w:pStyle w:val="Codigo"/>
      </w:pPr>
      <w:r>
        <w:rPr>
          <w:rFonts w:ascii="Consolas" w:hAnsi="Consolas"/>
          <w:sz w:val="18"/>
        </w:rPr>
        <w:t xml:space="preserve">SR,3            → 3 gols sem registro de autor</w:t>
      </w:r>
    </w:p>
    <w:p>
      <w:pPr>
        <w:pStyle w:val="Codigo"/>
      </w:pPr>
      <w:r>
        <w:rPr>
          <w:rFonts w:ascii="Consolas" w:hAnsi="Consolas"/>
          <w:sz w:val="18"/>
        </w:rPr>
        <w:t xml:space="preserve">GOLS TIME VISITANTE / CARTÕES TIME CASA / CARTÕES TIME VISITANTE</w:t>
      </w:r>
    </w:p>
    <w:p>
      <w:pPr>
        <w:pStyle w:val="Codigo"/>
      </w:pPr>
      <w:r>
        <w:rPr>
          <w:rFonts w:ascii="Consolas" w:hAnsi="Consolas"/>
          <w:sz w:val="18"/>
        </w:rPr>
        <w:t xml:space="preserve">A,Leo           → cartão amarelo   •   V,Pedro → cartão vermelho</w:t>
      </w:r>
    </w:p>
    <w:p>
      <w:pPr>
        <w:pStyle w:val="Normal"/>
      </w:pPr>
      <w:r>
        <w:rPr/>
        <w:t xml:space="preserve">Os dois modos convivem no mesmo jogo: um resultado simples pode ser reaberto e detalhado depois (a aba detalhada já vem preenchida com o que existe, ex.: "SR,2"). O modal abre no modo simples quando não há detalhe registrado, e no detalhado quando há.</w:t>
      </w:r>
    </w:p>
    <w:p>
      <w:pPr>
        <w:pStyle w:val="H3"/>
      </w:pPr>
      <w:r>
        <w:rPr/>
        <w:t xml:space="preserve">10.2 Regras de consistência</w:t>
      </w:r>
    </w:p>
    <w:p>
      <w:pPr>
        <w:pStyle w:val="Normal"/>
        <w:ind w:left="425" w:hanging="200"/>
      </w:pPr>
      <w:r>
        <w:rPr/>
        <w:t xml:space="preserve">• Gols atribuídos a jogadores nunca podem exceder o placar; autor precisa pertencer ao time correto (no GC, ao adversário).</w:t>
      </w:r>
    </w:p>
    <w:p>
      <w:pPr>
        <w:pStyle w:val="Normal"/>
        <w:ind w:left="425" w:hanging="200"/>
      </w:pPr>
      <w:r>
        <w:rPr/>
        <w:t xml:space="preserve">• No mata-mata, o jogo decisivo do confronto </w:t>
      </w:r>
      <w:r>
        <w:rPr>
          <w:b/>
        </w:rPr>
        <w:t xml:space="preserve">exige pênaltis em caso de empate agregado</w:t>
      </w:r>
      <w:r>
        <w:rPr/>
        <w:t xml:space="preserve">.</w:t>
      </w:r>
    </w:p>
    <w:p>
      <w:pPr>
        <w:pStyle w:val="Normal"/>
        <w:ind w:left="425" w:hanging="200"/>
      </w:pPr>
      <w:r>
        <w:rPr/>
        <w:t xml:space="preserve">• O vencedor do confronto </w:t>
      </w:r>
      <w:r>
        <w:rPr>
          <w:b/>
        </w:rPr>
        <w:t xml:space="preserve">avança automaticamente</w:t>
      </w:r>
      <w:r>
        <w:rPr/>
        <w:t xml:space="preserve"> para a fase seguinte; para editar uma fase anterior é preciso apagar antes o resultado da seguinte.</w:t>
      </w:r>
    </w:p>
    <w:p>
      <w:pPr>
        <w:pStyle w:val="Normal"/>
        <w:ind w:left="425" w:hanging="200"/>
      </w:pPr>
      <w:r>
        <w:rPr/>
        <w:t xml:space="preserve">• Corrigir ou apagar um resultado </w:t>
      </w:r>
      <w:r>
        <w:rPr>
          <w:b/>
        </w:rPr>
        <w:t xml:space="preserve">recalcula automaticamente</w:t>
      </w:r>
      <w:r>
        <w:rPr/>
        <w:t xml:space="preserve"> classificação, artilharia, cartões e a coluna "Últ. Jogos".</w:t>
      </w:r>
    </w:p>
    <w:p>
      <w:pPr>
        <w:pStyle w:val="H3"/>
      </w:pPr>
      <w:r>
        <w:rPr/>
        <w:t xml:space="preserve">10.3 Detalhe da partida (público)</w:t>
      </w:r>
    </w:p>
    <w:p>
      <w:pPr>
        <w:pStyle w:val="Normal"/>
      </w:pPr>
      <w:r>
        <w:rPr/>
        <w:t xml:space="preserve">Gols (autores ou "SR (Sem registro)"), gols contra, cartões, pênaltis, data/local, observações e a foto da súmula quando enviada.</w:t>
      </w:r>
    </w:p>
    <w:p>
      <w:pPr>
        <w:pStyle w:val="H2"/>
      </w:pPr>
      <w:r>
        <w:rPr/>
        <w:t xml:space="preserve">11. Funcionalidade: Sessão "Classificação" (ENTREGUE)</w:t>
      </w:r>
    </w:p>
    <w:p>
      <w:pPr>
        <w:pStyle w:val="Normal"/>
      </w:pPr>
      <w:r>
        <w:rPr/>
        <w:t xml:space="preserve">Tabela atualizada automaticamente a cada resultado (uma por grupo, quando houver): # , Time, Pts, PJ, V, E, D, GP, GC, SG e Últ. Jogos.</w:t>
      </w:r>
    </w:p>
    <w:p>
      <w:pPr>
        <w:pStyle w:val="Normal"/>
        <w:ind w:left="425" w:hanging="200"/>
      </w:pPr>
      <w:r>
        <w:rPr/>
        <w:t xml:space="preserve">• Coluna "Últ. Jogos": bolinhas dos 5 últimos resultados (verde = vitória, cinza = empate, vermelho = derrota), da mais antiga à mais recente.</w:t>
      </w:r>
    </w:p>
    <w:p>
      <w:pPr>
        <w:pStyle w:val="Normal"/>
        <w:ind w:left="425" w:hanging="200"/>
      </w:pPr>
      <w:r>
        <w:rPr/>
        <w:t xml:space="preserve">• A ordem respeita os critérios de desempate configurados no wizard.</w:t>
      </w:r>
    </w:p>
    <w:p>
      <w:pPr>
        <w:pStyle w:val="Normal"/>
        <w:ind w:left="425" w:hanging="200"/>
      </w:pPr>
      <w:r>
        <w:rPr/>
        <w:t xml:space="preserve">• Rankings derivados: </w:t>
      </w:r>
      <w:r>
        <w:rPr>
          <w:b/>
        </w:rPr>
        <w:t xml:space="preserve">Artilharia</w:t>
      </w:r>
      <w:r>
        <w:rPr/>
        <w:t xml:space="preserve"> (top goleadores) e </w:t>
      </w:r>
      <w:r>
        <w:rPr>
          <w:b/>
        </w:rPr>
        <w:t xml:space="preserve">Disciplina</w:t>
      </w:r>
      <w:r>
        <w:rPr/>
        <w:t xml:space="preserve"> (cartões).</w:t>
      </w:r>
    </w:p>
    <w:p>
      <w:pPr>
        <w:pStyle w:val="H2"/>
      </w:pPr>
      <w:r>
        <w:rPr/>
        <w:t xml:space="preserve">12. Funcionalidade: Regras do Campeonato (ENTREGUE)</w:t>
      </w:r>
    </w:p>
    <w:p>
      <w:pPr>
        <w:pStyle w:val="Normal"/>
      </w:pPr>
      <w:r>
        <w:rPr/>
        <w:t xml:space="preserve">Cada campeonato pode ter suas regras específicas em texto livre (formato, conduta, premiação, tolerância de atraso etc.), editadas pelo organizador.</w:t>
      </w:r>
    </w:p>
    <w:p>
      <w:pPr>
        <w:pStyle w:val="Normal"/>
        <w:ind w:left="425" w:hanging="200"/>
      </w:pPr>
      <w:r>
        <w:rPr/>
        <w:t xml:space="preserve">• No painel: aba "Regras" com caixa de texto (até 10.000 caracteres, validado no servidor).</w:t>
      </w:r>
    </w:p>
    <w:p>
      <w:pPr>
        <w:pStyle w:val="Normal"/>
        <w:ind w:left="425" w:hanging="200"/>
      </w:pPr>
      <w:r>
        <w:rPr/>
        <w:t xml:space="preserve">• Na página pública: a aba "Regras" </w:t>
      </w:r>
      <w:r>
        <w:rPr>
          <w:b/>
        </w:rPr>
        <w:t xml:space="preserve">só aparece quando há regras cadastradas</w:t>
      </w:r>
      <w:r>
        <w:rPr/>
        <w:t xml:space="preserve">; o texto preserva as quebras de linha. Limpar o campo remove a aba.</w:t>
      </w:r>
    </w:p>
    <w:p>
      <w:pPr>
        <w:pStyle w:val="H2"/>
      </w:pPr>
      <w:r>
        <w:rPr/>
        <w:t xml:space="preserve">13. Painel do Administrador (ENTREGUE)</w:t>
      </w:r>
    </w:p>
    <w:p>
      <w:pPr>
        <w:pStyle w:val="Normal"/>
      </w:pPr>
      <w:r>
        <w:rPr/>
        <w:t xml:space="preserve">Área privada onde o organizador gerencia os campeonatos da sua conta. A tela do campeonato tem as abas: </w:t>
      </w:r>
      <w:r>
        <w:rPr>
          <w:b/>
        </w:rPr>
        <w:t xml:space="preserve">Jogos</w:t>
      </w:r>
      <w:r>
        <w:rPr/>
        <w:t xml:space="preserve">, </w:t>
      </w:r>
      <w:r>
        <w:rPr>
          <w:b/>
        </w:rPr>
        <w:t xml:space="preserve">Times</w:t>
      </w:r>
      <w:r>
        <w:rPr/>
        <w:t xml:space="preserve">, </w:t>
      </w:r>
      <w:r>
        <w:rPr>
          <w:b/>
        </w:rPr>
        <w:t xml:space="preserve">Classificação</w:t>
      </w:r>
      <w:r>
        <w:rPr/>
        <w:t xml:space="preserve">, </w:t>
      </w:r>
      <w:r>
        <w:rPr>
          <w:b/>
        </w:rPr>
        <w:t xml:space="preserve">Regras</w:t>
      </w:r>
      <w:r>
        <w:rPr/>
        <w:t xml:space="preserve">, </w:t>
      </w:r>
      <w:r>
        <w:rPr>
          <w:b/>
        </w:rPr>
        <w:t xml:space="preserve">Banners</w:t>
      </w:r>
      <w:r>
        <w:rPr/>
        <w:t xml:space="preserve"> e </w:t>
      </w:r>
      <w:r>
        <w:rPr>
          <w:b/>
        </w:rPr>
        <w:t xml:space="preserve">Configurações</w:t>
      </w:r>
      <w:r>
        <w:rPr/>
        <w:t xml:space="preserve">.</w:t>
      </w:r>
    </w:p>
    <w:p>
      <w:pPr>
        <w:pStyle w:val="Normal"/>
        <w:ind w:left="425" w:hanging="200"/>
      </w:pPr>
      <w:r>
        <w:rPr/>
        <w:t xml:space="preserve">• Banners: até 5 por campeonato, com imagem + link de destino (validado), ativar/desativar e remover.</w:t>
      </w:r>
    </w:p>
    <w:p>
      <w:pPr>
        <w:pStyle w:val="Normal"/>
        <w:ind w:left="425" w:hanging="200"/>
      </w:pPr>
      <w:r>
        <w:rPr/>
        <w:t xml:space="preserve">• Configurações: identidade (nome, temporada, cor, logo, descrição), link público com copiar, publicar/despublicar a página, e a zona de perigo (excluir campeonato).</w:t>
      </w:r>
    </w:p>
    <w:p>
      <w:pPr>
        <w:pStyle w:val="Normal"/>
        <w:ind w:left="425" w:hanging="200"/>
      </w:pPr>
      <w:r>
        <w:rPr/>
        <w:t xml:space="preserve">• Rodapé da lista de campeonatos: link para a Política de Privacidade e "Excluir minha conta" (LGPD).</w:t>
      </w:r>
    </w:p>
    <w:p>
      <w:pPr>
        <w:pStyle w:val="Normal"/>
        <w:ind w:left="425" w:hanging="200"/>
      </w:pPr>
      <w:r>
        <w:rPr/>
        <w:t xml:space="preserve">• </w:t>
      </w:r>
      <w:r>
        <w:rPr>
          <w:b/>
        </w:rPr>
        <w:t xml:space="preserve">Modo master</w:t>
      </w:r>
      <w:r>
        <w:rPr/>
        <w:t xml:space="preserve">: conta master escolhe um tenant e gerencia o conteúdo dele como se fosse ele; barra destacada indica o modo, com troca/saída.</w:t>
      </w:r>
    </w:p>
    <w:p>
      <w:pPr>
        <w:pStyle w:val="H2"/>
      </w:pPr>
      <w:r>
        <w:rPr/>
        <w:t xml:space="preserve">14. Página Pública do Campeonato (ENTREGUE)</w:t>
      </w:r>
    </w:p>
    <w:p>
      <w:pPr>
        <w:pStyle w:val="Normal"/>
      </w:pPr>
      <w:r>
        <w:rPr/>
        <w:t xml:space="preserve">Site acessível por link (/c/slug), sem login, otimizado para celular e compartilhamento. Cor-tema e logo do campeonato aplicados.</w:t>
      </w:r>
    </w:p>
    <w:p>
      <w:pPr>
        <w:pStyle w:val="Normal"/>
        <w:ind w:left="425" w:hanging="200"/>
      </w:pPr>
      <w:r>
        <w:rPr/>
        <w:t xml:space="preserve">• Abas: Classificação, Mata-mata (chaveamento por fases com vencedores), Resultados, Times, Artilharia e Regras (condicional).</w:t>
      </w:r>
    </w:p>
    <w:p>
      <w:pPr>
        <w:pStyle w:val="Normal"/>
        <w:ind w:left="425" w:hanging="200"/>
      </w:pPr>
      <w:r>
        <w:rPr/>
        <w:t xml:space="preserve">• Detalhe da partida em modal: gols (inclusive SR), cartões, pênaltis, súmula.</w:t>
      </w:r>
    </w:p>
    <w:p>
      <w:pPr>
        <w:pStyle w:val="Normal"/>
        <w:ind w:left="425" w:hanging="200"/>
      </w:pPr>
      <w:r>
        <w:rPr/>
        <w:t xml:space="preserve">• Botão "Compartilhar"; banners dos anunciantes em posições fixas.</w:t>
      </w:r>
    </w:p>
    <w:p>
      <w:pPr>
        <w:pStyle w:val="H2"/>
      </w:pPr>
      <w:r>
        <w:rPr/>
        <w:t xml:space="preserve">15. Identidade Visual (ENTREGUE)</w:t>
      </w:r>
    </w:p>
    <w:p>
      <w:pPr>
        <w:pStyle w:val="Normal"/>
        <w:ind w:left="425" w:hanging="200"/>
      </w:pPr>
      <w:r>
        <w:rPr/>
        <w:t xml:space="preserve">• Logomarca: troféu dourado formando as letras "CM" + wordmark "Copa Manager".</w:t>
      </w:r>
    </w:p>
    <w:p>
      <w:pPr>
        <w:pStyle w:val="Normal"/>
        <w:ind w:left="425" w:hanging="200"/>
      </w:pPr>
      <w:r>
        <w:rPr/>
        <w:t xml:space="preserve">• Tela de login: logo em destaque acima do título.</w:t>
      </w:r>
    </w:p>
    <w:p>
      <w:pPr>
        <w:pStyle w:val="Normal"/>
        <w:ind w:left="425" w:hanging="200"/>
      </w:pPr>
      <w:r>
        <w:rPr/>
        <w:t xml:space="preserve">• Topo de todas as telas: versão branca do troféu (sem texto) ao lado do nome da plataforma.</w:t>
      </w:r>
    </w:p>
    <w:p>
      <w:pPr>
        <w:pStyle w:val="Normal"/>
        <w:ind w:left="425" w:hanging="200"/>
      </w:pPr>
      <w:r>
        <w:rPr/>
        <w:t xml:space="preserve">• Verde institucional #0B5C3F; cada campeonato pode sobrepor a cor-tema na sua página pública.</w:t>
      </w:r>
    </w:p>
    <w:p>
      <w:pPr>
        <w:pStyle w:val="Normal"/>
        <w:ind w:left="425" w:hanging="200"/>
      </w:pPr>
      <w:r>
        <w:rPr/>
        <w:t xml:space="preserve">• Arquivos-fonte da marca na pasta Imagem/ do repositório; versões usadas pelo app em app/public/img/.</w:t>
      </w:r>
    </w:p>
    <w:p>
      <w:pPr>
        <w:pStyle w:val="H2"/>
      </w:pPr>
      <w:r>
        <w:rPr/>
        <w:t xml:space="preserve">16. Arquitetura e Infraestrutura (Produção)</w:t>
      </w:r>
    </w:p>
    <w:p>
      <w:pPr>
        <w:pStyle w:val="Normal"/>
      </w:pPr>
      <w:r>
        <w:rPr/>
        <w:t xml:space="preserve">Visão de como o Copa Manager roda em produção. Filosofia: </w:t>
      </w:r>
      <w:r>
        <w:rPr>
          <w:b/>
        </w:rPr>
        <w:t xml:space="preserve">o mínimo de dependências</w:t>
      </w:r>
      <w:r>
        <w:rPr/>
        <w:t xml:space="preserve"> — uma única dependência de aplicação (Express); todo o resto é plataforma Node.js nativa.</w:t>
      </w:r>
    </w:p>
    <w:p>
      <w:pPr>
        <w:pStyle w:val="H3"/>
      </w:pPr>
      <w:r>
        <w:rPr/>
        <w:t xml:space="preserve">16.1 Diagrama (visão lógica)</w:t>
      </w:r>
    </w:p>
    <w:p>
      <w:pPr>
        <w:pStyle w:val="Codigo"/>
      </w:pPr>
      <w:r>
        <w:rPr>
          <w:rFonts w:ascii="Consolas" w:hAnsi="Consolas"/>
          <w:sz w:val="18"/>
        </w:rPr>
        <w:t xml:space="preserve">Usuário (navegador)</w:t>
      </w:r>
    </w:p>
    <w:p>
      <w:pPr>
        <w:pStyle w:val="Codigo"/>
      </w:pPr>
      <w:r>
        <w:rPr>
          <w:rFonts w:ascii="Consolas" w:hAnsi="Consolas"/>
          <w:sz w:val="18"/>
        </w:rPr>
        <w:t xml:space="preserve">   │ HTTPS 443</w:t>
      </w:r>
    </w:p>
    <w:p>
      <w:pPr>
        <w:pStyle w:val="Codigo"/>
      </w:pPr>
      <w:r>
        <w:rPr>
          <w:rFonts w:ascii="Consolas" w:hAnsi="Consolas"/>
          <w:sz w:val="18"/>
        </w:rPr>
        <w:t xml:space="preserve">   ▼</w:t>
      </w:r>
    </w:p>
    <w:p>
      <w:pPr>
        <w:pStyle w:val="Codigo"/>
      </w:pPr>
      <w:r>
        <w:rPr>
          <w:rFonts w:ascii="Consolas" w:hAnsi="Consolas"/>
          <w:sz w:val="18"/>
        </w:rPr>
        <w:t xml:space="preserve">Caddy (VM Oracle) ── certificados Let's Encrypt automáticos</w:t>
      </w:r>
    </w:p>
    <w:p>
      <w:pPr>
        <w:pStyle w:val="Codigo"/>
      </w:pPr>
      <w:r>
        <w:rPr>
          <w:rFonts w:ascii="Consolas" w:hAnsi="Consolas"/>
          <w:sz w:val="18"/>
        </w:rPr>
        <w:t xml:space="preserve">   │ proxy reverso → localhost:3000</w:t>
      </w:r>
    </w:p>
    <w:p>
      <w:pPr>
        <w:pStyle w:val="Codigo"/>
      </w:pPr>
      <w:r>
        <w:rPr>
          <w:rFonts w:ascii="Consolas" w:hAnsi="Consolas"/>
          <w:sz w:val="18"/>
        </w:rPr>
        <w:t xml:space="preserve">   ▼</w:t>
      </w:r>
    </w:p>
    <w:p>
      <w:pPr>
        <w:pStyle w:val="Codigo"/>
      </w:pPr>
      <w:r>
        <w:rPr>
          <w:rFonts w:ascii="Consolas" w:hAnsi="Consolas"/>
          <w:sz w:val="18"/>
        </w:rPr>
        <w:t xml:space="preserve">Node.js 24 + Express 5 (serviço systemd "copamanager")</w:t>
      </w:r>
    </w:p>
    <w:p>
      <w:pPr>
        <w:pStyle w:val="Codigo"/>
      </w:pPr>
      <w:r>
        <w:rPr>
          <w:rFonts w:ascii="Consolas" w:hAnsi="Consolas"/>
          <w:sz w:val="18"/>
        </w:rPr>
        <w:t xml:space="preserve">   │                                  │</w:t>
      </w:r>
    </w:p>
    <w:p>
      <w:pPr>
        <w:pStyle w:val="Codigo"/>
      </w:pPr>
      <w:r>
        <w:rPr>
          <w:rFonts w:ascii="Consolas" w:hAnsi="Consolas"/>
          <w:sz w:val="18"/>
        </w:rPr>
        <w:t xml:space="preserve">   ▼                                  ▼</w:t>
      </w:r>
    </w:p>
    <w:p>
      <w:pPr>
        <w:pStyle w:val="Codigo"/>
      </w:pPr>
      <w:r>
        <w:rPr>
          <w:rFonts w:ascii="Consolas" w:hAnsi="Consolas"/>
          <w:sz w:val="18"/>
        </w:rPr>
        <w:t xml:space="preserve">SQLite (WAL) em data/          Serviços externos:</w:t>
      </w:r>
    </w:p>
    <w:p>
      <w:pPr>
        <w:pStyle w:val="Codigo"/>
      </w:pPr>
      <w:r>
        <w:rPr>
          <w:rFonts w:ascii="Consolas" w:hAnsi="Consolas"/>
          <w:sz w:val="18"/>
        </w:rPr>
        <w:t xml:space="preserve">copamanager.db                 • Brevo (envio de e-mail, API HTTPS)</w:t>
      </w:r>
    </w:p>
    <w:p>
      <w:pPr>
        <w:pStyle w:val="Codigo"/>
      </w:pPr>
      <w:r>
        <w:rPr>
          <w:rFonts w:ascii="Consolas" w:hAnsi="Consolas"/>
          <w:sz w:val="18"/>
        </w:rPr>
        <w:t xml:space="preserve">                               • Google OAuth (login social)</w:t>
      </w:r>
    </w:p>
    <w:p>
      <w:pPr>
        <w:pStyle w:val="Codigo"/>
      </w:pPr>
      <w:r>
        <w:rPr>
          <w:rFonts w:ascii="Consolas" w:hAnsi="Consolas"/>
          <w:sz w:val="18"/>
        </w:rPr>
        <w:t xml:space="preserve">E-mail de entrada: contato@ → ImprovMX (MX) → Gmail do administrador</w:t>
      </w:r>
    </w:p>
    <w:p>
      <w:pPr>
        <w:pStyle w:val="H3"/>
      </w:pPr>
      <w:r>
        <w:rPr/>
        <w:t xml:space="preserve">16.2 Stack da aplicação</w:t>
      </w:r>
    </w:p>
    <w:tbl>
      <w:tblPr>
        <w:tblW w:w="9350" w:type="dxa"/>
        <w:tblLayout w:type="fixed"/>
      </w:tblPr>
      <w:tblGrid>
        <w:gridCol w:w="1870"/>
        <w:gridCol w:w="7480"/>
      </w:tblGrid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Camada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Tecnologia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Runtime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Node.js 24 (ESM), módulos nativos: node:sqlite, node:crypto, node:test.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Web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Express 5 (única dependência npm).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Banco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SQLite com WAL, via node:sqlite (sem compilação nativa); migrações aditivas executadas no boot.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Front-end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HTML/CSS/JavaScript puros, sem build e sem frameworks; telas: index (login), admin, c (pública), verificar, privacidade.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E-mail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Módulo próprio (src/email.js) chamando a API HTTP da Brevo; sem chave configurada, opera em "modo log" (dev).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Relatórios/uploads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Imagens (escudos, fotos, súmulas, banners) salvas em uploads/, servidas com cache.</w:t>
            </w:r>
          </w:p>
        </w:tc>
      </w:tr>
    </w:tbl>
    <w:p/>
    <w:p>
      <w:pPr>
        <w:pStyle w:val="H3"/>
      </w:pPr>
      <w:r>
        <w:rPr/>
        <w:t xml:space="preserve">16.3 Hospedagem — Oracle Cloud</w:t>
      </w:r>
    </w:p>
    <w:tbl>
      <w:tblPr>
        <w:tblW w:w="9350" w:type="dxa"/>
        <w:tblLayout w:type="fixed"/>
      </w:tblPr>
      <w:tblGrid>
        <w:gridCol w:w="1870"/>
        <w:gridCol w:w="7480"/>
      </w:tblGrid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Valor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Máquina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VM ARM Ampere A1 (2 OCPU, 12 GB RAM), Ubuntu 24.04, região São Paulo.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IP público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163.176.150.136 (registro A do domínio).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Processo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Serviço systemd "copamanager" (usuário próprio, sandbox), WorkingDirectory /opt/copamanager, ExecStart node server.js.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Configuração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Variáveis em /etc/copamanager.env (EnvironmentFile do systemd).</w:t>
            </w:r>
          </w:p>
        </w:tc>
      </w:tr>
      <w:tr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Acesso</w:t>
            </w:r>
          </w:p>
        </w:tc>
        <w:tc>
          <w:tcPr>
            <w:tcW w:w="748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SSH por chave (usuário ubuntu).</w:t>
            </w:r>
          </w:p>
        </w:tc>
      </w:tr>
    </w:tbl>
    <w:p/>
    <w:p>
      <w:pPr>
        <w:pStyle w:val="H3"/>
      </w:pPr>
      <w:r>
        <w:rPr/>
        <w:t xml:space="preserve">16.4 Borda e HTTPS — Caddy</w:t>
      </w:r>
    </w:p>
    <w:p>
      <w:pPr>
        <w:pStyle w:val="Normal"/>
        <w:ind w:left="425" w:hanging="200"/>
      </w:pPr>
      <w:r>
        <w:rPr/>
        <w:t xml:space="preserve">• Caddy escuta 80/443 e emite/renova certificados Let's Encrypt automaticamente.</w:t>
      </w:r>
    </w:p>
    <w:p>
      <w:pPr>
        <w:pStyle w:val="Normal"/>
        <w:ind w:left="425" w:hanging="200"/>
      </w:pPr>
      <w:r>
        <w:rPr/>
        <w:t xml:space="preserve">• Proxy reverso para o Node em localhost:3000; compressão gzip/zstd; log de acesso com rotação.</w:t>
      </w:r>
    </w:p>
    <w:p>
      <w:pPr>
        <w:pStyle w:val="Normal"/>
        <w:ind w:left="425" w:hanging="200"/>
      </w:pPr>
      <w:r>
        <w:rPr/>
        <w:t xml:space="preserve">• </w:t>
      </w:r>
      <w:r>
        <w:rPr>
          <w:b/>
        </w:rPr>
        <w:t xml:space="preserve">www.copamanager.com.br</w:t>
      </w:r>
      <w:r>
        <w:rPr/>
        <w:t xml:space="preserve"> responde com redirect 301 permanente para o domínio raiz (canônico).</w:t>
      </w:r>
    </w:p>
    <w:p>
      <w:pPr>
        <w:pStyle w:val="Normal"/>
        <w:ind w:left="425" w:hanging="200"/>
      </w:pPr>
      <w:r>
        <w:rPr/>
        <w:t xml:space="preserve">• O app envia HSTS em produção (COOKIE_SEGURO=1) e lê o IP real do visitante via X-Forwarded-For (CONFIA_PROXY=1) para o rate limit.</w:t>
      </w:r>
    </w:p>
    <w:p>
      <w:pPr>
        <w:pStyle w:val="H3"/>
      </w:pPr>
      <w:r>
        <w:rPr/>
        <w:t xml:space="preserve">16.5 Domínio e DNS — Registro.br</w:t>
      </w:r>
    </w:p>
    <w:p>
      <w:pPr>
        <w:pStyle w:val="Normal"/>
      </w:pPr>
      <w:r>
        <w:rPr/>
        <w:t xml:space="preserve">Domínio copamanager.com.br registrado no Registro.br, zona em modo avançado com os registros:</w:t>
      </w:r>
    </w:p>
    <w:tbl>
      <w:tblPr>
        <w:tblW w:w="9350" w:type="dxa"/>
        <w:tblLayout w:type="fixed"/>
      </w:tblPr>
      <w:tblGrid>
        <w:gridCol w:w="2805"/>
        <w:gridCol w:w="1403"/>
        <w:gridCol w:w="5143"/>
      </w:tblGrid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Registro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514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Valor / Função</w:t>
            </w:r>
          </w:p>
        </w:tc>
      </w:tr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(raiz)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</w:t>
            </w:r>
          </w:p>
        </w:tc>
        <w:tc>
          <w:tcPr>
            <w:tcW w:w="514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163.176.150.136 — aponta o site para a VM Oracle.</w:t>
            </w:r>
          </w:p>
        </w:tc>
      </w:tr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www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CNAME</w:t>
            </w:r>
          </w:p>
        </w:tc>
        <w:tc>
          <w:tcPr>
            <w:tcW w:w="514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copamanager.com.br — o Caddy redireciona para o raiz.</w:t>
            </w:r>
          </w:p>
        </w:tc>
      </w:tr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(raiz)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MX 10/20</w:t>
            </w:r>
          </w:p>
        </w:tc>
        <w:tc>
          <w:tcPr>
            <w:tcW w:w="514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mx1/mx2.improvmx.com — recebimento de e-mail via ImprovMX.</w:t>
            </w:r>
          </w:p>
        </w:tc>
      </w:tr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(raiz)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TXT (SPF)</w:t>
            </w:r>
          </w:p>
        </w:tc>
        <w:tc>
          <w:tcPr>
            <w:tcW w:w="514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v=spf1 include:spf.improvmx.com -all</w:t>
            </w:r>
          </w:p>
        </w:tc>
      </w:tr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(raiz)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TXT</w:t>
            </w:r>
          </w:p>
        </w:tc>
        <w:tc>
          <w:tcPr>
            <w:tcW w:w="514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brevo-code:... — verificação de propriedade do domínio na Brevo.</w:t>
            </w:r>
          </w:p>
        </w:tc>
      </w:tr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brevo1/brevo2._domainkey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CNAME</w:t>
            </w:r>
          </w:p>
        </w:tc>
        <w:tc>
          <w:tcPr>
            <w:tcW w:w="514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b1/b2...dkim.brevo.com — assinatura DKIM dos e-mails enviados pela Brevo.</w:t>
            </w:r>
          </w:p>
        </w:tc>
      </w:tr>
      <w:tr>
        <w:tc>
          <w:tcPr>
            <w:tcW w:w="280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_dmarc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TXT</w:t>
            </w:r>
          </w:p>
        </w:tc>
        <w:tc>
          <w:tcPr>
            <w:tcW w:w="514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v=DMARC1; p=none; rua=mailto:rua@dmarc.brevo.com</w:t>
            </w:r>
          </w:p>
        </w:tc>
      </w:tr>
    </w:tbl>
    <w:p/>
    <w:p>
      <w:pPr>
        <w:pStyle w:val="H3"/>
      </w:pPr>
      <w:r>
        <w:rPr/>
        <w:t xml:space="preserve">16.6 E-mail transacional (saída) — Brevo</w:t>
      </w:r>
    </w:p>
    <w:p>
      <w:pPr>
        <w:pStyle w:val="Normal"/>
        <w:ind w:left="425" w:hanging="200"/>
      </w:pPr>
      <w:r>
        <w:rPr/>
        <w:t xml:space="preserve">• Envio de e-mails de confirmação de cadastro pela API HTTPS da Brevo (plano gratuito: 300 e-mails/dia).</w:t>
      </w:r>
    </w:p>
    <w:p>
      <w:pPr>
        <w:pStyle w:val="Normal"/>
        <w:ind w:left="425" w:hanging="200"/>
      </w:pPr>
      <w:r>
        <w:rPr/>
        <w:t xml:space="preserve">• Remetente: nao-responda@copamanager.com.br, com domínio autenticado (DKIM/DMARC) para boa entregabilidade.</w:t>
      </w:r>
    </w:p>
    <w:p>
      <w:pPr>
        <w:pStyle w:val="Normal"/>
        <w:ind w:left="425" w:hanging="200"/>
      </w:pPr>
      <w:r>
        <w:rPr/>
        <w:t xml:space="preserve">• Chave de API somente no servidor (BREVO_API_KEY); sem a chave, o app loga o link no journal (modo desenvolvimento).</w:t>
      </w:r>
    </w:p>
    <w:p>
      <w:pPr>
        <w:pStyle w:val="H3"/>
      </w:pPr>
      <w:r>
        <w:rPr/>
        <w:t xml:space="preserve">16.7 E-mail de recebimento (entrada) — ImprovMX</w:t>
      </w:r>
    </w:p>
    <w:p>
      <w:pPr>
        <w:pStyle w:val="Normal"/>
        <w:ind w:left="425" w:hanging="200"/>
      </w:pPr>
      <w:r>
        <w:rPr/>
        <w:t xml:space="preserve">• contato@copamanager.com.br (contato do controlador LGPD) é um alias de encaminhamento gratuito no ImprovMX que entrega no Gmail do administrador.</w:t>
      </w:r>
    </w:p>
    <w:p>
      <w:pPr>
        <w:pStyle w:val="Normal"/>
        <w:ind w:left="425" w:hanging="200"/>
      </w:pPr>
      <w:r>
        <w:rPr/>
        <w:t xml:space="preserve">• A plataforma não hospeda caixas de entrada; entrada (ImprovMX/MX) e saída (Brevo/DKIM) são independentes.</w:t>
      </w:r>
    </w:p>
    <w:p>
      <w:pPr>
        <w:pStyle w:val="H3"/>
      </w:pPr>
      <w:r>
        <w:rPr/>
        <w:t xml:space="preserve">16.8 Login social — Google Cloud</w:t>
      </w:r>
    </w:p>
    <w:p>
      <w:pPr>
        <w:pStyle w:val="Normal"/>
        <w:ind w:left="425" w:hanging="200"/>
      </w:pPr>
      <w:r>
        <w:rPr/>
        <w:t xml:space="preserve">• Projeto no Google Cloud Console com OAuth Client ID (tipo Web application), tela de consentimento publicada com escopos básicos (openid, email, profile) — sem revisão do Google.</w:t>
      </w:r>
    </w:p>
    <w:p>
      <w:pPr>
        <w:pStyle w:val="Normal"/>
        <w:ind w:left="425" w:hanging="200"/>
      </w:pPr>
      <w:r>
        <w:rPr/>
        <w:t xml:space="preserve">• Redirect URI autorizada: https://copamanager.com.br/api/auth/google/callback.</w:t>
      </w:r>
    </w:p>
    <w:p>
      <w:pPr>
        <w:pStyle w:val="Normal"/>
        <w:ind w:left="425" w:hanging="200"/>
      </w:pPr>
      <w:r>
        <w:rPr/>
        <w:t xml:space="preserve">• Credenciais (GOOGLE_CLIENT_ID / GOOGLE_CLIENT_SECRET) apenas no servidor; o botão do front é condicionado à configuração (GET /api/auth/config).</w:t>
      </w:r>
    </w:p>
    <w:p>
      <w:pPr>
        <w:pStyle w:val="H3"/>
      </w:pPr>
      <w:r>
        <w:rPr/>
        <w:t xml:space="preserve">16.9 Banco de dados e backups</w:t>
      </w:r>
    </w:p>
    <w:p>
      <w:pPr>
        <w:pStyle w:val="Normal"/>
        <w:ind w:left="425" w:hanging="200"/>
      </w:pPr>
      <w:r>
        <w:rPr/>
        <w:t xml:space="preserve">• SQLite em data/copamanager.db (journal WAL, foreign keys ON).</w:t>
      </w:r>
    </w:p>
    <w:p>
      <w:pPr>
        <w:pStyle w:val="Normal"/>
        <w:ind w:left="425" w:hanging="200"/>
      </w:pPr>
      <w:r>
        <w:rPr/>
        <w:t xml:space="preserve">• </w:t>
      </w:r>
      <w:r>
        <w:rPr>
          <w:b/>
        </w:rPr>
        <w:t xml:space="preserve">Migrações aditivas</w:t>
      </w:r>
      <w:r>
        <w:rPr/>
        <w:t xml:space="preserve"> no boot: colunas/tabelas novas entram via ALTER/CREATE IF NOT EXISTS com backfill — atualizar o app nunca exige mexer no banco na mão.</w:t>
      </w:r>
    </w:p>
    <w:p>
      <w:pPr>
        <w:pStyle w:val="Normal"/>
        <w:ind w:left="425" w:hanging="200"/>
      </w:pPr>
      <w:r>
        <w:rPr/>
        <w:t xml:space="preserve">• </w:t>
      </w:r>
      <w:r>
        <w:rPr>
          <w:b/>
        </w:rPr>
        <w:t xml:space="preserve">Backup diário</w:t>
      </w:r>
      <w:r>
        <w:rPr/>
        <w:t xml:space="preserve"> às 4h (cron) com VACUUM INTO para data/backups/copamanager-&lt;data&gt;.db; backup manual antes de cada deploy.</w:t>
      </w:r>
    </w:p>
    <w:p>
      <w:pPr>
        <w:pStyle w:val="H3"/>
      </w:pPr>
      <w:r>
        <w:rPr/>
        <w:t xml:space="preserve">16.10 Variáveis de ambiente (produção)</w:t>
      </w:r>
    </w:p>
    <w:tbl>
      <w:tblPr>
        <w:tblW w:w="9350" w:type="dxa"/>
        <w:tblLayout w:type="fixed"/>
      </w:tblPr>
      <w:tblGrid>
        <w:gridCol w:w="3273"/>
        <w:gridCol w:w="6078"/>
      </w:tblGrid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Variável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Função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PORTA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Porta interna do Node (3000; o Caddy faz o proxy).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COOKIE_SEGURO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Flag Secure nos cookies + HSTS (produção HTTPS).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CONFIA_PROXY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Lê o IP real do X-Forwarded-For (rate limit correto atrás do Caddy).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URL_PUBLICA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Base dos links de e-mail e do redirect do Google (https://copamanager.com.br).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EMAIL_REMETENTE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Remetente dos e-mails transacionais (nao-responda@copamanager.com.br).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BREVO_API_KEY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Chave da API da Brevo (segredo; nunca versionada).</w:t>
            </w:r>
          </w:p>
        </w:tc>
      </w:tr>
      <w:tr>
        <w:tc>
          <w:tcPr>
            <w:tcW w:w="327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GOOGLE_CLIENT_ID / GOOGLE_CLIENT_SECRET</w:t>
            </w:r>
          </w:p>
        </w:tc>
        <w:tc>
          <w:tcPr>
            <w:tcW w:w="607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Credenciais OAuth do Google (segredo; ativam o botão de SSO).</w:t>
            </w:r>
          </w:p>
        </w:tc>
      </w:tr>
    </w:tbl>
    <w:p/>
    <w:p>
      <w:pPr>
        <w:pStyle w:val="H3"/>
      </w:pPr>
      <w:r>
        <w:rPr/>
        <w:t xml:space="preserve">16.11 Processo de deploy e rollback</w:t>
      </w:r>
    </w:p>
    <w:p>
      <w:pPr>
        <w:pStyle w:val="Normal"/>
        <w:ind w:left="425" w:hanging="200"/>
      </w:pPr>
      <w:r>
        <w:rPr/>
        <w:t xml:space="preserve">• Empacotamento: git archive da pasta do app (somente código versionado) → tarball.</w:t>
      </w:r>
    </w:p>
    <w:p>
      <w:pPr>
        <w:pStyle w:val="Normal"/>
        <w:ind w:left="425" w:hanging="200"/>
      </w:pPr>
      <w:r>
        <w:rPr/>
        <w:t xml:space="preserve">• Envio por scp e extração sobre /opt/copamanager preservando data/, uploads/ e node_modules.</w:t>
      </w:r>
    </w:p>
    <w:p>
      <w:pPr>
        <w:pStyle w:val="Normal"/>
        <w:ind w:left="425" w:hanging="200"/>
      </w:pPr>
      <w:r>
        <w:rPr/>
        <w:t xml:space="preserve">• systemctl restart copamanager (as migrações rodam no boot). npm install só quando dependências mudam.</w:t>
      </w:r>
    </w:p>
    <w:p>
      <w:pPr>
        <w:pStyle w:val="Normal"/>
        <w:ind w:left="425" w:hanging="200"/>
      </w:pPr>
      <w:r>
        <w:rPr/>
        <w:t xml:space="preserve">• Antes de cada deploy: backup do banco + snapshot do código anterior (rollback em minutos).</w:t>
      </w:r>
    </w:p>
    <w:p>
      <w:pPr>
        <w:pStyle w:val="Normal"/>
        <w:ind w:left="425" w:hanging="200"/>
      </w:pPr>
      <w:r>
        <w:rPr/>
        <w:t xml:space="preserve">• Segredos entram no servidor apenas por edição direta do /etc/copamanager.env (nunca por chat/repositório). Atenção a CRLF: valores colados do Windows podem trazer \r invisível — validar/limpar após colar.</w:t>
      </w:r>
    </w:p>
    <w:p>
      <w:pPr>
        <w:pStyle w:val="H2"/>
      </w:pPr>
      <w:r>
        <w:rPr/>
        <w:t xml:space="preserve">17. Modelo de Dados</w:t>
      </w:r>
    </w:p>
    <w:p>
      <w:pPr>
        <w:pStyle w:val="Normal"/>
      </w:pPr>
      <w:r>
        <w:rPr/>
        <w:t xml:space="preserve">Entidades principais (esquema real do SQLite, simplificado):</w:t>
      </w:r>
    </w:p>
    <w:tbl>
      <w:tblPr>
        <w:tblW w:w="9350" w:type="dxa"/>
        <w:tblLayout w:type="fixed"/>
      </w:tblPr>
      <w:tblGrid>
        <w:gridCol w:w="1683"/>
        <w:gridCol w:w="5329"/>
        <w:gridCol w:w="2338"/>
      </w:tblGrid>
      <w:tr>
        <w:tc>
          <w:tcPr>
            <w:tcW w:w="168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Entidade</w:t>
            </w:r>
          </w:p>
        </w:tc>
        <w:tc>
          <w:tcPr>
            <w:tcW w:w="532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Principais atributos</w:t>
            </w:r>
          </w:p>
        </w:tc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Relações</w:t>
            </w:r>
          </w:p>
        </w:tc>
      </w:tr>
      <w:tr>
        <w:tc>
          <w:tcPr>
            <w:tcW w:w="168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contas</w:t>
            </w:r>
          </w:p>
        </w:tc>
        <w:tc>
          <w:tcPr>
            <w:tcW w:w="532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id, nome, e-mail (único), senha_hash (scrypt; "google" quando conta SSO sem senha), papel (organizador/master), email_verificado, google_id, consentimento_em, criado_em</w:t>
            </w:r>
          </w:p>
        </w:tc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 conta → N campeonatos</w:t>
            </w:r>
          </w:p>
        </w:tc>
      </w:tr>
      <w:tr>
        <w:tc>
          <w:tcPr>
            <w:tcW w:w="168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sessoes</w:t>
            </w:r>
          </w:p>
        </w:tc>
        <w:tc>
          <w:tcPr>
            <w:tcW w:w="532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token, conta_id, conta_efetiva_id (tenant escolhido pelo master), expira_em</w:t>
            </w:r>
          </w:p>
        </w:tc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pertence a 1 conta</w:t>
            </w:r>
          </w:p>
        </w:tc>
      </w:tr>
      <w:tr>
        <w:tc>
          <w:tcPr>
            <w:tcW w:w="168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verificacoes_email</w:t>
            </w:r>
          </w:p>
        </w:tc>
        <w:tc>
          <w:tcPr>
            <w:tcW w:w="532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id, conta_id, token_hash (SHA-256, único), expira_em, usado_em</w:t>
            </w:r>
          </w:p>
        </w:tc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pertence a 1 conta</w:t>
            </w:r>
          </w:p>
        </w:tc>
      </w:tr>
      <w:tr>
        <w:tc>
          <w:tcPr>
            <w:tcW w:w="168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campeonatos</w:t>
            </w:r>
          </w:p>
        </w:tc>
        <w:tc>
          <w:tcPr>
            <w:tcW w:w="532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id, conta_id, nome, temporada, modalidade, descrição, cor_tema, logo, slug (único), formato, nº grupos, ida/volta, classificados, pontuação, critérios de desempate (JSON), regras, publicado, status</w:t>
            </w:r>
          </w:p>
        </w:tc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pertence a 1 conta; tem N times, jogos, banners</w:t>
            </w:r>
          </w:p>
        </w:tc>
      </w:tr>
      <w:tr>
        <w:tc>
          <w:tcPr>
            <w:tcW w:w="168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grupos</w:t>
            </w:r>
          </w:p>
        </w:tc>
        <w:tc>
          <w:tcPr>
            <w:tcW w:w="532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id, campeonato_id, nome</w:t>
            </w:r>
          </w:p>
        </w:tc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tem N times</w:t>
            </w:r>
          </w:p>
        </w:tc>
      </w:tr>
      <w:tr>
        <w:tc>
          <w:tcPr>
            <w:tcW w:w="168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times</w:t>
            </w:r>
          </w:p>
        </w:tc>
        <w:tc>
          <w:tcPr>
            <w:tcW w:w="532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id, campeonato_id, grupo_id, nome, escudo, foto</w:t>
            </w:r>
          </w:p>
        </w:tc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tem N jogadores</w:t>
            </w:r>
          </w:p>
        </w:tc>
      </w:tr>
      <w:tr>
        <w:tc>
          <w:tcPr>
            <w:tcW w:w="168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jogadores</w:t>
            </w:r>
          </w:p>
        </w:tc>
        <w:tc>
          <w:tcPr>
            <w:tcW w:w="532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id, time_id, nome, número</w:t>
            </w:r>
          </w:p>
        </w:tc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pertence a 1 time</w:t>
            </w:r>
          </w:p>
        </w:tc>
      </w:tr>
      <w:tr>
        <w:tc>
          <w:tcPr>
            <w:tcW w:w="168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jogos</w:t>
            </w:r>
          </w:p>
        </w:tc>
        <w:tc>
          <w:tcPr>
            <w:tcW w:w="532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id, campeonato_id, fase (grupos/mata), rodada, confronto, perna, times, gols, pênaltis, data, local, súmula (imagem), obs, status</w:t>
            </w:r>
          </w:p>
        </w:tc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tem N eventos</w:t>
            </w:r>
          </w:p>
        </w:tc>
      </w:tr>
      <w:tr>
        <w:tc>
          <w:tcPr>
            <w:tcW w:w="168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eventos</w:t>
            </w:r>
          </w:p>
        </w:tc>
        <w:tc>
          <w:tcPr>
            <w:tcW w:w="532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id, jogo_id, time_id, jogador_id (nulo = SR), tipo (gol/gol_contra/amarelo/vermelho), minuto</w:t>
            </w:r>
          </w:p>
        </w:tc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pertence a 1 jogo</w:t>
            </w:r>
          </w:p>
        </w:tc>
      </w:tr>
      <w:tr>
        <w:tc>
          <w:tcPr>
            <w:tcW w:w="168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banners</w:t>
            </w:r>
          </w:p>
        </w:tc>
        <w:tc>
          <w:tcPr>
            <w:tcW w:w="5329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id, campeonato_id, imagem, link, ordem, ativo</w:t>
            </w:r>
          </w:p>
        </w:tc>
        <w:tc>
          <w:tcPr>
            <w:tcW w:w="233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pertence a 1 campeonato</w:t>
            </w:r>
          </w:p>
        </w:tc>
      </w:tr>
    </w:tbl>
    <w:p/>
    <w:p>
      <w:pPr>
        <w:pStyle w:val="Muted"/>
      </w:pPr>
      <w:r>
        <w:rPr/>
        <w:t xml:space="preserve">Classificação, artilharia e disciplina são sempre derivadas de jogos e eventos (nunca armazenadas), garantindo consistência ao corrigir resultados. Todo dado cai em cascata ao excluir o pai (ON DELETE CASCADE) — base do direito de exclusão LGPD.</w:t>
      </w:r>
    </w:p>
    <w:p>
      <w:pPr>
        <w:pStyle w:val="H2"/>
      </w:pPr>
      <w:r>
        <w:rPr/>
        <w:t xml:space="preserve">18. Requisitos Não-Funcionais</w:t>
      </w:r>
    </w:p>
    <w:tbl>
      <w:tblPr>
        <w:tblW w:w="9350" w:type="dxa"/>
        <w:tblLayout w:type="fixed"/>
      </w:tblPr>
      <w:tblGrid>
        <w:gridCol w:w="2057"/>
        <w:gridCol w:w="5891"/>
        <w:gridCol w:w="1403"/>
      </w:tblGrid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Categoria</w:t>
            </w:r>
          </w:p>
        </w:tc>
        <w:tc>
          <w:tcPr>
            <w:tcW w:w="5891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Requisito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Status</w:t>
            </w:r>
          </w:p>
        </w:tc>
      </w:tr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Responsividade</w:t>
            </w:r>
          </w:p>
        </w:tc>
        <w:tc>
          <w:tcPr>
            <w:tcW w:w="5891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Mobile-first; lançar resultado confortavelmente pelo celular.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</w:t>
            </w:r>
          </w:p>
        </w:tc>
      </w:tr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Desempenho</w:t>
            </w:r>
          </w:p>
        </w:tc>
        <w:tc>
          <w:tcPr>
            <w:tcW w:w="5891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Páginas públicas leves (sem frameworks), rápidas em conexões móveis.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</w:t>
            </w:r>
          </w:p>
        </w:tc>
      </w:tr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Segurança</w:t>
            </w:r>
          </w:p>
        </w:tc>
        <w:tc>
          <w:tcPr>
            <w:tcW w:w="5891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Hash de senha, sessões httpOnly, isolamento por conta, validação de posse, rate limit, cabeçalhos de proteção.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</w:t>
            </w:r>
          </w:p>
        </w:tc>
      </w:tr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Privacidade (LGPD)</w:t>
            </w:r>
          </w:p>
        </w:tc>
        <w:tc>
          <w:tcPr>
            <w:tcW w:w="5891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Consentimento datado, política pública, exclusão em cascata, minimização de coleta.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</w:t>
            </w:r>
          </w:p>
        </w:tc>
      </w:tr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Confiabilidade</w:t>
            </w:r>
          </w:p>
        </w:tc>
        <w:tc>
          <w:tcPr>
            <w:tcW w:w="5891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Backup diário automático; migrações aditivas; deploy com rollback.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</w:t>
            </w:r>
          </w:p>
        </w:tc>
      </w:tr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Uploads</w:t>
            </w:r>
          </w:p>
        </w:tc>
        <w:tc>
          <w:tcPr>
            <w:tcW w:w="5891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Limite de tamanho (~3 MB) e formatos de imagem para escudos, fotos, súmulas e banners.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</w:t>
            </w:r>
          </w:p>
        </w:tc>
      </w:tr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Disponibilidade</w:t>
            </w:r>
          </w:p>
        </w:tc>
        <w:tc>
          <w:tcPr>
            <w:tcW w:w="5891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Página pública sempre disponível; HTTPS com renovação automática.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</w:t>
            </w:r>
          </w:p>
        </w:tc>
      </w:tr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Acessibilidade</w:t>
            </w:r>
          </w:p>
        </w:tc>
        <w:tc>
          <w:tcPr>
            <w:tcW w:w="5891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Contraste adequado; melhorias contínuas.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PARCIAL</w:t>
            </w:r>
          </w:p>
        </w:tc>
      </w:tr>
      <w:tr>
        <w:tc>
          <w:tcPr>
            <w:tcW w:w="2057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Internacionalização</w:t>
            </w:r>
          </w:p>
        </w:tc>
        <w:tc>
          <w:tcPr>
            <w:tcW w:w="5891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Português; estrutura para outros idiomas.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FUTURO</w:t>
            </w:r>
          </w:p>
        </w:tc>
      </w:tr>
    </w:tbl>
    <w:p/>
    <w:p>
      <w:pPr>
        <w:pStyle w:val="H2"/>
      </w:pPr>
      <w:r>
        <w:rPr/>
        <w:t xml:space="preserve">19. Qualidade e Testes</w:t>
      </w:r>
    </w:p>
    <w:p>
      <w:pPr>
        <w:pStyle w:val="Normal"/>
        <w:ind w:left="425" w:hanging="200"/>
      </w:pPr>
      <w:r>
        <w:rPr/>
        <w:t xml:space="preserve">• </w:t>
      </w:r>
      <w:r>
        <w:rPr>
          <w:b/>
        </w:rPr>
        <w:t xml:space="preserve">66 testes automatizados</w:t>
      </w:r>
      <w:r>
        <w:rPr/>
        <w:t xml:space="preserve"> (node:test, sem dependências): fluxo completo do organizador, isolamento multi-tenant, mata-mata (propagação, pênaltis, seeds), resultado por texto, verificação de e-mail (token único/expirado/reenvio), Google (vínculo e recusas), LGPD (exclusão em cascata), rate limits, validações de conteúdo malicioso e cookies.</w:t>
      </w:r>
    </w:p>
    <w:p>
      <w:pPr>
        <w:pStyle w:val="Normal"/>
        <w:ind w:left="425" w:hanging="200"/>
      </w:pPr>
      <w:r>
        <w:rPr/>
        <w:t xml:space="preserve">• Registro (com consentimento) e confirmação de e-mail são exercitados pelo fluxo real em todos os testes de integração.</w:t>
      </w:r>
    </w:p>
    <w:p>
      <w:pPr>
        <w:pStyle w:val="Normal"/>
        <w:ind w:left="425" w:hanging="200"/>
      </w:pPr>
      <w:r>
        <w:rPr/>
        <w:t xml:space="preserve">• Além dos testes, cada mudança relevante é verificada </w:t>
      </w:r>
      <w:r>
        <w:rPr>
          <w:b/>
        </w:rPr>
        <w:t xml:space="preserve">de ponta a ponta no aplicativo real</w:t>
      </w:r>
      <w:r>
        <w:rPr/>
        <w:t xml:space="preserve"> (navegador controlado por automação) antes do deploy — inclusive o fluxo cadastro → e-mail → confirmação → painel em produção.</w:t>
      </w:r>
    </w:p>
    <w:p>
      <w:pPr>
        <w:pStyle w:val="H2"/>
      </w:pPr>
      <w:r>
        <w:rPr/>
        <w:t xml:space="preserve">20. Fluxos Principais de Usuário</w:t>
      </w:r>
    </w:p>
    <w:p>
      <w:pPr>
        <w:pStyle w:val="H3"/>
      </w:pPr>
      <w:r>
        <w:rPr/>
        <w:t xml:space="preserve">Fluxo A — Criar conta (Organizador)</w:t>
      </w:r>
    </w:p>
    <w:p>
      <w:pPr>
        <w:pStyle w:val="Normal"/>
      </w:pPr>
      <w:r>
        <w:rPr/>
        <w:t xml:space="preserve">Acessa o site → Criar conta (nome, e-mail, senha, aceite da política) → recebe e-mail "Confirme seu e-mail" → clica no link → conta ativa e painel aberto. Alternativa: botão "Entrar com Google" (conta criada/vinculada e confirmada na hora).</w:t>
      </w:r>
    </w:p>
    <w:p>
      <w:pPr>
        <w:pStyle w:val="H3"/>
      </w:pPr>
      <w:r>
        <w:rPr/>
        <w:t xml:space="preserve">Fluxo B — Criar um campeonato</w:t>
      </w:r>
    </w:p>
    <w:p>
      <w:pPr>
        <w:pStyle w:val="Normal"/>
      </w:pPr>
      <w:r>
        <w:rPr/>
        <w:t xml:space="preserve">Painel → "Novo campeonato" → wizard (identidade → formato → estrutura → regras de pontuação → times) → tabela gerada automaticamente → compartilhar o link público.</w:t>
      </w:r>
    </w:p>
    <w:p>
      <w:pPr>
        <w:pStyle w:val="H3"/>
      </w:pPr>
      <w:r>
        <w:rPr/>
        <w:t xml:space="preserve">Fluxo C — Lançar resultado no domingo à noite</w:t>
      </w:r>
    </w:p>
    <w:p>
      <w:pPr>
        <w:pStyle w:val="Normal"/>
      </w:pPr>
      <w:r>
        <w:rPr/>
        <w:t xml:space="preserve">Login → campeonato → jogo → "Lançar resultado" → escolhe </w:t>
      </w:r>
      <w:r>
        <w:rPr>
          <w:b/>
        </w:rPr>
        <w:t xml:space="preserve">Placar simples</w:t>
      </w:r>
      <w:r>
        <w:rPr/>
        <w:t xml:space="preserve"> (só o placar; gols ficam como SR) ou </w:t>
      </w:r>
      <w:r>
        <w:rPr>
          <w:b/>
        </w:rPr>
        <w:t xml:space="preserve">Súmula detalhada</w:t>
      </w:r>
      <w:r>
        <w:rPr/>
        <w:t xml:space="preserve"> (gols e cartões por jogador; placar calculado) → salvar → classificação, artilharia e bolinhas atualizadas na hora.</w:t>
      </w:r>
    </w:p>
    <w:p>
      <w:pPr>
        <w:pStyle w:val="H3"/>
      </w:pPr>
      <w:r>
        <w:rPr/>
        <w:t xml:space="preserve">Fluxo D — Acompanhar (Público)</w:t>
      </w:r>
    </w:p>
    <w:p>
      <w:pPr>
        <w:pStyle w:val="Normal"/>
      </w:pPr>
      <w:r>
        <w:rPr/>
        <w:t xml:space="preserve">Abre o link → classificação, resultados, chaveamento, regras → toca num jogo para ver a súmula → sem login.</w:t>
      </w:r>
    </w:p>
    <w:p>
      <w:pPr>
        <w:pStyle w:val="H3"/>
      </w:pPr>
      <w:r>
        <w:rPr/>
        <w:t xml:space="preserve">Fluxo E — Corrigir um erro</w:t>
      </w:r>
    </w:p>
    <w:p>
      <w:pPr>
        <w:pStyle w:val="Normal"/>
      </w:pPr>
      <w:r>
        <w:rPr/>
        <w:t xml:space="preserve">Login → jogo → "Corrigir" (o modal abre no modo em que o resultado foi lançado) → salvar → recálculo automático. No mata-mata, fases seguintes já lançadas bloqueiam a edição até serem apagadas.</w:t>
      </w:r>
    </w:p>
    <w:p>
      <w:pPr>
        <w:pStyle w:val="H3"/>
      </w:pPr>
      <w:r>
        <w:rPr/>
        <w:t xml:space="preserve">Fluxo F — Encerrar a relação (LGPD)</w:t>
      </w:r>
    </w:p>
    <w:p>
      <w:pPr>
        <w:pStyle w:val="Normal"/>
      </w:pPr>
      <w:r>
        <w:rPr/>
        <w:t xml:space="preserve">Painel → "Excluir minha conta" → confirma com a senha (ou e-mail, se conta Google) → conta e todos os dados apagados em cascata; sessão encerrada.</w:t>
      </w:r>
    </w:p>
    <w:p>
      <w:pPr>
        <w:pStyle w:val="H2"/>
      </w:pPr>
      <w:r>
        <w:rPr/>
        <w:t xml:space="preserve">21. Roadmap por Fases</w:t>
      </w:r>
    </w:p>
    <w:tbl>
      <w:tblPr>
        <w:tblW w:w="9350" w:type="dxa"/>
        <w:tblLayout w:type="fixed"/>
      </w:tblPr>
      <w:tblGrid>
        <w:gridCol w:w="1496"/>
        <w:gridCol w:w="1870"/>
        <w:gridCol w:w="4488"/>
        <w:gridCol w:w="1496"/>
      </w:tblGrid>
      <w:tr>
        <w:tc>
          <w:tcPr>
            <w:tcW w:w="1496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Fase</w:t>
            </w:r>
          </w:p>
        </w:tc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Objetivo</w:t>
            </w:r>
          </w:p>
        </w:tc>
        <w:tc>
          <w:tcPr>
            <w:tcW w:w="448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Entregas</w:t>
            </w:r>
          </w:p>
        </w:tc>
        <w:tc>
          <w:tcPr>
            <w:tcW w:w="1496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Status</w:t>
            </w:r>
          </w:p>
        </w:tc>
      </w:tr>
      <w:tr>
        <w:tc>
          <w:tcPr>
            <w:tcW w:w="1496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Fase 1 — MVP</w:t>
            </w:r>
          </w:p>
        </w:tc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Rodar um campeonato real de ponta a ponta.</w:t>
            </w:r>
          </w:p>
        </w:tc>
        <w:tc>
          <w:tcPr>
            <w:tcW w:w="448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Contas/login; wizard (pontos, grupos, ida/volta, mata); times/jogadores (inclusive em lote); resultados com gols/cartões/súmula; classificação com "Últ. Jogos"; artilharia/disciplina; página pública; banners; painel master.</w:t>
            </w:r>
          </w:p>
        </w:tc>
        <w:tc>
          <w:tcPr>
            <w:tcW w:w="1496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 (11/07/2026)</w:t>
            </w:r>
          </w:p>
        </w:tc>
      </w:tr>
      <w:tr>
        <w:tc>
          <w:tcPr>
            <w:tcW w:w="1496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Fase 1.5 — Confiança</w:t>
            </w:r>
          </w:p>
        </w:tc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Produção sólida e conformidade.</w:t>
            </w:r>
          </w:p>
        </w:tc>
        <w:tc>
          <w:tcPr>
            <w:tcW w:w="448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Deploy Oracle + HTTPS; resultado simples (SR); identidade visual; regras por campeonato; confirmação de e-mail; Google SSO; LGPD (consentimento, política, exclusão); e-mail contato@; www.</w:t>
            </w:r>
          </w:p>
        </w:tc>
        <w:tc>
          <w:tcPr>
            <w:tcW w:w="1496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ENTREGUE (14/07/2026)</w:t>
            </w:r>
          </w:p>
        </w:tc>
      </w:tr>
      <w:tr>
        <w:tc>
          <w:tcPr>
            <w:tcW w:w="1496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Fase 2 — Engajamento</w:t>
            </w:r>
          </w:p>
        </w:tc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Aumentar uso e compartilhamento.</w:t>
            </w:r>
          </w:p>
        </w:tc>
        <w:tc>
          <w:tcPr>
            <w:tcW w:w="448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Cards compartilháveis de resultado; notificações; calendário/agenda; craque da rodada; co-organizadores; suspensão automática por cartões.</w:t>
            </w:r>
          </w:p>
        </w:tc>
        <w:tc>
          <w:tcPr>
            <w:tcW w:w="1496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FUTURO</w:t>
            </w:r>
          </w:p>
        </w:tc>
      </w:tr>
      <w:tr>
        <w:tc>
          <w:tcPr>
            <w:tcW w:w="1496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Fase 3 — Escala/Negócio</w:t>
            </w:r>
          </w:p>
        </w:tc>
        <w:tc>
          <w:tcPr>
            <w:tcW w:w="1870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Sustentabilidade e crescimento.</w:t>
            </w:r>
          </w:p>
        </w:tc>
        <w:tc>
          <w:tcPr>
            <w:tcW w:w="448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Planos pagos; métricas de banners; inscrição self-service de times; múltiplas modalidades; PWA; evolução do painel master.</w:t>
            </w:r>
          </w:p>
        </w:tc>
        <w:tc>
          <w:tcPr>
            <w:tcW w:w="1496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FUTURO</w:t>
            </w:r>
          </w:p>
        </w:tc>
      </w:tr>
    </w:tbl>
    <w:p/>
    <w:p>
      <w:pPr>
        <w:pStyle w:val="H2"/>
      </w:pPr>
      <w:r>
        <w:rPr/>
        <w:t xml:space="preserve">22. Métricas de Sucesso</w:t>
      </w:r>
    </w:p>
    <w:p>
      <w:pPr>
        <w:pStyle w:val="Normal"/>
        <w:ind w:left="425" w:hanging="200"/>
      </w:pPr>
      <w:r>
        <w:rPr/>
        <w:t xml:space="preserve">• Nº de campeonatos criados e % que chegam ao fim (retenção do organizador).</w:t>
      </w:r>
    </w:p>
    <w:p>
      <w:pPr>
        <w:pStyle w:val="Normal"/>
        <w:ind w:left="425" w:hanging="200"/>
      </w:pPr>
      <w:r>
        <w:rPr/>
        <w:t xml:space="preserve">• Nº de resultados lançados por campeonato (uso ativo) e proporção simples × detalhado.</w:t>
      </w:r>
    </w:p>
    <w:p>
      <w:pPr>
        <w:pStyle w:val="Normal"/>
        <w:ind w:left="425" w:hanging="200"/>
      </w:pPr>
      <w:r>
        <w:rPr/>
        <w:t xml:space="preserve">• Taxa de confirmação de e-mail e de uso do login com Google.</w:t>
      </w:r>
    </w:p>
    <w:p>
      <w:pPr>
        <w:pStyle w:val="Normal"/>
        <w:ind w:left="425" w:hanging="200"/>
      </w:pPr>
      <w:r>
        <w:rPr/>
        <w:t xml:space="preserve">• Visitas à página pública e compartilhamentos.</w:t>
      </w:r>
    </w:p>
    <w:p>
      <w:pPr>
        <w:pStyle w:val="Normal"/>
        <w:ind w:left="425" w:hanging="200"/>
      </w:pPr>
      <w:r>
        <w:rPr/>
        <w:t xml:space="preserve">• Nº de banners ativos (indicador de monetização).</w:t>
      </w:r>
    </w:p>
    <w:p>
      <w:pPr>
        <w:pStyle w:val="Normal"/>
        <w:ind w:left="425" w:hanging="200"/>
      </w:pPr>
      <w:r>
        <w:rPr/>
        <w:t xml:space="preserve">• Tempo médio para lançar um resultado (usabilidade).</w:t>
      </w:r>
    </w:p>
    <w:p>
      <w:pPr>
        <w:pStyle w:val="H2"/>
      </w:pPr>
      <w:r>
        <w:rPr/>
        <w:t xml:space="preserve">23. Riscos e Premissas</w:t>
      </w:r>
    </w:p>
    <w:tbl>
      <w:tblPr>
        <w:tblW w:w="9350" w:type="dxa"/>
        <w:tblLayout w:type="fixed"/>
      </w:tblPr>
      <w:tblGrid>
        <w:gridCol w:w="2618"/>
        <w:gridCol w:w="6732"/>
      </w:tblGrid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tcW w:w="6732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Descrição / Mitigação</w:t>
            </w:r>
          </w:p>
        </w:tc>
      </w:tr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Qualidade dos dados</w:t>
            </w:r>
          </w:p>
        </w:tc>
        <w:tc>
          <w:tcPr>
            <w:tcW w:w="6732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Organizador pode lançar errado. Mitigação: correção fácil com recálculo automático; modo simples reduz atrito.</w:t>
            </w:r>
          </w:p>
        </w:tc>
      </w:tr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Direitos de imagem</w:t>
            </w:r>
          </w:p>
        </w:tc>
        <w:tc>
          <w:tcPr>
            <w:tcW w:w="6732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Fotos de jogadores e súmulas são inseridas pelo organizador (controlador). Mitigação: papel documentado na política; remoção sob demanda.</w:t>
            </w:r>
          </w:p>
        </w:tc>
      </w:tr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Limite de e-mails</w:t>
            </w:r>
          </w:p>
        </w:tc>
        <w:tc>
          <w:tcPr>
            <w:tcW w:w="6732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Plano gratuito da Brevo: 300 e-mails/dia. Mitigação: e-mails só nos eventos essenciais; upgrade quando o volume crescer.</w:t>
            </w:r>
          </w:p>
        </w:tc>
      </w:tr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Dependência de serviços externos</w:t>
            </w:r>
          </w:p>
        </w:tc>
        <w:tc>
          <w:tcPr>
            <w:tcW w:w="6732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Brevo (envio), ImprovMX (recebimento) e Google (SSO). Mitigação: login por senha continua funcionando sem o Google; envio com erro claro e reenvio disponível.</w:t>
            </w:r>
          </w:p>
        </w:tc>
      </w:tr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Banco único (SQLite)</w:t>
            </w:r>
          </w:p>
        </w:tc>
        <w:tc>
          <w:tcPr>
            <w:tcW w:w="6732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Adequado à escala atual; VM com folga. Mitigação: WAL + backups diários; migração futura se a escala exigir.</w:t>
            </w:r>
          </w:p>
        </w:tc>
      </w:tr>
      <w:tr>
        <w:tc>
          <w:tcPr>
            <w:tcW w:w="2618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Adoção pelo organizador leigo</w:t>
            </w:r>
          </w:p>
        </w:tc>
        <w:tc>
          <w:tcPr>
            <w:tcW w:w="6732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UX simples: wizard, mobile-first, dois modos de lançamento.</w:t>
            </w:r>
          </w:p>
        </w:tc>
      </w:tr>
    </w:tbl>
    <w:p/>
    <w:p>
      <w:pPr>
        <w:pStyle w:val="H2"/>
      </w:pPr>
      <w:r>
        <w:rPr/>
        <w:t xml:space="preserve">24. Histórico de Versões</w:t>
      </w:r>
    </w:p>
    <w:tbl>
      <w:tblPr>
        <w:tblW w:w="9350" w:type="dxa"/>
        <w:tblLayout w:type="fixed"/>
      </w:tblPr>
      <w:tblGrid>
        <w:gridCol w:w="935"/>
        <w:gridCol w:w="1403"/>
        <w:gridCol w:w="7013"/>
      </w:tblGrid>
      <w:tr>
        <w:tc>
          <w:tcPr>
            <w:tcW w:w="93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Versão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Data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shd w:val="clear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Mudanças</w:t>
            </w:r>
          </w:p>
        </w:tc>
      </w:tr>
      <w:tr>
        <w:tc>
          <w:tcPr>
            <w:tcW w:w="93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09/07/2026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Especificação inicial (produto "Pelada Épica"): visão, formatos, sessões, painel, página pública, roadmap.</w:t>
            </w:r>
          </w:p>
        </w:tc>
      </w:tr>
      <w:tr>
        <w:tc>
          <w:tcPr>
            <w:tcW w:w="935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2.0</w:t>
            </w:r>
          </w:p>
        </w:tc>
        <w:tc>
          <w:tcPr>
            <w:tcW w:w="140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14/07/2026</w:t>
            </w:r>
          </w:p>
        </w:tc>
        <w:tc>
          <w:tcPr>
            <w:tcW w:w="7013" w:type="dx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Rebrand Copa Manager; documento as-built: resultado simples/detalhado (SR), regras por campeonato, identidade visual, confirmação de e-mail, Google SSO, LGPD, seção de arquitetura de produção (Oracle, Caddy, Registro.br, Brevo, ImprovMX, Google Cloud), modelo de dados real, qualidade/testes e roadmap atualizado.</w:t>
            </w:r>
          </w:p>
        </w:tc>
      </w:tr>
    </w:tbl>
    <w:p/>
    <w:p>
      <w:pPr>
        <w:pStyle w:val="Muted"/>
      </w:pPr>
      <w:r>
        <w:rPr/>
        <w:t xml:space="preserve">— Fim do documento • Copa Manager • Especificação Funcional v2.0 —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</w:style>
  <w:style w:type="paragraph" w:styleId="Titulo">
    <w:name w:val="Titulo"/>
    <w:basedOn w:val="Normal"/>
    <w:pPr>
      <w:spacing w:before="240" w:after="60"/>
    </w:pPr>
    <w:rPr>
      <w:b/>
      <w:color w:val="0B5C3F"/>
      <w:sz w:val="56"/>
    </w:rPr>
  </w:style>
  <w:style w:type="paragraph" w:styleId="Subtitulo">
    <w:name w:val="Subtitulo"/>
    <w:basedOn w:val="Normal"/>
    <w:pPr>
      <w:spacing w:after="240"/>
    </w:pPr>
    <w:rPr>
      <w:color w:val="B8860B"/>
      <w:sz w:val="28"/>
    </w:rPr>
  </w:style>
  <w:style w:type="paragraph" w:styleId="H1">
    <w:name w:val="heading 1"/>
    <w:basedOn w:val="Normal"/>
    <w:pPr>
      <w:keepNext/>
      <w:spacing w:before="360" w:after="120"/>
      <w:outlineLvl w:val="0"/>
    </w:pPr>
    <w:rPr>
      <w:b/>
      <w:color w:val="0B5C3F"/>
      <w:sz w:val="36"/>
    </w:rPr>
  </w:style>
  <w:style w:type="paragraph" w:styleId="H2">
    <w:name w:val="heading 2"/>
    <w:basedOn w:val="Normal"/>
    <w:pPr>
      <w:keepNext/>
      <w:spacing w:before="320" w:after="120"/>
      <w:outlineLvl w:val="1"/>
    </w:pPr>
    <w:rPr>
      <w:b/>
      <w:color w:val="0B5C3F"/>
      <w:sz w:val="28"/>
    </w:rPr>
  </w:style>
  <w:style w:type="paragraph" w:styleId="H3">
    <w:name w:val="heading 3"/>
    <w:basedOn w:val="Normal"/>
    <w:pPr>
      <w:keepNext/>
      <w:spacing w:before="240" w:after="80"/>
      <w:outlineLvl w:val="2"/>
    </w:pPr>
    <w:rPr>
      <w:b/>
      <w:color w:val="1F7A54"/>
      <w:sz w:val="24"/>
    </w:rPr>
  </w:style>
  <w:style w:type="paragraph" w:styleId="Muted">
    <w:name w:val="Muted"/>
    <w:basedOn w:val="Normal"/>
    <w:rPr>
      <w:i/>
      <w:color w:val="777777"/>
      <w:sz w:val="19"/>
    </w:rPr>
  </w:style>
  <w:style w:type="paragraph" w:styleId="Codigo">
    <w:name w:val="Codigo"/>
    <w:basedOn w:val="Normal"/>
    <w:pPr>
      <w:spacing w:after="20" w:line="240" w:lineRule="auto"/>
      <w:ind w:left="425"/>
    </w:pPr>
    <w:rPr>
      <w:rFonts w:ascii="Consolas" w:hAnsi="Consolas"/>
      <w:sz w:val="18"/>
      <w:color w:val="33333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Copa Manager — Especificação Funcional v2.0</dc:title>
  <dc:creator>Theo Paoliello</dc:creator>
  <dc:description>Especificação funcional e arquitetura de produção do Copa Manager (as-built, 14/07/2026).</dc:description>
</cp:coreProperties>
</file>