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D264" w14:textId="3D5B74E4" w:rsidR="00372390" w:rsidRPr="003E559F" w:rsidRDefault="00372390" w:rsidP="00D12292">
      <w:pPr>
        <w:pStyle w:val="NormalWeb"/>
        <w:jc w:val="both"/>
        <w:rPr>
          <w:rFonts w:ascii="Adobe Fan Heiti Std B" w:eastAsia="Adobe Fan Heiti Std B" w:hAnsi="Adobe Fan Heiti Std B"/>
          <w:iCs/>
          <w:color w:val="2F5496" w:themeColor="accent1" w:themeShade="BF"/>
          <w:sz w:val="28"/>
          <w:szCs w:val="28"/>
        </w:rPr>
      </w:pPr>
      <w:r w:rsidRPr="003E559F">
        <w:rPr>
          <w:rFonts w:ascii="Adobe Fan Heiti Std B" w:eastAsia="Adobe Fan Heiti Std B" w:hAnsi="Adobe Fan Heiti Std B"/>
          <w:iCs/>
          <w:color w:val="2F5496" w:themeColor="accent1" w:themeShade="BF"/>
          <w:sz w:val="28"/>
          <w:szCs w:val="28"/>
        </w:rPr>
        <w:t>Au bout du geste</w:t>
      </w:r>
    </w:p>
    <w:p w14:paraId="70242EE4" w14:textId="06469209" w:rsidR="0045355F" w:rsidRDefault="0045355F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>Ce texte</w:t>
      </w:r>
      <w:r w:rsidR="00C96B23">
        <w:rPr>
          <w:rFonts w:ascii="Arial" w:eastAsia="Adobe Fan Heiti Std B" w:hAnsi="Arial" w:cs="Arial"/>
          <w:iCs/>
        </w:rPr>
        <w:t xml:space="preserve"> </w:t>
      </w:r>
      <w:r w:rsidR="00F81D5D" w:rsidRPr="00833ABC">
        <w:rPr>
          <w:rFonts w:ascii="Arial" w:eastAsia="Adobe Fan Heiti Std B" w:hAnsi="Arial" w:cs="Arial"/>
          <w:iCs/>
        </w:rPr>
        <w:t>n’est ni un compte rendu, ni une synthèse de l’expérience de laboratoire que nous avons vécu</w:t>
      </w:r>
      <w:r w:rsidR="00884C0A" w:rsidRPr="00833ABC">
        <w:rPr>
          <w:rFonts w:ascii="Arial" w:eastAsia="Adobe Fan Heiti Std B" w:hAnsi="Arial" w:cs="Arial"/>
          <w:iCs/>
        </w:rPr>
        <w:t xml:space="preserve">, il est </w:t>
      </w:r>
      <w:r w:rsidR="00904666" w:rsidRPr="00833ABC">
        <w:rPr>
          <w:rFonts w:ascii="Arial" w:eastAsia="Adobe Fan Heiti Std B" w:hAnsi="Arial" w:cs="Arial"/>
          <w:iCs/>
        </w:rPr>
        <w:t>un</w:t>
      </w:r>
      <w:r w:rsidR="00884C0A" w:rsidRPr="00833ABC">
        <w:rPr>
          <w:rFonts w:ascii="Arial" w:eastAsia="Adobe Fan Heiti Std B" w:hAnsi="Arial" w:cs="Arial"/>
          <w:iCs/>
        </w:rPr>
        <w:t xml:space="preserve"> prolongement</w:t>
      </w:r>
      <w:r w:rsidR="00904666" w:rsidRPr="00833ABC">
        <w:rPr>
          <w:rFonts w:ascii="Arial" w:eastAsia="Adobe Fan Heiti Std B" w:hAnsi="Arial" w:cs="Arial"/>
          <w:iCs/>
        </w:rPr>
        <w:t xml:space="preserve"> très personnel </w:t>
      </w:r>
      <w:r w:rsidR="00C96B23">
        <w:rPr>
          <w:rFonts w:ascii="Arial" w:eastAsia="Adobe Fan Heiti Std B" w:hAnsi="Arial" w:cs="Arial"/>
          <w:iCs/>
        </w:rPr>
        <w:t>dont les affirmations</w:t>
      </w:r>
      <w:r w:rsidR="00904666" w:rsidRPr="00833ABC">
        <w:rPr>
          <w:rFonts w:ascii="Arial" w:eastAsia="Adobe Fan Heiti Std B" w:hAnsi="Arial" w:cs="Arial"/>
          <w:iCs/>
        </w:rPr>
        <w:t xml:space="preserve"> n’</w:t>
      </w:r>
      <w:r w:rsidR="00C96B23">
        <w:rPr>
          <w:rFonts w:ascii="Arial" w:eastAsia="Adobe Fan Heiti Std B" w:hAnsi="Arial" w:cs="Arial"/>
          <w:iCs/>
        </w:rPr>
        <w:t>ont</w:t>
      </w:r>
      <w:r w:rsidR="00904666" w:rsidRPr="00833ABC">
        <w:rPr>
          <w:rFonts w:ascii="Arial" w:eastAsia="Adobe Fan Heiti Std B" w:hAnsi="Arial" w:cs="Arial"/>
          <w:iCs/>
        </w:rPr>
        <w:t xml:space="preserve"> rien de péremptoire</w:t>
      </w:r>
      <w:r w:rsidR="00884C0A" w:rsidRPr="00833ABC">
        <w:rPr>
          <w:rFonts w:ascii="Arial" w:eastAsia="Adobe Fan Heiti Std B" w:hAnsi="Arial" w:cs="Arial"/>
          <w:iCs/>
        </w:rPr>
        <w:t xml:space="preserve">. </w:t>
      </w:r>
      <w:r w:rsidR="009D1C79" w:rsidRPr="00833ABC">
        <w:rPr>
          <w:rFonts w:ascii="Arial" w:eastAsia="Adobe Fan Heiti Std B" w:hAnsi="Arial" w:cs="Arial"/>
          <w:iCs/>
        </w:rPr>
        <w:t>Un</w:t>
      </w:r>
      <w:r w:rsidR="00A85B9B">
        <w:rPr>
          <w:rFonts w:ascii="Arial" w:eastAsia="Adobe Fan Heiti Std B" w:hAnsi="Arial" w:cs="Arial"/>
          <w:iCs/>
        </w:rPr>
        <w:t xml:space="preserve"> ensemble </w:t>
      </w:r>
      <w:r w:rsidR="005E5F10">
        <w:rPr>
          <w:rFonts w:ascii="Arial" w:eastAsia="Adobe Fan Heiti Std B" w:hAnsi="Arial" w:cs="Arial"/>
          <w:iCs/>
        </w:rPr>
        <w:t>d’impression</w:t>
      </w:r>
      <w:r w:rsidR="00A85B9B">
        <w:rPr>
          <w:rFonts w:ascii="Arial" w:eastAsia="Adobe Fan Heiti Std B" w:hAnsi="Arial" w:cs="Arial"/>
          <w:iCs/>
        </w:rPr>
        <w:t xml:space="preserve"> </w:t>
      </w:r>
      <w:r w:rsidR="005E5F10">
        <w:rPr>
          <w:rFonts w:ascii="Arial" w:eastAsia="Adobe Fan Heiti Std B" w:hAnsi="Arial" w:cs="Arial"/>
          <w:iCs/>
        </w:rPr>
        <w:t>faisant suite à la fréquentation du sujet</w:t>
      </w:r>
      <w:r w:rsidR="0070343E">
        <w:rPr>
          <w:rFonts w:ascii="Arial" w:eastAsia="Adobe Fan Heiti Std B" w:hAnsi="Arial" w:cs="Arial"/>
          <w:iCs/>
        </w:rPr>
        <w:t xml:space="preserve">. </w:t>
      </w:r>
      <w:r w:rsidR="00994122">
        <w:rPr>
          <w:rFonts w:ascii="Arial" w:eastAsia="Adobe Fan Heiti Std B" w:hAnsi="Arial" w:cs="Arial"/>
          <w:iCs/>
        </w:rPr>
        <w:t xml:space="preserve">Une nouvelle dérive sur </w:t>
      </w:r>
      <w:r w:rsidR="0070343E">
        <w:rPr>
          <w:rFonts w:ascii="Arial" w:eastAsia="Adobe Fan Heiti Std B" w:hAnsi="Arial" w:cs="Arial"/>
          <w:iCs/>
        </w:rPr>
        <w:t>ce fascinant mot de savoir-faire actualisé par notre exploration collective.</w:t>
      </w:r>
    </w:p>
    <w:p w14:paraId="23DF01BF" w14:textId="6A591B05" w:rsidR="009D6AE7" w:rsidRPr="00833ABC" w:rsidRDefault="00F95015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Première impression</w:t>
      </w:r>
    </w:p>
    <w:p w14:paraId="11BB6C73" w14:textId="2C5DB96B" w:rsidR="008A49F6" w:rsidRDefault="0042031A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 xml:space="preserve">Le savoir-faire est un drôle de nom invariable formé de deux verbes. </w:t>
      </w:r>
      <w:r w:rsidR="005246E0" w:rsidRPr="00833ABC">
        <w:rPr>
          <w:rFonts w:ascii="Arial" w:eastAsia="Adobe Fan Heiti Std B" w:hAnsi="Arial" w:cs="Arial"/>
          <w:iCs/>
        </w:rPr>
        <w:t xml:space="preserve">Il définit un espace de l’activité </w:t>
      </w:r>
      <w:r w:rsidR="006B031C" w:rsidRPr="00833ABC">
        <w:rPr>
          <w:rFonts w:ascii="Arial" w:eastAsia="Adobe Fan Heiti Std B" w:hAnsi="Arial" w:cs="Arial"/>
          <w:iCs/>
        </w:rPr>
        <w:t xml:space="preserve">humaine </w:t>
      </w:r>
      <w:r w:rsidR="005246E0" w:rsidRPr="00833ABC">
        <w:rPr>
          <w:rFonts w:ascii="Arial" w:eastAsia="Adobe Fan Heiti Std B" w:hAnsi="Arial" w:cs="Arial"/>
          <w:iCs/>
        </w:rPr>
        <w:t xml:space="preserve">dans lequel s’exerce et se transmettent des pratiques parfois depuis de nombreux siècles. </w:t>
      </w:r>
      <w:r w:rsidR="008A49F6" w:rsidRPr="00833ABC">
        <w:rPr>
          <w:rFonts w:ascii="Arial" w:eastAsia="Adobe Fan Heiti Std B" w:hAnsi="Arial" w:cs="Arial"/>
          <w:iCs/>
        </w:rPr>
        <w:t>Sa diffusion fonctionne au</w:t>
      </w:r>
      <w:r w:rsidR="005246E0" w:rsidRPr="00833ABC">
        <w:rPr>
          <w:rFonts w:ascii="Arial" w:eastAsia="Adobe Fan Heiti Std B" w:hAnsi="Arial" w:cs="Arial"/>
          <w:iCs/>
        </w:rPr>
        <w:t xml:space="preserve"> contraire du tutoriel qui nous montre en image la technique à reproduire </w:t>
      </w:r>
      <w:r w:rsidR="008A49F6" w:rsidRPr="00833ABC">
        <w:rPr>
          <w:rFonts w:ascii="Arial" w:eastAsia="Adobe Fan Heiti Std B" w:hAnsi="Arial" w:cs="Arial"/>
          <w:iCs/>
        </w:rPr>
        <w:t>ou</w:t>
      </w:r>
      <w:r w:rsidR="005246E0" w:rsidRPr="00833ABC">
        <w:rPr>
          <w:rFonts w:ascii="Arial" w:eastAsia="Adobe Fan Heiti Std B" w:hAnsi="Arial" w:cs="Arial"/>
          <w:iCs/>
        </w:rPr>
        <w:t xml:space="preserve"> de la notice qui explique en liste les opérations nécessaires</w:t>
      </w:r>
      <w:r w:rsidR="008A49F6" w:rsidRPr="00833ABC">
        <w:rPr>
          <w:rFonts w:ascii="Arial" w:eastAsia="Adobe Fan Heiti Std B" w:hAnsi="Arial" w:cs="Arial"/>
          <w:iCs/>
        </w:rPr>
        <w:t xml:space="preserve"> à la réalisation d’une tâche</w:t>
      </w:r>
      <w:r w:rsidR="00833ABC">
        <w:rPr>
          <w:rFonts w:ascii="Arial" w:eastAsia="Adobe Fan Heiti Std B" w:hAnsi="Arial" w:cs="Arial"/>
          <w:iCs/>
        </w:rPr>
        <w:t>.</w:t>
      </w:r>
      <w:r w:rsidR="009D1C79" w:rsidRPr="00833ABC">
        <w:rPr>
          <w:rFonts w:ascii="Arial" w:eastAsia="Adobe Fan Heiti Std B" w:hAnsi="Arial" w:cs="Arial"/>
          <w:iCs/>
        </w:rPr>
        <w:t xml:space="preserve"> </w:t>
      </w:r>
      <w:r w:rsidR="00833ABC">
        <w:rPr>
          <w:rFonts w:ascii="Arial" w:eastAsia="Adobe Fan Heiti Std B" w:hAnsi="Arial" w:cs="Arial"/>
          <w:iCs/>
        </w:rPr>
        <w:t>I</w:t>
      </w:r>
      <w:r w:rsidR="009D1C79" w:rsidRPr="00833ABC">
        <w:rPr>
          <w:rFonts w:ascii="Arial" w:eastAsia="Adobe Fan Heiti Std B" w:hAnsi="Arial" w:cs="Arial"/>
          <w:iCs/>
        </w:rPr>
        <w:t>l n’est pas décomposable</w:t>
      </w:r>
      <w:r w:rsidR="00932C5C" w:rsidRPr="00833ABC">
        <w:rPr>
          <w:rFonts w:ascii="Arial" w:eastAsia="Adobe Fan Heiti Std B" w:hAnsi="Arial" w:cs="Arial"/>
          <w:iCs/>
        </w:rPr>
        <w:t xml:space="preserve"> et</w:t>
      </w:r>
      <w:r w:rsidR="009D1C79" w:rsidRPr="00833ABC">
        <w:rPr>
          <w:rFonts w:ascii="Arial" w:eastAsia="Adobe Fan Heiti Std B" w:hAnsi="Arial" w:cs="Arial"/>
          <w:iCs/>
        </w:rPr>
        <w:t xml:space="preserve"> </w:t>
      </w:r>
      <w:r w:rsidR="00833ABC">
        <w:rPr>
          <w:rFonts w:ascii="Arial" w:eastAsia="Adobe Fan Heiti Std B" w:hAnsi="Arial" w:cs="Arial"/>
          <w:iCs/>
        </w:rPr>
        <w:t xml:space="preserve">semble fonctionner de manière holistique, suivant les individus et voyageant entre les </w:t>
      </w:r>
      <w:r w:rsidR="00136BA8">
        <w:rPr>
          <w:rFonts w:ascii="Arial" w:eastAsia="Adobe Fan Heiti Std B" w:hAnsi="Arial" w:cs="Arial"/>
          <w:iCs/>
        </w:rPr>
        <w:t xml:space="preserve">domaines </w:t>
      </w:r>
      <w:r w:rsidR="00136BA8" w:rsidRPr="00833ABC">
        <w:rPr>
          <w:rFonts w:ascii="Arial" w:eastAsia="Adobe Fan Heiti Std B" w:hAnsi="Arial" w:cs="Arial"/>
          <w:iCs/>
        </w:rPr>
        <w:t>:</w:t>
      </w:r>
      <w:r w:rsidR="00932C5C" w:rsidRPr="00833ABC">
        <w:rPr>
          <w:rFonts w:ascii="Arial" w:eastAsia="Adobe Fan Heiti Std B" w:hAnsi="Arial" w:cs="Arial"/>
          <w:iCs/>
        </w:rPr>
        <w:t xml:space="preserve"> </w:t>
      </w:r>
      <w:r w:rsidR="00A437A2" w:rsidRPr="00833ABC">
        <w:rPr>
          <w:rFonts w:ascii="Arial" w:eastAsia="Adobe Fan Heiti Std B" w:hAnsi="Arial" w:cs="Arial"/>
          <w:iCs/>
        </w:rPr>
        <w:t>une pratique vue</w:t>
      </w:r>
      <w:r w:rsidR="00932C5C" w:rsidRPr="00833ABC">
        <w:rPr>
          <w:rFonts w:ascii="Arial" w:eastAsia="Adobe Fan Heiti Std B" w:hAnsi="Arial" w:cs="Arial"/>
          <w:iCs/>
        </w:rPr>
        <w:t xml:space="preserve"> ici au grès du temps se retrouve là… </w:t>
      </w:r>
      <w:r w:rsidR="00833ABC">
        <w:rPr>
          <w:rFonts w:ascii="Arial" w:eastAsia="Adobe Fan Heiti Std B" w:hAnsi="Arial" w:cs="Arial"/>
          <w:iCs/>
        </w:rPr>
        <w:t>On peut suivre son cheminement à travers le voyage des vocabulaires,</w:t>
      </w:r>
      <w:r w:rsidR="00932C5C" w:rsidRPr="00833ABC">
        <w:rPr>
          <w:rFonts w:ascii="Arial" w:eastAsia="Adobe Fan Heiti Std B" w:hAnsi="Arial" w:cs="Arial"/>
          <w:iCs/>
        </w:rPr>
        <w:t xml:space="preserve"> </w:t>
      </w:r>
      <w:r w:rsidR="00833ABC">
        <w:rPr>
          <w:rFonts w:ascii="Arial" w:eastAsia="Adobe Fan Heiti Std B" w:hAnsi="Arial" w:cs="Arial"/>
          <w:iCs/>
        </w:rPr>
        <w:t>par exemple, celui de</w:t>
      </w:r>
      <w:r w:rsidR="00932C5C" w:rsidRPr="00833ABC">
        <w:rPr>
          <w:rFonts w:ascii="Arial" w:eastAsia="Adobe Fan Heiti Std B" w:hAnsi="Arial" w:cs="Arial"/>
          <w:iCs/>
        </w:rPr>
        <w:t xml:space="preserve"> la marine dans la technique du </w:t>
      </w:r>
      <w:r w:rsidR="00A437A2" w:rsidRPr="00833ABC">
        <w:rPr>
          <w:rFonts w:ascii="Arial" w:eastAsia="Adobe Fan Heiti Std B" w:hAnsi="Arial" w:cs="Arial"/>
          <w:iCs/>
        </w:rPr>
        <w:t>spectacle</w:t>
      </w:r>
      <w:r w:rsidR="00932C5C" w:rsidRPr="00833ABC">
        <w:rPr>
          <w:rFonts w:ascii="Arial" w:eastAsia="Adobe Fan Heiti Std B" w:hAnsi="Arial" w:cs="Arial"/>
          <w:iCs/>
        </w:rPr>
        <w:t xml:space="preserve"> et </w:t>
      </w:r>
      <w:r w:rsidR="00A437A2" w:rsidRPr="00833ABC">
        <w:rPr>
          <w:rFonts w:ascii="Arial" w:eastAsia="Adobe Fan Heiti Std B" w:hAnsi="Arial" w:cs="Arial"/>
          <w:iCs/>
        </w:rPr>
        <w:t>celui de</w:t>
      </w:r>
      <w:r w:rsidR="00932C5C" w:rsidRPr="00833ABC">
        <w:rPr>
          <w:rFonts w:ascii="Arial" w:eastAsia="Adobe Fan Heiti Std B" w:hAnsi="Arial" w:cs="Arial"/>
          <w:iCs/>
        </w:rPr>
        <w:t xml:space="preserve"> </w:t>
      </w:r>
      <w:r w:rsidR="00A437A2" w:rsidRPr="00833ABC">
        <w:rPr>
          <w:rFonts w:ascii="Arial" w:eastAsia="Adobe Fan Heiti Std B" w:hAnsi="Arial" w:cs="Arial"/>
          <w:iCs/>
        </w:rPr>
        <w:t>l’affutage</w:t>
      </w:r>
      <w:r w:rsidR="00932C5C" w:rsidRPr="00833ABC">
        <w:rPr>
          <w:rFonts w:ascii="Arial" w:eastAsia="Adobe Fan Heiti Std B" w:hAnsi="Arial" w:cs="Arial"/>
          <w:iCs/>
        </w:rPr>
        <w:t xml:space="preserve"> dans la cuisine</w:t>
      </w:r>
      <w:r w:rsidR="00A85362" w:rsidRPr="00833ABC">
        <w:rPr>
          <w:rFonts w:ascii="Arial" w:eastAsia="Adobe Fan Heiti Std B" w:hAnsi="Arial" w:cs="Arial"/>
          <w:iCs/>
        </w:rPr>
        <w:t xml:space="preserve"> traditionnelle</w:t>
      </w:r>
      <w:r w:rsidR="00932C5C" w:rsidRPr="00833ABC">
        <w:rPr>
          <w:rFonts w:ascii="Arial" w:eastAsia="Adobe Fan Heiti Std B" w:hAnsi="Arial" w:cs="Arial"/>
          <w:iCs/>
        </w:rPr>
        <w:t xml:space="preserve"> (céleri rémoulade).</w:t>
      </w:r>
    </w:p>
    <w:p w14:paraId="77328030" w14:textId="4CACB9AC" w:rsidR="009D6AE7" w:rsidRPr="00833ABC" w:rsidRDefault="00F95015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Deuxième impression</w:t>
      </w:r>
    </w:p>
    <w:p w14:paraId="2EEEF2E3" w14:textId="28C44B5D" w:rsidR="00CD0C99" w:rsidRDefault="00F00F74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>Le savoir-faire</w:t>
      </w:r>
      <w:r w:rsidR="009D1C79" w:rsidRPr="00833ABC">
        <w:rPr>
          <w:rFonts w:ascii="Arial" w:eastAsia="Adobe Fan Heiti Std B" w:hAnsi="Arial" w:cs="Arial"/>
          <w:iCs/>
        </w:rPr>
        <w:t xml:space="preserve"> </w:t>
      </w:r>
      <w:r w:rsidRPr="00833ABC">
        <w:rPr>
          <w:rFonts w:ascii="Arial" w:eastAsia="Adobe Fan Heiti Std B" w:hAnsi="Arial" w:cs="Arial"/>
          <w:iCs/>
        </w:rPr>
        <w:t xml:space="preserve">est un acquis de l’expérience : </w:t>
      </w:r>
      <w:r w:rsidR="00136BA8">
        <w:rPr>
          <w:rFonts w:ascii="Arial" w:eastAsia="Adobe Fan Heiti Std B" w:hAnsi="Arial" w:cs="Arial"/>
          <w:iCs/>
        </w:rPr>
        <w:t>faire=savoir</w:t>
      </w:r>
      <w:r w:rsidR="00CD0C99" w:rsidRPr="00833ABC">
        <w:rPr>
          <w:rFonts w:ascii="Arial" w:eastAsia="Adobe Fan Heiti Std B" w:hAnsi="Arial" w:cs="Arial"/>
          <w:iCs/>
        </w:rPr>
        <w:t xml:space="preserve"> ; mais dont la naissance semble prise dans un mouvement cyclique, c’est-à-dire que le faire engendre </w:t>
      </w:r>
      <w:r w:rsidR="00904666" w:rsidRPr="00833ABC">
        <w:rPr>
          <w:rFonts w:ascii="Arial" w:eastAsia="Adobe Fan Heiti Std B" w:hAnsi="Arial" w:cs="Arial"/>
          <w:iCs/>
        </w:rPr>
        <w:t>un</w:t>
      </w:r>
      <w:r w:rsidR="00CD0C99" w:rsidRPr="00833ABC">
        <w:rPr>
          <w:rFonts w:ascii="Arial" w:eastAsia="Adobe Fan Heiti Std B" w:hAnsi="Arial" w:cs="Arial"/>
          <w:iCs/>
        </w:rPr>
        <w:t xml:space="preserve"> savoir qui </w:t>
      </w:r>
      <w:r w:rsidR="00A437A2" w:rsidRPr="00833ABC">
        <w:rPr>
          <w:rFonts w:ascii="Arial" w:eastAsia="Adobe Fan Heiti Std B" w:hAnsi="Arial" w:cs="Arial"/>
          <w:iCs/>
        </w:rPr>
        <w:t>se</w:t>
      </w:r>
      <w:r w:rsidR="00904666" w:rsidRPr="00833ABC">
        <w:rPr>
          <w:rFonts w:ascii="Arial" w:eastAsia="Adobe Fan Heiti Std B" w:hAnsi="Arial" w:cs="Arial"/>
          <w:iCs/>
        </w:rPr>
        <w:t xml:space="preserve"> transmet autorisant un autre à faire</w:t>
      </w:r>
      <w:r w:rsidR="00A437A2" w:rsidRPr="00833ABC">
        <w:rPr>
          <w:rFonts w:ascii="Arial" w:eastAsia="Adobe Fan Heiti Std B" w:hAnsi="Arial" w:cs="Arial"/>
          <w:iCs/>
        </w:rPr>
        <w:t xml:space="preserve"> et à générer d’autres savoirs</w:t>
      </w:r>
      <w:r w:rsidR="00CD0C99" w:rsidRPr="00833ABC">
        <w:rPr>
          <w:rFonts w:ascii="Arial" w:eastAsia="Adobe Fan Heiti Std B" w:hAnsi="Arial" w:cs="Arial"/>
          <w:iCs/>
        </w:rPr>
        <w:t xml:space="preserve">… </w:t>
      </w:r>
      <w:r w:rsidR="00DC44F5">
        <w:rPr>
          <w:rFonts w:ascii="Arial" w:eastAsia="Adobe Fan Heiti Std B" w:hAnsi="Arial" w:cs="Arial"/>
          <w:iCs/>
        </w:rPr>
        <w:t>Mais ce savoir n’est pas un</w:t>
      </w:r>
      <w:r w:rsidR="00CD0C99" w:rsidRPr="00833ABC">
        <w:rPr>
          <w:rFonts w:ascii="Arial" w:eastAsia="Adobe Fan Heiti Std B" w:hAnsi="Arial" w:cs="Arial"/>
          <w:iCs/>
        </w:rPr>
        <w:t xml:space="preserve"> produit du langage, qui s’il </w:t>
      </w:r>
      <w:r w:rsidR="00DC44F5">
        <w:rPr>
          <w:rFonts w:ascii="Arial" w:eastAsia="Adobe Fan Heiti Std B" w:hAnsi="Arial" w:cs="Arial"/>
          <w:iCs/>
        </w:rPr>
        <w:t xml:space="preserve">fait trace de sa présence et peut servir à </w:t>
      </w:r>
      <w:r w:rsidR="002D64E0">
        <w:rPr>
          <w:rFonts w:ascii="Arial" w:eastAsia="Adobe Fan Heiti Std B" w:hAnsi="Arial" w:cs="Arial"/>
          <w:iCs/>
        </w:rPr>
        <w:t>le</w:t>
      </w:r>
      <w:r w:rsidR="00DC44F5">
        <w:rPr>
          <w:rFonts w:ascii="Arial" w:eastAsia="Adobe Fan Heiti Std B" w:hAnsi="Arial" w:cs="Arial"/>
          <w:iCs/>
        </w:rPr>
        <w:t xml:space="preserve"> véhicule</w:t>
      </w:r>
      <w:r w:rsidR="002D64E0">
        <w:rPr>
          <w:rFonts w:ascii="Arial" w:eastAsia="Adobe Fan Heiti Std B" w:hAnsi="Arial" w:cs="Arial"/>
          <w:iCs/>
        </w:rPr>
        <w:t>r</w:t>
      </w:r>
      <w:r w:rsidR="00A85362" w:rsidRPr="00833ABC">
        <w:rPr>
          <w:rFonts w:ascii="Arial" w:eastAsia="Adobe Fan Heiti Std B" w:hAnsi="Arial" w:cs="Arial"/>
          <w:iCs/>
        </w:rPr>
        <w:t>, n’est pas pour autant son moteur comme l’explique bien l’article de Christel Sola (</w:t>
      </w:r>
      <w:r w:rsidR="00DC44F5">
        <w:rPr>
          <w:rFonts w:ascii="Arial" w:eastAsia="Adobe Fan Heiti Std B" w:hAnsi="Arial" w:cs="Arial"/>
          <w:iCs/>
        </w:rPr>
        <w:t>R</w:t>
      </w:r>
      <w:r w:rsidR="00A85362" w:rsidRPr="00833ABC">
        <w:rPr>
          <w:rFonts w:ascii="Arial" w:eastAsia="Adobe Fan Heiti Std B" w:hAnsi="Arial" w:cs="Arial"/>
          <w:iCs/>
        </w:rPr>
        <w:t xml:space="preserve">evue </w:t>
      </w:r>
      <w:r w:rsidR="00A85362" w:rsidRPr="00DC44F5">
        <w:rPr>
          <w:rFonts w:ascii="Arial" w:eastAsia="Adobe Fan Heiti Std B" w:hAnsi="Arial" w:cs="Arial"/>
          <w:i/>
        </w:rPr>
        <w:t>Terrain</w:t>
      </w:r>
      <w:r w:rsidR="00A85362" w:rsidRPr="00833ABC">
        <w:rPr>
          <w:rFonts w:ascii="Arial" w:eastAsia="Adobe Fan Heiti Std B" w:hAnsi="Arial" w:cs="Arial"/>
          <w:iCs/>
        </w:rPr>
        <w:t xml:space="preserve">, 2007). Le langage, </w:t>
      </w:r>
      <w:r w:rsidR="00DC44F5" w:rsidRPr="00833ABC">
        <w:rPr>
          <w:rFonts w:ascii="Arial" w:eastAsia="Adobe Fan Heiti Std B" w:hAnsi="Arial" w:cs="Arial"/>
          <w:iCs/>
        </w:rPr>
        <w:t>a</w:t>
      </w:r>
      <w:r w:rsidR="00A85362" w:rsidRPr="00833ABC">
        <w:rPr>
          <w:rFonts w:ascii="Arial" w:eastAsia="Adobe Fan Heiti Std B" w:hAnsi="Arial" w:cs="Arial"/>
          <w:iCs/>
        </w:rPr>
        <w:t xml:space="preserve"> du mal à se faire précis et raconte avec des mots </w:t>
      </w:r>
      <w:r w:rsidR="00DC44F5">
        <w:rPr>
          <w:rFonts w:ascii="Arial" w:eastAsia="Adobe Fan Heiti Std B" w:hAnsi="Arial" w:cs="Arial"/>
          <w:iCs/>
        </w:rPr>
        <w:t>généraux</w:t>
      </w:r>
      <w:r w:rsidR="00A85362" w:rsidRPr="00833ABC">
        <w:rPr>
          <w:rFonts w:ascii="Arial" w:eastAsia="Adobe Fan Heiti Std B" w:hAnsi="Arial" w:cs="Arial"/>
          <w:iCs/>
        </w:rPr>
        <w:t xml:space="preserve"> ce que l’expérience</w:t>
      </w:r>
      <w:r w:rsidR="00DC44F5">
        <w:rPr>
          <w:rFonts w:ascii="Arial" w:eastAsia="Adobe Fan Heiti Std B" w:hAnsi="Arial" w:cs="Arial"/>
          <w:iCs/>
        </w:rPr>
        <w:t xml:space="preserve"> et les sens</w:t>
      </w:r>
      <w:r w:rsidR="00A85362" w:rsidRPr="00833ABC">
        <w:rPr>
          <w:rFonts w:ascii="Arial" w:eastAsia="Adobe Fan Heiti Std B" w:hAnsi="Arial" w:cs="Arial"/>
          <w:iCs/>
        </w:rPr>
        <w:t xml:space="preserve"> distingue</w:t>
      </w:r>
      <w:r w:rsidR="00DC44F5">
        <w:rPr>
          <w:rFonts w:ascii="Arial" w:eastAsia="Adobe Fan Heiti Std B" w:hAnsi="Arial" w:cs="Arial"/>
          <w:iCs/>
        </w:rPr>
        <w:t>nt</w:t>
      </w:r>
      <w:r w:rsidR="00A85362" w:rsidRPr="00833ABC">
        <w:rPr>
          <w:rFonts w:ascii="Arial" w:eastAsia="Adobe Fan Heiti Std B" w:hAnsi="Arial" w:cs="Arial"/>
          <w:iCs/>
        </w:rPr>
        <w:t xml:space="preserve"> sans hésite</w:t>
      </w:r>
      <w:r w:rsidR="002D64E0">
        <w:rPr>
          <w:rFonts w:ascii="Arial" w:eastAsia="Adobe Fan Heiti Std B" w:hAnsi="Arial" w:cs="Arial"/>
          <w:iCs/>
        </w:rPr>
        <w:t xml:space="preserve">r : </w:t>
      </w:r>
      <w:r w:rsidR="009D6AE7">
        <w:rPr>
          <w:rFonts w:ascii="Arial" w:eastAsia="Adobe Fan Heiti Std B" w:hAnsi="Arial" w:cs="Arial"/>
          <w:iCs/>
        </w:rPr>
        <w:t>dans les recettes de cuisine on trouve ainsi parfois la mention d’un mélange « bien homogène », d’une préparation qui « blanchie » ou se « colore »</w:t>
      </w:r>
      <w:r w:rsidR="00B40C3D">
        <w:rPr>
          <w:rFonts w:ascii="Arial" w:eastAsia="Adobe Fan Heiti Std B" w:hAnsi="Arial" w:cs="Arial"/>
          <w:iCs/>
        </w:rPr>
        <w:t>.</w:t>
      </w:r>
      <w:r w:rsidR="002D64E0">
        <w:rPr>
          <w:rFonts w:ascii="Arial" w:eastAsia="Adobe Fan Heiti Std B" w:hAnsi="Arial" w:cs="Arial"/>
          <w:iCs/>
        </w:rPr>
        <w:t xml:space="preserve"> </w:t>
      </w:r>
    </w:p>
    <w:p w14:paraId="0D8BF79F" w14:textId="3B209AD7" w:rsidR="00E75E61" w:rsidRPr="00833ABC" w:rsidRDefault="00F95015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Troisième impression</w:t>
      </w:r>
    </w:p>
    <w:p w14:paraId="51E00B2C" w14:textId="60F00B7A" w:rsidR="00CD0C99" w:rsidRPr="00833ABC" w:rsidRDefault="009D6AE7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Le</w:t>
      </w:r>
      <w:r w:rsidR="00E45F42" w:rsidRPr="00833ABC">
        <w:rPr>
          <w:rFonts w:ascii="Arial" w:eastAsia="Adobe Fan Heiti Std B" w:hAnsi="Arial" w:cs="Arial"/>
          <w:iCs/>
        </w:rPr>
        <w:t xml:space="preserve"> savoir-faire ne se limite pas à l’activité manuelle. L’enseignante d’arithmétique face à sa classe déploie tout un savoir-faire.</w:t>
      </w:r>
      <w:r w:rsidR="003E0ADB" w:rsidRPr="00833ABC">
        <w:rPr>
          <w:rFonts w:ascii="Arial" w:eastAsia="Adobe Fan Heiti Std B" w:hAnsi="Arial" w:cs="Arial"/>
          <w:iCs/>
        </w:rPr>
        <w:t xml:space="preserve"> Il dépasse le clivage entre savoir « manuel » et « intellectuel ». </w:t>
      </w:r>
      <w:r w:rsidR="00CD0C99" w:rsidRPr="00833ABC">
        <w:rPr>
          <w:rFonts w:ascii="Arial" w:eastAsia="Adobe Fan Heiti Std B" w:hAnsi="Arial" w:cs="Arial"/>
          <w:iCs/>
        </w:rPr>
        <w:t xml:space="preserve">C’est un phénomène </w:t>
      </w:r>
      <w:r w:rsidR="00235816" w:rsidRPr="00833ABC">
        <w:rPr>
          <w:rFonts w:ascii="Arial" w:eastAsia="Adobe Fan Heiti Std B" w:hAnsi="Arial" w:cs="Arial"/>
          <w:iCs/>
        </w:rPr>
        <w:t>q</w:t>
      </w:r>
      <w:r w:rsidR="00CD0C99" w:rsidRPr="00833ABC">
        <w:rPr>
          <w:rFonts w:ascii="Arial" w:eastAsia="Adobe Fan Heiti Std B" w:hAnsi="Arial" w:cs="Arial"/>
          <w:iCs/>
        </w:rPr>
        <w:t>ui se véhicule depuis longtemps de manière immatérielle</w:t>
      </w:r>
      <w:r w:rsidR="00235816" w:rsidRPr="00833ABC">
        <w:rPr>
          <w:rFonts w:ascii="Arial" w:eastAsia="Adobe Fan Heiti Std B" w:hAnsi="Arial" w:cs="Arial"/>
          <w:iCs/>
        </w:rPr>
        <w:t xml:space="preserve"> et par transmission orale. </w:t>
      </w:r>
      <w:r w:rsidR="009F68ED" w:rsidRPr="00833ABC">
        <w:rPr>
          <w:rFonts w:ascii="Arial" w:eastAsia="Adobe Fan Heiti Std B" w:hAnsi="Arial" w:cs="Arial"/>
          <w:iCs/>
        </w:rPr>
        <w:t xml:space="preserve">Dont il </w:t>
      </w:r>
      <w:r w:rsidR="00CD0C99" w:rsidRPr="00833ABC">
        <w:rPr>
          <w:rFonts w:ascii="Arial" w:eastAsia="Adobe Fan Heiti Std B" w:hAnsi="Arial" w:cs="Arial"/>
          <w:iCs/>
        </w:rPr>
        <w:t xml:space="preserve">serait </w:t>
      </w:r>
      <w:r w:rsidR="00235816" w:rsidRPr="00833ABC">
        <w:rPr>
          <w:rFonts w:ascii="Arial" w:eastAsia="Adobe Fan Heiti Std B" w:hAnsi="Arial" w:cs="Arial"/>
          <w:iCs/>
        </w:rPr>
        <w:t>surement bien</w:t>
      </w:r>
      <w:r w:rsidR="00CD0C99" w:rsidRPr="00833ABC">
        <w:rPr>
          <w:rFonts w:ascii="Arial" w:eastAsia="Adobe Fan Heiti Std B" w:hAnsi="Arial" w:cs="Arial"/>
          <w:iCs/>
        </w:rPr>
        <w:t xml:space="preserve"> difficile de faire l’histoire</w:t>
      </w:r>
      <w:r w:rsidR="003B24C6" w:rsidRPr="00833ABC">
        <w:rPr>
          <w:rFonts w:ascii="Arial" w:eastAsia="Adobe Fan Heiti Std B" w:hAnsi="Arial" w:cs="Arial"/>
          <w:iCs/>
        </w:rPr>
        <w:t>,</w:t>
      </w:r>
      <w:r w:rsidR="00CD0C99" w:rsidRPr="00833ABC">
        <w:rPr>
          <w:rFonts w:ascii="Arial" w:eastAsia="Adobe Fan Heiti Std B" w:hAnsi="Arial" w:cs="Arial"/>
          <w:iCs/>
        </w:rPr>
        <w:t xml:space="preserve"> </w:t>
      </w:r>
      <w:r w:rsidR="009F68ED" w:rsidRPr="00833ABC">
        <w:rPr>
          <w:rFonts w:ascii="Arial" w:eastAsia="Adobe Fan Heiti Std B" w:hAnsi="Arial" w:cs="Arial"/>
          <w:iCs/>
        </w:rPr>
        <w:t>bien qu’il laisse</w:t>
      </w:r>
      <w:r w:rsidR="00235816" w:rsidRPr="00833ABC">
        <w:rPr>
          <w:rFonts w:ascii="Arial" w:eastAsia="Adobe Fan Heiti Std B" w:hAnsi="Arial" w:cs="Arial"/>
          <w:iCs/>
        </w:rPr>
        <w:t xml:space="preserve"> derrière son passage une bibliothèque</w:t>
      </w:r>
      <w:r w:rsidR="00CD0C99" w:rsidRPr="00833ABC">
        <w:rPr>
          <w:rFonts w:ascii="Arial" w:eastAsia="Adobe Fan Heiti Std B" w:hAnsi="Arial" w:cs="Arial"/>
          <w:iCs/>
        </w:rPr>
        <w:t xml:space="preserve"> </w:t>
      </w:r>
      <w:r w:rsidR="00235816" w:rsidRPr="00833ABC">
        <w:rPr>
          <w:rFonts w:ascii="Arial" w:eastAsia="Adobe Fan Heiti Std B" w:hAnsi="Arial" w:cs="Arial"/>
          <w:iCs/>
        </w:rPr>
        <w:t>extraordinaire</w:t>
      </w:r>
      <w:r w:rsidR="003B24C6" w:rsidRPr="00833ABC">
        <w:rPr>
          <w:rFonts w:ascii="Arial" w:eastAsia="Adobe Fan Heiti Std B" w:hAnsi="Arial" w:cs="Arial"/>
          <w:iCs/>
        </w:rPr>
        <w:t> :</w:t>
      </w:r>
      <w:r w:rsidR="00235816" w:rsidRPr="00833ABC">
        <w:rPr>
          <w:rFonts w:ascii="Arial" w:eastAsia="Adobe Fan Heiti Std B" w:hAnsi="Arial" w:cs="Arial"/>
          <w:iCs/>
        </w:rPr>
        <w:t xml:space="preserve"> tous</w:t>
      </w:r>
      <w:r w:rsidR="00CD0C99" w:rsidRPr="00833ABC">
        <w:rPr>
          <w:rFonts w:ascii="Arial" w:eastAsia="Adobe Fan Heiti Std B" w:hAnsi="Arial" w:cs="Arial"/>
          <w:iCs/>
        </w:rPr>
        <w:t xml:space="preserve"> les artefacts qu’</w:t>
      </w:r>
      <w:r w:rsidR="00320F90">
        <w:rPr>
          <w:rFonts w:ascii="Arial" w:eastAsia="Adobe Fan Heiti Std B" w:hAnsi="Arial" w:cs="Arial"/>
          <w:iCs/>
        </w:rPr>
        <w:t>a</w:t>
      </w:r>
      <w:r w:rsidR="00235816" w:rsidRPr="00833ABC">
        <w:rPr>
          <w:rFonts w:ascii="Arial" w:eastAsia="Adobe Fan Heiti Std B" w:hAnsi="Arial" w:cs="Arial"/>
          <w:iCs/>
        </w:rPr>
        <w:t xml:space="preserve"> engendré son ingéniosité,</w:t>
      </w:r>
      <w:r w:rsidR="00CD0C99" w:rsidRPr="00833ABC">
        <w:rPr>
          <w:rFonts w:ascii="Arial" w:eastAsia="Adobe Fan Heiti Std B" w:hAnsi="Arial" w:cs="Arial"/>
          <w:iCs/>
        </w:rPr>
        <w:t xml:space="preserve"> </w:t>
      </w:r>
      <w:r w:rsidR="00235816" w:rsidRPr="00833ABC">
        <w:rPr>
          <w:rFonts w:ascii="Arial" w:eastAsia="Adobe Fan Heiti Std B" w:hAnsi="Arial" w:cs="Arial"/>
          <w:iCs/>
        </w:rPr>
        <w:t>e</w:t>
      </w:r>
      <w:r w:rsidR="00CD0C99" w:rsidRPr="00833ABC">
        <w:rPr>
          <w:rFonts w:ascii="Arial" w:eastAsia="Adobe Fan Heiti Std B" w:hAnsi="Arial" w:cs="Arial"/>
          <w:iCs/>
        </w:rPr>
        <w:t xml:space="preserve">t qui contiennent </w:t>
      </w:r>
      <w:r w:rsidR="000E3E83" w:rsidRPr="00833ABC">
        <w:rPr>
          <w:rFonts w:ascii="Arial" w:eastAsia="Adobe Fan Heiti Std B" w:hAnsi="Arial" w:cs="Arial"/>
          <w:iCs/>
        </w:rPr>
        <w:t>dans l</w:t>
      </w:r>
      <w:r w:rsidR="00F33A54" w:rsidRPr="00833ABC">
        <w:rPr>
          <w:rFonts w:ascii="Arial" w:eastAsia="Adobe Fan Heiti Std B" w:hAnsi="Arial" w:cs="Arial"/>
          <w:iCs/>
        </w:rPr>
        <w:t>eurs</w:t>
      </w:r>
      <w:r w:rsidR="000E3E83" w:rsidRPr="00833ABC">
        <w:rPr>
          <w:rFonts w:ascii="Arial" w:eastAsia="Adobe Fan Heiti Std B" w:hAnsi="Arial" w:cs="Arial"/>
          <w:iCs/>
        </w:rPr>
        <w:t xml:space="preserve"> scories et l</w:t>
      </w:r>
      <w:r w:rsidR="00F33A54" w:rsidRPr="00833ABC">
        <w:rPr>
          <w:rFonts w:ascii="Arial" w:eastAsia="Adobe Fan Heiti Std B" w:hAnsi="Arial" w:cs="Arial"/>
          <w:iCs/>
        </w:rPr>
        <w:t>eurs</w:t>
      </w:r>
      <w:r w:rsidR="000E3E83" w:rsidRPr="00833ABC">
        <w:rPr>
          <w:rFonts w:ascii="Arial" w:eastAsia="Adobe Fan Heiti Std B" w:hAnsi="Arial" w:cs="Arial"/>
          <w:iCs/>
        </w:rPr>
        <w:t xml:space="preserve"> gauchissements,</w:t>
      </w:r>
      <w:r w:rsidR="00CD0C99" w:rsidRPr="00833ABC">
        <w:rPr>
          <w:rFonts w:ascii="Arial" w:eastAsia="Adobe Fan Heiti Std B" w:hAnsi="Arial" w:cs="Arial"/>
          <w:iCs/>
        </w:rPr>
        <w:t xml:space="preserve"> encore </w:t>
      </w:r>
      <w:r w:rsidR="00F33A54" w:rsidRPr="00833ABC">
        <w:rPr>
          <w:rFonts w:ascii="Arial" w:eastAsia="Adobe Fan Heiti Std B" w:hAnsi="Arial" w:cs="Arial"/>
          <w:iCs/>
        </w:rPr>
        <w:t>ce</w:t>
      </w:r>
      <w:r w:rsidR="00CD0C99" w:rsidRPr="00833ABC">
        <w:rPr>
          <w:rFonts w:ascii="Arial" w:eastAsia="Adobe Fan Heiti Std B" w:hAnsi="Arial" w:cs="Arial"/>
          <w:iCs/>
        </w:rPr>
        <w:t xml:space="preserve"> mouvement</w:t>
      </w:r>
      <w:r w:rsidR="00614BB5" w:rsidRPr="00833ABC">
        <w:rPr>
          <w:rFonts w:ascii="Arial" w:eastAsia="Adobe Fan Heiti Std B" w:hAnsi="Arial" w:cs="Arial"/>
          <w:iCs/>
        </w:rPr>
        <w:t xml:space="preserve"> du savoir-faire.</w:t>
      </w:r>
    </w:p>
    <w:p w14:paraId="184D1A4E" w14:textId="586DCC22" w:rsidR="00FA58BB" w:rsidRPr="00833ABC" w:rsidRDefault="00614BB5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>Dans d</w:t>
      </w:r>
      <w:r w:rsidR="00FA58BB" w:rsidRPr="00833ABC">
        <w:rPr>
          <w:rFonts w:ascii="Arial" w:eastAsia="Adobe Fan Heiti Std B" w:hAnsi="Arial" w:cs="Arial"/>
          <w:iCs/>
        </w:rPr>
        <w:t>es livres, des amphores, des ordinateurs,</w:t>
      </w:r>
      <w:r w:rsidRPr="00833ABC">
        <w:rPr>
          <w:rFonts w:ascii="Arial" w:eastAsia="Adobe Fan Heiti Std B" w:hAnsi="Arial" w:cs="Arial"/>
          <w:iCs/>
        </w:rPr>
        <w:t xml:space="preserve"> des maisons,</w:t>
      </w:r>
      <w:r w:rsidR="00FA58BB" w:rsidRPr="00833ABC">
        <w:rPr>
          <w:rFonts w:ascii="Arial" w:eastAsia="Adobe Fan Heiti Std B" w:hAnsi="Arial" w:cs="Arial"/>
          <w:iCs/>
        </w:rPr>
        <w:t xml:space="preserve"> tous types d’objets</w:t>
      </w:r>
      <w:r w:rsidR="001F0686" w:rsidRPr="00833ABC">
        <w:rPr>
          <w:rFonts w:ascii="Arial" w:eastAsia="Adobe Fan Heiti Std B" w:hAnsi="Arial" w:cs="Arial"/>
          <w:iCs/>
        </w:rPr>
        <w:t xml:space="preserve"> dans lesquels on peut sentir la personne qui </w:t>
      </w:r>
      <w:r w:rsidRPr="00833ABC">
        <w:rPr>
          <w:rFonts w:ascii="Arial" w:eastAsia="Adobe Fan Heiti Std B" w:hAnsi="Arial" w:cs="Arial"/>
          <w:iCs/>
        </w:rPr>
        <w:t>les ont façonnés. Le savoir-faire est ainsi l’industrie d’avant la révolution industrielle.</w:t>
      </w:r>
      <w:r w:rsidR="001F0686" w:rsidRPr="00833ABC">
        <w:rPr>
          <w:rFonts w:ascii="Arial" w:eastAsia="Adobe Fan Heiti Std B" w:hAnsi="Arial" w:cs="Arial"/>
          <w:iCs/>
        </w:rPr>
        <w:t xml:space="preserve"> </w:t>
      </w:r>
      <w:r w:rsidRPr="00833ABC">
        <w:rPr>
          <w:rFonts w:ascii="Arial" w:eastAsia="Adobe Fan Heiti Std B" w:hAnsi="Arial" w:cs="Arial"/>
          <w:iCs/>
        </w:rPr>
        <w:t>La manufacture des idées et des environnements habités.</w:t>
      </w:r>
    </w:p>
    <w:p w14:paraId="0D532442" w14:textId="77777777" w:rsidR="00F95015" w:rsidRDefault="00F95015" w:rsidP="00D12292">
      <w:pPr>
        <w:pStyle w:val="NormalWeb"/>
        <w:jc w:val="both"/>
        <w:rPr>
          <w:rFonts w:ascii="Arial" w:eastAsia="Adobe Fan Heiti Std B" w:hAnsi="Arial" w:cs="Arial"/>
          <w:iCs/>
        </w:rPr>
      </w:pPr>
    </w:p>
    <w:p w14:paraId="2115E2D0" w14:textId="1CBD7FB3" w:rsidR="00505FAE" w:rsidRDefault="00505FAE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lastRenderedPageBreak/>
        <w:t>Ces</w:t>
      </w:r>
      <w:r w:rsidR="00890215">
        <w:rPr>
          <w:rFonts w:ascii="Arial" w:eastAsia="Adobe Fan Heiti Std B" w:hAnsi="Arial" w:cs="Arial"/>
          <w:iCs/>
        </w:rPr>
        <w:t xml:space="preserve"> impressions sont </w:t>
      </w:r>
      <w:r w:rsidR="00B43426">
        <w:rPr>
          <w:rFonts w:ascii="Arial" w:eastAsia="Adobe Fan Heiti Std B" w:hAnsi="Arial" w:cs="Arial"/>
          <w:iCs/>
        </w:rPr>
        <w:t>issues</w:t>
      </w:r>
      <w:r w:rsidR="00890215">
        <w:rPr>
          <w:rFonts w:ascii="Arial" w:eastAsia="Adobe Fan Heiti Std B" w:hAnsi="Arial" w:cs="Arial"/>
          <w:iCs/>
        </w:rPr>
        <w:t xml:space="preserve"> de ce qu’</w:t>
      </w:r>
      <w:r>
        <w:rPr>
          <w:rFonts w:ascii="Arial" w:eastAsia="Adobe Fan Heiti Std B" w:hAnsi="Arial" w:cs="Arial"/>
          <w:iCs/>
        </w:rPr>
        <w:t>a</w:t>
      </w:r>
      <w:r w:rsidR="00890215">
        <w:rPr>
          <w:rFonts w:ascii="Arial" w:eastAsia="Adobe Fan Heiti Std B" w:hAnsi="Arial" w:cs="Arial"/>
          <w:iCs/>
        </w:rPr>
        <w:t xml:space="preserve"> </w:t>
      </w:r>
      <w:r w:rsidR="00B43426">
        <w:rPr>
          <w:rFonts w:ascii="Arial" w:eastAsia="Adobe Fan Heiti Std B" w:hAnsi="Arial" w:cs="Arial"/>
          <w:iCs/>
        </w:rPr>
        <w:t xml:space="preserve">mobilisé le </w:t>
      </w:r>
      <w:r w:rsidR="00B43426" w:rsidRPr="00833ABC">
        <w:rPr>
          <w:rFonts w:ascii="Arial" w:eastAsia="Adobe Fan Heiti Std B" w:hAnsi="Arial" w:cs="Arial"/>
          <w:iCs/>
        </w:rPr>
        <w:t>troisième</w:t>
      </w:r>
      <w:r w:rsidR="009021BD" w:rsidRPr="00833ABC">
        <w:rPr>
          <w:rFonts w:ascii="Arial" w:eastAsia="Adobe Fan Heiti Std B" w:hAnsi="Arial" w:cs="Arial"/>
          <w:iCs/>
        </w:rPr>
        <w:t xml:space="preserve"> LaboMobile</w:t>
      </w:r>
      <w:r w:rsidR="00024D0F">
        <w:rPr>
          <w:rFonts w:ascii="Arial" w:eastAsia="Adobe Fan Heiti Std B" w:hAnsi="Arial" w:cs="Arial"/>
          <w:iCs/>
        </w:rPr>
        <w:t>.</w:t>
      </w:r>
    </w:p>
    <w:p w14:paraId="1DFF88C1" w14:textId="30EA048E" w:rsidR="00C81355" w:rsidRPr="00833ABC" w:rsidRDefault="00024D0F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Le sujet qui l’a animé</w:t>
      </w:r>
      <w:r w:rsidR="00C81355" w:rsidRPr="00833ABC">
        <w:rPr>
          <w:rFonts w:ascii="Arial" w:eastAsia="Adobe Fan Heiti Std B" w:hAnsi="Arial" w:cs="Arial"/>
          <w:iCs/>
        </w:rPr>
        <w:t xml:space="preserve"> n’est </w:t>
      </w:r>
      <w:r w:rsidR="003100A6" w:rsidRPr="00833ABC">
        <w:rPr>
          <w:rFonts w:ascii="Arial" w:eastAsia="Adobe Fan Heiti Std B" w:hAnsi="Arial" w:cs="Arial"/>
          <w:iCs/>
        </w:rPr>
        <w:t xml:space="preserve">cependant </w:t>
      </w:r>
      <w:r w:rsidR="00C81355" w:rsidRPr="00833ABC">
        <w:rPr>
          <w:rFonts w:ascii="Arial" w:eastAsia="Adobe Fan Heiti Std B" w:hAnsi="Arial" w:cs="Arial"/>
          <w:iCs/>
        </w:rPr>
        <w:t xml:space="preserve">pas tombé du ciel. </w:t>
      </w:r>
    </w:p>
    <w:p w14:paraId="2EE299E9" w14:textId="321DCBE2" w:rsidR="00F15119" w:rsidRPr="00833ABC" w:rsidRDefault="00F15119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 xml:space="preserve">Il vient de mon histoire et de ses paradoxes. </w:t>
      </w:r>
      <w:r w:rsidR="009A421C" w:rsidRPr="00833ABC">
        <w:rPr>
          <w:rFonts w:ascii="Arial" w:eastAsia="Adobe Fan Heiti Std B" w:hAnsi="Arial" w:cs="Arial"/>
          <w:iCs/>
        </w:rPr>
        <w:t>D</w:t>
      </w:r>
      <w:r w:rsidRPr="00833ABC">
        <w:rPr>
          <w:rFonts w:ascii="Arial" w:eastAsia="Adobe Fan Heiti Std B" w:hAnsi="Arial" w:cs="Arial"/>
          <w:iCs/>
        </w:rPr>
        <w:t xml:space="preserve">’une maturation lente </w:t>
      </w:r>
      <w:r w:rsidR="00CD1D49" w:rsidRPr="00833ABC">
        <w:rPr>
          <w:rFonts w:ascii="Arial" w:eastAsia="Adobe Fan Heiti Std B" w:hAnsi="Arial" w:cs="Arial"/>
          <w:iCs/>
        </w:rPr>
        <w:t>d’une réflexion sur le</w:t>
      </w:r>
      <w:r w:rsidRPr="00833ABC">
        <w:rPr>
          <w:rFonts w:ascii="Arial" w:eastAsia="Adobe Fan Heiti Std B" w:hAnsi="Arial" w:cs="Arial"/>
          <w:iCs/>
        </w:rPr>
        <w:t xml:space="preserve"> travail, la relation à l’outils, </w:t>
      </w:r>
      <w:r w:rsidR="00222F30" w:rsidRPr="00833ABC">
        <w:rPr>
          <w:rFonts w:ascii="Arial" w:eastAsia="Adobe Fan Heiti Std B" w:hAnsi="Arial" w:cs="Arial"/>
          <w:iCs/>
        </w:rPr>
        <w:t>aux gestes</w:t>
      </w:r>
      <w:r w:rsidRPr="00833ABC">
        <w:rPr>
          <w:rFonts w:ascii="Arial" w:eastAsia="Adobe Fan Heiti Std B" w:hAnsi="Arial" w:cs="Arial"/>
          <w:iCs/>
        </w:rPr>
        <w:t xml:space="preserve">. </w:t>
      </w:r>
    </w:p>
    <w:p w14:paraId="34ED8597" w14:textId="37E9FAC3" w:rsidR="00BA4149" w:rsidRPr="00833ABC" w:rsidRDefault="00FF225F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D</w:t>
      </w:r>
      <w:r w:rsidR="00024D0F">
        <w:rPr>
          <w:rFonts w:ascii="Arial" w:eastAsia="Adobe Fan Heiti Std B" w:hAnsi="Arial" w:cs="Arial"/>
          <w:iCs/>
        </w:rPr>
        <w:t>e</w:t>
      </w:r>
      <w:r w:rsidR="00F15119" w:rsidRPr="00833ABC">
        <w:rPr>
          <w:rFonts w:ascii="Arial" w:eastAsia="Adobe Fan Heiti Std B" w:hAnsi="Arial" w:cs="Arial"/>
          <w:iCs/>
        </w:rPr>
        <w:t xml:space="preserve"> la rencontre des écrits de Mathew Crawford, Hugues Jacquet, </w:t>
      </w:r>
      <w:r w:rsidR="00BA4149" w:rsidRPr="00833ABC">
        <w:rPr>
          <w:rFonts w:ascii="Arial" w:eastAsia="Adobe Fan Heiti Std B" w:hAnsi="Arial" w:cs="Arial"/>
          <w:iCs/>
        </w:rPr>
        <w:t xml:space="preserve">Arthur </w:t>
      </w:r>
      <w:proofErr w:type="spellStart"/>
      <w:r w:rsidR="00BA4149" w:rsidRPr="00833ABC">
        <w:rPr>
          <w:rFonts w:ascii="Arial" w:eastAsia="Adobe Fan Heiti Std B" w:hAnsi="Arial" w:cs="Arial"/>
          <w:iCs/>
        </w:rPr>
        <w:t>Lochmann</w:t>
      </w:r>
      <w:proofErr w:type="spellEnd"/>
      <w:r w:rsidR="00042112" w:rsidRPr="00833ABC">
        <w:rPr>
          <w:rFonts w:ascii="Arial" w:eastAsia="Adobe Fan Heiti Std B" w:hAnsi="Arial" w:cs="Arial"/>
          <w:iCs/>
        </w:rPr>
        <w:t> ; des conseils d</w:t>
      </w:r>
      <w:r w:rsidR="00E52607" w:rsidRPr="00833ABC">
        <w:rPr>
          <w:rFonts w:ascii="Arial" w:eastAsia="Adobe Fan Heiti Std B" w:hAnsi="Arial" w:cs="Arial"/>
          <w:iCs/>
        </w:rPr>
        <w:t xml:space="preserve">e Magali Berruet, </w:t>
      </w:r>
      <w:r w:rsidR="00042112" w:rsidRPr="00833ABC">
        <w:rPr>
          <w:rFonts w:ascii="Arial" w:eastAsia="Adobe Fan Heiti Std B" w:hAnsi="Arial" w:cs="Arial"/>
          <w:iCs/>
        </w:rPr>
        <w:t>Hugo Montero, Isabelle Viallet, Léa Carton de Grammont</w:t>
      </w:r>
      <w:r w:rsidR="00CD1D49" w:rsidRPr="00833ABC">
        <w:rPr>
          <w:rFonts w:ascii="Arial" w:eastAsia="Adobe Fan Heiti Std B" w:hAnsi="Arial" w:cs="Arial"/>
          <w:iCs/>
        </w:rPr>
        <w:t> ;</w:t>
      </w:r>
      <w:r w:rsidR="00042112" w:rsidRPr="00833ABC">
        <w:rPr>
          <w:rFonts w:ascii="Arial" w:eastAsia="Adobe Fan Heiti Std B" w:hAnsi="Arial" w:cs="Arial"/>
          <w:iCs/>
        </w:rPr>
        <w:t xml:space="preserve"> </w:t>
      </w:r>
      <w:r w:rsidR="00033761" w:rsidRPr="00833ABC">
        <w:rPr>
          <w:rFonts w:ascii="Arial" w:eastAsia="Adobe Fan Heiti Std B" w:hAnsi="Arial" w:cs="Arial"/>
          <w:iCs/>
        </w:rPr>
        <w:t xml:space="preserve">de l’incroyable chance d’avoir rencontré Pierre Meunier </w:t>
      </w:r>
      <w:r w:rsidR="00CD1D49" w:rsidRPr="00833ABC">
        <w:rPr>
          <w:rFonts w:ascii="Arial" w:eastAsia="Adobe Fan Heiti Std B" w:hAnsi="Arial" w:cs="Arial"/>
          <w:iCs/>
        </w:rPr>
        <w:t>par hasard</w:t>
      </w:r>
      <w:r w:rsidR="00E52607" w:rsidRPr="00833ABC">
        <w:rPr>
          <w:rFonts w:ascii="Arial" w:eastAsia="Adobe Fan Heiti Std B" w:hAnsi="Arial" w:cs="Arial"/>
          <w:iCs/>
        </w:rPr>
        <w:t> ;</w:t>
      </w:r>
      <w:r w:rsidR="00CD1D49" w:rsidRPr="00833ABC">
        <w:rPr>
          <w:rFonts w:ascii="Arial" w:eastAsia="Adobe Fan Heiti Std B" w:hAnsi="Arial" w:cs="Arial"/>
          <w:iCs/>
        </w:rPr>
        <w:t xml:space="preserve"> </w:t>
      </w:r>
      <w:r w:rsidR="00E52607" w:rsidRPr="00833ABC">
        <w:rPr>
          <w:rFonts w:ascii="Arial" w:eastAsia="Adobe Fan Heiti Std B" w:hAnsi="Arial" w:cs="Arial"/>
          <w:iCs/>
        </w:rPr>
        <w:t>qui m’</w:t>
      </w:r>
      <w:r w:rsidR="009A421C" w:rsidRPr="00833ABC">
        <w:rPr>
          <w:rFonts w:ascii="Arial" w:eastAsia="Adobe Fan Heiti Std B" w:hAnsi="Arial" w:cs="Arial"/>
          <w:iCs/>
        </w:rPr>
        <w:t xml:space="preserve">a </w:t>
      </w:r>
      <w:r w:rsidR="00E52607" w:rsidRPr="00833ABC">
        <w:rPr>
          <w:rFonts w:ascii="Arial" w:eastAsia="Adobe Fan Heiti Std B" w:hAnsi="Arial" w:cs="Arial"/>
          <w:iCs/>
        </w:rPr>
        <w:t>accueilli ensuite</w:t>
      </w:r>
      <w:r w:rsidR="00033761" w:rsidRPr="00833ABC">
        <w:rPr>
          <w:rFonts w:ascii="Arial" w:eastAsia="Adobe Fan Heiti Std B" w:hAnsi="Arial" w:cs="Arial"/>
          <w:iCs/>
        </w:rPr>
        <w:t xml:space="preserve"> </w:t>
      </w:r>
      <w:r w:rsidR="00024D0F">
        <w:rPr>
          <w:rFonts w:ascii="Arial" w:eastAsia="Adobe Fan Heiti Std B" w:hAnsi="Arial" w:cs="Arial"/>
          <w:iCs/>
        </w:rPr>
        <w:t>au sein de la compagnie La Belle Meunière au cours de</w:t>
      </w:r>
      <w:r w:rsidR="00CD1D49" w:rsidRPr="00833ABC">
        <w:rPr>
          <w:rFonts w:ascii="Arial" w:eastAsia="Adobe Fan Heiti Std B" w:hAnsi="Arial" w:cs="Arial"/>
          <w:iCs/>
        </w:rPr>
        <w:t xml:space="preserve"> </w:t>
      </w:r>
      <w:r w:rsidR="00024D0F">
        <w:rPr>
          <w:rFonts w:ascii="Arial" w:eastAsia="Adobe Fan Heiti Std B" w:hAnsi="Arial" w:cs="Arial"/>
          <w:iCs/>
        </w:rPr>
        <w:t>la</w:t>
      </w:r>
      <w:r w:rsidR="00CD1D49" w:rsidRPr="00833ABC">
        <w:rPr>
          <w:rFonts w:ascii="Arial" w:eastAsia="Adobe Fan Heiti Std B" w:hAnsi="Arial" w:cs="Arial"/>
          <w:iCs/>
        </w:rPr>
        <w:t xml:space="preserve"> création du spectacle</w:t>
      </w:r>
      <w:r w:rsidR="00CD1D49" w:rsidRPr="00833ABC">
        <w:rPr>
          <w:rFonts w:ascii="Arial" w:eastAsia="Adobe Fan Heiti Std B" w:hAnsi="Arial" w:cs="Arial"/>
          <w:i/>
        </w:rPr>
        <w:t xml:space="preserve"> </w:t>
      </w:r>
      <w:proofErr w:type="spellStart"/>
      <w:r w:rsidR="00CD1D49" w:rsidRPr="00833ABC">
        <w:rPr>
          <w:rFonts w:ascii="Arial" w:eastAsia="Adobe Fan Heiti Std B" w:hAnsi="Arial" w:cs="Arial"/>
          <w:i/>
        </w:rPr>
        <w:t>Sécurilif</w:t>
      </w:r>
      <w:proofErr w:type="spellEnd"/>
      <w:r w:rsidR="00CD1D49" w:rsidRPr="00833ABC">
        <w:rPr>
          <w:rFonts w:ascii="Arial" w:eastAsia="Adobe Fan Heiti Std B" w:hAnsi="Arial" w:cs="Arial"/>
          <w:iCs/>
        </w:rPr>
        <w:t xml:space="preserve"> </w:t>
      </w:r>
      <w:r w:rsidR="00033761" w:rsidRPr="00833ABC">
        <w:rPr>
          <w:rFonts w:ascii="Arial" w:eastAsia="Adobe Fan Heiti Std B" w:hAnsi="Arial" w:cs="Arial"/>
          <w:iCs/>
        </w:rPr>
        <w:t xml:space="preserve">pour </w:t>
      </w:r>
      <w:r w:rsidR="009C2F5F" w:rsidRPr="00833ABC">
        <w:rPr>
          <w:rFonts w:ascii="Arial" w:eastAsia="Adobe Fan Heiti Std B" w:hAnsi="Arial" w:cs="Arial"/>
          <w:iCs/>
        </w:rPr>
        <w:t>observer</w:t>
      </w:r>
      <w:r w:rsidR="00033761" w:rsidRPr="00833ABC">
        <w:rPr>
          <w:rFonts w:ascii="Arial" w:eastAsia="Adobe Fan Heiti Std B" w:hAnsi="Arial" w:cs="Arial"/>
          <w:iCs/>
        </w:rPr>
        <w:t xml:space="preserve"> leur manière de chercher</w:t>
      </w:r>
      <w:r w:rsidR="00024D0F">
        <w:rPr>
          <w:rFonts w:ascii="Arial" w:eastAsia="Adobe Fan Heiti Std B" w:hAnsi="Arial" w:cs="Arial"/>
          <w:iCs/>
        </w:rPr>
        <w:t xml:space="preserve"> et réfléchir à l’accompagnement de temps de recherche.</w:t>
      </w:r>
    </w:p>
    <w:p w14:paraId="35DAC39A" w14:textId="00BABEA4" w:rsidR="009A421C" w:rsidRPr="00833ABC" w:rsidRDefault="00024D0F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 xml:space="preserve">Cela m’amena aussi à présenter ce projet à Florence </w:t>
      </w:r>
      <w:proofErr w:type="spellStart"/>
      <w:r>
        <w:rPr>
          <w:rFonts w:ascii="Arial" w:eastAsia="Adobe Fan Heiti Std B" w:hAnsi="Arial" w:cs="Arial"/>
          <w:iCs/>
        </w:rPr>
        <w:t>Kremper</w:t>
      </w:r>
      <w:proofErr w:type="spellEnd"/>
      <w:r>
        <w:rPr>
          <w:rFonts w:ascii="Arial" w:eastAsia="Adobe Fan Heiti Std B" w:hAnsi="Arial" w:cs="Arial"/>
          <w:iCs/>
        </w:rPr>
        <w:t xml:space="preserve"> et à l’équipe du Studio-Théâtre de Vitry</w:t>
      </w:r>
      <w:r w:rsidR="00784693">
        <w:rPr>
          <w:rFonts w:ascii="Arial" w:eastAsia="Adobe Fan Heiti Std B" w:hAnsi="Arial" w:cs="Arial"/>
          <w:iCs/>
        </w:rPr>
        <w:t xml:space="preserve"> qui par leur soutient m’ont </w:t>
      </w:r>
      <w:r w:rsidR="00FF225F">
        <w:rPr>
          <w:rFonts w:ascii="Arial" w:eastAsia="Adobe Fan Heiti Std B" w:hAnsi="Arial" w:cs="Arial"/>
          <w:iCs/>
        </w:rPr>
        <w:t>fait</w:t>
      </w:r>
      <w:r w:rsidR="00784693">
        <w:rPr>
          <w:rFonts w:ascii="Arial" w:eastAsia="Adobe Fan Heiti Std B" w:hAnsi="Arial" w:cs="Arial"/>
          <w:iCs/>
        </w:rPr>
        <w:t xml:space="preserve"> continuer le travail</w:t>
      </w:r>
      <w:r w:rsidR="00FF225F">
        <w:rPr>
          <w:rFonts w:ascii="Arial" w:eastAsia="Adobe Fan Heiti Std B" w:hAnsi="Arial" w:cs="Arial"/>
          <w:iCs/>
        </w:rPr>
        <w:t xml:space="preserve"> et me projeter dans</w:t>
      </w:r>
      <w:r w:rsidR="00784693">
        <w:rPr>
          <w:rFonts w:ascii="Arial" w:eastAsia="Adobe Fan Heiti Std B" w:hAnsi="Arial" w:cs="Arial"/>
          <w:iCs/>
        </w:rPr>
        <w:t xml:space="preserve"> </w:t>
      </w:r>
      <w:r w:rsidR="00B2255A">
        <w:rPr>
          <w:rFonts w:ascii="Arial" w:eastAsia="Adobe Fan Heiti Std B" w:hAnsi="Arial" w:cs="Arial"/>
          <w:iCs/>
        </w:rPr>
        <w:t xml:space="preserve">un laboratoire plus ambitieux que je n’aurais pu </w:t>
      </w:r>
      <w:r w:rsidR="00FF225F">
        <w:rPr>
          <w:rFonts w:ascii="Arial" w:eastAsia="Adobe Fan Heiti Std B" w:hAnsi="Arial" w:cs="Arial"/>
          <w:iCs/>
        </w:rPr>
        <w:t>rêver</w:t>
      </w:r>
      <w:r w:rsidR="00B2255A">
        <w:rPr>
          <w:rFonts w:ascii="Arial" w:eastAsia="Adobe Fan Heiti Std B" w:hAnsi="Arial" w:cs="Arial"/>
          <w:iCs/>
        </w:rPr>
        <w:t xml:space="preserve"> seul.</w:t>
      </w:r>
    </w:p>
    <w:p w14:paraId="31E970B1" w14:textId="4BC4A495" w:rsidR="00FF225F" w:rsidRDefault="00FF225F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Mais ce sont les participant.es</w:t>
      </w:r>
      <w:r w:rsidR="00585B46">
        <w:rPr>
          <w:rFonts w:ascii="Arial" w:eastAsia="Adobe Fan Heiti Std B" w:hAnsi="Arial" w:cs="Arial"/>
          <w:iCs/>
        </w:rPr>
        <w:t>,</w:t>
      </w:r>
      <w:r>
        <w:rPr>
          <w:rFonts w:ascii="Arial" w:eastAsia="Adobe Fan Heiti Std B" w:hAnsi="Arial" w:cs="Arial"/>
          <w:iCs/>
        </w:rPr>
        <w:t xml:space="preserve"> hier inconnus, aujourd’hui familiers, qui </w:t>
      </w:r>
      <w:r w:rsidR="00585B46">
        <w:rPr>
          <w:rFonts w:ascii="Arial" w:eastAsia="Adobe Fan Heiti Std B" w:hAnsi="Arial" w:cs="Arial"/>
          <w:iCs/>
        </w:rPr>
        <w:t>sont venu habiter cette recherche</w:t>
      </w:r>
      <w:r>
        <w:rPr>
          <w:rFonts w:ascii="Arial" w:eastAsia="Adobe Fan Heiti Std B" w:hAnsi="Arial" w:cs="Arial"/>
          <w:iCs/>
        </w:rPr>
        <w:t xml:space="preserve"> </w:t>
      </w:r>
      <w:r w:rsidR="00585B46">
        <w:rPr>
          <w:rFonts w:ascii="Arial" w:eastAsia="Adobe Fan Heiti Std B" w:hAnsi="Arial" w:cs="Arial"/>
          <w:iCs/>
        </w:rPr>
        <w:t xml:space="preserve">et en ont exprimé toute la richesse qui ont laissé l’impression </w:t>
      </w:r>
      <w:r w:rsidR="0070734A">
        <w:rPr>
          <w:rFonts w:ascii="Arial" w:eastAsia="Adobe Fan Heiti Std B" w:hAnsi="Arial" w:cs="Arial"/>
          <w:iCs/>
        </w:rPr>
        <w:t>la plus forte qui colore aujourd’hui pour moi cette notion de savoir-faire.</w:t>
      </w:r>
    </w:p>
    <w:p w14:paraId="379E6791" w14:textId="005EC6B4" w:rsidR="0070734A" w:rsidRDefault="0070734A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>Le geste éduqué de création de temps de recherche.</w:t>
      </w:r>
    </w:p>
    <w:p w14:paraId="4EF9A714" w14:textId="772E349E" w:rsidR="00CD08BD" w:rsidRDefault="00CD08BD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>
        <w:rPr>
          <w:rFonts w:ascii="Arial" w:eastAsia="Adobe Fan Heiti Std B" w:hAnsi="Arial" w:cs="Arial"/>
          <w:iCs/>
        </w:rPr>
        <w:t xml:space="preserve">Le geste apprivoisé de la recherche collective et collaborative comme démarche qui ne cherche pas à créer des inventaires ou des définitions, mais à engendrer de l’expérience. L’expérience d’une certaine relation au vide. D’une relation à la matière et à la création artistique. </w:t>
      </w:r>
    </w:p>
    <w:p w14:paraId="42A59606" w14:textId="77777777" w:rsidR="00C12FB6" w:rsidRDefault="00C12FB6" w:rsidP="00D12292">
      <w:pPr>
        <w:pStyle w:val="NormalWeb"/>
        <w:jc w:val="both"/>
        <w:rPr>
          <w:rFonts w:ascii="Arial" w:eastAsia="Adobe Fan Heiti Std B" w:hAnsi="Arial" w:cs="Arial"/>
          <w:iCs/>
        </w:rPr>
      </w:pPr>
    </w:p>
    <w:p w14:paraId="28131247" w14:textId="6E9F7F09" w:rsidR="00275A27" w:rsidRPr="00833ABC" w:rsidRDefault="00BA4149" w:rsidP="00D12292">
      <w:pPr>
        <w:pStyle w:val="NormalWeb"/>
        <w:jc w:val="both"/>
        <w:rPr>
          <w:rFonts w:ascii="Arial" w:eastAsia="Adobe Fan Heiti Std B" w:hAnsi="Arial" w:cs="Arial"/>
          <w:iCs/>
        </w:rPr>
      </w:pPr>
      <w:r w:rsidRPr="00833ABC">
        <w:rPr>
          <w:rFonts w:ascii="Arial" w:eastAsia="Adobe Fan Heiti Std B" w:hAnsi="Arial" w:cs="Arial"/>
          <w:iCs/>
        </w:rPr>
        <w:t xml:space="preserve">Au bout du geste </w:t>
      </w:r>
      <w:r w:rsidR="00F0203F" w:rsidRPr="00833ABC">
        <w:rPr>
          <w:rFonts w:ascii="Arial" w:eastAsia="Adobe Fan Heiti Std B" w:hAnsi="Arial" w:cs="Arial"/>
          <w:iCs/>
        </w:rPr>
        <w:t xml:space="preserve">se trouve </w:t>
      </w:r>
      <w:r w:rsidRPr="00833ABC">
        <w:rPr>
          <w:rFonts w:ascii="Arial" w:eastAsia="Adobe Fan Heiti Std B" w:hAnsi="Arial" w:cs="Arial"/>
          <w:iCs/>
        </w:rPr>
        <w:t xml:space="preserve">l’outils. </w:t>
      </w:r>
      <w:r w:rsidR="00C12FB6">
        <w:rPr>
          <w:rFonts w:ascii="Arial" w:eastAsia="Adobe Fan Heiti Std B" w:hAnsi="Arial" w:cs="Arial"/>
          <w:iCs/>
        </w:rPr>
        <w:t xml:space="preserve">L’outils explore la matière. Révèle ce qui en elle était </w:t>
      </w:r>
      <w:proofErr w:type="spellStart"/>
      <w:r w:rsidR="00C12FB6">
        <w:rPr>
          <w:rFonts w:ascii="Arial" w:eastAsia="Adobe Fan Heiti Std B" w:hAnsi="Arial" w:cs="Arial"/>
          <w:iCs/>
        </w:rPr>
        <w:t>jusque là</w:t>
      </w:r>
      <w:proofErr w:type="spellEnd"/>
      <w:r w:rsidR="00C12FB6">
        <w:rPr>
          <w:rFonts w:ascii="Arial" w:eastAsia="Adobe Fan Heiti Std B" w:hAnsi="Arial" w:cs="Arial"/>
          <w:iCs/>
        </w:rPr>
        <w:t xml:space="preserve"> passif. Agit aussi sur la volonté qu’il interprète. L’outils interprète le savoir-faire comme une danse, un média entre l’émotion et le geste.</w:t>
      </w:r>
    </w:p>
    <w:sectPr w:rsidR="00275A27" w:rsidRPr="00833ABC" w:rsidSect="00264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63D7"/>
    <w:rsid w:val="00024D0F"/>
    <w:rsid w:val="00033761"/>
    <w:rsid w:val="00042112"/>
    <w:rsid w:val="000E3E83"/>
    <w:rsid w:val="00136BA8"/>
    <w:rsid w:val="00141BBA"/>
    <w:rsid w:val="001663D7"/>
    <w:rsid w:val="00197846"/>
    <w:rsid w:val="001D01F5"/>
    <w:rsid w:val="001F0686"/>
    <w:rsid w:val="00222F30"/>
    <w:rsid w:val="00235816"/>
    <w:rsid w:val="00252E53"/>
    <w:rsid w:val="00264C6C"/>
    <w:rsid w:val="00275A27"/>
    <w:rsid w:val="002A5ADB"/>
    <w:rsid w:val="002D64E0"/>
    <w:rsid w:val="002F2726"/>
    <w:rsid w:val="003100A6"/>
    <w:rsid w:val="00320F90"/>
    <w:rsid w:val="00342B0B"/>
    <w:rsid w:val="00351681"/>
    <w:rsid w:val="00372390"/>
    <w:rsid w:val="0037685C"/>
    <w:rsid w:val="003B24C6"/>
    <w:rsid w:val="003E0ADB"/>
    <w:rsid w:val="003E559F"/>
    <w:rsid w:val="003E5F2F"/>
    <w:rsid w:val="0042031A"/>
    <w:rsid w:val="00423611"/>
    <w:rsid w:val="0045355F"/>
    <w:rsid w:val="00505FAE"/>
    <w:rsid w:val="005246E0"/>
    <w:rsid w:val="0053695E"/>
    <w:rsid w:val="00585B46"/>
    <w:rsid w:val="005B3813"/>
    <w:rsid w:val="005E5F10"/>
    <w:rsid w:val="00614BB5"/>
    <w:rsid w:val="006242EB"/>
    <w:rsid w:val="0069760D"/>
    <w:rsid w:val="006A6A6B"/>
    <w:rsid w:val="006B031C"/>
    <w:rsid w:val="00701A06"/>
    <w:rsid w:val="0070343E"/>
    <w:rsid w:val="0070734A"/>
    <w:rsid w:val="00730C4E"/>
    <w:rsid w:val="00760259"/>
    <w:rsid w:val="00764B56"/>
    <w:rsid w:val="00784693"/>
    <w:rsid w:val="00792E12"/>
    <w:rsid w:val="007F09DD"/>
    <w:rsid w:val="00833ABC"/>
    <w:rsid w:val="008817D3"/>
    <w:rsid w:val="00884C0A"/>
    <w:rsid w:val="00890215"/>
    <w:rsid w:val="008A49F6"/>
    <w:rsid w:val="008A663F"/>
    <w:rsid w:val="009021BD"/>
    <w:rsid w:val="00904666"/>
    <w:rsid w:val="00932C5C"/>
    <w:rsid w:val="00934A50"/>
    <w:rsid w:val="00994122"/>
    <w:rsid w:val="009A421C"/>
    <w:rsid w:val="009C2F5F"/>
    <w:rsid w:val="009D1C79"/>
    <w:rsid w:val="009D6AE7"/>
    <w:rsid w:val="009F68ED"/>
    <w:rsid w:val="00A437A2"/>
    <w:rsid w:val="00A446A3"/>
    <w:rsid w:val="00A85362"/>
    <w:rsid w:val="00A85B9B"/>
    <w:rsid w:val="00AD3B8F"/>
    <w:rsid w:val="00AF28DD"/>
    <w:rsid w:val="00B2255A"/>
    <w:rsid w:val="00B40C3D"/>
    <w:rsid w:val="00B43426"/>
    <w:rsid w:val="00BA4149"/>
    <w:rsid w:val="00C12FB6"/>
    <w:rsid w:val="00C35B38"/>
    <w:rsid w:val="00C81355"/>
    <w:rsid w:val="00C96B23"/>
    <w:rsid w:val="00CD08BD"/>
    <w:rsid w:val="00CD0C99"/>
    <w:rsid w:val="00CD1D49"/>
    <w:rsid w:val="00D12292"/>
    <w:rsid w:val="00D231D5"/>
    <w:rsid w:val="00DB4019"/>
    <w:rsid w:val="00DC44F5"/>
    <w:rsid w:val="00DE677F"/>
    <w:rsid w:val="00E45F42"/>
    <w:rsid w:val="00E52607"/>
    <w:rsid w:val="00E75329"/>
    <w:rsid w:val="00E75E61"/>
    <w:rsid w:val="00EB6CDA"/>
    <w:rsid w:val="00F00F74"/>
    <w:rsid w:val="00F0203F"/>
    <w:rsid w:val="00F15119"/>
    <w:rsid w:val="00F33A54"/>
    <w:rsid w:val="00F73C01"/>
    <w:rsid w:val="00F742BB"/>
    <w:rsid w:val="00F81D5D"/>
    <w:rsid w:val="00F95015"/>
    <w:rsid w:val="00FA58BB"/>
    <w:rsid w:val="00FF225F"/>
    <w:rsid w:val="00FF4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653A"/>
  <w15:chartTrackingRefBased/>
  <w15:docId w15:val="{68683B0D-289F-4B78-86C9-60E085A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</dc:creator>
  <cp:keywords/>
  <dc:description/>
  <cp:lastModifiedBy>A C</cp:lastModifiedBy>
  <cp:revision>82</cp:revision>
  <dcterms:created xsi:type="dcterms:W3CDTF">2020-11-04T17:43:00Z</dcterms:created>
  <dcterms:modified xsi:type="dcterms:W3CDTF">2020-11-11T22:29:00Z</dcterms:modified>
</cp:coreProperties>
</file>