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24A" w:rsidRPr="00EA7DEC" w:rsidRDefault="00397DEE" w:rsidP="00EA7DEC">
      <w:pPr>
        <w:pStyle w:val="Title"/>
        <w:jc w:val="center"/>
        <w:rPr>
          <w:b/>
          <w:lang w:val="en-GB"/>
        </w:rPr>
      </w:pPr>
      <w:r w:rsidRPr="00EA7DEC">
        <w:rPr>
          <w:b/>
          <w:lang w:val="en-GB"/>
        </w:rPr>
        <w:t>ETL WORKFLOW AUTOMATION</w:t>
      </w:r>
    </w:p>
    <w:p w:rsidR="00397DEE" w:rsidRDefault="00397DEE" w:rsidP="00397DEE">
      <w:pPr>
        <w:rPr>
          <w:lang w:val="en-GB"/>
        </w:rPr>
      </w:pPr>
    </w:p>
    <w:p w:rsidR="00397DEE" w:rsidRDefault="00397DEE" w:rsidP="00397DEE">
      <w:pPr>
        <w:pStyle w:val="Heading2"/>
        <w:rPr>
          <w:lang w:val="en-GB"/>
        </w:rPr>
      </w:pPr>
      <w:r>
        <w:rPr>
          <w:lang w:val="en-GB"/>
        </w:rPr>
        <w:t>TABLE OF CONTENTS :</w:t>
      </w:r>
    </w:p>
    <w:p w:rsidR="00397DEE" w:rsidRDefault="00397DEE" w:rsidP="00397DEE">
      <w:pPr>
        <w:rPr>
          <w:lang w:val="en-GB"/>
        </w:rPr>
      </w:pPr>
    </w:p>
    <w:p w:rsidR="00397DEE" w:rsidRPr="00397DEE" w:rsidRDefault="00397DEE" w:rsidP="00397DEE">
      <w:pPr>
        <w:numPr>
          <w:ilvl w:val="0"/>
          <w:numId w:val="2"/>
        </w:numPr>
        <w:spacing w:before="240" w:after="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Project Statement</w:t>
      </w:r>
    </w:p>
    <w:p w:rsidR="00397DEE" w:rsidRPr="00397DEE" w:rsidRDefault="00397DEE" w:rsidP="00397DEE">
      <w:pPr>
        <w:numPr>
          <w:ilvl w:val="0"/>
          <w:numId w:val="2"/>
        </w:numPr>
        <w:spacing w:after="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Project Overview</w:t>
      </w:r>
    </w:p>
    <w:p w:rsidR="00397DEE" w:rsidRPr="00397DEE" w:rsidRDefault="00397DEE" w:rsidP="00397DEE">
      <w:pPr>
        <w:numPr>
          <w:ilvl w:val="0"/>
          <w:numId w:val="2"/>
        </w:numPr>
        <w:spacing w:after="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Prerequisites</w:t>
      </w:r>
    </w:p>
    <w:p w:rsidR="00397DEE" w:rsidRPr="00397DEE" w:rsidRDefault="00397DEE" w:rsidP="00397DEE">
      <w:pPr>
        <w:numPr>
          <w:ilvl w:val="0"/>
          <w:numId w:val="2"/>
        </w:numPr>
        <w:spacing w:after="16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Azure Resources Used for the Project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16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Project Objectives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Tools Used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16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Execution Overview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16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Implementation-Tasks Performed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16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Practical Implementation on Azure Portal</w:t>
      </w:r>
    </w:p>
    <w:p w:rsidR="00397DEE" w:rsidRPr="00397DEE" w:rsidRDefault="00397DEE" w:rsidP="00397DEE">
      <w:pPr>
        <w:numPr>
          <w:ilvl w:val="0"/>
          <w:numId w:val="2"/>
        </w:numPr>
        <w:spacing w:before="240" w:after="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Successful Output Generated</w:t>
      </w:r>
    </w:p>
    <w:p w:rsidR="00397DEE" w:rsidRPr="00397DEE" w:rsidRDefault="00397DEE" w:rsidP="00397DEE">
      <w:pPr>
        <w:numPr>
          <w:ilvl w:val="0"/>
          <w:numId w:val="2"/>
        </w:numPr>
        <w:spacing w:after="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Strategies that can be used in Optimising the Conversion process</w:t>
      </w:r>
    </w:p>
    <w:p w:rsidR="00397DEE" w:rsidRPr="00397DEE" w:rsidRDefault="00397DEE" w:rsidP="00397DEE">
      <w:pPr>
        <w:numPr>
          <w:ilvl w:val="0"/>
          <w:numId w:val="2"/>
        </w:numPr>
        <w:spacing w:after="160" w:line="72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97DE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Conclusion</w:t>
      </w:r>
    </w:p>
    <w:p w:rsidR="00397DEE" w:rsidRPr="00397DEE" w:rsidRDefault="00397DEE" w:rsidP="00397D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A7DEC" w:rsidRPr="00EA7DEC" w:rsidRDefault="00397DEE" w:rsidP="00EA7DEC">
      <w:pPr>
        <w:pStyle w:val="Heading2"/>
      </w:pPr>
      <w:r w:rsidRPr="00EA7DEC">
        <w:lastRenderedPageBreak/>
        <w:t>Project Statement:</w:t>
      </w:r>
    </w:p>
    <w:p w:rsidR="00397DEE" w:rsidRPr="00EA7DEC" w:rsidRDefault="00397DEE" w:rsidP="00BA3FD1">
      <w:pPr>
        <w:jc w:val="both"/>
        <w:rPr>
          <w:rFonts w:ascii="Times New Roman" w:hAnsi="Times New Roman" w:cs="Times New Roman"/>
          <w:sz w:val="24"/>
          <w:szCs w:val="20"/>
        </w:rPr>
      </w:pPr>
      <w:r w:rsidRPr="00EA7DEC">
        <w:rPr>
          <w:rFonts w:ascii="Times New Roman" w:hAnsi="Times New Roman" w:cs="Times New Roman"/>
          <w:sz w:val="24"/>
          <w:szCs w:val="20"/>
        </w:rPr>
        <w:t>Build an end-to-end ETL (Extract, Transform, Load) workflow using Azure Data Factory to orchestrate data movement and transformation, and leverage Azure Databricks for complex data transformations</w:t>
      </w:r>
      <w:r w:rsidR="008A485A">
        <w:rPr>
          <w:rFonts w:ascii="Times New Roman" w:hAnsi="Times New Roman" w:cs="Times New Roman"/>
          <w:sz w:val="24"/>
          <w:szCs w:val="20"/>
        </w:rPr>
        <w:t xml:space="preserve"> </w:t>
      </w:r>
      <w:r w:rsidRPr="00EA7DEC">
        <w:rPr>
          <w:rFonts w:ascii="Times New Roman" w:hAnsi="Times New Roman" w:cs="Times New Roman"/>
          <w:sz w:val="24"/>
          <w:szCs w:val="20"/>
        </w:rPr>
        <w:t>using Spark.</w:t>
      </w:r>
    </w:p>
    <w:p w:rsidR="00EA7DEC" w:rsidRDefault="00397DEE" w:rsidP="00EA7DEC">
      <w:pPr>
        <w:pStyle w:val="Heading2"/>
        <w:rPr>
          <w:rFonts w:eastAsia="Times New Roman"/>
          <w:lang w:eastAsia="en-IN"/>
        </w:rPr>
      </w:pPr>
      <w:r w:rsidRPr="00397DEE">
        <w:rPr>
          <w:rFonts w:eastAsia="Times New Roman"/>
          <w:lang w:eastAsia="en-IN"/>
        </w:rPr>
        <w:t>Project Overview:</w:t>
      </w:r>
    </w:p>
    <w:p w:rsidR="00397DEE" w:rsidRPr="003C2E63" w:rsidRDefault="00397DEE" w:rsidP="00BA3FD1">
      <w:pPr>
        <w:jc w:val="both"/>
        <w:rPr>
          <w:rFonts w:ascii="Times New Roman" w:eastAsia="Times New Roman" w:hAnsi="Times New Roman" w:cs="Times New Roman"/>
          <w:b/>
          <w:bCs/>
          <w:color w:val="4472C4"/>
          <w:sz w:val="24"/>
          <w:szCs w:val="24"/>
          <w:lang w:eastAsia="en-IN"/>
        </w:rPr>
      </w:pPr>
      <w:r w:rsidRPr="003C2E63">
        <w:rPr>
          <w:rFonts w:ascii="Times New Roman" w:hAnsi="Times New Roman" w:cs="Times New Roman"/>
          <w:sz w:val="24"/>
          <w:szCs w:val="24"/>
        </w:rPr>
        <w:t>This project demonstrates how to integrate multiple Azure services to create a scalable, reliable, and optimiz</w:t>
      </w:r>
      <w:r w:rsidR="003B361A" w:rsidRPr="003C2E63">
        <w:rPr>
          <w:rFonts w:ascii="Times New Roman" w:hAnsi="Times New Roman" w:cs="Times New Roman"/>
          <w:sz w:val="24"/>
          <w:szCs w:val="24"/>
        </w:rPr>
        <w:t xml:space="preserve">ed ETL process. The raw </w:t>
      </w:r>
      <w:r w:rsidRPr="003C2E63">
        <w:rPr>
          <w:rFonts w:ascii="Times New Roman" w:hAnsi="Times New Roman" w:cs="Times New Roman"/>
          <w:sz w:val="24"/>
          <w:szCs w:val="24"/>
        </w:rPr>
        <w:t xml:space="preserve">dataset in </w:t>
      </w:r>
      <w:r w:rsidRPr="003C2E63">
        <w:rPr>
          <w:rStyle w:val="HTMLCode"/>
          <w:rFonts w:ascii="Times New Roman" w:eastAsiaTheme="majorEastAsia" w:hAnsi="Times New Roman" w:cs="Times New Roman"/>
          <w:sz w:val="24"/>
          <w:szCs w:val="24"/>
        </w:rPr>
        <w:t>.csv</w:t>
      </w:r>
      <w:r w:rsidRPr="003C2E63">
        <w:rPr>
          <w:rFonts w:ascii="Times New Roman" w:hAnsi="Times New Roman" w:cs="Times New Roman"/>
          <w:sz w:val="24"/>
          <w:szCs w:val="24"/>
        </w:rPr>
        <w:t xml:space="preserve"> format undergoes various data cleaning steps such as removing duplicates, handling null values, trimming spaces, and parsing dates.</w:t>
      </w:r>
    </w:p>
    <w:p w:rsidR="00397DEE" w:rsidRPr="003C2E63" w:rsidRDefault="00397DEE" w:rsidP="00BA3FD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Style w:val="Strong"/>
          <w:rFonts w:ascii="Times New Roman" w:eastAsiaTheme="majorEastAsia" w:hAnsi="Times New Roman" w:cs="Times New Roman"/>
          <w:sz w:val="24"/>
          <w:szCs w:val="24"/>
        </w:rPr>
        <w:t>Raw Zone (Bronze Layer):</w:t>
      </w:r>
      <w:r w:rsidRPr="003C2E63">
        <w:rPr>
          <w:rFonts w:ascii="Times New Roman" w:hAnsi="Times New Roman" w:cs="Times New Roman"/>
          <w:sz w:val="24"/>
          <w:szCs w:val="24"/>
        </w:rPr>
        <w:t xml:space="preserve"> Stores unprocessed CSV files.</w:t>
      </w:r>
    </w:p>
    <w:p w:rsidR="00397DEE" w:rsidRPr="003C2E63" w:rsidRDefault="00397DEE" w:rsidP="00BA3FD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Style w:val="Strong"/>
          <w:rFonts w:ascii="Times New Roman" w:eastAsiaTheme="majorEastAsia" w:hAnsi="Times New Roman" w:cs="Times New Roman"/>
          <w:sz w:val="24"/>
          <w:szCs w:val="24"/>
        </w:rPr>
        <w:t>Cleaned Zone (Silver Layer):</w:t>
      </w:r>
      <w:r w:rsidRPr="003C2E63">
        <w:rPr>
          <w:rFonts w:ascii="Times New Roman" w:hAnsi="Times New Roman" w:cs="Times New Roman"/>
          <w:sz w:val="24"/>
          <w:szCs w:val="24"/>
        </w:rPr>
        <w:t xml:space="preserve"> Stores cleaned and standardized Parquet files.</w:t>
      </w:r>
    </w:p>
    <w:p w:rsidR="00397DEE" w:rsidRPr="003C2E63" w:rsidRDefault="00397DEE" w:rsidP="00BA3FD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Style w:val="Strong"/>
          <w:rFonts w:ascii="Times New Roman" w:eastAsiaTheme="majorEastAsia" w:hAnsi="Times New Roman" w:cs="Times New Roman"/>
          <w:sz w:val="24"/>
          <w:szCs w:val="24"/>
        </w:rPr>
        <w:t xml:space="preserve">Analytics </w:t>
      </w:r>
      <w:r w:rsidR="00EA7DEC" w:rsidRPr="003C2E63">
        <w:rPr>
          <w:rStyle w:val="Strong"/>
          <w:rFonts w:ascii="Times New Roman" w:eastAsiaTheme="majorEastAsia" w:hAnsi="Times New Roman" w:cs="Times New Roman"/>
          <w:sz w:val="24"/>
          <w:szCs w:val="24"/>
        </w:rPr>
        <w:t>Ready Zone (Gold Layer</w:t>
      </w:r>
      <w:r w:rsidRPr="003C2E63">
        <w:rPr>
          <w:rStyle w:val="Strong"/>
          <w:rFonts w:ascii="Times New Roman" w:eastAsiaTheme="majorEastAsia" w:hAnsi="Times New Roman" w:cs="Times New Roman"/>
          <w:sz w:val="24"/>
          <w:szCs w:val="24"/>
        </w:rPr>
        <w:t>):</w:t>
      </w:r>
      <w:r w:rsidRPr="003C2E63">
        <w:rPr>
          <w:rFonts w:ascii="Times New Roman" w:hAnsi="Times New Roman" w:cs="Times New Roman"/>
          <w:sz w:val="24"/>
          <w:szCs w:val="24"/>
        </w:rPr>
        <w:t xml:space="preserve"> Stores aggregated/optimized tables for reporting.</w:t>
      </w:r>
    </w:p>
    <w:p w:rsidR="003C2E63" w:rsidRPr="00EA7DEC" w:rsidRDefault="00397DEE" w:rsidP="00BA3FD1">
      <w:p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Fonts w:ascii="Times New Roman" w:hAnsi="Times New Roman" w:cs="Times New Roman"/>
          <w:sz w:val="24"/>
          <w:szCs w:val="24"/>
        </w:rPr>
        <w:t xml:space="preserve">This layered approach improves </w:t>
      </w:r>
      <w:r w:rsidRPr="003C2E63">
        <w:rPr>
          <w:rStyle w:val="Strong"/>
          <w:rFonts w:ascii="Times New Roman" w:eastAsiaTheme="majorEastAsia" w:hAnsi="Times New Roman" w:cs="Times New Roman"/>
          <w:b w:val="0"/>
          <w:sz w:val="24"/>
          <w:szCs w:val="24"/>
        </w:rPr>
        <w:t>data governance, quality, and accessibility</w:t>
      </w:r>
      <w:r w:rsidRPr="003C2E63">
        <w:rPr>
          <w:rFonts w:ascii="Times New Roman" w:hAnsi="Times New Roman" w:cs="Times New Roman"/>
          <w:sz w:val="24"/>
          <w:szCs w:val="24"/>
        </w:rPr>
        <w:t xml:space="preserve"> for downstream analytics.</w:t>
      </w:r>
    </w:p>
    <w:p w:rsidR="003B361A" w:rsidRDefault="003B361A" w:rsidP="003C2E63">
      <w:pPr>
        <w:pStyle w:val="Heading2"/>
        <w:spacing w:before="0"/>
      </w:pPr>
      <w:r>
        <w:t>Prerequisites:</w:t>
      </w:r>
    </w:p>
    <w:p w:rsidR="003B361A" w:rsidRDefault="003B361A" w:rsidP="009C512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Subscription: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Active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Azure Subscription for resource management.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Group: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a resource group for ETL resources.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Storage Account: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Storage account with Data Lake Gen2 enabled.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Data Factory (ADF):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Instance for pipeline orchestration.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Databricks: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Workspace for Spark-based processing.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Databricks Cluster: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Cluster with PySpark and Spark SQL support.</w:t>
      </w:r>
    </w:p>
    <w:p w:rsidR="003B361A" w:rsidRPr="003B361A" w:rsidRDefault="003B361A" w:rsidP="009C51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361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C71A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Keys</w:t>
      </w:r>
      <w:r w:rsidRPr="003B36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3B36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C71A74" w:rsidRPr="00C71A74">
        <w:rPr>
          <w:rFonts w:ascii="Times New Roman" w:hAnsi="Times New Roman" w:cs="Times New Roman"/>
          <w:sz w:val="24"/>
        </w:rPr>
        <w:t>Use storage account access keys for authentication.</w:t>
      </w:r>
    </w:p>
    <w:p w:rsidR="003C2E63" w:rsidRDefault="003B361A" w:rsidP="009C5125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3B361A">
        <w:rPr>
          <w:rFonts w:hAnsi="Symbol"/>
        </w:rPr>
        <w:t></w:t>
      </w:r>
      <w:r w:rsidRPr="003B361A">
        <w:t xml:space="preserve">  </w:t>
      </w:r>
      <w:r w:rsidRPr="003B361A">
        <w:rPr>
          <w:b/>
          <w:bCs/>
        </w:rPr>
        <w:t>Data Source:</w:t>
      </w:r>
      <w:r w:rsidRPr="003B361A">
        <w:t xml:space="preserve"> </w:t>
      </w:r>
      <w:r>
        <w:rPr>
          <w:color w:val="000000"/>
        </w:rPr>
        <w:t> Ensure the availability of the CSV file.</w:t>
      </w:r>
    </w:p>
    <w:p w:rsidR="003C2E63" w:rsidRPr="00BD6045" w:rsidRDefault="003C2E63" w:rsidP="003C2E6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3C2E63" w:rsidRDefault="00BD6045" w:rsidP="003C2E63">
      <w:pPr>
        <w:pStyle w:val="Heading2"/>
        <w:spacing w:before="0"/>
      </w:pPr>
      <w:r>
        <w:t>Azure Resources Used for this Project:</w:t>
      </w:r>
    </w:p>
    <w:p w:rsidR="00BD6045" w:rsidRDefault="00033648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Azure Data Lake </w:t>
      </w:r>
      <w:r w:rsidR="00BD6045">
        <w:rPr>
          <w:color w:val="000000"/>
        </w:rPr>
        <w:t>Storage</w:t>
      </w:r>
      <w:r>
        <w:rPr>
          <w:color w:val="000000"/>
        </w:rPr>
        <w:t xml:space="preserve"> Gen2</w:t>
      </w:r>
    </w:p>
    <w:p w:rsidR="00BD6045" w:rsidRDefault="00BD6045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Azure Data Factory</w:t>
      </w:r>
    </w:p>
    <w:p w:rsidR="00BD6045" w:rsidRPr="00BD6045" w:rsidRDefault="00BD6045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Azure Storage Account</w:t>
      </w:r>
    </w:p>
    <w:p w:rsidR="00BD6045" w:rsidRDefault="00BD6045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Azure Databricks Workspace</w:t>
      </w:r>
    </w:p>
    <w:p w:rsidR="00BD6045" w:rsidRDefault="00BD6045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Copy Data Activity</w:t>
      </w:r>
    </w:p>
    <w:p w:rsidR="00BD6045" w:rsidRPr="003C2E63" w:rsidRDefault="00BD6045" w:rsidP="009C5125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Databricks Notebook Activity</w:t>
      </w:r>
    </w:p>
    <w:p w:rsidR="003C2E63" w:rsidRDefault="003C2E63" w:rsidP="003C2E63">
      <w:pPr>
        <w:pStyle w:val="NormalWeb"/>
        <w:spacing w:before="0" w:beforeAutospacing="0" w:after="16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BD6045" w:rsidRDefault="00BD6045" w:rsidP="003C2E63">
      <w:pPr>
        <w:pStyle w:val="Heading2"/>
      </w:pPr>
      <w:r>
        <w:lastRenderedPageBreak/>
        <w:t>Project Objectives:</w:t>
      </w:r>
    </w:p>
    <w:p w:rsidR="00BD6045" w:rsidRPr="003C2E63" w:rsidRDefault="00BD6045" w:rsidP="00BA3FD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Fonts w:ascii="Times New Roman" w:hAnsi="Times New Roman" w:cs="Times New Roman"/>
          <w:sz w:val="24"/>
          <w:szCs w:val="24"/>
        </w:rPr>
        <w:t>Build an automated ETL pipeline by leveraging Azure cloud services for seamless data integration and management.</w:t>
      </w:r>
    </w:p>
    <w:p w:rsidR="00BD6045" w:rsidRPr="003C2E63" w:rsidRDefault="00BD6045" w:rsidP="00BA3FD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Fonts w:ascii="Times New Roman" w:hAnsi="Times New Roman" w:cs="Times New Roman"/>
          <w:sz w:val="24"/>
          <w:szCs w:val="24"/>
        </w:rPr>
        <w:t>Apply data cleansing and transformation logic using PySpark to ensure accurate and reliable data processing.</w:t>
      </w:r>
    </w:p>
    <w:p w:rsidR="00BD6045" w:rsidRPr="003C2E63" w:rsidRDefault="00BD6045" w:rsidP="00BA3FD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Fonts w:ascii="Times New Roman" w:hAnsi="Times New Roman" w:cs="Times New Roman"/>
          <w:sz w:val="24"/>
          <w:szCs w:val="24"/>
        </w:rPr>
        <w:t>Optimize storage by saving transformed data in Parquet format, enabling efficient querying and analytics.</w:t>
      </w:r>
    </w:p>
    <w:p w:rsidR="00BD6045" w:rsidRPr="003C2E63" w:rsidRDefault="00BD6045" w:rsidP="00BA3FD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E63">
        <w:rPr>
          <w:rFonts w:ascii="Times New Roman" w:hAnsi="Times New Roman" w:cs="Times New Roman"/>
          <w:sz w:val="24"/>
          <w:szCs w:val="24"/>
        </w:rPr>
        <w:t>Enforce strong data quality measures such as deduplication, null value handling, and schema validation.</w:t>
      </w:r>
    </w:p>
    <w:p w:rsidR="00033648" w:rsidRDefault="00033648" w:rsidP="003C2E63">
      <w:pPr>
        <w:pStyle w:val="Heading2"/>
        <w:rPr>
          <w:rFonts w:eastAsia="Times New Roman"/>
          <w:lang w:eastAsia="en-IN"/>
        </w:rPr>
      </w:pPr>
      <w:r w:rsidRPr="00033648">
        <w:rPr>
          <w:rFonts w:eastAsia="Times New Roman"/>
          <w:lang w:eastAsia="en-IN"/>
        </w:rPr>
        <w:t>Tools Used:</w:t>
      </w:r>
    </w:p>
    <w:p w:rsidR="009C5125" w:rsidRPr="009C5125" w:rsidRDefault="00033648" w:rsidP="00BA3FD1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5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eastAsia="en-IN"/>
        </w:rPr>
        <w:t>Azure Data Factory (Orchestrator):</w:t>
      </w:r>
      <w:r w:rsidRPr="009C5125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ADF will serve as the orchestration tool, defining a pipeline with two stages:</w:t>
      </w:r>
    </w:p>
    <w:p w:rsidR="009C5125" w:rsidRPr="009C5125" w:rsidRDefault="00033648" w:rsidP="00BA3FD1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5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eastAsia="en-IN"/>
        </w:rPr>
        <w:t>Copy Activity:</w:t>
      </w:r>
      <w:r w:rsidRPr="009C5125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This stage will utilize the Azure Blob Storage or Azure Data Lake Storage linked service to copy the CSV files from the source container to a temporary folder in Azure Storage.</w:t>
      </w:r>
    </w:p>
    <w:p w:rsidR="00033648" w:rsidRPr="009C5125" w:rsidRDefault="00033648" w:rsidP="00BA3FD1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5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eastAsia="en-IN"/>
        </w:rPr>
        <w:t>Databricks Notebook Activity:</w:t>
      </w:r>
      <w:r w:rsidRPr="009C5125">
        <w:rPr>
          <w:rFonts w:ascii="Times New Roman" w:eastAsia="Times New Roman" w:hAnsi="Times New Roman" w:cs="Times New Roman"/>
          <w:color w:val="1F2328"/>
          <w:sz w:val="24"/>
          <w:szCs w:val="24"/>
          <w:lang w:eastAsia="en-IN"/>
        </w:rPr>
        <w:t xml:space="preserve"> This stage will trigger a Databricks notebook that reads the copied CSV files, transforms them into Parquet format, and writes the new files to the final destination location (e.g., Azure Data Lake Storage Gen2).</w:t>
      </w:r>
    </w:p>
    <w:p w:rsidR="00033648" w:rsidRPr="009C5125" w:rsidRDefault="00033648" w:rsidP="00BA3FD1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5125">
        <w:rPr>
          <w:rStyle w:val="Strong"/>
          <w:rFonts w:ascii="Times New Roman" w:hAnsi="Times New Roman" w:cs="Times New Roman"/>
          <w:sz w:val="24"/>
          <w:szCs w:val="24"/>
        </w:rPr>
        <w:t>Azure Databricks</w:t>
      </w:r>
      <w:r w:rsidRPr="009C512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9C5125">
        <w:rPr>
          <w:rFonts w:ascii="Times New Roman" w:hAnsi="Times New Roman" w:cs="Times New Roman"/>
          <w:b/>
          <w:sz w:val="24"/>
          <w:szCs w:val="24"/>
        </w:rPr>
        <w:t>(Data Processing Workspace)</w:t>
      </w:r>
      <w:r w:rsidRPr="009C5125">
        <w:rPr>
          <w:rStyle w:val="Strong"/>
          <w:rFonts w:ascii="Times New Roman" w:hAnsi="Times New Roman" w:cs="Times New Roman"/>
          <w:b w:val="0"/>
          <w:sz w:val="24"/>
          <w:szCs w:val="24"/>
        </w:rPr>
        <w:t>:</w:t>
      </w:r>
      <w:r w:rsidRPr="009C5125">
        <w:rPr>
          <w:rFonts w:ascii="Times New Roman" w:hAnsi="Times New Roman" w:cs="Times New Roman"/>
          <w:sz w:val="24"/>
          <w:szCs w:val="24"/>
        </w:rPr>
        <w:t xml:space="preserve"> Databricks notebooks are used to implement data cleansing, transformation, and schema validation using PySpark. The processed data is then written in Parquet format for optimized storage and analytics.</w:t>
      </w:r>
    </w:p>
    <w:p w:rsidR="00E142FB" w:rsidRPr="00E142FB" w:rsidRDefault="00E142FB" w:rsidP="009C5125">
      <w:pPr>
        <w:pStyle w:val="Heading2"/>
        <w:rPr>
          <w:rFonts w:eastAsia="Times New Roman"/>
          <w:sz w:val="24"/>
          <w:szCs w:val="24"/>
          <w:lang w:eastAsia="en-IN"/>
        </w:rPr>
      </w:pPr>
      <w:r w:rsidRPr="00E142FB">
        <w:rPr>
          <w:rFonts w:eastAsia="Times New Roman"/>
          <w:lang w:eastAsia="en-IN"/>
        </w:rPr>
        <w:t>Execution Overview:</w:t>
      </w:r>
    </w:p>
    <w:p w:rsidR="009C5125" w:rsidRPr="009C5125" w:rsidRDefault="00E142FB" w:rsidP="009C5125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sz w:val="24"/>
        </w:rPr>
      </w:pPr>
      <w:r w:rsidRPr="009C5125">
        <w:rPr>
          <w:rStyle w:val="Strong"/>
          <w:rFonts w:ascii="Times New Roman" w:eastAsiaTheme="majorEastAsia" w:hAnsi="Times New Roman" w:cs="Times New Roman"/>
          <w:sz w:val="24"/>
        </w:rPr>
        <w:t>Upload the Dataset (Bronze Zone):</w:t>
      </w:r>
    </w:p>
    <w:p w:rsidR="00E142FB" w:rsidRPr="009C5125" w:rsidRDefault="00E142FB" w:rsidP="009C5125">
      <w:pPr>
        <w:pStyle w:val="ListParagraph"/>
        <w:jc w:val="both"/>
        <w:rPr>
          <w:rStyle w:val="Strong"/>
          <w:rFonts w:ascii="Times New Roman" w:hAnsi="Times New Roman" w:cs="Times New Roman"/>
          <w:b w:val="0"/>
          <w:bCs w:val="0"/>
          <w:sz w:val="24"/>
        </w:rPr>
      </w:pPr>
      <w:r w:rsidRPr="009C5125">
        <w:rPr>
          <w:rFonts w:ascii="Times New Roman" w:hAnsi="Times New Roman" w:cs="Times New Roman"/>
          <w:sz w:val="24"/>
        </w:rPr>
        <w:t xml:space="preserve">The raw Netflix dataset in CSV format is uploaded into the </w:t>
      </w:r>
      <w:r w:rsidRPr="009C5125">
        <w:rPr>
          <w:rStyle w:val="Strong"/>
          <w:rFonts w:ascii="Times New Roman" w:eastAsiaTheme="majorEastAsia" w:hAnsi="Times New Roman" w:cs="Times New Roman"/>
          <w:b w:val="0"/>
          <w:sz w:val="24"/>
        </w:rPr>
        <w:t>Bronze zone</w:t>
      </w:r>
      <w:r w:rsidRPr="009C5125">
        <w:rPr>
          <w:rFonts w:ascii="Times New Roman" w:hAnsi="Times New Roman" w:cs="Times New Roman"/>
          <w:sz w:val="24"/>
        </w:rPr>
        <w:t xml:space="preserve"> of Azure Data Lake Storage Gen2. This zone stores raw, unprocessed data in its original format, acting as the single source of truth for future processing.</w:t>
      </w:r>
    </w:p>
    <w:p w:rsidR="009C5125" w:rsidRPr="009C5125" w:rsidRDefault="009C5125" w:rsidP="009C5125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sz w:val="24"/>
        </w:rPr>
      </w:pPr>
      <w:r>
        <w:rPr>
          <w:rStyle w:val="Strong"/>
          <w:rFonts w:ascii="Times New Roman" w:eastAsiaTheme="majorEastAsia" w:hAnsi="Times New Roman" w:cs="Times New Roman"/>
          <w:sz w:val="24"/>
        </w:rPr>
        <w:t>Pipeline Orchestration with</w:t>
      </w:r>
      <w:r w:rsidR="00E142FB" w:rsidRPr="009C5125">
        <w:rPr>
          <w:rStyle w:val="Strong"/>
          <w:rFonts w:ascii="Times New Roman" w:eastAsiaTheme="majorEastAsia" w:hAnsi="Times New Roman" w:cs="Times New Roman"/>
          <w:sz w:val="24"/>
        </w:rPr>
        <w:t xml:space="preserve"> Azure Data Factory:</w:t>
      </w:r>
    </w:p>
    <w:p w:rsidR="00E142FB" w:rsidRPr="009C5125" w:rsidRDefault="00E142FB" w:rsidP="009C5125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9C5125">
        <w:rPr>
          <w:rFonts w:ascii="Times New Roman" w:hAnsi="Times New Roman" w:cs="Times New Roman"/>
          <w:sz w:val="24"/>
        </w:rPr>
        <w:t xml:space="preserve">An </w:t>
      </w:r>
      <w:r w:rsidRPr="009C5125">
        <w:rPr>
          <w:rStyle w:val="Strong"/>
          <w:rFonts w:ascii="Times New Roman" w:eastAsiaTheme="majorEastAsia" w:hAnsi="Times New Roman" w:cs="Times New Roman"/>
          <w:b w:val="0"/>
          <w:sz w:val="24"/>
        </w:rPr>
        <w:t>Azure Data Factory pipeline</w:t>
      </w:r>
      <w:r w:rsidRPr="009C5125">
        <w:rPr>
          <w:rFonts w:ascii="Times New Roman" w:hAnsi="Times New Roman" w:cs="Times New Roman"/>
          <w:sz w:val="24"/>
        </w:rPr>
        <w:t xml:space="preserve"> is created to automate the ETL process. Within the pipeline, a </w:t>
      </w:r>
      <w:r w:rsidRPr="009C5125">
        <w:rPr>
          <w:rStyle w:val="Strong"/>
          <w:rFonts w:ascii="Times New Roman" w:eastAsiaTheme="majorEastAsia" w:hAnsi="Times New Roman" w:cs="Times New Roman"/>
          <w:b w:val="0"/>
          <w:sz w:val="24"/>
        </w:rPr>
        <w:t>Databricks Notebook Activity</w:t>
      </w:r>
      <w:r w:rsidRPr="009C5125">
        <w:rPr>
          <w:rFonts w:ascii="Times New Roman" w:hAnsi="Times New Roman" w:cs="Times New Roman"/>
          <w:sz w:val="24"/>
        </w:rPr>
        <w:t xml:space="preserve"> is configured to trigger the execution of Databricks notebooks whenever the pipeline runs, ensuring smooth orchestration between services.</w:t>
      </w:r>
    </w:p>
    <w:p w:rsidR="009C5125" w:rsidRPr="009C5125" w:rsidRDefault="00E142FB" w:rsidP="009C5125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sz w:val="24"/>
        </w:rPr>
      </w:pPr>
      <w:r w:rsidRPr="009C5125">
        <w:rPr>
          <w:rStyle w:val="Strong"/>
          <w:rFonts w:ascii="Times New Roman" w:eastAsiaTheme="majorEastAsia" w:hAnsi="Times New Roman" w:cs="Times New Roman"/>
          <w:sz w:val="24"/>
        </w:rPr>
        <w:t>Databricks Notebook – Data Ingestion:</w:t>
      </w:r>
    </w:p>
    <w:p w:rsidR="00E142FB" w:rsidRPr="009C5125" w:rsidRDefault="00E142FB" w:rsidP="009C5125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9C5125">
        <w:rPr>
          <w:rFonts w:ascii="Times New Roman" w:hAnsi="Times New Roman" w:cs="Times New Roman"/>
          <w:sz w:val="24"/>
        </w:rPr>
        <w:t xml:space="preserve">Inside Databricks, the raw CSV file from the Bronze zone is read into a </w:t>
      </w:r>
      <w:r w:rsidRPr="009C5125">
        <w:rPr>
          <w:rStyle w:val="Strong"/>
          <w:rFonts w:ascii="Times New Roman" w:eastAsiaTheme="majorEastAsia" w:hAnsi="Times New Roman" w:cs="Times New Roman"/>
          <w:b w:val="0"/>
          <w:sz w:val="24"/>
        </w:rPr>
        <w:t>Spark DataFrame</w:t>
      </w:r>
      <w:r w:rsidRPr="009C5125">
        <w:rPr>
          <w:rFonts w:ascii="Times New Roman" w:hAnsi="Times New Roman" w:cs="Times New Roman"/>
          <w:b/>
          <w:sz w:val="24"/>
        </w:rPr>
        <w:t xml:space="preserve">. A </w:t>
      </w:r>
      <w:r w:rsidRPr="009C5125">
        <w:rPr>
          <w:rStyle w:val="Strong"/>
          <w:rFonts w:ascii="Times New Roman" w:eastAsiaTheme="majorEastAsia" w:hAnsi="Times New Roman" w:cs="Times New Roman"/>
          <w:b w:val="0"/>
          <w:sz w:val="24"/>
        </w:rPr>
        <w:t>predefined schema</w:t>
      </w:r>
      <w:r w:rsidRPr="009C5125">
        <w:rPr>
          <w:rFonts w:ascii="Times New Roman" w:hAnsi="Times New Roman" w:cs="Times New Roman"/>
          <w:sz w:val="24"/>
        </w:rPr>
        <w:t xml:space="preserve"> is applied during ingestion to enforce consistent data types, prevent schema drift, and ensure reliable downstream transformations.</w:t>
      </w:r>
    </w:p>
    <w:p w:rsidR="009C5125" w:rsidRPr="009C5125" w:rsidRDefault="00E142FB" w:rsidP="009C5125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sz w:val="24"/>
        </w:rPr>
      </w:pPr>
      <w:r w:rsidRPr="009C5125">
        <w:rPr>
          <w:rStyle w:val="Strong"/>
          <w:rFonts w:ascii="Times New Roman" w:eastAsiaTheme="majorEastAsia" w:hAnsi="Times New Roman" w:cs="Times New Roman"/>
          <w:sz w:val="24"/>
        </w:rPr>
        <w:t>Data Cleansing and Transformation (Silver Zone):</w:t>
      </w:r>
    </w:p>
    <w:p w:rsidR="00E142FB" w:rsidRPr="009C5125" w:rsidRDefault="00E142FB" w:rsidP="00BA3FD1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9C5125">
        <w:rPr>
          <w:rFonts w:ascii="Times New Roman" w:hAnsi="Times New Roman" w:cs="Times New Roman"/>
          <w:sz w:val="24"/>
        </w:rPr>
        <w:t xml:space="preserve">The ingested data is cleansed and transformed using </w:t>
      </w:r>
      <w:r w:rsidR="005A03DF">
        <w:rPr>
          <w:rStyle w:val="Strong"/>
          <w:rFonts w:ascii="Times New Roman" w:eastAsiaTheme="majorEastAsia" w:hAnsi="Times New Roman" w:cs="Times New Roman"/>
          <w:b w:val="0"/>
          <w:sz w:val="24"/>
        </w:rPr>
        <w:t>PySpark</w:t>
      </w:r>
      <w:r w:rsidRPr="009C5125">
        <w:rPr>
          <w:rFonts w:ascii="Times New Roman" w:hAnsi="Times New Roman" w:cs="Times New Roman"/>
          <w:sz w:val="24"/>
        </w:rPr>
        <w:t xml:space="preserve"> operations:</w:t>
      </w:r>
    </w:p>
    <w:p w:rsidR="00E142FB" w:rsidRDefault="00E142FB" w:rsidP="00BA3FD1">
      <w:pPr>
        <w:pStyle w:val="NormalWeb"/>
        <w:numPr>
          <w:ilvl w:val="1"/>
          <w:numId w:val="9"/>
        </w:numPr>
        <w:jc w:val="both"/>
      </w:pPr>
      <w:r>
        <w:t>Removal of duplicate entries.</w:t>
      </w:r>
    </w:p>
    <w:p w:rsidR="00E142FB" w:rsidRDefault="00E142FB" w:rsidP="00BA3FD1">
      <w:pPr>
        <w:pStyle w:val="NormalWeb"/>
        <w:numPr>
          <w:ilvl w:val="1"/>
          <w:numId w:val="9"/>
        </w:numPr>
        <w:jc w:val="both"/>
      </w:pPr>
      <w:r>
        <w:t>Handling of null or missing values.</w:t>
      </w:r>
    </w:p>
    <w:p w:rsidR="00E142FB" w:rsidRDefault="00E142FB" w:rsidP="00BA3FD1">
      <w:pPr>
        <w:pStyle w:val="NormalWeb"/>
        <w:numPr>
          <w:ilvl w:val="1"/>
          <w:numId w:val="9"/>
        </w:numPr>
        <w:jc w:val="both"/>
      </w:pPr>
      <w:r>
        <w:t>Standardization of formats (e.g., dates, text fields).</w:t>
      </w:r>
    </w:p>
    <w:p w:rsidR="00BA3FD1" w:rsidRDefault="00E142FB" w:rsidP="00BA3FD1">
      <w:pPr>
        <w:pStyle w:val="NormalWeb"/>
        <w:numPr>
          <w:ilvl w:val="1"/>
          <w:numId w:val="9"/>
        </w:numPr>
        <w:spacing w:before="0" w:beforeAutospacing="0" w:after="0" w:afterAutospacing="0"/>
      </w:pPr>
      <w:r>
        <w:lastRenderedPageBreak/>
        <w:t>Schema validation and enforcement.</w:t>
      </w:r>
      <w:r>
        <w:br/>
      </w:r>
    </w:p>
    <w:p w:rsidR="00E142FB" w:rsidRDefault="00E142FB" w:rsidP="00BA3FD1">
      <w:pPr>
        <w:pStyle w:val="NormalWeb"/>
        <w:spacing w:before="0" w:beforeAutospacing="0" w:after="0" w:afterAutospacing="0"/>
        <w:jc w:val="both"/>
      </w:pPr>
      <w:r>
        <w:t xml:space="preserve">The curated output is stored in the </w:t>
      </w:r>
      <w:r w:rsidRPr="00BA3FD1">
        <w:rPr>
          <w:rStyle w:val="Strong"/>
          <w:rFonts w:eastAsiaTheme="majorEastAsia"/>
          <w:b w:val="0"/>
        </w:rPr>
        <w:t>Silver zone</w:t>
      </w:r>
      <w:r>
        <w:t xml:space="preserve"> of the Data Lake in </w:t>
      </w:r>
      <w:r w:rsidRPr="00BA3FD1">
        <w:rPr>
          <w:rStyle w:val="Strong"/>
          <w:rFonts w:eastAsiaTheme="majorEastAsia"/>
          <w:b w:val="0"/>
        </w:rPr>
        <w:t>Parquet format</w:t>
      </w:r>
      <w:r>
        <w:t>, which provides optimized storage and faster querying for analytics.</w:t>
      </w:r>
    </w:p>
    <w:p w:rsidR="00BA3FD1" w:rsidRDefault="00BA3FD1" w:rsidP="00BA3FD1">
      <w:pPr>
        <w:pStyle w:val="NormalWeb"/>
        <w:spacing w:before="0" w:beforeAutospacing="0" w:after="0" w:afterAutospacing="0"/>
        <w:jc w:val="both"/>
      </w:pPr>
    </w:p>
    <w:p w:rsidR="00BA3FD1" w:rsidRPr="00BA3FD1" w:rsidRDefault="00E142FB" w:rsidP="00BA3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Strong"/>
          <w:rFonts w:eastAsiaTheme="majorEastAsia"/>
        </w:rPr>
        <w:t>Verification of Silver Output:</w:t>
      </w:r>
    </w:p>
    <w:p w:rsidR="00E142FB" w:rsidRDefault="00E142FB" w:rsidP="00BA3FD1">
      <w:pPr>
        <w:pStyle w:val="NormalWeb"/>
        <w:spacing w:before="0" w:beforeAutospacing="0" w:after="0" w:afterAutospacing="0"/>
        <w:ind w:left="720"/>
        <w:jc w:val="both"/>
      </w:pPr>
      <w:r>
        <w:t>The transformed Parquet files in the Silver zone are read back into a Spark DataFrame to validate the results. A sample of records is displayed, ensuring that cleansing, schema enforcement, and formatting were applied correctly.</w:t>
      </w:r>
    </w:p>
    <w:p w:rsidR="00BA3FD1" w:rsidRDefault="00BA3FD1" w:rsidP="00BA3FD1">
      <w:pPr>
        <w:pStyle w:val="NormalWeb"/>
        <w:spacing w:before="0" w:beforeAutospacing="0" w:after="0" w:afterAutospacing="0"/>
        <w:ind w:left="720"/>
        <w:jc w:val="both"/>
      </w:pPr>
    </w:p>
    <w:p w:rsidR="00BA3FD1" w:rsidRPr="00BA3FD1" w:rsidRDefault="00E142FB" w:rsidP="00BA3FD1">
      <w:pPr>
        <w:pStyle w:val="NormalWeb"/>
        <w:numPr>
          <w:ilvl w:val="0"/>
          <w:numId w:val="25"/>
        </w:numPr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Strong"/>
          <w:rFonts w:eastAsiaTheme="majorEastAsia"/>
        </w:rPr>
        <w:t>Data Aggregation and Analytics Preparation (Gold Zone):</w:t>
      </w:r>
    </w:p>
    <w:p w:rsidR="00E142FB" w:rsidRDefault="00E142FB" w:rsidP="00BA3FD1">
      <w:pPr>
        <w:pStyle w:val="NormalWeb"/>
        <w:spacing w:before="0" w:beforeAutospacing="0" w:after="0" w:afterAutospacing="0"/>
        <w:ind w:left="720"/>
        <w:jc w:val="both"/>
      </w:pPr>
      <w:r>
        <w:t xml:space="preserve">From the curated Silver data, further transformations are applied in Databricks to prepare </w:t>
      </w:r>
      <w:r>
        <w:rPr>
          <w:rStyle w:val="Strong"/>
          <w:rFonts w:eastAsiaTheme="majorEastAsia"/>
        </w:rPr>
        <w:t>business-ready datasets</w:t>
      </w:r>
      <w:r>
        <w:t>:</w:t>
      </w:r>
    </w:p>
    <w:p w:rsidR="00E142FB" w:rsidRDefault="00E142FB" w:rsidP="00BA3FD1">
      <w:pPr>
        <w:pStyle w:val="NormalWeb"/>
        <w:numPr>
          <w:ilvl w:val="1"/>
          <w:numId w:val="10"/>
        </w:numPr>
        <w:jc w:val="both"/>
      </w:pPr>
      <w:r>
        <w:t>Generating summa</w:t>
      </w:r>
      <w:r w:rsidR="002A2419">
        <w:t>ry tables (e.g., Total movies by year, rating</w:t>
      </w:r>
      <w:r>
        <w:t>,</w:t>
      </w:r>
      <w:r w:rsidR="002A2419">
        <w:t xml:space="preserve"> country and category</w:t>
      </w:r>
      <w:r>
        <w:t>).</w:t>
      </w:r>
    </w:p>
    <w:p w:rsidR="00E142FB" w:rsidRDefault="00E142FB" w:rsidP="00BA3FD1">
      <w:pPr>
        <w:pStyle w:val="NormalWeb"/>
        <w:numPr>
          <w:ilvl w:val="1"/>
          <w:numId w:val="10"/>
        </w:numPr>
        <w:jc w:val="both"/>
      </w:pPr>
      <w:r>
        <w:t>Performing aggregations, joins, or advanced transformations as required.</w:t>
      </w:r>
    </w:p>
    <w:p w:rsidR="008A78B7" w:rsidRDefault="00E142FB" w:rsidP="00BA3FD1">
      <w:pPr>
        <w:pStyle w:val="NormalWeb"/>
        <w:numPr>
          <w:ilvl w:val="1"/>
          <w:numId w:val="10"/>
        </w:numPr>
        <w:jc w:val="both"/>
      </w:pPr>
      <w:r>
        <w:t xml:space="preserve">Structuring the data in a way that is optimized for reporting and BI tools.The final processed datasets are stored in the </w:t>
      </w:r>
      <w:r w:rsidRPr="00E142FB">
        <w:rPr>
          <w:rStyle w:val="Strong"/>
          <w:rFonts w:eastAsiaTheme="majorEastAsia"/>
        </w:rPr>
        <w:t>Gold zone</w:t>
      </w:r>
      <w:r>
        <w:t xml:space="preserve"> of the Data Lake. </w:t>
      </w:r>
    </w:p>
    <w:p w:rsidR="008A78B7" w:rsidRDefault="008A78B7" w:rsidP="00BA3FD1">
      <w:pPr>
        <w:pStyle w:val="Heading2"/>
        <w:spacing w:before="0"/>
        <w:rPr>
          <w:rFonts w:eastAsia="Times New Roman"/>
          <w:lang w:eastAsia="en-IN"/>
        </w:rPr>
      </w:pPr>
      <w:r w:rsidRPr="008A78B7">
        <w:rPr>
          <w:rFonts w:eastAsia="Times New Roman"/>
          <w:lang w:eastAsia="en-IN"/>
        </w:rPr>
        <w:t>Implementation-Tasks Performed:</w:t>
      </w:r>
    </w:p>
    <w:p w:rsidR="00BA3FD1" w:rsidRDefault="00456E49" w:rsidP="00BA3F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6E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56E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56E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Setup:</w:t>
      </w:r>
    </w:p>
    <w:p w:rsidR="00456E49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dedicated resource group </w:t>
      </w:r>
      <w:r w:rsidR="00456E49"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created to manage project resources. Within this, a </w:t>
      </w:r>
      <w:r w:rsidR="00456E49"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Storage Account</w:t>
      </w:r>
      <w:r w:rsidR="00456E49"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Data Lake Gen2 enabled wa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 provisioned, and a container </w:t>
      </w:r>
      <w:r w:rsidR="00456E49"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was structured into Bronze, Silver, and Gold zones. The raw </w:t>
      </w:r>
      <w:r w:rsidR="00456E49"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Netflix dataset (CSV)</w:t>
      </w:r>
      <w:r w:rsidR="00456E49"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uploaded to the Bronze zone.</w:t>
      </w:r>
    </w:p>
    <w:p w:rsidR="00BA3FD1" w:rsidRP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A3FD1" w:rsidRDefault="00456E49" w:rsidP="00BA3F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6E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56E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56E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Databricks Configuration and Notebook Development:</w:t>
      </w:r>
    </w:p>
    <w:p w:rsidR="00456E49" w:rsidRDefault="00456E49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Azure Databricks Workspace and Cluster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were configured to serve as the processing environment. A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Databricks Notebook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developed using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PySpark SQL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ingest raw data, perform cleansing (duplicate removal, null handling, schema enforcement), and write the transformed data in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Parquet format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Silver zone.</w:t>
      </w:r>
    </w:p>
    <w:p w:rsidR="00BA3FD1" w:rsidRPr="00456E49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Default="00456E49" w:rsidP="00BA3F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6E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56E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56E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 Orchestration with ADF:</w:t>
      </w:r>
    </w:p>
    <w:p w:rsidR="00456E49" w:rsidRDefault="00456E49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Azure Data Factory (ADF)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set up to orchestrate the ETL workflow. Linked Services were created to connect ADF with both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 Lake Storage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Databricks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An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ADF Pipeline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a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Databricks Notebook Activity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designed to automate the execution of the transformation logic.</w:t>
      </w:r>
    </w:p>
    <w:p w:rsidR="00BA3FD1" w:rsidRP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Default="00456E49" w:rsidP="00BA3F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6E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56E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56E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Execution and Validation:</w:t>
      </w:r>
    </w:p>
    <w:p w:rsidR="00456E49" w:rsidRDefault="00456E49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pipeline was executed successfully, triggering the Databricks notebook. The </w:t>
      </w:r>
      <w:r w:rsidRPr="00BA3FD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output Parquet files</w:t>
      </w:r>
      <w:r w:rsidRPr="00BA3FD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were verified in the Silver zone by reading them into a Spark DataFrame and displaying sample records. This confirmed that the ETL pipeline executed as expected and produced curated, analytics-ready data.</w:t>
      </w:r>
    </w:p>
    <w:p w:rsid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3FD1" w:rsidRPr="00BA3FD1" w:rsidRDefault="00BA3FD1" w:rsidP="00BA3F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6E49" w:rsidRDefault="00456E49" w:rsidP="00BA3FD1">
      <w:pPr>
        <w:pStyle w:val="Heading2"/>
        <w:rPr>
          <w:rFonts w:eastAsia="Times New Roman"/>
          <w:lang w:eastAsia="en-IN"/>
        </w:rPr>
      </w:pPr>
      <w:r w:rsidRPr="00456E49">
        <w:rPr>
          <w:rFonts w:eastAsia="Times New Roman"/>
          <w:lang w:eastAsia="en-IN"/>
        </w:rPr>
        <w:lastRenderedPageBreak/>
        <w:t>Practical Implementation on Azure Portal</w:t>
      </w:r>
      <w:r>
        <w:rPr>
          <w:rFonts w:eastAsia="Times New Roman"/>
          <w:lang w:eastAsia="en-IN"/>
        </w:rPr>
        <w:t>:</w:t>
      </w:r>
    </w:p>
    <w:p w:rsidR="00271356" w:rsidRPr="00376ED7" w:rsidRDefault="00271356" w:rsidP="00376ED7">
      <w:pPr>
        <w:spacing w:after="16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8"/>
          <w:lang w:eastAsia="en-IN"/>
        </w:rPr>
      </w:pPr>
      <w:r w:rsidRPr="00376ED7">
        <w:rPr>
          <w:rFonts w:ascii="Times New Roman" w:eastAsia="Times New Roman" w:hAnsi="Times New Roman" w:cs="Times New Roman"/>
          <w:b/>
          <w:bCs/>
          <w:sz w:val="24"/>
          <w:szCs w:val="26"/>
          <w:lang w:eastAsia="en-IN"/>
        </w:rPr>
        <w:t>STEP 1:</w:t>
      </w:r>
      <w:r w:rsidRPr="00376ED7">
        <w:rPr>
          <w:rFonts w:ascii="Times New Roman" w:eastAsia="Times New Roman" w:hAnsi="Times New Roman" w:cs="Times New Roman"/>
          <w:b/>
          <w:bCs/>
          <w:szCs w:val="28"/>
          <w:lang w:eastAsia="en-IN"/>
        </w:rPr>
        <w:t xml:space="preserve"> </w:t>
      </w:r>
      <w:r w:rsidRPr="00BA3FD1">
        <w:rPr>
          <w:rFonts w:ascii="Times New Roman" w:eastAsia="Times New Roman" w:hAnsi="Times New Roman" w:cs="Times New Roman"/>
          <w:bCs/>
          <w:sz w:val="24"/>
          <w:szCs w:val="28"/>
          <w:lang w:eastAsia="en-IN"/>
        </w:rPr>
        <w:t xml:space="preserve">Create a Resource Group, Storage Account (with ADLS Gen2) and Upload the Raw Dataset </w:t>
      </w:r>
      <w:r w:rsidR="00376ED7">
        <w:rPr>
          <w:rFonts w:ascii="Times New Roman" w:eastAsia="Times New Roman" w:hAnsi="Times New Roman" w:cs="Times New Roman"/>
          <w:bCs/>
          <w:sz w:val="24"/>
          <w:szCs w:val="28"/>
          <w:lang w:eastAsia="en-IN"/>
        </w:rPr>
        <w:t>(.csv file) in the newly created c</w:t>
      </w:r>
      <w:r w:rsidRPr="00BA3FD1">
        <w:rPr>
          <w:rFonts w:ascii="Times New Roman" w:eastAsia="Times New Roman" w:hAnsi="Times New Roman" w:cs="Times New Roman"/>
          <w:bCs/>
          <w:sz w:val="24"/>
          <w:szCs w:val="28"/>
          <w:lang w:eastAsia="en-IN"/>
        </w:rPr>
        <w:t>ontainer</w:t>
      </w:r>
    </w:p>
    <w:p w:rsidR="00271356" w:rsidRPr="00456E49" w:rsidRDefault="00271356" w:rsidP="00456E4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 grou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49" w:rsidRDefault="00456E49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1356" w:rsidRDefault="00271356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374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6" w:rsidRDefault="00271356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37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6" w:rsidRDefault="00271356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80040F" w:rsidRDefault="0080040F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1356" w:rsidRPr="00376ED7" w:rsidRDefault="00271356" w:rsidP="00456E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6ED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2:</w:t>
      </w:r>
      <w:r w:rsidRPr="00376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76ED7">
        <w:rPr>
          <w:rFonts w:ascii="Times New Roman" w:hAnsi="Times New Roman" w:cs="Times New Roman"/>
          <w:sz w:val="24"/>
          <w:szCs w:val="24"/>
        </w:rPr>
        <w:t>Create Azure Databricks Workspace &amp; Cluster</w:t>
      </w:r>
    </w:p>
    <w:p w:rsidR="00271356" w:rsidRDefault="0080040F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e databricks laun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0F" w:rsidRDefault="0080040F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16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0F" w:rsidRPr="00376ED7" w:rsidRDefault="0080040F" w:rsidP="00456E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6ED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3:</w:t>
      </w:r>
      <w:r w:rsidRPr="00376E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76ED7">
        <w:rPr>
          <w:rFonts w:ascii="Times New Roman" w:hAnsi="Times New Roman" w:cs="Times New Roman"/>
          <w:sz w:val="24"/>
          <w:szCs w:val="24"/>
        </w:rPr>
        <w:t>Orchestrate with Azure Data Factory (ADF)</w:t>
      </w:r>
    </w:p>
    <w:p w:rsidR="0080040F" w:rsidRPr="00376ED7" w:rsidRDefault="0080040F" w:rsidP="00456E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6ED7">
        <w:rPr>
          <w:rFonts w:ascii="Times New Roman" w:hAnsi="Times New Roman" w:cs="Times New Roman"/>
          <w:sz w:val="24"/>
          <w:szCs w:val="24"/>
        </w:rPr>
        <w:t>Create Data Factory</w:t>
      </w:r>
    </w:p>
    <w:p w:rsidR="0080040F" w:rsidRDefault="0080040F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48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376ED7" w:rsidRDefault="00376ED7" w:rsidP="00456E49">
      <w:pPr>
        <w:spacing w:before="100" w:beforeAutospacing="1" w:after="100" w:afterAutospacing="1" w:line="240" w:lineRule="auto"/>
      </w:pPr>
    </w:p>
    <w:p w:rsidR="0080040F" w:rsidRPr="00376ED7" w:rsidRDefault="0080040F" w:rsidP="00456E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376ED7">
        <w:rPr>
          <w:rFonts w:ascii="Times New Roman" w:hAnsi="Times New Roman" w:cs="Times New Roman"/>
          <w:sz w:val="24"/>
        </w:rPr>
        <w:lastRenderedPageBreak/>
        <w:t xml:space="preserve">Create Linked Service: ADLS Gen2 </w:t>
      </w:r>
    </w:p>
    <w:p w:rsidR="0080040F" w:rsidRDefault="00431F61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61" w:rsidRPr="00376ED7" w:rsidRDefault="00431F61" w:rsidP="00456E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376ED7">
        <w:rPr>
          <w:rFonts w:ascii="Times New Roman" w:hAnsi="Times New Roman" w:cs="Times New Roman"/>
          <w:sz w:val="24"/>
        </w:rPr>
        <w:t>Create Linked Service: Azure Databricks</w:t>
      </w:r>
    </w:p>
    <w:p w:rsidR="00431F61" w:rsidRDefault="00431F61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37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3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61" w:rsidRPr="00376ED7" w:rsidRDefault="00431F61" w:rsidP="00376ED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</w:rPr>
      </w:pPr>
      <w:r w:rsidRPr="00376ED7">
        <w:rPr>
          <w:rFonts w:ascii="Times New Roman" w:hAnsi="Times New Roman" w:cs="Times New Roman"/>
          <w:sz w:val="24"/>
        </w:rPr>
        <w:t>In Azure Data Factory, a dataset was created by linking to the delimited text file stored in Azure Blob Storage. This dataset acts as a reference, allowing ADF to read and process the data without re-uploading it.</w:t>
      </w:r>
    </w:p>
    <w:p w:rsidR="0043659D" w:rsidRDefault="0043659D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43659D" w:rsidRDefault="0043659D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40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3P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9D" w:rsidRDefault="0043659D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37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4P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9D" w:rsidRDefault="0043659D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9D" w:rsidRDefault="0043659D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5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BE" w:rsidRDefault="0043659D" w:rsidP="00456E49">
      <w:p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48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7P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BE" w:rsidRPr="00A427BE" w:rsidRDefault="00A427BE" w:rsidP="00456E49">
      <w:p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671696" wp14:editId="3CDA6896">
            <wp:extent cx="5731510" cy="27552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BE" w:rsidRPr="00456E49" w:rsidRDefault="00A427BE" w:rsidP="00456E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427BE" w:rsidRDefault="00A427BE" w:rsidP="00A427BE">
      <w:pPr>
        <w:spacing w:before="100" w:beforeAutospacing="1" w:after="100" w:afterAutospacing="1" w:line="240" w:lineRule="auto"/>
        <w:rPr>
          <w:rStyle w:val="Strong"/>
        </w:rPr>
      </w:pPr>
    </w:p>
    <w:p w:rsidR="00A427BE" w:rsidRPr="00977553" w:rsidRDefault="00A427BE" w:rsidP="0097755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</w:rPr>
      </w:pPr>
      <w:r w:rsidRPr="00977553">
        <w:rPr>
          <w:rStyle w:val="Strong"/>
          <w:rFonts w:ascii="Times New Roman" w:hAnsi="Times New Roman" w:cs="Times New Roman"/>
          <w:sz w:val="24"/>
        </w:rPr>
        <w:t>Copy Data Activity</w:t>
      </w:r>
      <w:r w:rsidRPr="00977553">
        <w:rPr>
          <w:rFonts w:ascii="Times New Roman" w:hAnsi="Times New Roman" w:cs="Times New Roman"/>
          <w:sz w:val="24"/>
        </w:rPr>
        <w:t xml:space="preserve"> – Moves raw data from Blob Storage into the staging/target dataset.</w:t>
      </w:r>
    </w:p>
    <w:p w:rsidR="008A78B7" w:rsidRDefault="00A427BE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23DDD7" wp14:editId="56023960">
            <wp:extent cx="5731510" cy="2737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75" w:rsidRPr="00977553" w:rsidRDefault="00A427BE" w:rsidP="008A78B7">
      <w:pPr>
        <w:spacing w:after="160" w:line="240" w:lineRule="auto"/>
        <w:rPr>
          <w:rFonts w:ascii="Times New Roman" w:hAnsi="Times New Roman" w:cs="Times New Roman"/>
          <w:sz w:val="24"/>
        </w:rPr>
      </w:pPr>
      <w:r w:rsidRPr="00977553">
        <w:rPr>
          <w:rStyle w:val="Strong"/>
          <w:rFonts w:ascii="Times New Roman" w:hAnsi="Times New Roman" w:cs="Times New Roman"/>
          <w:sz w:val="24"/>
        </w:rPr>
        <w:t>Notebook Activity</w:t>
      </w:r>
      <w:r w:rsidRPr="00977553">
        <w:rPr>
          <w:rFonts w:ascii="Times New Roman" w:hAnsi="Times New Roman" w:cs="Times New Roman"/>
          <w:sz w:val="24"/>
        </w:rPr>
        <w:t xml:space="preserve"> – Executes a Databricks notebook to transform and optimize the ingested data.</w:t>
      </w:r>
    </w:p>
    <w:p w:rsidR="00A427BE" w:rsidRPr="00977553" w:rsidRDefault="00AC3975" w:rsidP="00977553">
      <w:pPr>
        <w:spacing w:after="160" w:line="240" w:lineRule="auto"/>
        <w:jc w:val="both"/>
        <w:rPr>
          <w:rFonts w:ascii="Times New Roman" w:hAnsi="Times New Roman" w:cs="Times New Roman"/>
          <w:sz w:val="24"/>
        </w:rPr>
      </w:pPr>
      <w:r w:rsidRPr="00977553">
        <w:rPr>
          <w:rStyle w:val="Strong"/>
          <w:rFonts w:ascii="Times New Roman" w:hAnsi="Times New Roman" w:cs="Times New Roman"/>
          <w:sz w:val="24"/>
        </w:rPr>
        <w:t>Activity Connection</w:t>
      </w:r>
      <w:r w:rsidRPr="00977553">
        <w:rPr>
          <w:rFonts w:ascii="Times New Roman" w:hAnsi="Times New Roman" w:cs="Times New Roman"/>
          <w:sz w:val="24"/>
        </w:rPr>
        <w:t xml:space="preserve"> – A line is drawn between Copy Data and Notebook Activity to define execution order.</w:t>
      </w:r>
    </w:p>
    <w:p w:rsidR="00AC3975" w:rsidRDefault="00AC3975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584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75" w:rsidRDefault="00AC3975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3975" w:rsidRPr="00977553" w:rsidRDefault="00AC3975" w:rsidP="00977553">
      <w:pPr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977553">
        <w:rPr>
          <w:rStyle w:val="Strong"/>
          <w:rFonts w:ascii="Times New Roman" w:hAnsi="Times New Roman" w:cs="Times New Roman"/>
          <w:sz w:val="24"/>
        </w:rPr>
        <w:t>Pipeline Trigger</w:t>
      </w:r>
      <w:r w:rsidRPr="00977553">
        <w:rPr>
          <w:rFonts w:ascii="Times New Roman" w:hAnsi="Times New Roman" w:cs="Times New Roman"/>
          <w:sz w:val="24"/>
        </w:rPr>
        <w:t xml:space="preserve"> – The pipeline is triggered manually to start the orchestration process.</w:t>
      </w:r>
    </w:p>
    <w:p w:rsidR="00EA7DEC" w:rsidRDefault="00EA7DEC" w:rsidP="00EA7DEC">
      <w:pPr>
        <w:spacing w:after="16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EA7DEC" w:rsidRDefault="00EA7DEC" w:rsidP="00EA7DEC">
      <w:pPr>
        <w:spacing w:after="16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EA7DEC" w:rsidRDefault="00EA7DEC" w:rsidP="00977553">
      <w:pPr>
        <w:pStyle w:val="Heading2"/>
      </w:pPr>
      <w:r>
        <w:lastRenderedPageBreak/>
        <w:t>Successful Output Generated:</w:t>
      </w:r>
    </w:p>
    <w:p w:rsidR="00EA7DEC" w:rsidRDefault="00EA7DEC" w:rsidP="00977553">
      <w:pPr>
        <w:pStyle w:val="NormalWeb"/>
        <w:numPr>
          <w:ilvl w:val="0"/>
          <w:numId w:val="11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>Validate and Debug the pipeline created to see the results of the execution.</w:t>
      </w:r>
    </w:p>
    <w:p w:rsidR="00EA7DEC" w:rsidRPr="00EA7DEC" w:rsidRDefault="00EA7DEC" w:rsidP="00977553">
      <w:pPr>
        <w:pStyle w:val="NormalWeb"/>
        <w:numPr>
          <w:ilvl w:val="0"/>
          <w:numId w:val="11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It shows the Activity Status as </w:t>
      </w:r>
      <w:r w:rsidRPr="00977553">
        <w:rPr>
          <w:bCs/>
          <w:color w:val="000000"/>
        </w:rPr>
        <w:t xml:space="preserve">Succeeded </w:t>
      </w:r>
      <w:r>
        <w:rPr>
          <w:color w:val="000000"/>
        </w:rPr>
        <w:t>which means our CSV file is converted into the Parquet</w:t>
      </w:r>
      <w:r w:rsidR="00977553">
        <w:rPr>
          <w:color w:val="000000"/>
        </w:rPr>
        <w:t xml:space="preserve"> file in the destination folder after the successful ETL Process.</w:t>
      </w:r>
    </w:p>
    <w:p w:rsidR="001C1546" w:rsidRDefault="00AC3975" w:rsidP="00EA7DE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0D31B5" wp14:editId="1D38C133">
            <wp:extent cx="5731510" cy="2755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C" w:rsidRPr="00EA7DEC" w:rsidRDefault="00EA7DEC" w:rsidP="00EA7DE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546" w:rsidRDefault="001C1546" w:rsidP="001C1546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5C564E8" wp14:editId="30BD1497">
            <wp:extent cx="5731510" cy="27463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C" w:rsidRDefault="00EA7DEC" w:rsidP="001C1546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1510" cy="2743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46" w:rsidRPr="001C1546" w:rsidRDefault="001C1546" w:rsidP="00977553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54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newly created folder, we can see files that are created as a result of the conversion process.</w:t>
      </w:r>
    </w:p>
    <w:p w:rsidR="001C1546" w:rsidRDefault="001C1546" w:rsidP="001C1546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C1546" w:rsidRDefault="001C1546" w:rsidP="001C1546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46" w:rsidRPr="001C1546" w:rsidRDefault="00977553" w:rsidP="00977553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We can also see the data in the resultant</w:t>
      </w:r>
      <w:r w:rsidR="001C1546" w:rsidRPr="001C154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 which is in parquet file format.</w:t>
      </w:r>
    </w:p>
    <w:p w:rsidR="001C1546" w:rsidRPr="003365B7" w:rsidRDefault="001C1546" w:rsidP="001C1546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365B7" w:rsidRPr="00977553" w:rsidRDefault="003365B7" w:rsidP="00977553">
      <w:pPr>
        <w:pStyle w:val="Heading2"/>
        <w:rPr>
          <w:rFonts w:ascii="Times New Roman" w:eastAsia="Times New Roman" w:hAnsi="Times New Roman" w:cs="Times New Roman"/>
          <w:lang w:eastAsia="en-IN"/>
        </w:rPr>
      </w:pPr>
      <w:r w:rsidRPr="00977553">
        <w:rPr>
          <w:rFonts w:ascii="Times New Roman" w:eastAsia="Times New Roman" w:hAnsi="Times New Roman" w:cs="Times New Roman"/>
          <w:lang w:eastAsia="en-IN"/>
        </w:rPr>
        <w:t>Strategies that can be used in Optimising ETL Workflow:</w:t>
      </w:r>
    </w:p>
    <w:p w:rsidR="003365B7" w:rsidRPr="000F0678" w:rsidRDefault="003365B7" w:rsidP="003365B7">
      <w:pPr>
        <w:pStyle w:val="Heading3"/>
        <w:rPr>
          <w:rFonts w:ascii="Times New Roman" w:hAnsi="Times New Roman" w:cs="Times New Roman"/>
          <w:sz w:val="24"/>
        </w:rPr>
      </w:pP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 xml:space="preserve"> 1. Efficient Data Ingestion</w:t>
      </w:r>
    </w:p>
    <w:p w:rsidR="003365B7" w:rsidRPr="00977553" w:rsidRDefault="003365B7" w:rsidP="00977553">
      <w:pPr>
        <w:pStyle w:val="NormalWeb"/>
        <w:numPr>
          <w:ilvl w:val="0"/>
          <w:numId w:val="12"/>
        </w:numPr>
        <w:jc w:val="both"/>
      </w:pPr>
      <w:r w:rsidRPr="00977553">
        <w:t xml:space="preserve">Use </w:t>
      </w:r>
      <w:r w:rsidRPr="00977553">
        <w:rPr>
          <w:rStyle w:val="Strong"/>
          <w:rFonts w:eastAsiaTheme="majorEastAsia"/>
          <w:b w:val="0"/>
        </w:rPr>
        <w:t>incremental loading</w:t>
      </w:r>
      <w:r w:rsidRPr="00977553">
        <w:t xml:space="preserve"> instead of full loads (load only new/changed data using Watermarking or LastModifiedDate).</w:t>
      </w:r>
    </w:p>
    <w:p w:rsidR="003365B7" w:rsidRPr="00977553" w:rsidRDefault="003365B7" w:rsidP="00977553">
      <w:pPr>
        <w:pStyle w:val="NormalWeb"/>
        <w:numPr>
          <w:ilvl w:val="0"/>
          <w:numId w:val="12"/>
        </w:numPr>
        <w:jc w:val="both"/>
      </w:pPr>
      <w:r w:rsidRPr="00977553">
        <w:t xml:space="preserve">Enable </w:t>
      </w:r>
      <w:r w:rsidRPr="00977553">
        <w:rPr>
          <w:rStyle w:val="Strong"/>
          <w:rFonts w:eastAsiaTheme="majorEastAsia"/>
          <w:b w:val="0"/>
        </w:rPr>
        <w:t>parallelism</w:t>
      </w:r>
      <w:r w:rsidRPr="00977553">
        <w:t xml:space="preserve"> in ADF copy activities to ingest multiple partitions simultaneously.</w:t>
      </w:r>
    </w:p>
    <w:p w:rsidR="003365B7" w:rsidRPr="00977553" w:rsidRDefault="003365B7" w:rsidP="00977553">
      <w:pPr>
        <w:pStyle w:val="NormalWeb"/>
        <w:numPr>
          <w:ilvl w:val="0"/>
          <w:numId w:val="12"/>
        </w:numPr>
        <w:jc w:val="both"/>
      </w:pPr>
      <w:r w:rsidRPr="00977553">
        <w:t>Compress input CSV files (Gzip/Snappy) to reduce network transfer time.</w:t>
      </w:r>
    </w:p>
    <w:p w:rsidR="003365B7" w:rsidRPr="00977553" w:rsidRDefault="003365B7" w:rsidP="003365B7">
      <w:pPr>
        <w:pStyle w:val="Heading3"/>
        <w:rPr>
          <w:rFonts w:ascii="Times New Roman" w:hAnsi="Times New Roman" w:cs="Times New Roman"/>
          <w:color w:val="auto"/>
        </w:rPr>
      </w:pPr>
      <w:r w:rsidRPr="000F0678">
        <w:rPr>
          <w:rFonts w:ascii="Times New Roman" w:hAnsi="Times New Roman" w:cs="Times New Roman"/>
          <w:color w:val="auto"/>
          <w:sz w:val="24"/>
        </w:rPr>
        <w:lastRenderedPageBreak/>
        <w:t xml:space="preserve">2.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Data Transformation Optimization</w:t>
      </w:r>
    </w:p>
    <w:p w:rsidR="003365B7" w:rsidRPr="00977553" w:rsidRDefault="003365B7" w:rsidP="00977553">
      <w:pPr>
        <w:pStyle w:val="NormalWeb"/>
        <w:numPr>
          <w:ilvl w:val="0"/>
          <w:numId w:val="13"/>
        </w:numPr>
        <w:jc w:val="both"/>
      </w:pPr>
      <w:r w:rsidRPr="00977553">
        <w:t>Convert raw data into</w:t>
      </w:r>
      <w:r w:rsidRPr="00977553">
        <w:rPr>
          <w:b/>
        </w:rPr>
        <w:t xml:space="preserve"> </w:t>
      </w:r>
      <w:r w:rsidRPr="00977553">
        <w:rPr>
          <w:rStyle w:val="Strong"/>
          <w:rFonts w:eastAsiaTheme="majorEastAsia"/>
          <w:b w:val="0"/>
        </w:rPr>
        <w:t>Parquet or Delta Lake</w:t>
      </w:r>
      <w:r w:rsidRPr="00977553">
        <w:t xml:space="preserve"> instead of CSV for faster queries and reduced storage costs.</w:t>
      </w:r>
    </w:p>
    <w:p w:rsidR="003365B7" w:rsidRPr="00977553" w:rsidRDefault="003365B7" w:rsidP="00977553">
      <w:pPr>
        <w:pStyle w:val="NormalWeb"/>
        <w:numPr>
          <w:ilvl w:val="0"/>
          <w:numId w:val="13"/>
        </w:numPr>
        <w:jc w:val="both"/>
      </w:pPr>
      <w:r w:rsidRPr="00977553">
        <w:t xml:space="preserve">Use </w:t>
      </w:r>
      <w:r w:rsidRPr="00977553">
        <w:rPr>
          <w:rStyle w:val="Strong"/>
          <w:rFonts w:eastAsiaTheme="majorEastAsia"/>
          <w:b w:val="0"/>
        </w:rPr>
        <w:t>Databricks Auto Optimize</w:t>
      </w:r>
      <w:r w:rsidRPr="00977553">
        <w:t xml:space="preserve"> and </w:t>
      </w:r>
      <w:r w:rsidRPr="00977553">
        <w:rPr>
          <w:rStyle w:val="Strong"/>
          <w:rFonts w:eastAsiaTheme="majorEastAsia"/>
          <w:b w:val="0"/>
        </w:rPr>
        <w:t>Z-Ordering</w:t>
      </w:r>
      <w:r w:rsidRPr="00977553">
        <w:t xml:space="preserve"> for better query performance.</w:t>
      </w:r>
    </w:p>
    <w:p w:rsidR="003365B7" w:rsidRPr="00977553" w:rsidRDefault="003365B7" w:rsidP="00977553">
      <w:pPr>
        <w:pStyle w:val="NormalWeb"/>
        <w:numPr>
          <w:ilvl w:val="0"/>
          <w:numId w:val="13"/>
        </w:numPr>
        <w:jc w:val="both"/>
      </w:pPr>
      <w:r w:rsidRPr="00977553">
        <w:t>Push down transformations to Spark SQL instead of Python UDFs where possible (since SQL operations are optimized in Spark).</w:t>
      </w:r>
    </w:p>
    <w:p w:rsidR="003365B7" w:rsidRPr="000F0678" w:rsidRDefault="003365B7" w:rsidP="003365B7">
      <w:pPr>
        <w:pStyle w:val="Heading3"/>
        <w:rPr>
          <w:rFonts w:ascii="Times New Roman" w:hAnsi="Times New Roman" w:cs="Times New Roman"/>
          <w:color w:val="auto"/>
          <w:sz w:val="24"/>
        </w:rPr>
      </w:pPr>
      <w:r w:rsidRPr="000F0678">
        <w:rPr>
          <w:rFonts w:ascii="Times New Roman" w:hAnsi="Times New Roman" w:cs="Times New Roman"/>
          <w:color w:val="auto"/>
          <w:sz w:val="24"/>
        </w:rPr>
        <w:t xml:space="preserve">3.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Pipeline Orchestration Best Practices</w:t>
      </w:r>
    </w:p>
    <w:p w:rsidR="003365B7" w:rsidRPr="00977553" w:rsidRDefault="003365B7" w:rsidP="00977553">
      <w:pPr>
        <w:pStyle w:val="NormalWeb"/>
        <w:numPr>
          <w:ilvl w:val="0"/>
          <w:numId w:val="14"/>
        </w:numPr>
        <w:jc w:val="both"/>
      </w:pPr>
      <w:r w:rsidRPr="00977553">
        <w:t xml:space="preserve">Break down the pipeline into </w:t>
      </w:r>
      <w:r w:rsidRPr="00977553">
        <w:rPr>
          <w:rStyle w:val="Strong"/>
          <w:rFonts w:eastAsiaTheme="majorEastAsia"/>
          <w:b w:val="0"/>
        </w:rPr>
        <w:t>modular activities</w:t>
      </w:r>
      <w:r w:rsidRPr="00977553">
        <w:rPr>
          <w:b/>
        </w:rPr>
        <w:t xml:space="preserve"> </w:t>
      </w:r>
      <w:r w:rsidRPr="00977553">
        <w:t>(ingestion, staging, transformation, loading).</w:t>
      </w:r>
    </w:p>
    <w:p w:rsidR="003365B7" w:rsidRPr="00977553" w:rsidRDefault="003365B7" w:rsidP="00977553">
      <w:pPr>
        <w:pStyle w:val="NormalWeb"/>
        <w:numPr>
          <w:ilvl w:val="0"/>
          <w:numId w:val="14"/>
        </w:numPr>
        <w:jc w:val="both"/>
      </w:pPr>
      <w:r w:rsidRPr="00977553">
        <w:t xml:space="preserve">Use </w:t>
      </w:r>
      <w:r w:rsidRPr="00977553">
        <w:rPr>
          <w:rStyle w:val="Strong"/>
          <w:rFonts w:eastAsiaTheme="majorEastAsia"/>
          <w:b w:val="0"/>
        </w:rPr>
        <w:t>Data Factory triggers</w:t>
      </w:r>
      <w:r w:rsidRPr="00977553">
        <w:t xml:space="preserve"> for scheduled automation (daily/hourly runs).</w:t>
      </w:r>
    </w:p>
    <w:p w:rsidR="003365B7" w:rsidRPr="00977553" w:rsidRDefault="003365B7" w:rsidP="00977553">
      <w:pPr>
        <w:pStyle w:val="NormalWeb"/>
        <w:numPr>
          <w:ilvl w:val="0"/>
          <w:numId w:val="14"/>
        </w:numPr>
        <w:jc w:val="both"/>
      </w:pPr>
      <w:r w:rsidRPr="00977553">
        <w:t xml:space="preserve">Enable </w:t>
      </w:r>
      <w:r w:rsidRPr="00977553">
        <w:rPr>
          <w:rStyle w:val="Strong"/>
          <w:rFonts w:eastAsiaTheme="majorEastAsia"/>
          <w:b w:val="0"/>
        </w:rPr>
        <w:t>Retry policies &amp; error handling</w:t>
      </w:r>
      <w:r w:rsidRPr="00977553">
        <w:t xml:space="preserve"> in ADF to ensure resilience.</w:t>
      </w:r>
    </w:p>
    <w:p w:rsidR="003365B7" w:rsidRPr="000F0678" w:rsidRDefault="003365B7" w:rsidP="003365B7">
      <w:pPr>
        <w:pStyle w:val="Heading3"/>
        <w:rPr>
          <w:rFonts w:ascii="Times New Roman" w:hAnsi="Times New Roman" w:cs="Times New Roman"/>
          <w:color w:val="auto"/>
          <w:sz w:val="24"/>
        </w:rPr>
      </w:pPr>
      <w:r w:rsidRPr="000F0678">
        <w:rPr>
          <w:rFonts w:ascii="Times New Roman" w:hAnsi="Times New Roman" w:cs="Times New Roman"/>
          <w:color w:val="auto"/>
          <w:sz w:val="24"/>
        </w:rPr>
        <w:t xml:space="preserve">4.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Scalability and Performance</w:t>
      </w:r>
    </w:p>
    <w:p w:rsidR="003365B7" w:rsidRPr="00977553" w:rsidRDefault="003365B7" w:rsidP="00977553">
      <w:pPr>
        <w:pStyle w:val="NormalWeb"/>
        <w:numPr>
          <w:ilvl w:val="0"/>
          <w:numId w:val="15"/>
        </w:numPr>
        <w:jc w:val="both"/>
      </w:pPr>
      <w:r w:rsidRPr="00977553">
        <w:t xml:space="preserve">Use </w:t>
      </w:r>
      <w:r w:rsidRPr="00977553">
        <w:rPr>
          <w:rStyle w:val="Strong"/>
          <w:rFonts w:eastAsiaTheme="majorEastAsia"/>
          <w:b w:val="0"/>
        </w:rPr>
        <w:t>Databricks autoscaling clusters</w:t>
      </w:r>
      <w:r w:rsidRPr="00977553">
        <w:t xml:space="preserve"> to optimize cost and performance during peak loads.</w:t>
      </w:r>
    </w:p>
    <w:p w:rsidR="003365B7" w:rsidRPr="00977553" w:rsidRDefault="003365B7" w:rsidP="00977553">
      <w:pPr>
        <w:pStyle w:val="NormalWeb"/>
        <w:numPr>
          <w:ilvl w:val="0"/>
          <w:numId w:val="15"/>
        </w:numPr>
        <w:jc w:val="both"/>
      </w:pPr>
      <w:r w:rsidRPr="00977553">
        <w:t>Partition large datasets on frequently queried columns.</w:t>
      </w:r>
    </w:p>
    <w:p w:rsidR="003365B7" w:rsidRPr="00977553" w:rsidRDefault="003365B7" w:rsidP="00977553">
      <w:pPr>
        <w:pStyle w:val="NormalWeb"/>
        <w:numPr>
          <w:ilvl w:val="0"/>
          <w:numId w:val="15"/>
        </w:numPr>
        <w:jc w:val="both"/>
      </w:pPr>
      <w:r w:rsidRPr="00977553">
        <w:t>Cache intermediate results in Databricks to avoid recomputation.</w:t>
      </w:r>
    </w:p>
    <w:p w:rsidR="003365B7" w:rsidRPr="00977553" w:rsidRDefault="003365B7" w:rsidP="003365B7">
      <w:pPr>
        <w:pStyle w:val="Heading3"/>
        <w:rPr>
          <w:rFonts w:ascii="Times New Roman" w:hAnsi="Times New Roman" w:cs="Times New Roman"/>
        </w:rPr>
      </w:pPr>
      <w:r w:rsidRPr="000F0678">
        <w:rPr>
          <w:rFonts w:ascii="Times New Roman" w:hAnsi="Times New Roman" w:cs="Times New Roman"/>
          <w:color w:val="auto"/>
          <w:sz w:val="24"/>
        </w:rPr>
        <w:t xml:space="preserve">5.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Monitoring and Debugging</w:t>
      </w:r>
    </w:p>
    <w:p w:rsidR="003365B7" w:rsidRPr="00977553" w:rsidRDefault="003365B7" w:rsidP="00977553">
      <w:pPr>
        <w:pStyle w:val="NormalWeb"/>
        <w:numPr>
          <w:ilvl w:val="0"/>
          <w:numId w:val="16"/>
        </w:numPr>
        <w:jc w:val="both"/>
      </w:pPr>
      <w:r w:rsidRPr="00977553">
        <w:t xml:space="preserve">Enable </w:t>
      </w:r>
      <w:r w:rsidRPr="00977553">
        <w:rPr>
          <w:rStyle w:val="Strong"/>
          <w:rFonts w:eastAsiaTheme="majorEastAsia"/>
          <w:b w:val="0"/>
        </w:rPr>
        <w:t>ADF monitoring alerts</w:t>
      </w:r>
      <w:r w:rsidRPr="00977553">
        <w:t xml:space="preserve"> (via Azure Monitor/Log Analytics) to detect failed pipeline runs automatically.</w:t>
      </w:r>
    </w:p>
    <w:p w:rsidR="003365B7" w:rsidRPr="00977553" w:rsidRDefault="003365B7" w:rsidP="00977553">
      <w:pPr>
        <w:pStyle w:val="NormalWeb"/>
        <w:numPr>
          <w:ilvl w:val="0"/>
          <w:numId w:val="16"/>
        </w:numPr>
        <w:jc w:val="both"/>
      </w:pPr>
      <w:r w:rsidRPr="00977553">
        <w:t>Store pipeline execution metadata (row counts, errors) for auditability.</w:t>
      </w:r>
    </w:p>
    <w:p w:rsidR="003365B7" w:rsidRPr="00977553" w:rsidRDefault="003365B7" w:rsidP="00977553">
      <w:pPr>
        <w:pStyle w:val="NormalWeb"/>
        <w:numPr>
          <w:ilvl w:val="0"/>
          <w:numId w:val="16"/>
        </w:numPr>
        <w:jc w:val="both"/>
      </w:pPr>
      <w:r w:rsidRPr="00977553">
        <w:t xml:space="preserve">Implement </w:t>
      </w:r>
      <w:r w:rsidRPr="00977553">
        <w:rPr>
          <w:rStyle w:val="Strong"/>
          <w:rFonts w:eastAsiaTheme="majorEastAsia"/>
          <w:b w:val="0"/>
        </w:rPr>
        <w:t>data validation checks</w:t>
      </w:r>
      <w:r w:rsidRPr="00977553">
        <w:t xml:space="preserve"> after transformations to ensure accuracy.</w:t>
      </w:r>
    </w:p>
    <w:p w:rsidR="003365B7" w:rsidRPr="000F0678" w:rsidRDefault="003365B7" w:rsidP="003365B7">
      <w:pPr>
        <w:pStyle w:val="Heading3"/>
        <w:rPr>
          <w:rFonts w:ascii="Times New Roman" w:hAnsi="Times New Roman" w:cs="Times New Roman"/>
          <w:color w:val="auto"/>
          <w:sz w:val="24"/>
        </w:rPr>
      </w:pPr>
      <w:r w:rsidRPr="000F0678">
        <w:rPr>
          <w:rFonts w:ascii="Times New Roman" w:hAnsi="Times New Roman" w:cs="Times New Roman"/>
          <w:color w:val="auto"/>
          <w:sz w:val="24"/>
        </w:rPr>
        <w:t xml:space="preserve">6.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Cost Optimization</w:t>
      </w:r>
    </w:p>
    <w:p w:rsidR="003365B7" w:rsidRPr="00977553" w:rsidRDefault="003365B7" w:rsidP="000F0678">
      <w:pPr>
        <w:pStyle w:val="NormalWeb"/>
        <w:numPr>
          <w:ilvl w:val="0"/>
          <w:numId w:val="17"/>
        </w:numPr>
        <w:jc w:val="both"/>
      </w:pPr>
      <w:r w:rsidRPr="00977553">
        <w:t xml:space="preserve">Shut down </w:t>
      </w:r>
      <w:r w:rsidRPr="000F0678">
        <w:rPr>
          <w:rStyle w:val="Strong"/>
          <w:rFonts w:eastAsiaTheme="majorEastAsia"/>
          <w:b w:val="0"/>
        </w:rPr>
        <w:t>Databricks clusters automatically</w:t>
      </w:r>
      <w:r w:rsidRPr="00977553">
        <w:t xml:space="preserve"> when idle.</w:t>
      </w:r>
    </w:p>
    <w:p w:rsidR="003365B7" w:rsidRPr="00977553" w:rsidRDefault="003365B7" w:rsidP="000F0678">
      <w:pPr>
        <w:pStyle w:val="NormalWeb"/>
        <w:numPr>
          <w:ilvl w:val="0"/>
          <w:numId w:val="17"/>
        </w:numPr>
        <w:jc w:val="both"/>
      </w:pPr>
      <w:r w:rsidRPr="00977553">
        <w:t xml:space="preserve">Use </w:t>
      </w:r>
      <w:r w:rsidRPr="000F0678">
        <w:rPr>
          <w:rStyle w:val="Strong"/>
          <w:rFonts w:eastAsiaTheme="majorEastAsia"/>
          <w:b w:val="0"/>
        </w:rPr>
        <w:t>reserved capacity pricing</w:t>
      </w:r>
      <w:r w:rsidRPr="00977553">
        <w:t xml:space="preserve"> for frequently used Azure resources.</w:t>
      </w:r>
    </w:p>
    <w:p w:rsidR="003365B7" w:rsidRPr="00977553" w:rsidRDefault="003365B7" w:rsidP="000F0678">
      <w:pPr>
        <w:pStyle w:val="NormalWeb"/>
        <w:numPr>
          <w:ilvl w:val="0"/>
          <w:numId w:val="17"/>
        </w:numPr>
        <w:jc w:val="both"/>
      </w:pPr>
      <w:r w:rsidRPr="00977553">
        <w:t>Optimize storage tiers (keep raw data in Hot tier, archived data in Cool/Archive).</w:t>
      </w:r>
    </w:p>
    <w:p w:rsidR="003365B7" w:rsidRPr="000F0678" w:rsidRDefault="003365B7" w:rsidP="003365B7">
      <w:pPr>
        <w:pStyle w:val="Heading3"/>
        <w:rPr>
          <w:rFonts w:ascii="Times New Roman" w:hAnsi="Times New Roman" w:cs="Times New Roman"/>
          <w:color w:val="auto"/>
          <w:sz w:val="24"/>
        </w:rPr>
      </w:pPr>
      <w:r w:rsidRPr="000F0678">
        <w:rPr>
          <w:rFonts w:ascii="Times New Roman" w:hAnsi="Times New Roman" w:cs="Times New Roman"/>
          <w:color w:val="auto"/>
          <w:sz w:val="24"/>
        </w:rPr>
        <w:t xml:space="preserve">7. </w:t>
      </w:r>
      <w:r w:rsidRPr="000F0678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Security and Governance</w:t>
      </w:r>
    </w:p>
    <w:p w:rsidR="003365B7" w:rsidRPr="00977553" w:rsidRDefault="003365B7" w:rsidP="000F0678">
      <w:pPr>
        <w:pStyle w:val="NormalWeb"/>
        <w:numPr>
          <w:ilvl w:val="0"/>
          <w:numId w:val="18"/>
        </w:numPr>
        <w:jc w:val="both"/>
      </w:pPr>
      <w:r w:rsidRPr="00977553">
        <w:t xml:space="preserve">Use </w:t>
      </w:r>
      <w:r w:rsidRPr="000F0678">
        <w:rPr>
          <w:rStyle w:val="Strong"/>
          <w:rFonts w:eastAsiaTheme="majorEastAsia"/>
          <w:b w:val="0"/>
        </w:rPr>
        <w:t>Managed Identities</w:t>
      </w:r>
      <w:r w:rsidRPr="00977553">
        <w:t xml:space="preserve"> in ADF instead of storing credentials.</w:t>
      </w:r>
    </w:p>
    <w:p w:rsidR="003365B7" w:rsidRPr="00977553" w:rsidRDefault="003365B7" w:rsidP="000F0678">
      <w:pPr>
        <w:pStyle w:val="NormalWeb"/>
        <w:numPr>
          <w:ilvl w:val="0"/>
          <w:numId w:val="18"/>
        </w:numPr>
        <w:jc w:val="both"/>
      </w:pPr>
      <w:r w:rsidRPr="00977553">
        <w:t xml:space="preserve">Apply </w:t>
      </w:r>
      <w:r w:rsidRPr="000F0678">
        <w:rPr>
          <w:rStyle w:val="Strong"/>
          <w:rFonts w:eastAsiaTheme="majorEastAsia"/>
          <w:b w:val="0"/>
        </w:rPr>
        <w:t>RBAC (Role-Based Access Control)</w:t>
      </w:r>
      <w:r w:rsidRPr="00977553">
        <w:t xml:space="preserve"> to control access to ADLS and Databricks.</w:t>
      </w:r>
    </w:p>
    <w:p w:rsidR="003365B7" w:rsidRPr="00977553" w:rsidRDefault="003365B7" w:rsidP="000F0678">
      <w:pPr>
        <w:pStyle w:val="NormalWeb"/>
        <w:numPr>
          <w:ilvl w:val="0"/>
          <w:numId w:val="18"/>
        </w:numPr>
        <w:jc w:val="both"/>
      </w:pPr>
      <w:r w:rsidRPr="00977553">
        <w:t>Mask or encrypt sensitive data fields during transformation.</w:t>
      </w:r>
    </w:p>
    <w:p w:rsidR="007302C4" w:rsidRPr="00977553" w:rsidRDefault="009D49BE" w:rsidP="000F0678">
      <w:pPr>
        <w:pStyle w:val="Heading2"/>
      </w:pPr>
      <w:r w:rsidRPr="00977553">
        <w:t>Conclusion:</w:t>
      </w:r>
    </w:p>
    <w:p w:rsidR="009D49BE" w:rsidRPr="00977553" w:rsidRDefault="009D49BE" w:rsidP="000F0678">
      <w:pPr>
        <w:pStyle w:val="NormalWeb"/>
        <w:spacing w:before="0" w:beforeAutospacing="0" w:after="160" w:afterAutospacing="0"/>
        <w:jc w:val="both"/>
        <w:textAlignment w:val="baseline"/>
        <w:rPr>
          <w:color w:val="000000"/>
          <w:sz w:val="22"/>
          <w:szCs w:val="22"/>
        </w:rPr>
      </w:pPr>
      <w:r w:rsidRPr="00977553">
        <w:t xml:space="preserve">This project successfully demonstrated how to design and implement a </w:t>
      </w:r>
      <w:r w:rsidRPr="000F0678">
        <w:rPr>
          <w:rStyle w:val="Strong"/>
          <w:rFonts w:eastAsiaTheme="majorEastAsia"/>
          <w:b w:val="0"/>
        </w:rPr>
        <w:t>cloud-based ETL</w:t>
      </w:r>
      <w:r w:rsidRPr="00977553">
        <w:rPr>
          <w:rStyle w:val="Strong"/>
          <w:rFonts w:eastAsiaTheme="majorEastAsia"/>
        </w:rPr>
        <w:t xml:space="preserve"> </w:t>
      </w:r>
      <w:r w:rsidRPr="000F0678">
        <w:rPr>
          <w:rStyle w:val="Strong"/>
          <w:rFonts w:eastAsiaTheme="majorEastAsia"/>
          <w:b w:val="0"/>
        </w:rPr>
        <w:t>pipeline</w:t>
      </w:r>
      <w:r w:rsidRPr="00977553">
        <w:t xml:space="preserve"> using Azure resources. The integration of Azure Data Factory, Databricks, and Data Lake Storage ensures a scalable and efficient data engineering workflow. The raw Netflix dataset was transformed into a </w:t>
      </w:r>
      <w:r w:rsidRPr="000F0678">
        <w:rPr>
          <w:rStyle w:val="Strong"/>
          <w:rFonts w:eastAsiaTheme="majorEastAsia"/>
          <w:b w:val="0"/>
        </w:rPr>
        <w:t>clean, structured, and analytics-ready format</w:t>
      </w:r>
      <w:r w:rsidRPr="000F0678">
        <w:rPr>
          <w:b/>
        </w:rPr>
        <w:t>,</w:t>
      </w:r>
      <w:r w:rsidRPr="00977553">
        <w:t xml:space="preserve"> making it suitable for advanced BI and ML use cases. Optimization strategies further improve </w:t>
      </w:r>
      <w:r w:rsidRPr="00977553">
        <w:lastRenderedPageBreak/>
        <w:t>performance and cost-effectiveness, making the solution production-ready for enterprise scenarios.</w:t>
      </w:r>
    </w:p>
    <w:p w:rsidR="007302C4" w:rsidRPr="00977553" w:rsidRDefault="007302C4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3975" w:rsidRPr="00977553" w:rsidRDefault="00AC3975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A78B7" w:rsidRPr="00977553" w:rsidRDefault="008A78B7" w:rsidP="008A78B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A78B7" w:rsidRPr="00977553" w:rsidRDefault="008A78B7" w:rsidP="008A78B7">
      <w:pPr>
        <w:pStyle w:val="NormalWeb"/>
      </w:pPr>
    </w:p>
    <w:p w:rsidR="00BD6045" w:rsidRPr="00977553" w:rsidRDefault="00BD6045" w:rsidP="00BD6045">
      <w:pPr>
        <w:pStyle w:val="NormalWeb"/>
        <w:spacing w:before="0" w:beforeAutospacing="0" w:after="160" w:afterAutospacing="0"/>
        <w:ind w:left="360"/>
        <w:textAlignment w:val="baseline"/>
        <w:rPr>
          <w:color w:val="000000"/>
          <w:sz w:val="22"/>
          <w:szCs w:val="22"/>
        </w:rPr>
      </w:pPr>
    </w:p>
    <w:p w:rsidR="00C71A74" w:rsidRPr="00977553" w:rsidRDefault="00C71A74" w:rsidP="003B36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7DEE" w:rsidRPr="00977553" w:rsidRDefault="00397DEE" w:rsidP="003B361A">
      <w:pPr>
        <w:rPr>
          <w:rFonts w:ascii="Times New Roman" w:hAnsi="Times New Roman" w:cs="Times New Roman"/>
          <w:lang w:val="en-GB"/>
        </w:rPr>
      </w:pPr>
    </w:p>
    <w:sectPr w:rsidR="00397DEE" w:rsidRPr="00977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7FEB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BB7B10"/>
    <w:multiLevelType w:val="hybridMultilevel"/>
    <w:tmpl w:val="3D3ECD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C20D42"/>
    <w:multiLevelType w:val="hybridMultilevel"/>
    <w:tmpl w:val="AA8E73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D05C9C"/>
    <w:multiLevelType w:val="multilevel"/>
    <w:tmpl w:val="3FF4D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DD7B59"/>
    <w:multiLevelType w:val="multilevel"/>
    <w:tmpl w:val="AFE6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8D36EE"/>
    <w:multiLevelType w:val="multilevel"/>
    <w:tmpl w:val="165E6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3B7590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633DC7"/>
    <w:multiLevelType w:val="hybridMultilevel"/>
    <w:tmpl w:val="965A8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66068"/>
    <w:multiLevelType w:val="multilevel"/>
    <w:tmpl w:val="76B2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2F1E20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2371A9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6E1A42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0D493C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9B11F3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2D613E"/>
    <w:multiLevelType w:val="hybridMultilevel"/>
    <w:tmpl w:val="81A285D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98C0CDF"/>
    <w:multiLevelType w:val="multilevel"/>
    <w:tmpl w:val="1496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D9A2675"/>
    <w:multiLevelType w:val="multilevel"/>
    <w:tmpl w:val="2B385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7538DE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0C1D9E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D44CFE"/>
    <w:multiLevelType w:val="hybridMultilevel"/>
    <w:tmpl w:val="E67001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0103D3"/>
    <w:multiLevelType w:val="multilevel"/>
    <w:tmpl w:val="E8C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1495D6A"/>
    <w:multiLevelType w:val="hybridMultilevel"/>
    <w:tmpl w:val="EC2CE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C67561"/>
    <w:multiLevelType w:val="multilevel"/>
    <w:tmpl w:val="5DE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3B0A6E"/>
    <w:multiLevelType w:val="multilevel"/>
    <w:tmpl w:val="8E6E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DB3EF0"/>
    <w:multiLevelType w:val="hybridMultilevel"/>
    <w:tmpl w:val="A01A7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23"/>
  </w:num>
  <w:num w:numId="4">
    <w:abstractNumId w:val="3"/>
  </w:num>
  <w:num w:numId="5">
    <w:abstractNumId w:val="10"/>
  </w:num>
  <w:num w:numId="6">
    <w:abstractNumId w:val="16"/>
  </w:num>
  <w:num w:numId="7">
    <w:abstractNumId w:val="5"/>
  </w:num>
  <w:num w:numId="8">
    <w:abstractNumId w:val="11"/>
  </w:num>
  <w:num w:numId="9">
    <w:abstractNumId w:val="8"/>
  </w:num>
  <w:num w:numId="10">
    <w:abstractNumId w:val="20"/>
  </w:num>
  <w:num w:numId="11">
    <w:abstractNumId w:val="0"/>
  </w:num>
  <w:num w:numId="12">
    <w:abstractNumId w:val="6"/>
  </w:num>
  <w:num w:numId="13">
    <w:abstractNumId w:val="17"/>
  </w:num>
  <w:num w:numId="14">
    <w:abstractNumId w:val="12"/>
  </w:num>
  <w:num w:numId="15">
    <w:abstractNumId w:val="13"/>
  </w:num>
  <w:num w:numId="16">
    <w:abstractNumId w:val="9"/>
  </w:num>
  <w:num w:numId="17">
    <w:abstractNumId w:val="18"/>
  </w:num>
  <w:num w:numId="18">
    <w:abstractNumId w:val="22"/>
  </w:num>
  <w:num w:numId="19">
    <w:abstractNumId w:val="1"/>
  </w:num>
  <w:num w:numId="20">
    <w:abstractNumId w:val="21"/>
  </w:num>
  <w:num w:numId="21">
    <w:abstractNumId w:val="19"/>
  </w:num>
  <w:num w:numId="22">
    <w:abstractNumId w:val="24"/>
  </w:num>
  <w:num w:numId="23">
    <w:abstractNumId w:val="14"/>
  </w:num>
  <w:num w:numId="24">
    <w:abstractNumId w:val="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DEE"/>
    <w:rsid w:val="00033648"/>
    <w:rsid w:val="000D4964"/>
    <w:rsid w:val="000F0678"/>
    <w:rsid w:val="001C1546"/>
    <w:rsid w:val="00271356"/>
    <w:rsid w:val="002A2419"/>
    <w:rsid w:val="003365B7"/>
    <w:rsid w:val="00376ED7"/>
    <w:rsid w:val="00397DEE"/>
    <w:rsid w:val="003B361A"/>
    <w:rsid w:val="003C2E63"/>
    <w:rsid w:val="00431F61"/>
    <w:rsid w:val="0043659D"/>
    <w:rsid w:val="00456E49"/>
    <w:rsid w:val="00457F12"/>
    <w:rsid w:val="005A03DF"/>
    <w:rsid w:val="006F024A"/>
    <w:rsid w:val="007302C4"/>
    <w:rsid w:val="0080040F"/>
    <w:rsid w:val="008A485A"/>
    <w:rsid w:val="008A78B7"/>
    <w:rsid w:val="00977553"/>
    <w:rsid w:val="009C5125"/>
    <w:rsid w:val="009D49BE"/>
    <w:rsid w:val="00A427BE"/>
    <w:rsid w:val="00AC3975"/>
    <w:rsid w:val="00BA3FD1"/>
    <w:rsid w:val="00BD6045"/>
    <w:rsid w:val="00BF15F2"/>
    <w:rsid w:val="00C71A74"/>
    <w:rsid w:val="00E142FB"/>
    <w:rsid w:val="00EA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D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7D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397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7D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7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97DE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7DE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35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302C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A7D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D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D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7D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397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7D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7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97DE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7DE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35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302C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A7D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D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8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</Pages>
  <Words>1578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2025-08-25T04:53:00Z</dcterms:created>
  <dcterms:modified xsi:type="dcterms:W3CDTF">2025-08-26T09:32:00Z</dcterms:modified>
</cp:coreProperties>
</file>