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42CEE" w14:textId="6178BA9E" w:rsidR="00F83DAB" w:rsidRDefault="00DA7D1E" w:rsidP="00DA7D1E">
      <w:pPr>
        <w:jc w:val="center"/>
        <w:rPr>
          <w:rFonts w:ascii="Arial Black" w:hAnsi="Arial Black" w:cs="Times New Roman"/>
          <w:sz w:val="28"/>
          <w:szCs w:val="28"/>
        </w:rPr>
      </w:pPr>
      <w:r w:rsidRPr="00DA7D1E">
        <w:rPr>
          <w:rFonts w:ascii="Arial Black" w:hAnsi="Arial Black" w:cs="Times New Roman"/>
          <w:sz w:val="28"/>
          <w:szCs w:val="28"/>
        </w:rPr>
        <w:t>PYTHON CASE STUDY</w:t>
      </w:r>
    </w:p>
    <w:p w14:paraId="4F0996F5" w14:textId="1D51F34C" w:rsidR="00DA7D1E" w:rsidRPr="00DA7D1E" w:rsidRDefault="00DA7D1E" w:rsidP="00DA7D1E">
      <w:pPr>
        <w:jc w:val="right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Theophila Murphy S</w:t>
      </w:r>
    </w:p>
    <w:p w14:paraId="66A03036" w14:textId="2A6676D0" w:rsidR="00DA7D1E" w:rsidRDefault="00DA7D1E" w:rsidP="00DA7D1E">
      <w:pPr>
        <w:jc w:val="right"/>
        <w:rPr>
          <w:rFonts w:ascii="Times New Roman" w:hAnsi="Times New Roman" w:cs="Times New Roman"/>
          <w:sz w:val="28"/>
          <w:szCs w:val="28"/>
        </w:rPr>
      </w:pPr>
      <w:r w:rsidRPr="00DA7D1E">
        <w:rPr>
          <w:rFonts w:ascii="Times New Roman" w:hAnsi="Times New Roman" w:cs="Times New Roman"/>
          <w:sz w:val="28"/>
          <w:szCs w:val="28"/>
        </w:rPr>
        <w:t>DE Batch-6</w:t>
      </w:r>
    </w:p>
    <w:p w14:paraId="79D95593" w14:textId="2B35A591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t>LOAN DATA CASE STUDY</w:t>
      </w:r>
    </w:p>
    <w:p w14:paraId="3BC8C86D" w14:textId="77777777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A4CA7" w14:textId="2EC8D761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t>1.Loading Data in Pandas DataFrame</w:t>
      </w:r>
    </w:p>
    <w:p w14:paraId="6C57E285" w14:textId="6D2CDE82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610E3F" wp14:editId="3F42EF5D">
            <wp:extent cx="5731510" cy="2073910"/>
            <wp:effectExtent l="0" t="0" r="2540" b="2540"/>
            <wp:docPr id="166470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9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F42D" w14:textId="77777777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F1067" w14:textId="14ED45C9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A7D1E">
        <w:rPr>
          <w:rFonts w:ascii="Times New Roman" w:hAnsi="Times New Roman" w:cs="Times New Roman"/>
          <w:b/>
          <w:bCs/>
          <w:sz w:val="28"/>
          <w:szCs w:val="28"/>
        </w:rPr>
        <w:t>Printing Rows of the Data</w:t>
      </w:r>
    </w:p>
    <w:p w14:paraId="6C8334DF" w14:textId="14303422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4CB467" wp14:editId="43F05D90">
            <wp:extent cx="5731510" cy="815340"/>
            <wp:effectExtent l="0" t="0" r="2540" b="3810"/>
            <wp:docPr id="19605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A1B" w14:textId="0F50C726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F4A318" wp14:editId="4BFA0820">
            <wp:extent cx="5731510" cy="3768725"/>
            <wp:effectExtent l="0" t="0" r="2540" b="3175"/>
            <wp:docPr id="3773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8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ED47" w14:textId="77777777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1F8D8" w14:textId="7D9B2300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3.Printing the Column Names</w:t>
      </w:r>
    </w:p>
    <w:p w14:paraId="32A53DEB" w14:textId="646A7F88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AB79D1" wp14:editId="0A0AA6E7">
            <wp:extent cx="5731510" cy="788670"/>
            <wp:effectExtent l="0" t="0" r="2540" b="0"/>
            <wp:docPr id="3265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3D5" w14:textId="23158C75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BA30A2" wp14:editId="62467898">
            <wp:extent cx="5731510" cy="302260"/>
            <wp:effectExtent l="0" t="0" r="2540" b="2540"/>
            <wp:docPr id="111965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B590" w14:textId="40101D96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4.Summary of Data Frame</w:t>
      </w:r>
    </w:p>
    <w:p w14:paraId="079418CB" w14:textId="1EC46720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B4ED18" wp14:editId="3202F2BC">
            <wp:extent cx="5731510" cy="828675"/>
            <wp:effectExtent l="0" t="0" r="2540" b="9525"/>
            <wp:docPr id="167124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1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0D86" w14:textId="1F9B14F1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7F25E3" wp14:editId="35A61216">
            <wp:extent cx="5731510" cy="3823335"/>
            <wp:effectExtent l="0" t="0" r="2540" b="5715"/>
            <wp:docPr id="2962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778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95735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89579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590D1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5A9F7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1569C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F16D4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36A52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B67C2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9763D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F0A9E" w14:textId="125ED324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2A4868">
        <w:rPr>
          <w:rFonts w:ascii="Times New Roman" w:hAnsi="Times New Roman" w:cs="Times New Roman"/>
          <w:b/>
          <w:bCs/>
          <w:sz w:val="28"/>
          <w:szCs w:val="28"/>
        </w:rPr>
        <w:t>Descriptive Statistical Measures of the DataFrame</w:t>
      </w:r>
    </w:p>
    <w:p w14:paraId="67C28D28" w14:textId="65D577CA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615FB1" wp14:editId="3BA56BF2">
            <wp:extent cx="5731510" cy="805180"/>
            <wp:effectExtent l="0" t="0" r="2540" b="0"/>
            <wp:docPr id="19744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7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A79" w14:textId="73FFEF3A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897B22" wp14:editId="1AFF92CF">
            <wp:extent cx="5731510" cy="4337685"/>
            <wp:effectExtent l="0" t="0" r="2540" b="5715"/>
            <wp:docPr id="143462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773" w14:textId="05DA528B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A4868">
        <w:rPr>
          <w:rFonts w:ascii="Times New Roman" w:hAnsi="Times New Roman" w:cs="Times New Roman"/>
          <w:b/>
          <w:bCs/>
          <w:sz w:val="28"/>
          <w:szCs w:val="28"/>
        </w:rPr>
        <w:t>Missing Data Handling</w:t>
      </w:r>
    </w:p>
    <w:p w14:paraId="0B5ABAD2" w14:textId="0FADEF1B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BA9B0E" wp14:editId="3D6A666C">
            <wp:extent cx="5731510" cy="1846580"/>
            <wp:effectExtent l="0" t="0" r="2540" b="1270"/>
            <wp:docPr id="91133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39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6B23" w14:textId="67AA4141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9649A9" wp14:editId="2FD3AAEB">
            <wp:extent cx="5731510" cy="2770505"/>
            <wp:effectExtent l="0" t="0" r="2540" b="0"/>
            <wp:docPr id="8836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6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20C" w14:textId="77777777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67029" w14:textId="467773AD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2A4868">
        <w:rPr>
          <w:rFonts w:ascii="Times New Roman" w:hAnsi="Times New Roman" w:cs="Times New Roman"/>
          <w:b/>
          <w:bCs/>
          <w:sz w:val="28"/>
          <w:szCs w:val="28"/>
        </w:rPr>
        <w:t>Sorting DataFrame Values</w:t>
      </w:r>
    </w:p>
    <w:p w14:paraId="7E6568E6" w14:textId="02F4B939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727E93" wp14:editId="4EF91C86">
            <wp:extent cx="5731510" cy="900430"/>
            <wp:effectExtent l="0" t="0" r="2540" b="0"/>
            <wp:docPr id="88839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98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0A48" w14:textId="1E6181EF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C2747C" wp14:editId="3F5D7D57">
            <wp:extent cx="5731510" cy="1268730"/>
            <wp:effectExtent l="0" t="0" r="2540" b="7620"/>
            <wp:docPr id="38299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1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809" w14:textId="4925C6EE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2A4868">
        <w:rPr>
          <w:rFonts w:ascii="Times New Roman" w:hAnsi="Times New Roman" w:cs="Times New Roman"/>
          <w:b/>
          <w:bCs/>
          <w:sz w:val="28"/>
          <w:szCs w:val="28"/>
        </w:rPr>
        <w:t xml:space="preserve">Merging </w:t>
      </w:r>
      <w:proofErr w:type="spellStart"/>
      <w:r w:rsidR="002A4868">
        <w:rPr>
          <w:rFonts w:ascii="Times New Roman" w:hAnsi="Times New Roman" w:cs="Times New Roman"/>
          <w:b/>
          <w:bCs/>
          <w:sz w:val="28"/>
          <w:szCs w:val="28"/>
        </w:rPr>
        <w:t>DataFrames</w:t>
      </w:r>
      <w:proofErr w:type="spellEnd"/>
    </w:p>
    <w:p w14:paraId="2EE764F9" w14:textId="02F54070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B5C023" wp14:editId="5B4C7211">
            <wp:extent cx="5731510" cy="1010285"/>
            <wp:effectExtent l="0" t="0" r="2540" b="0"/>
            <wp:docPr id="130319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9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358A" w14:textId="494D70CD" w:rsidR="002A4868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1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C491433" wp14:editId="3FB48725">
            <wp:extent cx="5731510" cy="3179445"/>
            <wp:effectExtent l="0" t="0" r="2540" b="1905"/>
            <wp:docPr id="48756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66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4CA" w14:textId="5D4EC781" w:rsid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2A4868">
        <w:rPr>
          <w:rFonts w:ascii="Times New Roman" w:hAnsi="Times New Roman" w:cs="Times New Roman"/>
          <w:b/>
          <w:bCs/>
          <w:sz w:val="28"/>
          <w:szCs w:val="28"/>
        </w:rPr>
        <w:t>Apply Function</w:t>
      </w:r>
    </w:p>
    <w:p w14:paraId="02ED56B9" w14:textId="758AC93C" w:rsidR="00DA7D1E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570AA4" wp14:editId="457D3BD5">
            <wp:extent cx="5731510" cy="1857375"/>
            <wp:effectExtent l="0" t="0" r="2540" b="9525"/>
            <wp:docPr id="13978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665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12B8" w14:textId="0B657EA9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B8C693" wp14:editId="6D2FD933">
            <wp:extent cx="5731510" cy="1421130"/>
            <wp:effectExtent l="0" t="0" r="2540" b="7620"/>
            <wp:docPr id="592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7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E6AD" w14:textId="7DBB819E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10.Lambda Operator</w:t>
      </w:r>
    </w:p>
    <w:p w14:paraId="40D2B5F5" w14:textId="030A5FB8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06CF17" wp14:editId="027EDBF8">
            <wp:extent cx="5731510" cy="987425"/>
            <wp:effectExtent l="0" t="0" r="2540" b="3175"/>
            <wp:docPr id="154589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976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3E7D" w14:textId="511F1D00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A85CC5" wp14:editId="5B9C2EA0">
            <wp:extent cx="5731510" cy="1404620"/>
            <wp:effectExtent l="0" t="0" r="2540" b="5080"/>
            <wp:docPr id="19939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62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EB45" w14:textId="77777777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78D4C" w14:textId="4836552E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11.Visualizing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DataFrames</w:t>
      </w:r>
      <w:proofErr w:type="spellEnd"/>
    </w:p>
    <w:p w14:paraId="5760544A" w14:textId="52985184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7C2618" wp14:editId="504802D7">
            <wp:extent cx="5731510" cy="2087880"/>
            <wp:effectExtent l="0" t="0" r="2540" b="7620"/>
            <wp:docPr id="55122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0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FC03" w14:textId="26C8F92B" w:rsidR="002A4868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0BBDC4" wp14:editId="1C66619E">
            <wp:extent cx="5731510" cy="2153920"/>
            <wp:effectExtent l="0" t="0" r="2540" b="0"/>
            <wp:docPr id="189088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77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0FDB" w14:textId="03DC03B9" w:rsidR="002A4868" w:rsidRPr="00DA7D1E" w:rsidRDefault="002A4868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8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877E24" wp14:editId="43E80AF1">
            <wp:extent cx="5731510" cy="3162300"/>
            <wp:effectExtent l="0" t="0" r="2540" b="0"/>
            <wp:docPr id="3969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7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03C" w14:textId="77777777" w:rsidR="00DA7D1E" w:rsidRP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D4AA0" w14:textId="77777777" w:rsidR="00DA7D1E" w:rsidRPr="00DA7D1E" w:rsidRDefault="00DA7D1E" w:rsidP="00DA7D1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7D1E" w:rsidRPr="00DA7D1E" w:rsidSect="00DA7D1E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1E"/>
    <w:rsid w:val="002A4868"/>
    <w:rsid w:val="00CD50D0"/>
    <w:rsid w:val="00D21874"/>
    <w:rsid w:val="00DA7D1E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2EAB"/>
  <w15:chartTrackingRefBased/>
  <w15:docId w15:val="{7F2819AA-E4C7-483C-BE29-C5339751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2025-07-29T03:26:00Z</dcterms:created>
  <dcterms:modified xsi:type="dcterms:W3CDTF">2025-07-29T03:43:00Z</dcterms:modified>
</cp:coreProperties>
</file>