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FEF6" w14:textId="6A8A0E0C" w:rsidR="00F83DAB" w:rsidRDefault="00CA5821" w:rsidP="00CA5821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CA5821">
        <w:rPr>
          <w:rFonts w:ascii="Arial Black" w:hAnsi="Arial Black"/>
          <w:b/>
          <w:bCs/>
          <w:sz w:val="28"/>
          <w:szCs w:val="28"/>
        </w:rPr>
        <w:t>MONGO DB CODING CHALLENGE</w:t>
      </w:r>
    </w:p>
    <w:p w14:paraId="6825FF16" w14:textId="20C24DB9" w:rsidR="00CA5821" w:rsidRPr="00CA5821" w:rsidRDefault="00CA5821" w:rsidP="00CA5821">
      <w:pPr>
        <w:jc w:val="right"/>
        <w:rPr>
          <w:rFonts w:ascii="Times New Roman" w:hAnsi="Times New Roman" w:cs="Times New Roman"/>
          <w:sz w:val="28"/>
          <w:szCs w:val="28"/>
        </w:rPr>
      </w:pPr>
      <w:r w:rsidRPr="00CA5821">
        <w:rPr>
          <w:rFonts w:ascii="Times New Roman" w:hAnsi="Times New Roman" w:cs="Times New Roman"/>
          <w:sz w:val="28"/>
          <w:szCs w:val="28"/>
        </w:rPr>
        <w:t>Theophila Murphy S</w:t>
      </w:r>
    </w:p>
    <w:p w14:paraId="1C61A168" w14:textId="66DE2A34" w:rsidR="00CA5821" w:rsidRDefault="00CA5821" w:rsidP="00CA5821">
      <w:pPr>
        <w:jc w:val="right"/>
        <w:rPr>
          <w:rFonts w:ascii="Times New Roman" w:hAnsi="Times New Roman" w:cs="Times New Roman"/>
          <w:sz w:val="28"/>
          <w:szCs w:val="28"/>
        </w:rPr>
      </w:pPr>
      <w:r w:rsidRPr="00CA5821">
        <w:rPr>
          <w:rFonts w:ascii="Times New Roman" w:hAnsi="Times New Roman" w:cs="Times New Roman"/>
          <w:sz w:val="28"/>
          <w:szCs w:val="28"/>
        </w:rPr>
        <w:t>DE BACTH-6</w:t>
      </w:r>
    </w:p>
    <w:p w14:paraId="25C1DB69" w14:textId="7B68B625" w:rsidR="00CA5821" w:rsidRPr="0018122F" w:rsidRDefault="00CA5821" w:rsidP="00CA5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22F">
        <w:rPr>
          <w:rFonts w:ascii="Times New Roman" w:hAnsi="Times New Roman" w:cs="Times New Roman"/>
          <w:b/>
          <w:bCs/>
          <w:sz w:val="28"/>
          <w:szCs w:val="28"/>
        </w:rPr>
        <w:t>UNDERSTANDING RELATIONS</w:t>
      </w:r>
    </w:p>
    <w:p w14:paraId="2DC00035" w14:textId="5A7995E4" w:rsidR="00CA5821" w:rsidRDefault="00CA5821" w:rsidP="00CA5821">
      <w:pPr>
        <w:rPr>
          <w:rFonts w:ascii="Times New Roman" w:hAnsi="Times New Roman" w:cs="Times New Roman"/>
          <w:sz w:val="28"/>
          <w:szCs w:val="28"/>
        </w:rPr>
      </w:pPr>
    </w:p>
    <w:p w14:paraId="6EFECF22" w14:textId="6041E042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&amp; Collection Creation</w:t>
      </w:r>
    </w:p>
    <w:p w14:paraId="4CCC25C9" w14:textId="3F0E3D3D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02487" wp14:editId="51057017">
            <wp:extent cx="5731510" cy="1457325"/>
            <wp:effectExtent l="0" t="0" r="2540" b="9525"/>
            <wp:docPr id="5322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9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15F2" w14:textId="77777777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</w:p>
    <w:p w14:paraId="5A1403FC" w14:textId="2892CCBB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B29B5">
        <w:rPr>
          <w:rFonts w:ascii="Times New Roman" w:hAnsi="Times New Roman" w:cs="Times New Roman"/>
          <w:sz w:val="28"/>
          <w:szCs w:val="28"/>
        </w:rPr>
        <w:t>One-One Embedded</w:t>
      </w:r>
    </w:p>
    <w:p w14:paraId="7C4D2001" w14:textId="0B9B781F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C0544" wp14:editId="2E74A662">
            <wp:extent cx="5731510" cy="3244215"/>
            <wp:effectExtent l="0" t="0" r="2540" b="0"/>
            <wp:docPr id="8482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0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C87A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3DE5C8BD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08CC456A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62B2DDFD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756F848C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049299C0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1A4B3752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7C3CDFDC" w14:textId="630544F6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29B5">
        <w:rPr>
          <w:rFonts w:ascii="Times New Roman" w:hAnsi="Times New Roman" w:cs="Times New Roman"/>
          <w:sz w:val="28"/>
          <w:szCs w:val="28"/>
        </w:rPr>
        <w:t>One-One References</w:t>
      </w:r>
    </w:p>
    <w:p w14:paraId="34E885E7" w14:textId="193E77AD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1F2EE" wp14:editId="09E6283F">
            <wp:extent cx="5731510" cy="2085340"/>
            <wp:effectExtent l="0" t="0" r="2540" b="0"/>
            <wp:docPr id="88418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4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F32" w14:textId="3F3998AC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3.One-One </w:t>
      </w:r>
      <w:r w:rsidR="00BB29B5">
        <w:rPr>
          <w:rFonts w:ascii="Times New Roman" w:hAnsi="Times New Roman" w:cs="Times New Roman"/>
          <w:sz w:val="28"/>
          <w:szCs w:val="28"/>
        </w:rPr>
        <w:t>$lookup</w:t>
      </w:r>
    </w:p>
    <w:p w14:paraId="5871AF5C" w14:textId="10959944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570B6" wp14:editId="392B642A">
            <wp:extent cx="5731510" cy="2399030"/>
            <wp:effectExtent l="0" t="0" r="2540" b="1270"/>
            <wp:docPr id="5240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BDE" w14:textId="77777777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</w:p>
    <w:p w14:paraId="7FD28E69" w14:textId="43B6AC51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B29B5">
        <w:rPr>
          <w:rFonts w:ascii="Times New Roman" w:hAnsi="Times New Roman" w:cs="Times New Roman"/>
          <w:sz w:val="28"/>
          <w:szCs w:val="28"/>
        </w:rPr>
        <w:t>One-Many Embedded</w:t>
      </w:r>
    </w:p>
    <w:p w14:paraId="4DD3A0A5" w14:textId="3D81F3E4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65243" wp14:editId="4E18FFF8">
            <wp:extent cx="5731510" cy="2698750"/>
            <wp:effectExtent l="0" t="0" r="2540" b="6350"/>
            <wp:docPr id="102060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5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803B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6845CE39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39CBF136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72827B7F" w14:textId="4E1D0538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BB29B5">
        <w:rPr>
          <w:rFonts w:ascii="Times New Roman" w:hAnsi="Times New Roman" w:cs="Times New Roman"/>
          <w:sz w:val="28"/>
          <w:szCs w:val="28"/>
        </w:rPr>
        <w:t>One-Many References</w:t>
      </w:r>
    </w:p>
    <w:p w14:paraId="46757EA3" w14:textId="4725DC04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6698F" wp14:editId="63BC6033">
            <wp:extent cx="4782217" cy="1133633"/>
            <wp:effectExtent l="0" t="0" r="0" b="9525"/>
            <wp:docPr id="206192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8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9BD7" w14:textId="1184904F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0F09E" wp14:editId="3EB6D335">
            <wp:extent cx="5731510" cy="2879725"/>
            <wp:effectExtent l="0" t="0" r="2540" b="0"/>
            <wp:docPr id="7551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C77" w14:textId="167EE3FB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6.One-Many </w:t>
      </w:r>
      <w:r w:rsidR="00BB29B5">
        <w:rPr>
          <w:rFonts w:ascii="Times New Roman" w:hAnsi="Times New Roman" w:cs="Times New Roman"/>
          <w:sz w:val="28"/>
          <w:szCs w:val="28"/>
        </w:rPr>
        <w:t>$lookup</w:t>
      </w:r>
    </w:p>
    <w:p w14:paraId="1E21C466" w14:textId="15297B3F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9EB09" wp14:editId="189624F2">
            <wp:extent cx="5731510" cy="3115945"/>
            <wp:effectExtent l="0" t="0" r="2540" b="8255"/>
            <wp:docPr id="669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08C" w14:textId="662C6034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3869A" wp14:editId="04E092A9">
            <wp:extent cx="5731510" cy="969645"/>
            <wp:effectExtent l="0" t="0" r="2540" b="1905"/>
            <wp:docPr id="149275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5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D6CF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5B23D1EC" w14:textId="77777777" w:rsidR="0018122F" w:rsidRDefault="0018122F" w:rsidP="00CA5821">
      <w:pPr>
        <w:rPr>
          <w:rFonts w:ascii="Times New Roman" w:hAnsi="Times New Roman" w:cs="Times New Roman"/>
          <w:sz w:val="28"/>
          <w:szCs w:val="28"/>
        </w:rPr>
      </w:pPr>
    </w:p>
    <w:p w14:paraId="2CB3F907" w14:textId="29BDC1F9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BB29B5">
        <w:rPr>
          <w:rFonts w:ascii="Times New Roman" w:hAnsi="Times New Roman" w:cs="Times New Roman"/>
          <w:sz w:val="28"/>
          <w:szCs w:val="28"/>
        </w:rPr>
        <w:t>Many-Many Embedded</w:t>
      </w:r>
    </w:p>
    <w:p w14:paraId="1D2A170F" w14:textId="029A306F" w:rsidR="00BB29B5" w:rsidRDefault="00BB29B5" w:rsidP="00CA5821">
      <w:pPr>
        <w:rPr>
          <w:rFonts w:ascii="Times New Roman" w:hAnsi="Times New Roman" w:cs="Times New Roman"/>
          <w:sz w:val="28"/>
          <w:szCs w:val="28"/>
        </w:rPr>
      </w:pPr>
      <w:r w:rsidRPr="00BB2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0CCD7" wp14:editId="68007BCF">
            <wp:extent cx="5731510" cy="3288665"/>
            <wp:effectExtent l="0" t="0" r="2540" b="6985"/>
            <wp:docPr id="12745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7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3B0" w14:textId="18CB9E81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C82CB" wp14:editId="69955901">
            <wp:extent cx="5731510" cy="3128010"/>
            <wp:effectExtent l="0" t="0" r="2540" b="0"/>
            <wp:docPr id="116905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9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B6B" w14:textId="33AE0FC9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0614B" wp14:editId="774D65BC">
            <wp:extent cx="5731510" cy="2797810"/>
            <wp:effectExtent l="0" t="0" r="2540" b="2540"/>
            <wp:docPr id="144239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99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BC50" w14:textId="77777777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</w:p>
    <w:p w14:paraId="47BD6AFB" w14:textId="46E25001" w:rsidR="00BB29B5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BB29B5">
        <w:rPr>
          <w:rFonts w:ascii="Times New Roman" w:hAnsi="Times New Roman" w:cs="Times New Roman"/>
          <w:sz w:val="28"/>
          <w:szCs w:val="28"/>
        </w:rPr>
        <w:t>Many-Many References</w:t>
      </w:r>
    </w:p>
    <w:p w14:paraId="182A2D24" w14:textId="5A21EC8B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C653D" wp14:editId="49EBC8FC">
            <wp:extent cx="5731510" cy="1386840"/>
            <wp:effectExtent l="0" t="0" r="2540" b="3810"/>
            <wp:docPr id="167681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12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EB97" w14:textId="60DFB878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4C557" wp14:editId="0F0343BF">
            <wp:extent cx="3372321" cy="2057687"/>
            <wp:effectExtent l="0" t="0" r="0" b="0"/>
            <wp:docPr id="107518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23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1B0" w14:textId="11F46304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74786" wp14:editId="38692BDA">
            <wp:extent cx="5731510" cy="1270000"/>
            <wp:effectExtent l="0" t="0" r="2540" b="6350"/>
            <wp:docPr id="14269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25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E74" w14:textId="1D4DD98A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F3B8E" wp14:editId="4DBC87CF">
            <wp:extent cx="4401164" cy="3019846"/>
            <wp:effectExtent l="0" t="0" r="0" b="9525"/>
            <wp:docPr id="191771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0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9E3D" w14:textId="5E187A0A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0EC4DF" wp14:editId="54D27982">
            <wp:extent cx="5731510" cy="1431290"/>
            <wp:effectExtent l="0" t="0" r="2540" b="0"/>
            <wp:docPr id="104482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9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DA07" w14:textId="46D3A8D0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  <w:r w:rsidRPr="00DA1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0151F" wp14:editId="7866ECB8">
            <wp:extent cx="5731510" cy="3916045"/>
            <wp:effectExtent l="0" t="0" r="2540" b="8255"/>
            <wp:docPr id="9264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7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4EA" w14:textId="77777777" w:rsidR="00DA1EB4" w:rsidRDefault="00DA1EB4" w:rsidP="00CA5821">
      <w:pPr>
        <w:rPr>
          <w:rFonts w:ascii="Times New Roman" w:hAnsi="Times New Roman" w:cs="Times New Roman"/>
          <w:sz w:val="28"/>
          <w:szCs w:val="28"/>
        </w:rPr>
      </w:pPr>
    </w:p>
    <w:p w14:paraId="5EC2F940" w14:textId="476C4522" w:rsidR="00DA1EB4" w:rsidRDefault="0018122F" w:rsidP="00CA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DA1EB4">
        <w:rPr>
          <w:rFonts w:ascii="Times New Roman" w:hAnsi="Times New Roman" w:cs="Times New Roman"/>
          <w:sz w:val="28"/>
          <w:szCs w:val="28"/>
        </w:rPr>
        <w:t>Many-Many $lookup</w:t>
      </w:r>
    </w:p>
    <w:p w14:paraId="77760B50" w14:textId="3E4C7CF4" w:rsidR="00DA1EB4" w:rsidRDefault="0018122F" w:rsidP="00CA5821">
      <w:pPr>
        <w:rPr>
          <w:rFonts w:ascii="Times New Roman" w:hAnsi="Times New Roman" w:cs="Times New Roman"/>
          <w:sz w:val="28"/>
          <w:szCs w:val="28"/>
        </w:rPr>
      </w:pPr>
      <w:r w:rsidRPr="001812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27C07" wp14:editId="02AF4FF5">
            <wp:extent cx="5731510" cy="2585720"/>
            <wp:effectExtent l="0" t="0" r="2540" b="5080"/>
            <wp:docPr id="8229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6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9228" w14:textId="77777777" w:rsidR="00BB29B5" w:rsidRPr="00CA5821" w:rsidRDefault="00BB29B5" w:rsidP="00CA5821">
      <w:pPr>
        <w:rPr>
          <w:rFonts w:ascii="Times New Roman" w:hAnsi="Times New Roman" w:cs="Times New Roman"/>
          <w:sz w:val="28"/>
          <w:szCs w:val="28"/>
        </w:rPr>
      </w:pPr>
    </w:p>
    <w:sectPr w:rsidR="00BB29B5" w:rsidRPr="00CA5821" w:rsidSect="00CA5821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1"/>
    <w:rsid w:val="0018122F"/>
    <w:rsid w:val="0076590A"/>
    <w:rsid w:val="00BB29B5"/>
    <w:rsid w:val="00CA5821"/>
    <w:rsid w:val="00CD50D0"/>
    <w:rsid w:val="00DA1EB4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5E1"/>
  <w15:chartTrackingRefBased/>
  <w15:docId w15:val="{1B966412-921C-4337-B31D-98BFB32A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2025-07-25T04:40:00Z</dcterms:created>
  <dcterms:modified xsi:type="dcterms:W3CDTF">2025-07-25T05:28:00Z</dcterms:modified>
</cp:coreProperties>
</file>