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299CE" w14:textId="77777777" w:rsidR="009D04BA" w:rsidRDefault="001A1102" w:rsidP="00B96FE9">
      <w:pPr>
        <w:pStyle w:val="Title"/>
        <w:rPr>
          <w:rFonts w:ascii="Arial" w:hAnsi="Arial" w:cs="Arial"/>
        </w:rPr>
      </w:pPr>
      <w:r>
        <w:rPr>
          <w:rFonts w:ascii="Arial" w:hAnsi="Arial" w:cs="Arial"/>
        </w:rPr>
        <w:t xml:space="preserve">ELECTRIC ENTERTAINMENT </w:t>
      </w:r>
      <w:r w:rsidR="009B218C" w:rsidRPr="00971383">
        <w:rPr>
          <w:rFonts w:ascii="Arial" w:hAnsi="Arial" w:cs="Arial"/>
        </w:rPr>
        <w:t>COVERAGE</w:t>
      </w:r>
      <w:r w:rsidR="005A53F0" w:rsidRPr="00971383">
        <w:rPr>
          <w:rFonts w:ascii="Arial" w:hAnsi="Arial" w:cs="Arial"/>
        </w:rPr>
        <w:t xml:space="preserve"> REPORT</w:t>
      </w:r>
    </w:p>
    <w:p w14:paraId="7C235D42" w14:textId="77777777" w:rsidR="00F44031" w:rsidRPr="00F44031" w:rsidRDefault="00F44031" w:rsidP="00F44031">
      <w:pPr>
        <w:pStyle w:val="Subtitle"/>
        <w:rPr>
          <w:sz w:val="12"/>
          <w:szCs w:val="12"/>
        </w:rPr>
      </w:pPr>
    </w:p>
    <w:p w14:paraId="73BD9CB1" w14:textId="4ECC19FF" w:rsidR="009D04BA" w:rsidRPr="00D93F3C" w:rsidRDefault="005A53F0">
      <w:pPr>
        <w:rPr>
          <w:rFonts w:ascii="Arial" w:hAnsi="Arial" w:cs="Arial"/>
        </w:rPr>
      </w:pPr>
      <w:r w:rsidRPr="00D93F3C">
        <w:rPr>
          <w:rFonts w:ascii="Arial" w:hAnsi="Arial" w:cs="Arial"/>
          <w:b/>
        </w:rPr>
        <w:t>TITLE</w:t>
      </w:r>
      <w:r w:rsidR="009D04BA" w:rsidRPr="00D93F3C">
        <w:rPr>
          <w:rFonts w:ascii="Arial" w:hAnsi="Arial" w:cs="Arial"/>
        </w:rPr>
        <w:t xml:space="preserve">:  </w:t>
      </w:r>
      <w:r w:rsidR="00B07594" w:rsidRPr="00D93F3C">
        <w:rPr>
          <w:rFonts w:ascii="Arial" w:hAnsi="Arial" w:cs="Arial"/>
        </w:rPr>
        <w:tab/>
      </w:r>
      <w:r w:rsidR="00B07594" w:rsidRPr="00D93F3C">
        <w:rPr>
          <w:rFonts w:ascii="Arial" w:hAnsi="Arial" w:cs="Arial"/>
        </w:rPr>
        <w:tab/>
        <w:t>ESCAPE FROM EARTH</w:t>
      </w:r>
    </w:p>
    <w:p w14:paraId="4C312BE9" w14:textId="349F2224" w:rsidR="009D04BA" w:rsidRPr="00D93F3C" w:rsidRDefault="005A53F0">
      <w:pPr>
        <w:rPr>
          <w:rFonts w:ascii="Arial" w:hAnsi="Arial" w:cs="Arial"/>
        </w:rPr>
      </w:pPr>
      <w:r w:rsidRPr="00D93F3C">
        <w:rPr>
          <w:rFonts w:ascii="Arial" w:hAnsi="Arial" w:cs="Arial"/>
          <w:b/>
        </w:rPr>
        <w:t>FORMAT</w:t>
      </w:r>
      <w:r w:rsidR="009D04BA" w:rsidRPr="00D93F3C">
        <w:rPr>
          <w:rFonts w:ascii="Arial" w:hAnsi="Arial" w:cs="Arial"/>
          <w:b/>
        </w:rPr>
        <w:t>:</w:t>
      </w:r>
      <w:r w:rsidR="009D04BA" w:rsidRPr="00D93F3C">
        <w:rPr>
          <w:rFonts w:ascii="Arial" w:hAnsi="Arial" w:cs="Arial"/>
        </w:rPr>
        <w:t xml:space="preserve">  </w:t>
      </w:r>
      <w:r w:rsidR="00B07594" w:rsidRPr="00D93F3C">
        <w:rPr>
          <w:rFonts w:ascii="Arial" w:hAnsi="Arial" w:cs="Arial"/>
        </w:rPr>
        <w:tab/>
      </w:r>
      <w:r w:rsidR="00B07594" w:rsidRPr="00D93F3C">
        <w:rPr>
          <w:rFonts w:ascii="Arial" w:hAnsi="Arial" w:cs="Arial"/>
        </w:rPr>
        <w:tab/>
        <w:t>Feature Script</w:t>
      </w:r>
    </w:p>
    <w:p w14:paraId="156E5BFE" w14:textId="7CA46BAB" w:rsidR="009D04BA" w:rsidRPr="00D93F3C" w:rsidRDefault="005A53F0">
      <w:pPr>
        <w:rPr>
          <w:rFonts w:ascii="Arial" w:hAnsi="Arial" w:cs="Arial"/>
        </w:rPr>
      </w:pPr>
      <w:r w:rsidRPr="00D93F3C">
        <w:rPr>
          <w:rFonts w:ascii="Arial" w:hAnsi="Arial" w:cs="Arial"/>
          <w:b/>
        </w:rPr>
        <w:t>WRITTEN BY</w:t>
      </w:r>
      <w:r w:rsidR="009D04BA" w:rsidRPr="00D93F3C">
        <w:rPr>
          <w:rFonts w:ascii="Arial" w:hAnsi="Arial" w:cs="Arial"/>
          <w:b/>
        </w:rPr>
        <w:t>:</w:t>
      </w:r>
      <w:r w:rsidR="009D04BA" w:rsidRPr="00D93F3C">
        <w:rPr>
          <w:rFonts w:ascii="Arial" w:hAnsi="Arial" w:cs="Arial"/>
        </w:rPr>
        <w:t xml:space="preserve"> </w:t>
      </w:r>
      <w:r w:rsidR="00EC4196" w:rsidRPr="00D93F3C">
        <w:rPr>
          <w:rFonts w:ascii="Arial" w:hAnsi="Arial" w:cs="Arial"/>
        </w:rPr>
        <w:tab/>
      </w:r>
      <w:r w:rsidR="00B07594" w:rsidRPr="00D93F3C">
        <w:rPr>
          <w:rFonts w:ascii="Arial" w:eastAsia="Times New Roman" w:hAnsi="Arial" w:cs="Arial"/>
          <w:kern w:val="0"/>
          <w:lang w:eastAsia="en-US" w:bidi="ar-SA"/>
        </w:rPr>
        <w:t>Christina Capra</w:t>
      </w:r>
    </w:p>
    <w:p w14:paraId="45CBEAA7" w14:textId="38BCCA0F" w:rsidR="009D04BA" w:rsidRPr="00D93F3C" w:rsidRDefault="009D04BA">
      <w:pPr>
        <w:rPr>
          <w:rFonts w:ascii="Arial" w:hAnsi="Arial" w:cs="Arial"/>
        </w:rPr>
      </w:pPr>
      <w:r w:rsidRPr="00D93F3C">
        <w:rPr>
          <w:rFonts w:ascii="Arial" w:hAnsi="Arial" w:cs="Arial"/>
          <w:b/>
        </w:rPr>
        <w:t>GENRE:</w:t>
      </w:r>
      <w:r w:rsidRPr="00D93F3C">
        <w:rPr>
          <w:rFonts w:ascii="Arial" w:hAnsi="Arial" w:cs="Arial"/>
        </w:rPr>
        <w:t xml:space="preserve"> </w:t>
      </w:r>
      <w:r w:rsidR="00243F58" w:rsidRPr="00D93F3C">
        <w:rPr>
          <w:rFonts w:ascii="Arial" w:hAnsi="Arial" w:cs="Arial"/>
        </w:rPr>
        <w:tab/>
      </w:r>
      <w:r w:rsidR="00243F58" w:rsidRPr="00D93F3C">
        <w:rPr>
          <w:rFonts w:ascii="Arial" w:hAnsi="Arial" w:cs="Arial"/>
        </w:rPr>
        <w:tab/>
        <w:t>Sci-Fi,</w:t>
      </w:r>
      <w:r w:rsidR="007F0EBF">
        <w:rPr>
          <w:rFonts w:ascii="Arial" w:hAnsi="Arial" w:cs="Arial"/>
        </w:rPr>
        <w:t xml:space="preserve"> Action,</w:t>
      </w:r>
      <w:r w:rsidR="00243F58" w:rsidRPr="00D93F3C">
        <w:rPr>
          <w:rFonts w:ascii="Arial" w:hAnsi="Arial" w:cs="Arial"/>
        </w:rPr>
        <w:t xml:space="preserve"> </w:t>
      </w:r>
      <w:r w:rsidR="007F0EBF">
        <w:rPr>
          <w:rFonts w:ascii="Arial" w:hAnsi="Arial" w:cs="Arial"/>
        </w:rPr>
        <w:t xml:space="preserve">Drama, </w:t>
      </w:r>
      <w:r w:rsidR="00243F58" w:rsidRPr="00D93F3C">
        <w:rPr>
          <w:rFonts w:ascii="Arial" w:hAnsi="Arial" w:cs="Arial"/>
        </w:rPr>
        <w:t>Romance</w:t>
      </w:r>
    </w:p>
    <w:p w14:paraId="3AF5D82B" w14:textId="77777777" w:rsidR="009D04BA" w:rsidRPr="00D93F3C" w:rsidRDefault="007F7A7A">
      <w:pPr>
        <w:rPr>
          <w:rFonts w:ascii="Arial" w:hAnsi="Arial" w:cs="Arial"/>
        </w:rPr>
      </w:pPr>
      <w:r w:rsidRPr="00D93F3C">
        <w:rPr>
          <w:rFonts w:ascii="Arial" w:hAnsi="Arial" w:cs="Arial"/>
          <w:b/>
          <w:bCs/>
        </w:rPr>
        <w:t>ANAYLIST:</w:t>
      </w:r>
      <w:r w:rsidR="009D04BA" w:rsidRPr="00D93F3C">
        <w:rPr>
          <w:rFonts w:ascii="Arial" w:hAnsi="Arial" w:cs="Arial"/>
          <w:b/>
          <w:bCs/>
        </w:rPr>
        <w:t xml:space="preserve"> </w:t>
      </w:r>
      <w:r w:rsidR="00EC4196" w:rsidRPr="00D93F3C">
        <w:rPr>
          <w:rFonts w:ascii="Arial" w:hAnsi="Arial" w:cs="Arial"/>
          <w:b/>
          <w:bCs/>
        </w:rPr>
        <w:tab/>
      </w:r>
      <w:r w:rsidR="00EC4196" w:rsidRPr="00D93F3C">
        <w:rPr>
          <w:rFonts w:ascii="Arial" w:hAnsi="Arial" w:cs="Arial"/>
          <w:b/>
          <w:bCs/>
        </w:rPr>
        <w:tab/>
      </w:r>
      <w:r w:rsidR="00EC4196" w:rsidRPr="00D93F3C">
        <w:rPr>
          <w:rFonts w:ascii="Arial" w:hAnsi="Arial" w:cs="Arial"/>
        </w:rPr>
        <w:t>Oscar Gervet</w:t>
      </w:r>
      <w:r w:rsidR="00EC4196" w:rsidRPr="00D93F3C">
        <w:rPr>
          <w:rFonts w:ascii="Arial" w:hAnsi="Arial" w:cs="Arial"/>
          <w:b/>
          <w:bCs/>
        </w:rPr>
        <w:tab/>
      </w:r>
      <w:r w:rsidR="00EC4196" w:rsidRPr="00D93F3C">
        <w:rPr>
          <w:rFonts w:ascii="Arial" w:hAnsi="Arial" w:cs="Arial"/>
          <w:b/>
          <w:bCs/>
        </w:rPr>
        <w:tab/>
      </w:r>
      <w:r w:rsidR="00EC4196" w:rsidRPr="00D93F3C">
        <w:rPr>
          <w:rFonts w:ascii="Arial" w:hAnsi="Arial" w:cs="Arial"/>
          <w:b/>
          <w:bCs/>
        </w:rPr>
        <w:tab/>
      </w:r>
    </w:p>
    <w:p w14:paraId="0472B8C0" w14:textId="758AECFB" w:rsidR="001A1102" w:rsidRPr="00D93F3C" w:rsidRDefault="001A1102">
      <w:pPr>
        <w:rPr>
          <w:rFonts w:ascii="Arial" w:hAnsi="Arial" w:cs="Arial"/>
        </w:rPr>
      </w:pPr>
      <w:r w:rsidRPr="00D93F3C">
        <w:rPr>
          <w:rFonts w:ascii="Arial" w:hAnsi="Arial" w:cs="Arial"/>
          <w:b/>
          <w:bCs/>
        </w:rPr>
        <w:t>DATE:</w:t>
      </w:r>
      <w:r w:rsidR="00792FF1" w:rsidRPr="00D93F3C">
        <w:rPr>
          <w:rFonts w:ascii="Arial" w:hAnsi="Arial" w:cs="Arial"/>
          <w:b/>
          <w:bCs/>
        </w:rPr>
        <w:t xml:space="preserve"> </w:t>
      </w:r>
      <w:r w:rsidR="00243F58" w:rsidRPr="00D93F3C">
        <w:rPr>
          <w:rFonts w:ascii="Arial" w:hAnsi="Arial" w:cs="Arial"/>
          <w:b/>
          <w:bCs/>
        </w:rPr>
        <w:tab/>
      </w:r>
      <w:r w:rsidR="00243F58" w:rsidRPr="00D93F3C">
        <w:rPr>
          <w:rFonts w:ascii="Arial" w:hAnsi="Arial" w:cs="Arial"/>
          <w:b/>
          <w:bCs/>
        </w:rPr>
        <w:tab/>
      </w:r>
      <w:r w:rsidR="00243F58" w:rsidRPr="00D93F3C">
        <w:rPr>
          <w:rFonts w:ascii="Arial" w:hAnsi="Arial" w:cs="Arial"/>
        </w:rPr>
        <w:t>06/23/21</w:t>
      </w:r>
      <w:r w:rsidRPr="00D93F3C">
        <w:rPr>
          <w:rFonts w:ascii="Arial" w:hAnsi="Arial" w:cs="Arial"/>
          <w:b/>
          <w:bCs/>
        </w:rPr>
        <w:br/>
        <w:t>LOGLINE:</w:t>
      </w:r>
      <w:r w:rsidR="00792FF1" w:rsidRPr="00D93F3C">
        <w:rPr>
          <w:rFonts w:ascii="Arial" w:hAnsi="Arial" w:cs="Arial"/>
          <w:b/>
          <w:bCs/>
        </w:rPr>
        <w:t xml:space="preserve"> </w:t>
      </w:r>
      <w:r w:rsidR="00D93F3C" w:rsidRPr="00D93F3C">
        <w:rPr>
          <w:rFonts w:ascii="Arial" w:hAnsi="Arial" w:cs="Arial"/>
          <w:b/>
          <w:bCs/>
        </w:rPr>
        <w:tab/>
      </w:r>
      <w:r w:rsidR="00D93F3C" w:rsidRPr="00D93F3C">
        <w:rPr>
          <w:rFonts w:ascii="Arial" w:hAnsi="Arial" w:cs="Arial"/>
          <w:b/>
          <w:bCs/>
        </w:rPr>
        <w:tab/>
      </w:r>
      <w:r w:rsidR="00D93F3C" w:rsidRPr="00D93F3C">
        <w:rPr>
          <w:rFonts w:ascii="Arial" w:hAnsi="Arial" w:cs="Arial"/>
        </w:rPr>
        <w:t xml:space="preserve">In 2273, the world is a post-apocalyptic dystopia where an elite minority </w:t>
      </w:r>
      <w:r w:rsidR="00043FE9">
        <w:rPr>
          <w:rFonts w:ascii="Arial" w:hAnsi="Arial" w:cs="Arial"/>
        </w:rPr>
        <w:t>entertains itself</w:t>
      </w:r>
      <w:r w:rsidR="00D93F3C" w:rsidRPr="00D93F3C">
        <w:rPr>
          <w:rFonts w:ascii="Arial" w:hAnsi="Arial" w:cs="Arial"/>
        </w:rPr>
        <w:t xml:space="preserve"> in orbit while the rest have a life expectancy of 37 on Earth. A man and a female clone team up to escape </w:t>
      </w:r>
      <w:r w:rsidR="00200376">
        <w:rPr>
          <w:rFonts w:ascii="Arial" w:hAnsi="Arial" w:cs="Arial"/>
        </w:rPr>
        <w:t xml:space="preserve">their </w:t>
      </w:r>
      <w:r w:rsidR="00D93F3C" w:rsidRPr="00D93F3C">
        <w:rPr>
          <w:rFonts w:ascii="Arial" w:hAnsi="Arial" w:cs="Arial"/>
        </w:rPr>
        <w:t>Earth while human cops and clones try to kill them.</w:t>
      </w:r>
      <w:r w:rsidR="00D93F3C" w:rsidRPr="00D93F3C">
        <w:rPr>
          <w:rFonts w:ascii="Arial" w:hAnsi="Arial" w:cs="Arial"/>
          <w:b/>
          <w:bCs/>
        </w:rPr>
        <w:t xml:space="preserve"> </w:t>
      </w:r>
      <w:r w:rsidR="00D93F3C" w:rsidRPr="00D93F3C">
        <w:rPr>
          <w:rFonts w:ascii="Arial" w:hAnsi="Arial" w:cs="Arial"/>
        </w:rPr>
        <w:t xml:space="preserve"> </w:t>
      </w:r>
    </w:p>
    <w:p w14:paraId="40264A08" w14:textId="77777777" w:rsidR="003D39A1" w:rsidRPr="00D93F3C" w:rsidRDefault="003D39A1" w:rsidP="003D39A1">
      <w:pPr>
        <w:rPr>
          <w:rFonts w:ascii="Arial" w:eastAsia="Times New Roman" w:hAnsi="Arial" w:cs="Arial"/>
          <w:color w:val="222222"/>
          <w:kern w:val="0"/>
          <w:shd w:val="clear" w:color="auto" w:fill="FFFFFF"/>
          <w:lang w:eastAsia="en-US" w:bidi="ar-SA"/>
        </w:rPr>
      </w:pPr>
    </w:p>
    <w:tbl>
      <w:tblPr>
        <w:tblW w:w="909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7"/>
        <w:gridCol w:w="1440"/>
        <w:gridCol w:w="1440"/>
        <w:gridCol w:w="1624"/>
        <w:gridCol w:w="1819"/>
      </w:tblGrid>
      <w:tr w:rsidR="00093EAA" w:rsidRPr="00D93F3C" w14:paraId="54ECE7F4" w14:textId="77777777" w:rsidTr="00323B71">
        <w:trPr>
          <w:trHeight w:val="280"/>
        </w:trPr>
        <w:tc>
          <w:tcPr>
            <w:tcW w:w="2767" w:type="dxa"/>
          </w:tcPr>
          <w:p w14:paraId="17F2FC29" w14:textId="77777777" w:rsidR="00093EAA" w:rsidRPr="00D93F3C" w:rsidRDefault="00093EAA" w:rsidP="00323B71">
            <w:pPr>
              <w:rPr>
                <w:rFonts w:ascii="Arial" w:hAnsi="Arial" w:cs="Arial"/>
                <w:b/>
              </w:rPr>
            </w:pPr>
          </w:p>
        </w:tc>
        <w:tc>
          <w:tcPr>
            <w:tcW w:w="1440" w:type="dxa"/>
          </w:tcPr>
          <w:p w14:paraId="5FC06FE8" w14:textId="77777777" w:rsidR="00093EAA" w:rsidRPr="00D93F3C" w:rsidRDefault="00093EAA" w:rsidP="00323B71">
            <w:pPr>
              <w:jc w:val="center"/>
              <w:rPr>
                <w:rFonts w:ascii="Arial" w:hAnsi="Arial" w:cs="Arial"/>
                <w:b/>
              </w:rPr>
            </w:pPr>
            <w:r w:rsidRPr="00D93F3C">
              <w:rPr>
                <w:rFonts w:ascii="Arial" w:hAnsi="Arial" w:cs="Arial"/>
                <w:b/>
              </w:rPr>
              <w:t>Excellent</w:t>
            </w:r>
          </w:p>
        </w:tc>
        <w:tc>
          <w:tcPr>
            <w:tcW w:w="1440" w:type="dxa"/>
          </w:tcPr>
          <w:p w14:paraId="74920E44" w14:textId="77777777" w:rsidR="00093EAA" w:rsidRPr="00D93F3C" w:rsidRDefault="00093EAA" w:rsidP="00323B71">
            <w:pPr>
              <w:jc w:val="center"/>
              <w:rPr>
                <w:rFonts w:ascii="Arial" w:hAnsi="Arial" w:cs="Arial"/>
                <w:b/>
              </w:rPr>
            </w:pPr>
            <w:r w:rsidRPr="00D93F3C">
              <w:rPr>
                <w:rFonts w:ascii="Arial" w:hAnsi="Arial" w:cs="Arial"/>
                <w:b/>
              </w:rPr>
              <w:t>Good</w:t>
            </w:r>
          </w:p>
        </w:tc>
        <w:tc>
          <w:tcPr>
            <w:tcW w:w="1624" w:type="dxa"/>
          </w:tcPr>
          <w:p w14:paraId="223A31A1" w14:textId="77777777" w:rsidR="00093EAA" w:rsidRPr="00D93F3C" w:rsidRDefault="00093EAA" w:rsidP="00323B71">
            <w:pPr>
              <w:jc w:val="center"/>
              <w:rPr>
                <w:rFonts w:ascii="Arial" w:hAnsi="Arial" w:cs="Arial"/>
                <w:b/>
              </w:rPr>
            </w:pPr>
            <w:r w:rsidRPr="00D93F3C">
              <w:rPr>
                <w:rFonts w:ascii="Arial" w:hAnsi="Arial" w:cs="Arial"/>
                <w:b/>
              </w:rPr>
              <w:t>Fair</w:t>
            </w:r>
          </w:p>
        </w:tc>
        <w:tc>
          <w:tcPr>
            <w:tcW w:w="1819" w:type="dxa"/>
          </w:tcPr>
          <w:p w14:paraId="2D8EA8C2" w14:textId="77777777" w:rsidR="00093EAA" w:rsidRPr="00D93F3C" w:rsidRDefault="00093EAA" w:rsidP="00323B71">
            <w:pPr>
              <w:jc w:val="center"/>
              <w:rPr>
                <w:rFonts w:ascii="Arial" w:hAnsi="Arial" w:cs="Arial"/>
                <w:b/>
              </w:rPr>
            </w:pPr>
            <w:r w:rsidRPr="00D93F3C">
              <w:rPr>
                <w:rFonts w:ascii="Arial" w:hAnsi="Arial" w:cs="Arial"/>
                <w:b/>
              </w:rPr>
              <w:t>Poor</w:t>
            </w:r>
          </w:p>
        </w:tc>
      </w:tr>
      <w:tr w:rsidR="00093EAA" w:rsidRPr="00D93F3C" w14:paraId="232DDAAC" w14:textId="77777777" w:rsidTr="00323B71">
        <w:trPr>
          <w:trHeight w:val="305"/>
        </w:trPr>
        <w:tc>
          <w:tcPr>
            <w:tcW w:w="2767" w:type="dxa"/>
          </w:tcPr>
          <w:p w14:paraId="1F8B4E70" w14:textId="77777777" w:rsidR="00093EAA" w:rsidRPr="00D93F3C" w:rsidRDefault="00093EAA" w:rsidP="00323B71">
            <w:pPr>
              <w:rPr>
                <w:rFonts w:ascii="Arial" w:hAnsi="Arial" w:cs="Arial"/>
                <w:b/>
              </w:rPr>
            </w:pPr>
            <w:r w:rsidRPr="00D93F3C">
              <w:rPr>
                <w:rFonts w:ascii="Arial" w:hAnsi="Arial" w:cs="Arial"/>
                <w:b/>
              </w:rPr>
              <w:t>CHARACTERIZATION</w:t>
            </w:r>
          </w:p>
        </w:tc>
        <w:tc>
          <w:tcPr>
            <w:tcW w:w="1440" w:type="dxa"/>
          </w:tcPr>
          <w:p w14:paraId="3E4CED83" w14:textId="77777777" w:rsidR="00093EAA" w:rsidRPr="00D93F3C" w:rsidRDefault="00093EAA" w:rsidP="00323B71">
            <w:pPr>
              <w:jc w:val="center"/>
              <w:rPr>
                <w:rFonts w:ascii="Arial" w:hAnsi="Arial" w:cs="Arial"/>
                <w:b/>
              </w:rPr>
            </w:pPr>
          </w:p>
        </w:tc>
        <w:tc>
          <w:tcPr>
            <w:tcW w:w="1440" w:type="dxa"/>
          </w:tcPr>
          <w:p w14:paraId="284097BA" w14:textId="77777777" w:rsidR="00093EAA" w:rsidRPr="00D93F3C" w:rsidRDefault="00093EAA" w:rsidP="00323B71">
            <w:pPr>
              <w:jc w:val="center"/>
              <w:rPr>
                <w:rFonts w:ascii="Arial" w:hAnsi="Arial" w:cs="Arial"/>
                <w:b/>
              </w:rPr>
            </w:pPr>
          </w:p>
        </w:tc>
        <w:tc>
          <w:tcPr>
            <w:tcW w:w="1624" w:type="dxa"/>
          </w:tcPr>
          <w:p w14:paraId="51098BF1" w14:textId="53F7ED0D" w:rsidR="00093EAA" w:rsidRPr="00D93F3C" w:rsidRDefault="00093EAA" w:rsidP="00323B71">
            <w:pPr>
              <w:jc w:val="center"/>
              <w:rPr>
                <w:rFonts w:ascii="Arial" w:hAnsi="Arial" w:cs="Arial"/>
                <w:b/>
              </w:rPr>
            </w:pPr>
          </w:p>
        </w:tc>
        <w:tc>
          <w:tcPr>
            <w:tcW w:w="1819" w:type="dxa"/>
          </w:tcPr>
          <w:p w14:paraId="764A806D" w14:textId="694DE316" w:rsidR="00093EAA" w:rsidRPr="00D93F3C" w:rsidRDefault="00243F58" w:rsidP="00323B71">
            <w:pPr>
              <w:jc w:val="center"/>
              <w:rPr>
                <w:rFonts w:ascii="Arial" w:hAnsi="Arial" w:cs="Arial"/>
                <w:b/>
              </w:rPr>
            </w:pPr>
            <w:r w:rsidRPr="00D93F3C">
              <w:rPr>
                <w:rFonts w:ascii="Arial" w:hAnsi="Arial" w:cs="Arial"/>
                <w:b/>
              </w:rPr>
              <w:t>X</w:t>
            </w:r>
          </w:p>
        </w:tc>
      </w:tr>
      <w:tr w:rsidR="00093EAA" w:rsidRPr="00D93F3C" w14:paraId="08C9434F" w14:textId="77777777" w:rsidTr="00323B71">
        <w:trPr>
          <w:trHeight w:val="280"/>
        </w:trPr>
        <w:tc>
          <w:tcPr>
            <w:tcW w:w="2767" w:type="dxa"/>
          </w:tcPr>
          <w:p w14:paraId="312AC2BD" w14:textId="77777777" w:rsidR="00093EAA" w:rsidRPr="00D93F3C" w:rsidRDefault="00093EAA" w:rsidP="00323B71">
            <w:pPr>
              <w:rPr>
                <w:rFonts w:ascii="Arial" w:hAnsi="Arial" w:cs="Arial"/>
                <w:b/>
              </w:rPr>
            </w:pPr>
            <w:r w:rsidRPr="00D93F3C">
              <w:rPr>
                <w:rFonts w:ascii="Arial" w:hAnsi="Arial" w:cs="Arial"/>
                <w:b/>
              </w:rPr>
              <w:t>PACING</w:t>
            </w:r>
          </w:p>
        </w:tc>
        <w:tc>
          <w:tcPr>
            <w:tcW w:w="1440" w:type="dxa"/>
          </w:tcPr>
          <w:p w14:paraId="507DA6B9" w14:textId="77777777" w:rsidR="00093EAA" w:rsidRPr="00D93F3C" w:rsidRDefault="00093EAA" w:rsidP="00323B71">
            <w:pPr>
              <w:jc w:val="center"/>
              <w:rPr>
                <w:rFonts w:ascii="Arial" w:hAnsi="Arial" w:cs="Arial"/>
                <w:b/>
              </w:rPr>
            </w:pPr>
          </w:p>
        </w:tc>
        <w:tc>
          <w:tcPr>
            <w:tcW w:w="1440" w:type="dxa"/>
          </w:tcPr>
          <w:p w14:paraId="7F71EDC8" w14:textId="77777777" w:rsidR="00093EAA" w:rsidRPr="00D93F3C" w:rsidRDefault="00093EAA" w:rsidP="00323B71">
            <w:pPr>
              <w:jc w:val="center"/>
              <w:rPr>
                <w:rFonts w:ascii="Arial" w:hAnsi="Arial" w:cs="Arial"/>
                <w:b/>
              </w:rPr>
            </w:pPr>
          </w:p>
        </w:tc>
        <w:tc>
          <w:tcPr>
            <w:tcW w:w="1624" w:type="dxa"/>
          </w:tcPr>
          <w:p w14:paraId="50BC050C" w14:textId="48C6C554" w:rsidR="00093EAA" w:rsidRPr="00D93F3C" w:rsidRDefault="00243F58" w:rsidP="00323B71">
            <w:pPr>
              <w:jc w:val="center"/>
              <w:rPr>
                <w:rFonts w:ascii="Arial" w:hAnsi="Arial" w:cs="Arial"/>
                <w:b/>
              </w:rPr>
            </w:pPr>
            <w:r w:rsidRPr="00D93F3C">
              <w:rPr>
                <w:rFonts w:ascii="Arial" w:hAnsi="Arial" w:cs="Arial"/>
                <w:b/>
              </w:rPr>
              <w:t>X</w:t>
            </w:r>
          </w:p>
        </w:tc>
        <w:tc>
          <w:tcPr>
            <w:tcW w:w="1819" w:type="dxa"/>
          </w:tcPr>
          <w:p w14:paraId="581A6CB5" w14:textId="77777777" w:rsidR="00093EAA" w:rsidRPr="00D93F3C" w:rsidRDefault="00093EAA" w:rsidP="00323B71">
            <w:pPr>
              <w:jc w:val="center"/>
              <w:rPr>
                <w:rFonts w:ascii="Arial" w:hAnsi="Arial" w:cs="Arial"/>
                <w:b/>
              </w:rPr>
            </w:pPr>
          </w:p>
        </w:tc>
      </w:tr>
      <w:tr w:rsidR="00093EAA" w:rsidRPr="00D93F3C" w14:paraId="76D2205A" w14:textId="77777777" w:rsidTr="00323B71">
        <w:trPr>
          <w:trHeight w:val="280"/>
        </w:trPr>
        <w:tc>
          <w:tcPr>
            <w:tcW w:w="2767" w:type="dxa"/>
          </w:tcPr>
          <w:p w14:paraId="2C27E23A" w14:textId="77777777" w:rsidR="00093EAA" w:rsidRPr="00D93F3C" w:rsidRDefault="00093EAA" w:rsidP="00323B71">
            <w:pPr>
              <w:rPr>
                <w:rFonts w:ascii="Arial" w:hAnsi="Arial" w:cs="Arial"/>
                <w:b/>
              </w:rPr>
            </w:pPr>
            <w:r w:rsidRPr="00D93F3C">
              <w:rPr>
                <w:rFonts w:ascii="Arial" w:hAnsi="Arial" w:cs="Arial"/>
                <w:b/>
              </w:rPr>
              <w:t>STRUCTURE</w:t>
            </w:r>
          </w:p>
        </w:tc>
        <w:tc>
          <w:tcPr>
            <w:tcW w:w="1440" w:type="dxa"/>
          </w:tcPr>
          <w:p w14:paraId="111E8B36" w14:textId="77777777" w:rsidR="00093EAA" w:rsidRPr="00D93F3C" w:rsidRDefault="00093EAA" w:rsidP="00323B71">
            <w:pPr>
              <w:jc w:val="center"/>
              <w:rPr>
                <w:rFonts w:ascii="Arial" w:hAnsi="Arial" w:cs="Arial"/>
                <w:b/>
              </w:rPr>
            </w:pPr>
          </w:p>
        </w:tc>
        <w:tc>
          <w:tcPr>
            <w:tcW w:w="1440" w:type="dxa"/>
          </w:tcPr>
          <w:p w14:paraId="5BCF5CAC" w14:textId="77777777" w:rsidR="00093EAA" w:rsidRPr="00D93F3C" w:rsidRDefault="00093EAA" w:rsidP="00323B71">
            <w:pPr>
              <w:jc w:val="center"/>
              <w:rPr>
                <w:rFonts w:ascii="Arial" w:hAnsi="Arial" w:cs="Arial"/>
                <w:b/>
              </w:rPr>
            </w:pPr>
          </w:p>
        </w:tc>
        <w:tc>
          <w:tcPr>
            <w:tcW w:w="1624" w:type="dxa"/>
          </w:tcPr>
          <w:p w14:paraId="3D232C51" w14:textId="0C8D0E2C" w:rsidR="00093EAA" w:rsidRPr="00D93F3C" w:rsidRDefault="00243F58" w:rsidP="00323B71">
            <w:pPr>
              <w:jc w:val="center"/>
              <w:rPr>
                <w:rFonts w:ascii="Arial" w:hAnsi="Arial" w:cs="Arial"/>
                <w:b/>
              </w:rPr>
            </w:pPr>
            <w:r w:rsidRPr="00D93F3C">
              <w:rPr>
                <w:rFonts w:ascii="Arial" w:hAnsi="Arial" w:cs="Arial"/>
                <w:b/>
              </w:rPr>
              <w:t>X</w:t>
            </w:r>
          </w:p>
        </w:tc>
        <w:tc>
          <w:tcPr>
            <w:tcW w:w="1819" w:type="dxa"/>
          </w:tcPr>
          <w:p w14:paraId="0968069B" w14:textId="77777777" w:rsidR="00093EAA" w:rsidRPr="00D93F3C" w:rsidRDefault="00093EAA" w:rsidP="00323B71">
            <w:pPr>
              <w:jc w:val="center"/>
              <w:rPr>
                <w:rFonts w:ascii="Arial" w:hAnsi="Arial" w:cs="Arial"/>
                <w:b/>
              </w:rPr>
            </w:pPr>
          </w:p>
        </w:tc>
      </w:tr>
      <w:tr w:rsidR="00093EAA" w:rsidRPr="00D93F3C" w14:paraId="7636FFDD" w14:textId="77777777" w:rsidTr="00323B71">
        <w:trPr>
          <w:trHeight w:val="314"/>
        </w:trPr>
        <w:tc>
          <w:tcPr>
            <w:tcW w:w="2767" w:type="dxa"/>
          </w:tcPr>
          <w:p w14:paraId="763017CD" w14:textId="77777777" w:rsidR="00093EAA" w:rsidRPr="00D93F3C" w:rsidRDefault="00093EAA" w:rsidP="00323B71">
            <w:pPr>
              <w:rPr>
                <w:rFonts w:ascii="Arial" w:hAnsi="Arial" w:cs="Arial"/>
                <w:b/>
              </w:rPr>
            </w:pPr>
            <w:r w:rsidRPr="00D93F3C">
              <w:rPr>
                <w:rFonts w:ascii="Arial" w:hAnsi="Arial" w:cs="Arial"/>
                <w:b/>
              </w:rPr>
              <w:t>DIALOGUE</w:t>
            </w:r>
          </w:p>
        </w:tc>
        <w:tc>
          <w:tcPr>
            <w:tcW w:w="1440" w:type="dxa"/>
          </w:tcPr>
          <w:p w14:paraId="2E0DFE19" w14:textId="77777777" w:rsidR="00093EAA" w:rsidRPr="00D93F3C" w:rsidRDefault="00093EAA" w:rsidP="00323B71">
            <w:pPr>
              <w:jc w:val="center"/>
              <w:rPr>
                <w:rFonts w:ascii="Arial" w:hAnsi="Arial" w:cs="Arial"/>
                <w:b/>
              </w:rPr>
            </w:pPr>
          </w:p>
        </w:tc>
        <w:tc>
          <w:tcPr>
            <w:tcW w:w="1440" w:type="dxa"/>
          </w:tcPr>
          <w:p w14:paraId="69D9CAD7" w14:textId="77777777" w:rsidR="00093EAA" w:rsidRPr="00D93F3C" w:rsidRDefault="00093EAA" w:rsidP="00323B71">
            <w:pPr>
              <w:jc w:val="center"/>
              <w:rPr>
                <w:rFonts w:ascii="Arial" w:hAnsi="Arial" w:cs="Arial"/>
                <w:b/>
              </w:rPr>
            </w:pPr>
          </w:p>
        </w:tc>
        <w:tc>
          <w:tcPr>
            <w:tcW w:w="1624" w:type="dxa"/>
          </w:tcPr>
          <w:p w14:paraId="63477810" w14:textId="1A655B9E" w:rsidR="00093EAA" w:rsidRPr="00D93F3C" w:rsidRDefault="00243F58" w:rsidP="00323B71">
            <w:pPr>
              <w:jc w:val="center"/>
              <w:rPr>
                <w:rFonts w:ascii="Arial" w:hAnsi="Arial" w:cs="Arial"/>
                <w:b/>
              </w:rPr>
            </w:pPr>
            <w:r w:rsidRPr="00D93F3C">
              <w:rPr>
                <w:rFonts w:ascii="Arial" w:hAnsi="Arial" w:cs="Arial"/>
                <w:b/>
              </w:rPr>
              <w:t>X</w:t>
            </w:r>
          </w:p>
        </w:tc>
        <w:tc>
          <w:tcPr>
            <w:tcW w:w="1819" w:type="dxa"/>
          </w:tcPr>
          <w:p w14:paraId="47D5F579" w14:textId="77777777" w:rsidR="00093EAA" w:rsidRPr="00D93F3C" w:rsidRDefault="00093EAA" w:rsidP="00323B71">
            <w:pPr>
              <w:jc w:val="center"/>
              <w:rPr>
                <w:rFonts w:ascii="Arial" w:hAnsi="Arial" w:cs="Arial"/>
                <w:b/>
              </w:rPr>
            </w:pPr>
          </w:p>
        </w:tc>
      </w:tr>
      <w:tr w:rsidR="00093EAA" w:rsidRPr="00D93F3C" w14:paraId="094051FC" w14:textId="77777777" w:rsidTr="00323B71">
        <w:trPr>
          <w:trHeight w:val="280"/>
        </w:trPr>
        <w:tc>
          <w:tcPr>
            <w:tcW w:w="2767" w:type="dxa"/>
          </w:tcPr>
          <w:p w14:paraId="3702CA7B" w14:textId="77777777" w:rsidR="00093EAA" w:rsidRPr="00D93F3C" w:rsidRDefault="00093EAA" w:rsidP="00323B71">
            <w:pPr>
              <w:rPr>
                <w:rFonts w:ascii="Arial" w:hAnsi="Arial" w:cs="Arial"/>
                <w:b/>
              </w:rPr>
            </w:pPr>
            <w:r w:rsidRPr="00D93F3C">
              <w:rPr>
                <w:rFonts w:ascii="Arial" w:hAnsi="Arial" w:cs="Arial"/>
                <w:b/>
              </w:rPr>
              <w:t>STORY</w:t>
            </w:r>
          </w:p>
        </w:tc>
        <w:tc>
          <w:tcPr>
            <w:tcW w:w="1440" w:type="dxa"/>
          </w:tcPr>
          <w:p w14:paraId="011E9AA4" w14:textId="77777777" w:rsidR="00093EAA" w:rsidRPr="00D93F3C" w:rsidRDefault="00093EAA" w:rsidP="00323B71">
            <w:pPr>
              <w:jc w:val="center"/>
              <w:rPr>
                <w:rFonts w:ascii="Arial" w:hAnsi="Arial" w:cs="Arial"/>
                <w:b/>
              </w:rPr>
            </w:pPr>
          </w:p>
        </w:tc>
        <w:tc>
          <w:tcPr>
            <w:tcW w:w="1440" w:type="dxa"/>
          </w:tcPr>
          <w:p w14:paraId="0E1F43C6" w14:textId="77777777" w:rsidR="00093EAA" w:rsidRPr="00D93F3C" w:rsidRDefault="00093EAA" w:rsidP="00323B71">
            <w:pPr>
              <w:jc w:val="center"/>
              <w:rPr>
                <w:rFonts w:ascii="Arial" w:hAnsi="Arial" w:cs="Arial"/>
                <w:b/>
              </w:rPr>
            </w:pPr>
          </w:p>
        </w:tc>
        <w:tc>
          <w:tcPr>
            <w:tcW w:w="1624" w:type="dxa"/>
          </w:tcPr>
          <w:p w14:paraId="6077AD44" w14:textId="3D7887A0" w:rsidR="00093EAA" w:rsidRPr="00D93F3C" w:rsidRDefault="00243F58" w:rsidP="00323B71">
            <w:pPr>
              <w:jc w:val="center"/>
              <w:rPr>
                <w:rFonts w:ascii="Arial" w:hAnsi="Arial" w:cs="Arial"/>
                <w:b/>
              </w:rPr>
            </w:pPr>
            <w:r w:rsidRPr="00D93F3C">
              <w:rPr>
                <w:rFonts w:ascii="Arial" w:hAnsi="Arial" w:cs="Arial"/>
                <w:b/>
              </w:rPr>
              <w:t>X</w:t>
            </w:r>
          </w:p>
        </w:tc>
        <w:tc>
          <w:tcPr>
            <w:tcW w:w="1819" w:type="dxa"/>
          </w:tcPr>
          <w:p w14:paraId="6A3EE0BB" w14:textId="77777777" w:rsidR="00093EAA" w:rsidRPr="00D93F3C" w:rsidRDefault="00093EAA" w:rsidP="00323B71">
            <w:pPr>
              <w:jc w:val="center"/>
              <w:rPr>
                <w:rFonts w:ascii="Arial" w:hAnsi="Arial" w:cs="Arial"/>
                <w:b/>
              </w:rPr>
            </w:pPr>
          </w:p>
        </w:tc>
      </w:tr>
      <w:tr w:rsidR="00093EAA" w:rsidRPr="00D93F3C" w14:paraId="2FE34BBE" w14:textId="77777777" w:rsidTr="00323B71">
        <w:trPr>
          <w:trHeight w:val="251"/>
        </w:trPr>
        <w:tc>
          <w:tcPr>
            <w:tcW w:w="2767" w:type="dxa"/>
          </w:tcPr>
          <w:p w14:paraId="0395E12E" w14:textId="77777777" w:rsidR="00093EAA" w:rsidRPr="00D93F3C" w:rsidRDefault="00093EAA" w:rsidP="00323B71">
            <w:pPr>
              <w:rPr>
                <w:rFonts w:ascii="Arial" w:hAnsi="Arial" w:cs="Arial"/>
                <w:b/>
              </w:rPr>
            </w:pPr>
            <w:r w:rsidRPr="00D93F3C">
              <w:rPr>
                <w:rFonts w:ascii="Arial" w:hAnsi="Arial" w:cs="Arial"/>
                <w:b/>
              </w:rPr>
              <w:t>RECOMMENDATION</w:t>
            </w:r>
          </w:p>
        </w:tc>
        <w:tc>
          <w:tcPr>
            <w:tcW w:w="6323" w:type="dxa"/>
            <w:gridSpan w:val="4"/>
          </w:tcPr>
          <w:p w14:paraId="27EC50C5" w14:textId="0F8DE616" w:rsidR="00093EAA" w:rsidRPr="00D93F3C" w:rsidRDefault="00243F58" w:rsidP="00323B71">
            <w:pPr>
              <w:jc w:val="center"/>
              <w:rPr>
                <w:rFonts w:ascii="Arial" w:hAnsi="Arial" w:cs="Arial"/>
                <w:b/>
              </w:rPr>
            </w:pPr>
            <w:r w:rsidRPr="00D93F3C">
              <w:rPr>
                <w:rFonts w:ascii="Arial" w:hAnsi="Arial" w:cs="Arial"/>
                <w:b/>
              </w:rPr>
              <w:t>PASS</w:t>
            </w:r>
          </w:p>
        </w:tc>
      </w:tr>
    </w:tbl>
    <w:p w14:paraId="3DDD7803" w14:textId="77777777" w:rsidR="009D04BA" w:rsidRPr="00D93F3C" w:rsidRDefault="009D04BA">
      <w:pPr>
        <w:rPr>
          <w:rFonts w:ascii="Arial" w:hAnsi="Arial" w:cs="Arial"/>
        </w:rPr>
      </w:pPr>
    </w:p>
    <w:p w14:paraId="42ED53C4" w14:textId="69D4CE0F" w:rsidR="00847505" w:rsidRPr="00D93F3C" w:rsidRDefault="009D04BA" w:rsidP="005C5C10">
      <w:pPr>
        <w:widowControl/>
        <w:suppressAutoHyphens w:val="0"/>
        <w:autoSpaceDE w:val="0"/>
        <w:autoSpaceDN w:val="0"/>
        <w:adjustRightInd w:val="0"/>
        <w:rPr>
          <w:rFonts w:ascii="Arial" w:eastAsia="Times New Roman" w:hAnsi="Arial" w:cs="Arial"/>
          <w:kern w:val="0"/>
          <w:lang w:eastAsia="en-US" w:bidi="ar-SA"/>
        </w:rPr>
      </w:pPr>
      <w:r w:rsidRPr="00D93F3C">
        <w:rPr>
          <w:rFonts w:ascii="Arial" w:hAnsi="Arial" w:cs="Arial"/>
          <w:b/>
        </w:rPr>
        <w:t>S</w:t>
      </w:r>
      <w:r w:rsidR="005A53F0" w:rsidRPr="00D93F3C">
        <w:rPr>
          <w:rFonts w:ascii="Arial" w:hAnsi="Arial" w:cs="Arial"/>
          <w:b/>
        </w:rPr>
        <w:t>YNOPSIS</w:t>
      </w:r>
      <w:r w:rsidR="003D39A1" w:rsidRPr="00D93F3C">
        <w:rPr>
          <w:rFonts w:ascii="Arial" w:hAnsi="Arial" w:cs="Arial"/>
          <w:b/>
        </w:rPr>
        <w:t>:</w:t>
      </w:r>
      <w:r w:rsidR="00725189" w:rsidRPr="00D93F3C">
        <w:rPr>
          <w:rFonts w:ascii="Arial" w:hAnsi="Arial" w:cs="Arial"/>
          <w:b/>
        </w:rPr>
        <w:t xml:space="preserve"> </w:t>
      </w:r>
      <w:r w:rsidR="001565C7" w:rsidRPr="00D93F3C">
        <w:rPr>
          <w:rFonts w:ascii="Arial" w:hAnsi="Arial" w:cs="Arial"/>
          <w:bCs/>
        </w:rPr>
        <w:t>The world is a post-apocalyptic dystopia in 2273. Life expectancy is 37 years on Earth and 135 years in orbit, where an elite minority entertains itself. Humans and clones who break the rules (like trying to escape Earth) are hunted and killed by STALKERS (genetically modified clawed humanoids) on live TV. On Earth, CLOSE, a human outlaw, teams up with MEC, the first clone to attempt escape. “MEC” stands for Maintenance Engineer Courtesan: she is a clone whose duty ranged from ore-ship maintenance to sexual pleasure. She is a genetically engineered male fantasy, but Close refuses to have sex with her as he rightfully feels she does not want to. They have each other’s back and bond as they survive through the desert and flee, manipulate, and fight their way through stalkers and HUMAN COPS up to the orbit. In the orbital habitat, they teach freedom to TWO MEC CLONES and steal a spaceship to go back to 2021 for the clones to live like free humans without running from the state. They land in the Tennesse river basin in 2021 and gun down HUNTER CLONES at their pursuit, but Mec and Close g</w:t>
      </w:r>
      <w:r w:rsidR="00200376">
        <w:rPr>
          <w:rFonts w:ascii="Arial" w:hAnsi="Arial" w:cs="Arial"/>
          <w:bCs/>
        </w:rPr>
        <w:t>e</w:t>
      </w:r>
      <w:r w:rsidR="001565C7" w:rsidRPr="00D93F3C">
        <w:rPr>
          <w:rFonts w:ascii="Arial" w:hAnsi="Arial" w:cs="Arial"/>
          <w:bCs/>
        </w:rPr>
        <w:t>t deadly injured in the fight. They love each other’s but do not say it and transfer their conscience into clone embryos in their ship. It seems to work!</w:t>
      </w:r>
    </w:p>
    <w:p w14:paraId="1AB742A8" w14:textId="77777777" w:rsidR="00605E87" w:rsidRPr="00D93F3C" w:rsidRDefault="00605E87" w:rsidP="00A46802">
      <w:pPr>
        <w:pStyle w:val="BodyTextIndent"/>
        <w:ind w:firstLine="0"/>
        <w:rPr>
          <w:rFonts w:ascii="Arial" w:hAnsi="Arial" w:cs="Arial"/>
        </w:rPr>
      </w:pPr>
    </w:p>
    <w:p w14:paraId="1A6F683D" w14:textId="78A658DE" w:rsidR="00D93F3C" w:rsidRPr="00200376" w:rsidRDefault="005A53F0" w:rsidP="00F87323">
      <w:pPr>
        <w:pStyle w:val="BodyTextIndent"/>
        <w:ind w:firstLine="0"/>
        <w:rPr>
          <w:rFonts w:ascii="Arial" w:hAnsi="Arial" w:cs="Arial"/>
          <w:bCs/>
        </w:rPr>
      </w:pPr>
      <w:r w:rsidRPr="00D93F3C">
        <w:rPr>
          <w:rFonts w:ascii="Arial" w:hAnsi="Arial" w:cs="Arial"/>
          <w:b/>
        </w:rPr>
        <w:t>COMMENTS</w:t>
      </w:r>
      <w:r w:rsidR="003D39A1" w:rsidRPr="00D93F3C">
        <w:rPr>
          <w:rFonts w:ascii="Arial" w:hAnsi="Arial" w:cs="Arial"/>
          <w:b/>
        </w:rPr>
        <w:t>:</w:t>
      </w:r>
      <w:r w:rsidR="008B1340" w:rsidRPr="00D93F3C">
        <w:rPr>
          <w:rFonts w:ascii="Arial" w:hAnsi="Arial" w:cs="Arial"/>
          <w:b/>
        </w:rPr>
        <w:t xml:space="preserve"> </w:t>
      </w:r>
      <w:r w:rsidR="00200376" w:rsidRPr="00200376">
        <w:rPr>
          <w:rFonts w:ascii="Arial" w:hAnsi="Arial" w:cs="Arial"/>
          <w:bCs/>
        </w:rPr>
        <w:t>This mediocre cross between BLADE RUNNER and ELYSIUM tends to feel like an endless exposition with little character development. The rather mechanical dialogue often serves to explain the unnecessarily complicated world and plot. The robotic ways in which the clones talk prevent developing their characters’ emotionality (contrary to Replicants and AI in the BLADE RUNNER films). With its time travel and rebirth as clone embryos, the plot takes unexpected turns but could feel over the top. Classic themes, like what makes us human or the dangers of technical progress and passive entertainment, are poorly developed, often through on-the-nose dialogue. The film and its structure suffer from a lack of a strong antagonist. The relationship dynamic between Mec and Close works relatively well and brings some light-hearted humor but fails to develop and provide catharsis to their repressed love. Ultimately, ESCAPE FROM EARTH is a convoluted script with a few good ideas that are often poorly executed.</w:t>
      </w:r>
    </w:p>
    <w:sectPr w:rsidR="00D93F3C" w:rsidRPr="0020037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DFECE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embedSystemFonts/>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94"/>
    <w:rsid w:val="00024B11"/>
    <w:rsid w:val="00043FE9"/>
    <w:rsid w:val="00061EA2"/>
    <w:rsid w:val="00085871"/>
    <w:rsid w:val="00093EAA"/>
    <w:rsid w:val="00095A83"/>
    <w:rsid w:val="00096FEA"/>
    <w:rsid w:val="000A10B7"/>
    <w:rsid w:val="000A176C"/>
    <w:rsid w:val="000A6E7D"/>
    <w:rsid w:val="000D0751"/>
    <w:rsid w:val="000D2BDC"/>
    <w:rsid w:val="000D2DFD"/>
    <w:rsid w:val="000F1E0B"/>
    <w:rsid w:val="000F4F41"/>
    <w:rsid w:val="00101A06"/>
    <w:rsid w:val="00126969"/>
    <w:rsid w:val="00132688"/>
    <w:rsid w:val="00134090"/>
    <w:rsid w:val="00141C36"/>
    <w:rsid w:val="00142A61"/>
    <w:rsid w:val="001509EF"/>
    <w:rsid w:val="001565C7"/>
    <w:rsid w:val="00164A2F"/>
    <w:rsid w:val="00173DA9"/>
    <w:rsid w:val="00186F2E"/>
    <w:rsid w:val="00191346"/>
    <w:rsid w:val="00193301"/>
    <w:rsid w:val="00193C0C"/>
    <w:rsid w:val="0019454E"/>
    <w:rsid w:val="001A1102"/>
    <w:rsid w:val="001A6674"/>
    <w:rsid w:val="001B674D"/>
    <w:rsid w:val="001C0166"/>
    <w:rsid w:val="001D3253"/>
    <w:rsid w:val="001E1F59"/>
    <w:rsid w:val="001F419B"/>
    <w:rsid w:val="001F4471"/>
    <w:rsid w:val="001F6A7B"/>
    <w:rsid w:val="00200376"/>
    <w:rsid w:val="0022267A"/>
    <w:rsid w:val="00226FD9"/>
    <w:rsid w:val="00241F6D"/>
    <w:rsid w:val="00243F58"/>
    <w:rsid w:val="00257098"/>
    <w:rsid w:val="002576D7"/>
    <w:rsid w:val="0029402A"/>
    <w:rsid w:val="002A295A"/>
    <w:rsid w:val="002A3EE1"/>
    <w:rsid w:val="002A7B0F"/>
    <w:rsid w:val="002B1D74"/>
    <w:rsid w:val="002B6DAE"/>
    <w:rsid w:val="002F07FE"/>
    <w:rsid w:val="00301DD2"/>
    <w:rsid w:val="003065CA"/>
    <w:rsid w:val="0033755E"/>
    <w:rsid w:val="003478B6"/>
    <w:rsid w:val="00351155"/>
    <w:rsid w:val="00361B6C"/>
    <w:rsid w:val="0036280E"/>
    <w:rsid w:val="003665A4"/>
    <w:rsid w:val="00373757"/>
    <w:rsid w:val="003810CE"/>
    <w:rsid w:val="00392719"/>
    <w:rsid w:val="003A0D7A"/>
    <w:rsid w:val="003C1BB0"/>
    <w:rsid w:val="003C31AD"/>
    <w:rsid w:val="003D1008"/>
    <w:rsid w:val="003D39A1"/>
    <w:rsid w:val="003E6346"/>
    <w:rsid w:val="003F095B"/>
    <w:rsid w:val="003F3054"/>
    <w:rsid w:val="004075EA"/>
    <w:rsid w:val="0040768B"/>
    <w:rsid w:val="00411C73"/>
    <w:rsid w:val="00412463"/>
    <w:rsid w:val="00424753"/>
    <w:rsid w:val="00440796"/>
    <w:rsid w:val="0047352C"/>
    <w:rsid w:val="0047582F"/>
    <w:rsid w:val="00477314"/>
    <w:rsid w:val="004814BB"/>
    <w:rsid w:val="004B389F"/>
    <w:rsid w:val="004C0C29"/>
    <w:rsid w:val="004E4748"/>
    <w:rsid w:val="00500A08"/>
    <w:rsid w:val="00526630"/>
    <w:rsid w:val="00530C79"/>
    <w:rsid w:val="00541C54"/>
    <w:rsid w:val="00543FAB"/>
    <w:rsid w:val="00560FCF"/>
    <w:rsid w:val="00564222"/>
    <w:rsid w:val="00570CF8"/>
    <w:rsid w:val="00591939"/>
    <w:rsid w:val="005926F1"/>
    <w:rsid w:val="005927F2"/>
    <w:rsid w:val="005A1E3A"/>
    <w:rsid w:val="005A53F0"/>
    <w:rsid w:val="005B2560"/>
    <w:rsid w:val="005B5766"/>
    <w:rsid w:val="005B600A"/>
    <w:rsid w:val="005C5C10"/>
    <w:rsid w:val="005D1DC4"/>
    <w:rsid w:val="005D609E"/>
    <w:rsid w:val="005E538E"/>
    <w:rsid w:val="005F6A0B"/>
    <w:rsid w:val="00605E87"/>
    <w:rsid w:val="00622764"/>
    <w:rsid w:val="0065061C"/>
    <w:rsid w:val="00661836"/>
    <w:rsid w:val="006724B6"/>
    <w:rsid w:val="006A0A51"/>
    <w:rsid w:val="006A59DF"/>
    <w:rsid w:val="006B31A1"/>
    <w:rsid w:val="006C2EEF"/>
    <w:rsid w:val="006C31D9"/>
    <w:rsid w:val="006F08AB"/>
    <w:rsid w:val="006F0B0F"/>
    <w:rsid w:val="006F4473"/>
    <w:rsid w:val="00704A84"/>
    <w:rsid w:val="0071613D"/>
    <w:rsid w:val="00725189"/>
    <w:rsid w:val="00731A05"/>
    <w:rsid w:val="007476FA"/>
    <w:rsid w:val="00753726"/>
    <w:rsid w:val="00767E9A"/>
    <w:rsid w:val="00772891"/>
    <w:rsid w:val="007841F5"/>
    <w:rsid w:val="00792FF1"/>
    <w:rsid w:val="007A2FA8"/>
    <w:rsid w:val="007A31E1"/>
    <w:rsid w:val="007B21DC"/>
    <w:rsid w:val="007E008D"/>
    <w:rsid w:val="007E07AE"/>
    <w:rsid w:val="007E3341"/>
    <w:rsid w:val="007F00A5"/>
    <w:rsid w:val="007F0EBF"/>
    <w:rsid w:val="007F1A29"/>
    <w:rsid w:val="007F7A7A"/>
    <w:rsid w:val="00804043"/>
    <w:rsid w:val="008354F8"/>
    <w:rsid w:val="00847505"/>
    <w:rsid w:val="0086379D"/>
    <w:rsid w:val="00874D14"/>
    <w:rsid w:val="008847AF"/>
    <w:rsid w:val="00893DFC"/>
    <w:rsid w:val="008A1146"/>
    <w:rsid w:val="008A2EE5"/>
    <w:rsid w:val="008A549C"/>
    <w:rsid w:val="008B1340"/>
    <w:rsid w:val="008B1955"/>
    <w:rsid w:val="008C4494"/>
    <w:rsid w:val="008D5270"/>
    <w:rsid w:val="008E671C"/>
    <w:rsid w:val="008F40DF"/>
    <w:rsid w:val="00904BC6"/>
    <w:rsid w:val="00916DCF"/>
    <w:rsid w:val="00921DF6"/>
    <w:rsid w:val="00936821"/>
    <w:rsid w:val="0095145E"/>
    <w:rsid w:val="00956A36"/>
    <w:rsid w:val="00971383"/>
    <w:rsid w:val="00975E6C"/>
    <w:rsid w:val="00980138"/>
    <w:rsid w:val="00990458"/>
    <w:rsid w:val="009A2806"/>
    <w:rsid w:val="009B218C"/>
    <w:rsid w:val="009B3A74"/>
    <w:rsid w:val="009D0112"/>
    <w:rsid w:val="009D04BA"/>
    <w:rsid w:val="009D5478"/>
    <w:rsid w:val="009D609B"/>
    <w:rsid w:val="009E1315"/>
    <w:rsid w:val="00A047E8"/>
    <w:rsid w:val="00A20B83"/>
    <w:rsid w:val="00A33205"/>
    <w:rsid w:val="00A466AC"/>
    <w:rsid w:val="00A46802"/>
    <w:rsid w:val="00A46CFB"/>
    <w:rsid w:val="00A53C18"/>
    <w:rsid w:val="00A5710C"/>
    <w:rsid w:val="00A630EB"/>
    <w:rsid w:val="00A74072"/>
    <w:rsid w:val="00A82989"/>
    <w:rsid w:val="00A86413"/>
    <w:rsid w:val="00A95FEA"/>
    <w:rsid w:val="00AA5909"/>
    <w:rsid w:val="00AA6641"/>
    <w:rsid w:val="00AB0F77"/>
    <w:rsid w:val="00AE5FDD"/>
    <w:rsid w:val="00AE7093"/>
    <w:rsid w:val="00AF63BF"/>
    <w:rsid w:val="00AF7178"/>
    <w:rsid w:val="00B0078C"/>
    <w:rsid w:val="00B04E6D"/>
    <w:rsid w:val="00B07594"/>
    <w:rsid w:val="00B243AB"/>
    <w:rsid w:val="00B71A9A"/>
    <w:rsid w:val="00B80941"/>
    <w:rsid w:val="00B96FE9"/>
    <w:rsid w:val="00BB20E2"/>
    <w:rsid w:val="00BB7D1E"/>
    <w:rsid w:val="00BC4DC5"/>
    <w:rsid w:val="00BE5FF3"/>
    <w:rsid w:val="00C11145"/>
    <w:rsid w:val="00C11304"/>
    <w:rsid w:val="00C13042"/>
    <w:rsid w:val="00C17B82"/>
    <w:rsid w:val="00C240D5"/>
    <w:rsid w:val="00C478A4"/>
    <w:rsid w:val="00C5230E"/>
    <w:rsid w:val="00C54DC8"/>
    <w:rsid w:val="00C90587"/>
    <w:rsid w:val="00CC3032"/>
    <w:rsid w:val="00CF01A3"/>
    <w:rsid w:val="00CF0487"/>
    <w:rsid w:val="00CF56A2"/>
    <w:rsid w:val="00D0752B"/>
    <w:rsid w:val="00D21D82"/>
    <w:rsid w:val="00D32FE6"/>
    <w:rsid w:val="00D33CB5"/>
    <w:rsid w:val="00D93F3C"/>
    <w:rsid w:val="00D94EE1"/>
    <w:rsid w:val="00DC38CA"/>
    <w:rsid w:val="00DE0AB3"/>
    <w:rsid w:val="00DE24A2"/>
    <w:rsid w:val="00E13820"/>
    <w:rsid w:val="00E1783E"/>
    <w:rsid w:val="00E430F3"/>
    <w:rsid w:val="00E549C4"/>
    <w:rsid w:val="00E7058D"/>
    <w:rsid w:val="00E764FD"/>
    <w:rsid w:val="00EA769F"/>
    <w:rsid w:val="00EB092C"/>
    <w:rsid w:val="00EC3629"/>
    <w:rsid w:val="00EC4196"/>
    <w:rsid w:val="00EE2146"/>
    <w:rsid w:val="00EF33A3"/>
    <w:rsid w:val="00F07B87"/>
    <w:rsid w:val="00F16B60"/>
    <w:rsid w:val="00F17F83"/>
    <w:rsid w:val="00F26485"/>
    <w:rsid w:val="00F30BBD"/>
    <w:rsid w:val="00F36322"/>
    <w:rsid w:val="00F431E0"/>
    <w:rsid w:val="00F44031"/>
    <w:rsid w:val="00F4772C"/>
    <w:rsid w:val="00F549B5"/>
    <w:rsid w:val="00F635AF"/>
    <w:rsid w:val="00F72321"/>
    <w:rsid w:val="00F7325F"/>
    <w:rsid w:val="00F87323"/>
    <w:rsid w:val="00F8778B"/>
    <w:rsid w:val="00F922D7"/>
    <w:rsid w:val="00F925FA"/>
    <w:rsid w:val="00F97EC2"/>
    <w:rsid w:val="00FA6E86"/>
    <w:rsid w:val="00FA6F9D"/>
    <w:rsid w:val="00FD0FAE"/>
    <w:rsid w:val="00FD243A"/>
    <w:rsid w:val="00FE4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E5A7A17"/>
  <w14:defaultImageDpi w14:val="300"/>
  <w15:docId w15:val="{7607A0B0-F978-E444-8AB4-7558C017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firstLine="720"/>
    </w:pPr>
  </w:style>
  <w:style w:type="paragraph" w:styleId="Title">
    <w:name w:val="Title"/>
    <w:basedOn w:val="Normal"/>
    <w:next w:val="Subtitle"/>
    <w:qFormat/>
    <w:pPr>
      <w:jc w:val="center"/>
    </w:pPr>
    <w:rPr>
      <w:b/>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975E6C"/>
    <w:pPr>
      <w:widowControl/>
      <w:suppressAutoHyphens w:val="0"/>
      <w:spacing w:before="100" w:beforeAutospacing="1" w:after="100" w:afterAutospacing="1"/>
    </w:pPr>
    <w:rPr>
      <w:rFonts w:eastAsia="Times New Roman" w:cs="Times New Roman"/>
      <w:kern w:val="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585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scargervet/Library/Group%20Containers/UBF8T346G9.Office/User%20Content.localized/Templates.localized/Quick%20Cover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Quick Coverage Template.dotx</Template>
  <TotalTime>99</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Script Coverage Template 03</vt:lpstr>
    </vt:vector>
  </TitlesOfParts>
  <Manager/>
  <Company>Screenplay Readers</Company>
  <LinksUpToDate>false</LinksUpToDate>
  <CharactersWithSpaces>2883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Coverage Template 03</dc:title>
  <dc:subject>script coverage</dc:subject>
  <dc:creator>Oscar GERVET</dc:creator>
  <cp:keywords>script coverage template</cp:keywords>
  <dc:description>https://screenplayreaders.com</dc:description>
  <cp:lastModifiedBy>Oscar GERVET</cp:lastModifiedBy>
  <cp:revision>103</cp:revision>
  <cp:lastPrinted>1900-01-01T11:00:00Z</cp:lastPrinted>
  <dcterms:created xsi:type="dcterms:W3CDTF">2021-06-21T17:45:00Z</dcterms:created>
  <dcterms:modified xsi:type="dcterms:W3CDTF">2021-06-23T23:33:00Z</dcterms:modified>
  <cp:category/>
</cp:coreProperties>
</file>