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89C38" w14:textId="77777777" w:rsidR="00C6558C" w:rsidRDefault="00C6558C" w:rsidP="00C6558C">
      <w:pPr>
        <w:pStyle w:val="Titre1"/>
        <w:rPr>
          <w:rFonts w:eastAsiaTheme="minorHAnsi"/>
          <w:lang w:bidi="ar-SA"/>
        </w:rPr>
      </w:pPr>
      <w:r>
        <w:rPr>
          <w:rFonts w:eastAsiaTheme="minorHAnsi"/>
          <w:lang w:bidi="ar-SA"/>
        </w:rPr>
        <w:t>De Windows à Linux</w:t>
      </w:r>
    </w:p>
    <w:p w14:paraId="635DC551" w14:textId="77777777" w:rsidR="00C6558C" w:rsidRDefault="00C6558C" w:rsidP="00C6558C">
      <w:pPr>
        <w:suppressAutoHyphens w:val="0"/>
        <w:autoSpaceDN/>
        <w:spacing w:line="259" w:lineRule="auto"/>
        <w:textAlignment w:val="auto"/>
        <w:rPr>
          <w:rFonts w:eastAsiaTheme="minorHAnsi" w:cstheme="minorBidi"/>
          <w:color w:val="auto"/>
          <w:kern w:val="0"/>
          <w:szCs w:val="22"/>
          <w:lang w:eastAsia="fr-FR" w:bidi="ar-SA"/>
        </w:rPr>
      </w:pPr>
    </w:p>
    <w:p w14:paraId="1F679E60"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 xml:space="preserve">Windows gère les supports de fichiers (Disques durs, clé USB, lecteur CD, carte SD) indépendamment les uns des autres, et ont chacun leur propre racine : C:\ ou D:\ … et ensuite sur chaque support il y a des dossiers et des fichiers. </w:t>
      </w:r>
    </w:p>
    <w:p w14:paraId="65339C91"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Linux ne fonctionne pas comme cela. Pour lui, tout est fichier. C’est-à-dire qu’il considère que le disque dur ou le lecteur CD sont eux-mêmes des fichiers. Linux a donc qu’une seule racine ‘ / ‘. Et oui, la racine de Linux est simplement le symbole ‘ / ‘ ‘slash’ et non pas ‘</w:t>
      </w:r>
      <w:proofErr w:type="spellStart"/>
      <w:r w:rsidRPr="005A1D18">
        <w:rPr>
          <w:rFonts w:eastAsiaTheme="minorHAnsi" w:cstheme="minorBidi"/>
          <w:color w:val="auto"/>
          <w:kern w:val="0"/>
          <w:szCs w:val="22"/>
          <w:lang w:eastAsia="fr-FR" w:bidi="ar-SA"/>
        </w:rPr>
        <w:t>anti-slash</w:t>
      </w:r>
      <w:proofErr w:type="spellEnd"/>
      <w:r w:rsidRPr="005A1D18">
        <w:rPr>
          <w:rFonts w:eastAsiaTheme="minorHAnsi" w:cstheme="minorBidi"/>
          <w:color w:val="auto"/>
          <w:kern w:val="0"/>
          <w:szCs w:val="22"/>
          <w:lang w:eastAsia="fr-FR" w:bidi="ar-SA"/>
        </w:rPr>
        <w:t>’ comme sur Windows. En plus, la racine n’est pas suivie de lettre ou quoi que ce soit, car il n’y a qu’une seule racine ‘ / ’.</w:t>
      </w:r>
    </w:p>
    <w:p w14:paraId="080A62C3"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Exemple : sur Windows : C:\Program Files (x</w:t>
      </w:r>
      <w:proofErr w:type="gramStart"/>
      <w:r w:rsidRPr="005A1D18">
        <w:rPr>
          <w:rFonts w:eastAsiaTheme="minorHAnsi" w:cstheme="minorBidi"/>
          <w:color w:val="auto"/>
          <w:kern w:val="0"/>
          <w:szCs w:val="22"/>
          <w:lang w:eastAsia="fr-FR" w:bidi="ar-SA"/>
        </w:rPr>
        <w:t>86)\</w:t>
      </w:r>
      <w:proofErr w:type="gramEnd"/>
      <w:r w:rsidRPr="005A1D18">
        <w:rPr>
          <w:rFonts w:eastAsiaTheme="minorHAnsi" w:cstheme="minorBidi"/>
          <w:color w:val="auto"/>
          <w:kern w:val="0"/>
          <w:szCs w:val="22"/>
          <w:lang w:eastAsia="fr-FR" w:bidi="ar-SA"/>
        </w:rPr>
        <w:t xml:space="preserve">Dropbox : veux dire que le dossier ‘Dropbox’ est un sous-dossier du dossier ‘Program Files (x86)’ qui est lui-même situé à la racine du disque C:\. </w:t>
      </w:r>
      <w:r w:rsidRPr="005A1D18">
        <w:rPr>
          <w:rFonts w:eastAsiaTheme="minorHAnsi" w:cstheme="minorBidi"/>
          <w:color w:val="auto"/>
          <w:kern w:val="0"/>
          <w:szCs w:val="22"/>
          <w:lang w:eastAsia="fr-FR" w:bidi="ar-SA"/>
        </w:rPr>
        <w:br/>
        <w:t>Sur Linux, cela serait : /</w:t>
      </w:r>
      <w:proofErr w:type="spellStart"/>
      <w:r w:rsidRPr="005A1D18">
        <w:rPr>
          <w:rFonts w:eastAsiaTheme="minorHAnsi" w:cstheme="minorBidi"/>
          <w:color w:val="auto"/>
          <w:kern w:val="0"/>
          <w:szCs w:val="22"/>
          <w:lang w:eastAsia="fr-FR" w:bidi="ar-SA"/>
        </w:rPr>
        <w:t>usr</w:t>
      </w:r>
      <w:proofErr w:type="spellEnd"/>
      <w:r w:rsidRPr="005A1D18">
        <w:rPr>
          <w:rFonts w:eastAsiaTheme="minorHAnsi" w:cstheme="minorBidi"/>
          <w:color w:val="auto"/>
          <w:kern w:val="0"/>
          <w:szCs w:val="22"/>
          <w:lang w:eastAsia="fr-FR" w:bidi="ar-SA"/>
        </w:rPr>
        <w:t>/bin/</w:t>
      </w:r>
      <w:proofErr w:type="spellStart"/>
      <w:r w:rsidRPr="005A1D18">
        <w:rPr>
          <w:rFonts w:eastAsiaTheme="minorHAnsi" w:cstheme="minorBidi"/>
          <w:color w:val="auto"/>
          <w:kern w:val="0"/>
          <w:szCs w:val="22"/>
          <w:lang w:eastAsia="fr-FR" w:bidi="ar-SA"/>
        </w:rPr>
        <w:t>dropbox</w:t>
      </w:r>
      <w:proofErr w:type="spellEnd"/>
      <w:r w:rsidRPr="005A1D18">
        <w:rPr>
          <w:rFonts w:eastAsiaTheme="minorHAnsi" w:cstheme="minorBidi"/>
          <w:color w:val="auto"/>
          <w:kern w:val="0"/>
          <w:szCs w:val="22"/>
          <w:lang w:eastAsia="fr-FR" w:bidi="ar-SA"/>
        </w:rPr>
        <w:t> : le dossier ‘</w:t>
      </w:r>
      <w:proofErr w:type="spellStart"/>
      <w:r w:rsidRPr="005A1D18">
        <w:rPr>
          <w:rFonts w:eastAsiaTheme="minorHAnsi" w:cstheme="minorBidi"/>
          <w:color w:val="auto"/>
          <w:kern w:val="0"/>
          <w:szCs w:val="22"/>
          <w:lang w:eastAsia="fr-FR" w:bidi="ar-SA"/>
        </w:rPr>
        <w:t>dropbox</w:t>
      </w:r>
      <w:proofErr w:type="spellEnd"/>
      <w:r w:rsidRPr="005A1D18">
        <w:rPr>
          <w:rFonts w:eastAsiaTheme="minorHAnsi" w:cstheme="minorBidi"/>
          <w:color w:val="auto"/>
          <w:kern w:val="0"/>
          <w:szCs w:val="22"/>
          <w:lang w:eastAsia="fr-FR" w:bidi="ar-SA"/>
        </w:rPr>
        <w:t>’ est un sous-dossier du dossier ‘bin’ qui est lui-même un sous-dossier du dossier ‘</w:t>
      </w:r>
      <w:proofErr w:type="spellStart"/>
      <w:r w:rsidRPr="005A1D18">
        <w:rPr>
          <w:rFonts w:eastAsiaTheme="minorHAnsi" w:cstheme="minorBidi"/>
          <w:color w:val="auto"/>
          <w:kern w:val="0"/>
          <w:szCs w:val="22"/>
          <w:lang w:eastAsia="fr-FR" w:bidi="ar-SA"/>
        </w:rPr>
        <w:t>usr</w:t>
      </w:r>
      <w:proofErr w:type="spellEnd"/>
      <w:r w:rsidRPr="005A1D18">
        <w:rPr>
          <w:rFonts w:eastAsiaTheme="minorHAnsi" w:cstheme="minorBidi"/>
          <w:color w:val="auto"/>
          <w:kern w:val="0"/>
          <w:szCs w:val="22"/>
          <w:lang w:eastAsia="fr-FR" w:bidi="ar-SA"/>
        </w:rPr>
        <w:t xml:space="preserve">’ qui lui est situé à la racine. </w:t>
      </w:r>
    </w:p>
    <w:p w14:paraId="117B7E87"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 xml:space="preserve">A noté, vous voyez les différences entre Windows et Linux ? </w:t>
      </w:r>
      <w:r w:rsidRPr="005A1D18">
        <w:rPr>
          <w:rFonts w:eastAsiaTheme="minorHAnsi" w:cstheme="minorBidi"/>
          <w:color w:val="auto"/>
          <w:kern w:val="0"/>
          <w:szCs w:val="22"/>
          <w:lang w:eastAsia="fr-FR" w:bidi="ar-SA"/>
        </w:rPr>
        <w:br/>
      </w:r>
    </w:p>
    <w:tbl>
      <w:tblPr>
        <w:tblStyle w:val="Grilledutableau"/>
        <w:tblW w:w="0" w:type="auto"/>
        <w:tblLook w:val="04A0" w:firstRow="1" w:lastRow="0" w:firstColumn="1" w:lastColumn="0" w:noHBand="0" w:noVBand="1"/>
      </w:tblPr>
      <w:tblGrid>
        <w:gridCol w:w="3020"/>
        <w:gridCol w:w="3020"/>
        <w:gridCol w:w="3020"/>
      </w:tblGrid>
      <w:tr w:rsidR="00C6558C" w:rsidRPr="005A1D18" w14:paraId="72800F73" w14:textId="77777777" w:rsidTr="006125BF">
        <w:tc>
          <w:tcPr>
            <w:tcW w:w="3020" w:type="dxa"/>
          </w:tcPr>
          <w:p w14:paraId="49B1B08C" w14:textId="77777777" w:rsidR="00C6558C" w:rsidRPr="005A1D18" w:rsidRDefault="00C6558C" w:rsidP="006125BF">
            <w:pPr>
              <w:tabs>
                <w:tab w:val="center" w:pos="4536"/>
                <w:tab w:val="right" w:pos="9072"/>
              </w:tabs>
              <w:suppressAutoHyphens w:val="0"/>
              <w:autoSpaceDN/>
              <w:textAlignment w:val="auto"/>
              <w:rPr>
                <w:rFonts w:eastAsiaTheme="minorHAnsi" w:cstheme="minorBidi"/>
                <w:color w:val="auto"/>
                <w:kern w:val="0"/>
                <w:szCs w:val="22"/>
                <w:lang w:eastAsia="fr-FR" w:bidi="ar-SA"/>
              </w:rPr>
            </w:pPr>
          </w:p>
        </w:tc>
        <w:tc>
          <w:tcPr>
            <w:tcW w:w="3021" w:type="dxa"/>
          </w:tcPr>
          <w:p w14:paraId="40CECAD8" w14:textId="77777777" w:rsidR="00C6558C" w:rsidRPr="005A1D18" w:rsidRDefault="00C6558C" w:rsidP="006125BF">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Windows</w:t>
            </w:r>
          </w:p>
        </w:tc>
        <w:tc>
          <w:tcPr>
            <w:tcW w:w="3021" w:type="dxa"/>
          </w:tcPr>
          <w:p w14:paraId="58488E18" w14:textId="77777777" w:rsidR="00C6558C" w:rsidRPr="005A1D18" w:rsidRDefault="00C6558C" w:rsidP="006125BF">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Linux</w:t>
            </w:r>
          </w:p>
        </w:tc>
      </w:tr>
      <w:tr w:rsidR="00C6558C" w:rsidRPr="005A1D18" w14:paraId="1E070E2D" w14:textId="77777777" w:rsidTr="006125BF">
        <w:tc>
          <w:tcPr>
            <w:tcW w:w="3020" w:type="dxa"/>
          </w:tcPr>
          <w:p w14:paraId="35DD9BB9" w14:textId="77777777" w:rsidR="00C6558C" w:rsidRPr="005A1D18" w:rsidRDefault="00C6558C" w:rsidP="006125BF">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 xml:space="preserve">Racine </w:t>
            </w:r>
          </w:p>
        </w:tc>
        <w:tc>
          <w:tcPr>
            <w:tcW w:w="3021" w:type="dxa"/>
          </w:tcPr>
          <w:p w14:paraId="11ABE63F" w14:textId="77777777" w:rsidR="00C6558C" w:rsidRPr="005A1D18" w:rsidRDefault="00C6558C" w:rsidP="006125BF">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C:\</w:t>
            </w:r>
          </w:p>
        </w:tc>
        <w:tc>
          <w:tcPr>
            <w:tcW w:w="3021" w:type="dxa"/>
          </w:tcPr>
          <w:p w14:paraId="0AACB0CB" w14:textId="77777777" w:rsidR="00C6558C" w:rsidRPr="005A1D18" w:rsidRDefault="00C6558C" w:rsidP="006125BF">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w:t>
            </w:r>
          </w:p>
        </w:tc>
      </w:tr>
      <w:tr w:rsidR="00C6558C" w:rsidRPr="005A1D18" w14:paraId="7A0BE410" w14:textId="77777777" w:rsidTr="006125BF">
        <w:tc>
          <w:tcPr>
            <w:tcW w:w="3020" w:type="dxa"/>
          </w:tcPr>
          <w:p w14:paraId="0FB79131" w14:textId="77777777" w:rsidR="00C6558C" w:rsidRPr="005A1D18" w:rsidRDefault="00C6558C" w:rsidP="006125BF">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Séparateur entre dossier</w:t>
            </w:r>
          </w:p>
        </w:tc>
        <w:tc>
          <w:tcPr>
            <w:tcW w:w="3021" w:type="dxa"/>
          </w:tcPr>
          <w:p w14:paraId="1049CB29" w14:textId="77777777" w:rsidR="00C6558C" w:rsidRPr="005A1D18" w:rsidRDefault="00C6558C" w:rsidP="006125BF">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w:t>
            </w:r>
          </w:p>
        </w:tc>
        <w:tc>
          <w:tcPr>
            <w:tcW w:w="3021" w:type="dxa"/>
          </w:tcPr>
          <w:p w14:paraId="7A03ACDF" w14:textId="77777777" w:rsidR="00C6558C" w:rsidRPr="005A1D18" w:rsidRDefault="00C6558C" w:rsidP="006125BF">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w:t>
            </w:r>
          </w:p>
        </w:tc>
      </w:tr>
      <w:tr w:rsidR="00C6558C" w:rsidRPr="005A1D18" w14:paraId="13A29833" w14:textId="77777777" w:rsidTr="006125BF">
        <w:tc>
          <w:tcPr>
            <w:tcW w:w="3020" w:type="dxa"/>
          </w:tcPr>
          <w:p w14:paraId="35394029" w14:textId="77777777" w:rsidR="00C6558C" w:rsidRPr="005A1D18" w:rsidRDefault="00C6558C" w:rsidP="006125BF">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Caractères spéciaux</w:t>
            </w:r>
          </w:p>
        </w:tc>
        <w:tc>
          <w:tcPr>
            <w:tcW w:w="3021" w:type="dxa"/>
          </w:tcPr>
          <w:p w14:paraId="705F3298" w14:textId="77777777" w:rsidR="00C6558C" w:rsidRPr="005A1D18" w:rsidRDefault="00C6558C" w:rsidP="006125BF">
            <w:pPr>
              <w:tabs>
                <w:tab w:val="center" w:pos="4536"/>
                <w:tab w:val="right" w:pos="9072"/>
              </w:tabs>
              <w:suppressAutoHyphens w:val="0"/>
              <w:autoSpaceDN/>
              <w:textAlignment w:val="auto"/>
              <w:rPr>
                <w:rFonts w:eastAsiaTheme="minorHAnsi" w:cstheme="minorBidi"/>
                <w:color w:val="auto"/>
                <w:kern w:val="0"/>
                <w:szCs w:val="22"/>
                <w:lang w:eastAsia="fr-FR" w:bidi="ar-SA"/>
              </w:rPr>
            </w:pPr>
            <w:proofErr w:type="gramStart"/>
            <w:r w:rsidRPr="005A1D18">
              <w:rPr>
                <w:rFonts w:eastAsiaTheme="minorHAnsi" w:cstheme="minorBidi"/>
                <w:color w:val="auto"/>
                <w:kern w:val="0"/>
                <w:szCs w:val="22"/>
                <w:lang w:eastAsia="fr-FR" w:bidi="ar-SA"/>
              </w:rPr>
              <w:t>utilise</w:t>
            </w:r>
            <w:proofErr w:type="gramEnd"/>
            <w:r w:rsidRPr="005A1D18">
              <w:rPr>
                <w:rFonts w:eastAsiaTheme="minorHAnsi" w:cstheme="minorBidi"/>
                <w:color w:val="auto"/>
                <w:kern w:val="0"/>
                <w:szCs w:val="22"/>
                <w:lang w:eastAsia="fr-FR" w:bidi="ar-SA"/>
              </w:rPr>
              <w:t xml:space="preserve"> espace, majuscules, symboles …</w:t>
            </w:r>
          </w:p>
        </w:tc>
        <w:tc>
          <w:tcPr>
            <w:tcW w:w="3021" w:type="dxa"/>
          </w:tcPr>
          <w:p w14:paraId="0F24D8EC" w14:textId="77777777" w:rsidR="00C6558C" w:rsidRPr="005A1D18" w:rsidRDefault="00C6558C" w:rsidP="006125BF">
            <w:pPr>
              <w:tabs>
                <w:tab w:val="center" w:pos="4536"/>
                <w:tab w:val="right" w:pos="9072"/>
              </w:tabs>
              <w:suppressAutoHyphens w:val="0"/>
              <w:autoSpaceDN/>
              <w:textAlignment w:val="auto"/>
              <w:rPr>
                <w:rFonts w:eastAsiaTheme="minorHAnsi" w:cstheme="minorBidi"/>
                <w:color w:val="auto"/>
                <w:kern w:val="0"/>
                <w:szCs w:val="22"/>
                <w:lang w:eastAsia="fr-FR" w:bidi="ar-SA"/>
              </w:rPr>
            </w:pPr>
            <w:proofErr w:type="gramStart"/>
            <w:r w:rsidRPr="005A1D18">
              <w:rPr>
                <w:rFonts w:eastAsiaTheme="minorHAnsi" w:cstheme="minorBidi"/>
                <w:color w:val="auto"/>
                <w:kern w:val="0"/>
                <w:szCs w:val="22"/>
                <w:lang w:eastAsia="fr-FR" w:bidi="ar-SA"/>
              </w:rPr>
              <w:t>utilise</w:t>
            </w:r>
            <w:proofErr w:type="gramEnd"/>
            <w:r w:rsidRPr="005A1D18">
              <w:rPr>
                <w:rFonts w:eastAsiaTheme="minorHAnsi" w:cstheme="minorBidi"/>
                <w:color w:val="auto"/>
                <w:kern w:val="0"/>
                <w:szCs w:val="22"/>
                <w:lang w:eastAsia="fr-FR" w:bidi="ar-SA"/>
              </w:rPr>
              <w:t xml:space="preserve"> que des minuscules sans autres caractères spéciaux</w:t>
            </w:r>
          </w:p>
        </w:tc>
      </w:tr>
      <w:tr w:rsidR="00C6558C" w:rsidRPr="005A1D18" w14:paraId="0CA34F96" w14:textId="77777777" w:rsidTr="006125BF">
        <w:tc>
          <w:tcPr>
            <w:tcW w:w="3020" w:type="dxa"/>
          </w:tcPr>
          <w:p w14:paraId="5FB5946C" w14:textId="77777777" w:rsidR="00C6558C" w:rsidRPr="005A1D18" w:rsidRDefault="00C6558C" w:rsidP="006125BF">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Sensible à la case (différence entre majuscule et minuscule)</w:t>
            </w:r>
          </w:p>
        </w:tc>
        <w:tc>
          <w:tcPr>
            <w:tcW w:w="3021" w:type="dxa"/>
          </w:tcPr>
          <w:p w14:paraId="540BE067" w14:textId="77777777" w:rsidR="00C6558C" w:rsidRPr="005A1D18" w:rsidRDefault="00C6558C" w:rsidP="006125BF">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Non</w:t>
            </w:r>
          </w:p>
        </w:tc>
        <w:tc>
          <w:tcPr>
            <w:tcW w:w="3021" w:type="dxa"/>
          </w:tcPr>
          <w:p w14:paraId="66ACC235" w14:textId="77777777" w:rsidR="00C6558C" w:rsidRPr="005A1D18" w:rsidRDefault="00C6558C" w:rsidP="006125BF">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Oui</w:t>
            </w:r>
          </w:p>
        </w:tc>
      </w:tr>
    </w:tbl>
    <w:p w14:paraId="7030E948"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fr-FR" w:bidi="ar-SA"/>
        </w:rPr>
      </w:pPr>
    </w:p>
    <w:p w14:paraId="1F726D6A"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Linux accepte les caractères spéciaux dans ses noms de fichiers ou de dossiers, sauf l’espace. Mais cela peut poser des problèmes de compatibilité avec des logiciels. Donc on utilise que des minuscules, par mesure de sécurité.</w:t>
      </w:r>
    </w:p>
    <w:p w14:paraId="03DC3189"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 xml:space="preserve">Pourquoi Linux n’accepte pas l’espace dans ses noms de fichiers ou dossiers ? </w:t>
      </w:r>
      <w:r w:rsidRPr="005A1D18">
        <w:rPr>
          <w:rFonts w:eastAsiaTheme="minorHAnsi" w:cstheme="minorBidi"/>
          <w:color w:val="auto"/>
          <w:kern w:val="0"/>
          <w:szCs w:val="22"/>
          <w:lang w:eastAsia="fr-FR" w:bidi="ar-SA"/>
        </w:rPr>
        <w:br/>
        <w:t xml:space="preserve">Tout simplement parce qu’il considère ça comme un séparateur. Alors à la place d’un espace, utilisé - par exemple. </w:t>
      </w:r>
    </w:p>
    <w:p w14:paraId="316506D3" w14:textId="77777777" w:rsidR="00C6558C" w:rsidRDefault="00C6558C" w:rsidP="00C6558C">
      <w:pPr>
        <w:suppressAutoHyphens w:val="0"/>
        <w:autoSpaceDN/>
        <w:spacing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 xml:space="preserve">Le </w:t>
      </w:r>
      <w:proofErr w:type="gramStart"/>
      <w:r w:rsidRPr="005A1D18">
        <w:rPr>
          <w:rFonts w:eastAsiaTheme="minorHAnsi" w:cstheme="minorBidi"/>
          <w:color w:val="auto"/>
          <w:kern w:val="0"/>
          <w:szCs w:val="22"/>
          <w:lang w:eastAsia="fr-FR" w:bidi="ar-SA"/>
        </w:rPr>
        <w:t>‘ .</w:t>
      </w:r>
      <w:proofErr w:type="gramEnd"/>
      <w:r w:rsidRPr="005A1D18">
        <w:rPr>
          <w:rFonts w:eastAsiaTheme="minorHAnsi" w:cstheme="minorBidi"/>
          <w:color w:val="auto"/>
          <w:kern w:val="0"/>
          <w:szCs w:val="22"/>
          <w:lang w:eastAsia="fr-FR" w:bidi="ar-SA"/>
        </w:rPr>
        <w:t xml:space="preserve"> ’ Vous savez que sur Windows le point </w:t>
      </w:r>
      <w:proofErr w:type="gramStart"/>
      <w:r w:rsidRPr="005A1D18">
        <w:rPr>
          <w:rFonts w:eastAsiaTheme="minorHAnsi" w:cstheme="minorBidi"/>
          <w:color w:val="auto"/>
          <w:kern w:val="0"/>
          <w:szCs w:val="22"/>
          <w:lang w:eastAsia="fr-FR" w:bidi="ar-SA"/>
        </w:rPr>
        <w:t>‘ .</w:t>
      </w:r>
      <w:proofErr w:type="gramEnd"/>
      <w:r w:rsidRPr="005A1D18">
        <w:rPr>
          <w:rFonts w:eastAsiaTheme="minorHAnsi" w:cstheme="minorBidi"/>
          <w:color w:val="auto"/>
          <w:kern w:val="0"/>
          <w:szCs w:val="22"/>
          <w:lang w:eastAsia="fr-FR" w:bidi="ar-SA"/>
        </w:rPr>
        <w:t xml:space="preserve"> ‘ </w:t>
      </w:r>
      <w:proofErr w:type="gramStart"/>
      <w:r w:rsidRPr="005A1D18">
        <w:rPr>
          <w:rFonts w:eastAsiaTheme="minorHAnsi" w:cstheme="minorBidi"/>
          <w:color w:val="auto"/>
          <w:kern w:val="0"/>
          <w:szCs w:val="22"/>
          <w:lang w:eastAsia="fr-FR" w:bidi="ar-SA"/>
        </w:rPr>
        <w:t>sert</w:t>
      </w:r>
      <w:proofErr w:type="gramEnd"/>
      <w:r w:rsidRPr="005A1D18">
        <w:rPr>
          <w:rFonts w:eastAsiaTheme="minorHAnsi" w:cstheme="minorBidi"/>
          <w:color w:val="auto"/>
          <w:kern w:val="0"/>
          <w:szCs w:val="22"/>
          <w:lang w:eastAsia="fr-FR" w:bidi="ar-SA"/>
        </w:rPr>
        <w:t xml:space="preserve"> à donner à sa suite l’extension du fichier : .exe , .doc , .txt</w:t>
      </w:r>
    </w:p>
    <w:p w14:paraId="0BC38D05"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fr-FR" w:bidi="ar-SA"/>
        </w:rPr>
      </w:pPr>
      <w:r>
        <w:rPr>
          <w:rFonts w:eastAsiaTheme="minorHAnsi" w:cstheme="minorBidi"/>
          <w:color w:val="auto"/>
          <w:kern w:val="0"/>
          <w:szCs w:val="22"/>
          <w:lang w:eastAsia="fr-FR" w:bidi="ar-SA"/>
        </w:rPr>
        <w:t>Sur Linux, c’est un caractère comme un autre. Sauf s’il est situé au début du nom de fichier, dans ce cas-là il a la fonction de cacher le fichier correspondant.</w:t>
      </w:r>
    </w:p>
    <w:p w14:paraId="6805AD6A"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fr-FR" w:bidi="ar-SA"/>
        </w:rPr>
      </w:pPr>
    </w:p>
    <w:p w14:paraId="3CDAA8FB" w14:textId="77777777" w:rsidR="00C6558C" w:rsidRPr="005A1D18" w:rsidRDefault="00C6558C" w:rsidP="00C6558C">
      <w:pPr>
        <w:pStyle w:val="Titre1"/>
        <w:rPr>
          <w:rFonts w:eastAsiaTheme="minorHAnsi"/>
          <w:lang w:bidi="ar-SA"/>
        </w:rPr>
      </w:pPr>
      <w:r>
        <w:rPr>
          <w:rFonts w:eastAsiaTheme="minorHAnsi"/>
          <w:lang w:bidi="ar-SA"/>
        </w:rPr>
        <w:lastRenderedPageBreak/>
        <w:t>Système de fichier</w:t>
      </w:r>
    </w:p>
    <w:p w14:paraId="2B91671F"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Système de fichier Windows FAT, FAT32 et NTFS</w:t>
      </w:r>
    </w:p>
    <w:p w14:paraId="042DE41C"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en-US" w:bidi="ar-SA"/>
        </w:rPr>
      </w:pPr>
      <w:r w:rsidRPr="005A1D18">
        <w:rPr>
          <w:rFonts w:eastAsiaTheme="minorHAnsi" w:cstheme="minorBidi"/>
          <w:color w:val="auto"/>
          <w:kern w:val="0"/>
          <w:szCs w:val="22"/>
          <w:lang w:eastAsia="en-US" w:bidi="ar-SA"/>
        </w:rPr>
        <w:t>Systèmes de fichiers Linux</w:t>
      </w:r>
    </w:p>
    <w:p w14:paraId="6F94C376"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en-US" w:bidi="ar-SA"/>
        </w:rPr>
      </w:pPr>
      <w:r w:rsidRPr="005A1D18">
        <w:rPr>
          <w:rFonts w:eastAsiaTheme="minorHAnsi" w:cstheme="minorBidi"/>
          <w:color w:val="auto"/>
          <w:kern w:val="0"/>
          <w:szCs w:val="22"/>
          <w:lang w:eastAsia="en-US" w:bidi="ar-SA"/>
        </w:rPr>
        <w:t xml:space="preserve">La plupart </w:t>
      </w:r>
      <w:proofErr w:type="gramStart"/>
      <w:r>
        <w:rPr>
          <w:rFonts w:eastAsiaTheme="minorHAnsi" w:cstheme="minorBidi"/>
          <w:color w:val="auto"/>
          <w:kern w:val="0"/>
          <w:szCs w:val="22"/>
          <w:lang w:eastAsia="en-US" w:bidi="ar-SA"/>
        </w:rPr>
        <w:t>des pc</w:t>
      </w:r>
      <w:proofErr w:type="gramEnd"/>
      <w:r>
        <w:rPr>
          <w:rFonts w:eastAsiaTheme="minorHAnsi" w:cstheme="minorBidi"/>
          <w:color w:val="auto"/>
          <w:kern w:val="0"/>
          <w:szCs w:val="22"/>
          <w:lang w:eastAsia="en-US" w:bidi="ar-SA"/>
        </w:rPr>
        <w:t xml:space="preserve"> sous linux utilisent ext4.</w:t>
      </w:r>
    </w:p>
    <w:p w14:paraId="391B7609"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en-US" w:bidi="ar-SA"/>
        </w:rPr>
      </w:pPr>
    </w:p>
    <w:p w14:paraId="6D8C0DF6"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en-US" w:bidi="ar-SA"/>
        </w:rPr>
      </w:pPr>
      <w:proofErr w:type="gramStart"/>
      <w:r w:rsidRPr="005A1D18">
        <w:rPr>
          <w:rFonts w:eastAsiaTheme="minorHAnsi" w:cstheme="minorBidi"/>
          <w:b/>
          <w:bCs/>
          <w:color w:val="auto"/>
          <w:kern w:val="0"/>
          <w:szCs w:val="22"/>
          <w:lang w:eastAsia="en-US" w:bidi="ar-SA"/>
        </w:rPr>
        <w:t>ext</w:t>
      </w:r>
      <w:proofErr w:type="gramEnd"/>
      <w:r w:rsidRPr="005A1D18">
        <w:rPr>
          <w:rFonts w:eastAsiaTheme="minorHAnsi" w:cstheme="minorBidi"/>
          <w:b/>
          <w:bCs/>
          <w:color w:val="auto"/>
          <w:kern w:val="0"/>
          <w:szCs w:val="22"/>
          <w:lang w:eastAsia="en-US" w:bidi="ar-SA"/>
        </w:rPr>
        <w:t>2</w:t>
      </w:r>
      <w:r w:rsidRPr="005A1D18">
        <w:rPr>
          <w:rFonts w:eastAsiaTheme="minorHAnsi" w:cstheme="minorBidi"/>
          <w:color w:val="auto"/>
          <w:kern w:val="0"/>
          <w:szCs w:val="22"/>
          <w:lang w:eastAsia="en-US" w:bidi="ar-SA"/>
        </w:rPr>
        <w:t xml:space="preserve"> : c'est le système de fichiers qui a longtemps été utilisé sous Linux. Il a été développé par un français (Rémy </w:t>
      </w:r>
      <w:proofErr w:type="spellStart"/>
      <w:r w:rsidRPr="005A1D18">
        <w:rPr>
          <w:rFonts w:eastAsiaTheme="minorHAnsi" w:cstheme="minorBidi"/>
          <w:color w:val="auto"/>
          <w:kern w:val="0"/>
          <w:szCs w:val="22"/>
          <w:lang w:eastAsia="en-US" w:bidi="ar-SA"/>
        </w:rPr>
        <w:t>Card</w:t>
      </w:r>
      <w:proofErr w:type="spellEnd"/>
      <w:r w:rsidRPr="005A1D18">
        <w:rPr>
          <w:rFonts w:eastAsiaTheme="minorHAnsi" w:cstheme="minorBidi"/>
          <w:color w:val="auto"/>
          <w:kern w:val="0"/>
          <w:szCs w:val="22"/>
          <w:lang w:eastAsia="en-US" w:bidi="ar-SA"/>
        </w:rPr>
        <w:t>) et présente la particularité de très peu se fragmenter. Ainsi, sous Linux et depuis longtemps, il n'y a pas besoin de faire de défragmentation.</w:t>
      </w:r>
    </w:p>
    <w:p w14:paraId="31007647"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en-US" w:bidi="ar-SA"/>
        </w:rPr>
      </w:pPr>
      <w:proofErr w:type="gramStart"/>
      <w:r w:rsidRPr="005A1D18">
        <w:rPr>
          <w:rFonts w:eastAsiaTheme="minorHAnsi" w:cstheme="minorBidi"/>
          <w:b/>
          <w:bCs/>
          <w:color w:val="auto"/>
          <w:kern w:val="0"/>
          <w:szCs w:val="22"/>
          <w:lang w:eastAsia="en-US" w:bidi="ar-SA"/>
        </w:rPr>
        <w:t>ext</w:t>
      </w:r>
      <w:proofErr w:type="gramEnd"/>
      <w:r w:rsidRPr="005A1D18">
        <w:rPr>
          <w:rFonts w:eastAsiaTheme="minorHAnsi" w:cstheme="minorBidi"/>
          <w:b/>
          <w:bCs/>
          <w:color w:val="auto"/>
          <w:kern w:val="0"/>
          <w:szCs w:val="22"/>
          <w:lang w:eastAsia="en-US" w:bidi="ar-SA"/>
        </w:rPr>
        <w:t>3</w:t>
      </w:r>
      <w:r w:rsidRPr="005A1D18">
        <w:rPr>
          <w:rFonts w:eastAsiaTheme="minorHAnsi" w:cstheme="minorBidi"/>
          <w:color w:val="auto"/>
          <w:kern w:val="0"/>
          <w:szCs w:val="22"/>
          <w:lang w:eastAsia="en-US" w:bidi="ar-SA"/>
        </w:rPr>
        <w:t> : l'ext3 est très proche de l'ext2, à une différence majeure près : la journalisation. En effet, ext2 n'était pas journalisé et en cas de crash du disque, on risquait plus facilement une perte de données. Ce n'est plus le cas avec l'ext3.</w:t>
      </w:r>
    </w:p>
    <w:p w14:paraId="79C64872"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en-US" w:bidi="ar-SA"/>
        </w:rPr>
      </w:pPr>
      <w:proofErr w:type="gramStart"/>
      <w:r w:rsidRPr="005A1D18">
        <w:rPr>
          <w:rFonts w:eastAsiaTheme="minorHAnsi" w:cstheme="minorBidi"/>
          <w:b/>
          <w:bCs/>
          <w:color w:val="auto"/>
          <w:kern w:val="0"/>
          <w:szCs w:val="22"/>
          <w:lang w:eastAsia="en-US" w:bidi="ar-SA"/>
        </w:rPr>
        <w:t>ext</w:t>
      </w:r>
      <w:proofErr w:type="gramEnd"/>
      <w:r w:rsidRPr="005A1D18">
        <w:rPr>
          <w:rFonts w:eastAsiaTheme="minorHAnsi" w:cstheme="minorBidi"/>
          <w:b/>
          <w:bCs/>
          <w:color w:val="auto"/>
          <w:kern w:val="0"/>
          <w:szCs w:val="22"/>
          <w:lang w:eastAsia="en-US" w:bidi="ar-SA"/>
        </w:rPr>
        <w:t>4</w:t>
      </w:r>
      <w:r w:rsidRPr="005A1D18">
        <w:rPr>
          <w:rFonts w:eastAsiaTheme="minorHAnsi" w:cstheme="minorBidi"/>
          <w:color w:val="auto"/>
          <w:kern w:val="0"/>
          <w:szCs w:val="22"/>
          <w:lang w:eastAsia="en-US" w:bidi="ar-SA"/>
        </w:rPr>
        <w:t> : une amélioration de l'ext3, relativement récente, qui améliore la prise en charge des gros disques durs et diminue les problèmes de fragmentation des fichiers.</w:t>
      </w:r>
    </w:p>
    <w:p w14:paraId="46D648A1"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fr-FR" w:bidi="ar-SA"/>
        </w:rPr>
      </w:pPr>
    </w:p>
    <w:p w14:paraId="25AD3536" w14:textId="77777777" w:rsidR="00C6558C" w:rsidRPr="005A1D18" w:rsidRDefault="00C6558C" w:rsidP="00C6558C">
      <w:pPr>
        <w:pStyle w:val="Titre1"/>
        <w:rPr>
          <w:rFonts w:eastAsiaTheme="minorHAnsi"/>
          <w:lang w:bidi="ar-SA"/>
        </w:rPr>
      </w:pPr>
      <w:r w:rsidRPr="005A1D18">
        <w:rPr>
          <w:rFonts w:eastAsiaTheme="minorHAnsi"/>
          <w:lang w:bidi="ar-SA"/>
        </w:rPr>
        <w:t>Arborescence de Linux</w:t>
      </w:r>
    </w:p>
    <w:p w14:paraId="00DF219A"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fr-FR" w:bidi="ar-SA"/>
        </w:rPr>
      </w:pPr>
      <w:r w:rsidRPr="005A1D18">
        <w:rPr>
          <w:rFonts w:eastAsiaTheme="minorHAnsi" w:cstheme="minorBidi"/>
          <w:noProof/>
          <w:color w:val="auto"/>
          <w:kern w:val="0"/>
          <w:szCs w:val="22"/>
          <w:lang w:eastAsia="fr-FR" w:bidi="ar-SA"/>
        </w:rPr>
        <w:drawing>
          <wp:anchor distT="0" distB="0" distL="114300" distR="114300" simplePos="0" relativeHeight="251659264" behindDoc="0" locked="0" layoutInCell="1" allowOverlap="1" wp14:anchorId="53896A86" wp14:editId="59C86C9F">
            <wp:simplePos x="0" y="0"/>
            <wp:positionH relativeFrom="column">
              <wp:posOffset>0</wp:posOffset>
            </wp:positionH>
            <wp:positionV relativeFrom="paragraph">
              <wp:posOffset>285115</wp:posOffset>
            </wp:positionV>
            <wp:extent cx="6019919" cy="325764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019919" cy="3257640"/>
                    </a:xfrm>
                    <a:prstGeom prst="rect">
                      <a:avLst/>
                    </a:prstGeom>
                  </pic:spPr>
                </pic:pic>
              </a:graphicData>
            </a:graphic>
          </wp:anchor>
        </w:drawing>
      </w:r>
    </w:p>
    <w:p w14:paraId="0B18C147" w14:textId="77777777" w:rsidR="00C6558C" w:rsidRPr="005A1D18" w:rsidRDefault="00C6558C" w:rsidP="00C6558C">
      <w:pPr>
        <w:suppressAutoHyphens w:val="0"/>
        <w:autoSpaceDN/>
        <w:spacing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 xml:space="preserve">Parlons des dossiers à la racine du système : </w:t>
      </w:r>
    </w:p>
    <w:p w14:paraId="4FBB7A57"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proofErr w:type="gramStart"/>
      <w:r w:rsidRPr="005A1D18">
        <w:rPr>
          <w:rFonts w:eastAsiaTheme="minorHAnsi" w:cstheme="minorBidi"/>
          <w:b/>
          <w:bCs/>
          <w:color w:val="auto"/>
          <w:kern w:val="0"/>
          <w:szCs w:val="22"/>
          <w:lang w:eastAsia="fr-FR" w:bidi="ar-SA"/>
        </w:rPr>
        <w:t>bin</w:t>
      </w:r>
      <w:proofErr w:type="gramEnd"/>
      <w:r w:rsidRPr="005A1D18">
        <w:rPr>
          <w:rFonts w:eastAsiaTheme="minorHAnsi" w:cstheme="minorBidi"/>
          <w:color w:val="auto"/>
          <w:kern w:val="0"/>
          <w:szCs w:val="22"/>
          <w:lang w:eastAsia="fr-FR" w:bidi="ar-SA"/>
        </w:rPr>
        <w:t> : contient des programmes (exécutables) susceptibles d'être utilisés par tous les utilisateurs de la machine.</w:t>
      </w:r>
    </w:p>
    <w:p w14:paraId="66512DC3"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proofErr w:type="gramStart"/>
      <w:r w:rsidRPr="005A1D18">
        <w:rPr>
          <w:rFonts w:eastAsiaTheme="minorHAnsi" w:cstheme="minorBidi"/>
          <w:b/>
          <w:bCs/>
          <w:color w:val="auto"/>
          <w:kern w:val="0"/>
          <w:szCs w:val="22"/>
          <w:lang w:eastAsia="fr-FR" w:bidi="ar-SA"/>
        </w:rPr>
        <w:lastRenderedPageBreak/>
        <w:t>boot</w:t>
      </w:r>
      <w:proofErr w:type="gramEnd"/>
      <w:r w:rsidRPr="005A1D18">
        <w:rPr>
          <w:rFonts w:eastAsiaTheme="minorHAnsi" w:cstheme="minorBidi"/>
          <w:color w:val="auto"/>
          <w:kern w:val="0"/>
          <w:szCs w:val="22"/>
          <w:lang w:eastAsia="fr-FR" w:bidi="ar-SA"/>
        </w:rPr>
        <w:t> : fichiers permettant le démarrage de Linux.</w:t>
      </w:r>
    </w:p>
    <w:p w14:paraId="53558561"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proofErr w:type="gramStart"/>
      <w:r w:rsidRPr="005A1D18">
        <w:rPr>
          <w:rFonts w:eastAsiaTheme="minorHAnsi" w:cstheme="minorBidi"/>
          <w:b/>
          <w:bCs/>
          <w:color w:val="auto"/>
          <w:kern w:val="0"/>
          <w:szCs w:val="22"/>
          <w:lang w:eastAsia="fr-FR" w:bidi="ar-SA"/>
        </w:rPr>
        <w:t>dev</w:t>
      </w:r>
      <w:proofErr w:type="gramEnd"/>
      <w:r w:rsidRPr="005A1D18">
        <w:rPr>
          <w:rFonts w:eastAsiaTheme="minorHAnsi" w:cstheme="minorBidi"/>
          <w:color w:val="auto"/>
          <w:kern w:val="0"/>
          <w:szCs w:val="22"/>
          <w:lang w:eastAsia="fr-FR" w:bidi="ar-SA"/>
        </w:rPr>
        <w:t> : fichiers contenant les périphériques. En fait – on en reparlera plus tard – ce dossier contient des sous-dossiers qui « représentent » chacun un périphérique. On y retrouve ainsi par exemple le fichier qui représente le lecteur CD.</w:t>
      </w:r>
    </w:p>
    <w:p w14:paraId="12EAB787"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proofErr w:type="spellStart"/>
      <w:proofErr w:type="gramStart"/>
      <w:r w:rsidRPr="005A1D18">
        <w:rPr>
          <w:rFonts w:eastAsiaTheme="minorHAnsi" w:cstheme="minorBidi"/>
          <w:b/>
          <w:bCs/>
          <w:color w:val="auto"/>
          <w:kern w:val="0"/>
          <w:szCs w:val="22"/>
          <w:lang w:eastAsia="fr-FR" w:bidi="ar-SA"/>
        </w:rPr>
        <w:t>etc</w:t>
      </w:r>
      <w:proofErr w:type="spellEnd"/>
      <w:proofErr w:type="gramEnd"/>
      <w:r w:rsidRPr="005A1D18">
        <w:rPr>
          <w:rFonts w:eastAsiaTheme="minorHAnsi" w:cstheme="minorBidi"/>
          <w:color w:val="auto"/>
          <w:kern w:val="0"/>
          <w:szCs w:val="22"/>
          <w:lang w:eastAsia="fr-FR" w:bidi="ar-SA"/>
        </w:rPr>
        <w:t> : fichiers de configuration.</w:t>
      </w:r>
    </w:p>
    <w:p w14:paraId="518F6EFD"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proofErr w:type="gramStart"/>
      <w:r w:rsidRPr="005A1D18">
        <w:rPr>
          <w:rFonts w:eastAsiaTheme="minorHAnsi" w:cstheme="minorBidi"/>
          <w:b/>
          <w:bCs/>
          <w:color w:val="auto"/>
          <w:kern w:val="0"/>
          <w:szCs w:val="22"/>
          <w:lang w:eastAsia="fr-FR" w:bidi="ar-SA"/>
        </w:rPr>
        <w:t>home</w:t>
      </w:r>
      <w:proofErr w:type="gramEnd"/>
      <w:r w:rsidRPr="005A1D18">
        <w:rPr>
          <w:rFonts w:eastAsiaTheme="minorHAnsi" w:cstheme="minorBidi"/>
          <w:color w:val="auto"/>
          <w:kern w:val="0"/>
          <w:szCs w:val="22"/>
          <w:lang w:eastAsia="fr-FR" w:bidi="ar-SA"/>
        </w:rPr>
        <w:t xml:space="preserve"> : répertoires personnels des utilisateurs. On en a déjà parlé un peu avant : c'est dans ce dossier que vous placerez vos fichiers personnels, à la manière du dossier </w:t>
      </w:r>
      <w:r w:rsidRPr="005A1D18">
        <w:rPr>
          <w:rFonts w:ascii="Courier New" w:eastAsiaTheme="minorHAnsi" w:hAnsi="Courier New" w:cs="Courier New"/>
          <w:color w:val="auto"/>
          <w:kern w:val="0"/>
          <w:sz w:val="20"/>
          <w:szCs w:val="20"/>
          <w:lang w:eastAsia="fr-FR" w:bidi="ar-SA"/>
        </w:rPr>
        <w:t xml:space="preserve">Mes documents </w:t>
      </w:r>
      <w:r w:rsidRPr="005A1D18">
        <w:rPr>
          <w:rFonts w:eastAsiaTheme="minorHAnsi" w:cstheme="minorBidi"/>
          <w:color w:val="auto"/>
          <w:kern w:val="0"/>
          <w:szCs w:val="22"/>
          <w:lang w:eastAsia="fr-FR" w:bidi="ar-SA"/>
        </w:rPr>
        <w:t>de Windows.</w:t>
      </w:r>
    </w:p>
    <w:p w14:paraId="06A1BB8D"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Chaque utilisateur de l'ordinateur possède son dossier personnel. Par exemple, dans mon cas mon dossier personnel se trouve dans</w:t>
      </w:r>
      <w:r w:rsidRPr="005A1D18">
        <w:rPr>
          <w:rFonts w:ascii="Courier New" w:eastAsiaTheme="minorHAnsi" w:hAnsi="Courier New" w:cs="Courier New"/>
          <w:color w:val="auto"/>
          <w:kern w:val="0"/>
          <w:sz w:val="20"/>
          <w:szCs w:val="20"/>
          <w:lang w:eastAsia="fr-FR" w:bidi="ar-SA"/>
        </w:rPr>
        <w:t>/home/mateo21/</w:t>
      </w:r>
      <w:r w:rsidRPr="005A1D18">
        <w:rPr>
          <w:rFonts w:eastAsiaTheme="minorHAnsi" w:cstheme="minorBidi"/>
          <w:color w:val="auto"/>
          <w:kern w:val="0"/>
          <w:szCs w:val="22"/>
          <w:lang w:eastAsia="fr-FR" w:bidi="ar-SA"/>
        </w:rPr>
        <w:t>. S'il y avait un autre utilisateur (appelons-le Patrick) sur mon ordinateur, il aurait eu droit lui aussi à son propre dossier :</w:t>
      </w:r>
      <w:r w:rsidRPr="005A1D18">
        <w:rPr>
          <w:rFonts w:ascii="Courier New" w:eastAsiaTheme="minorHAnsi" w:hAnsi="Courier New" w:cs="Courier New"/>
          <w:color w:val="auto"/>
          <w:kern w:val="0"/>
          <w:sz w:val="20"/>
          <w:szCs w:val="20"/>
          <w:lang w:eastAsia="fr-FR" w:bidi="ar-SA"/>
        </w:rPr>
        <w:t>/home/</w:t>
      </w:r>
      <w:proofErr w:type="spellStart"/>
      <w:r w:rsidRPr="005A1D18">
        <w:rPr>
          <w:rFonts w:ascii="Courier New" w:eastAsiaTheme="minorHAnsi" w:hAnsi="Courier New" w:cs="Courier New"/>
          <w:color w:val="auto"/>
          <w:kern w:val="0"/>
          <w:sz w:val="20"/>
          <w:szCs w:val="20"/>
          <w:lang w:eastAsia="fr-FR" w:bidi="ar-SA"/>
        </w:rPr>
        <w:t>patrick</w:t>
      </w:r>
      <w:proofErr w:type="spellEnd"/>
      <w:r w:rsidRPr="005A1D18">
        <w:rPr>
          <w:rFonts w:ascii="Courier New" w:eastAsiaTheme="minorHAnsi" w:hAnsi="Courier New" w:cs="Courier New"/>
          <w:color w:val="auto"/>
          <w:kern w:val="0"/>
          <w:sz w:val="20"/>
          <w:szCs w:val="20"/>
          <w:lang w:eastAsia="fr-FR" w:bidi="ar-SA"/>
        </w:rPr>
        <w:t>/</w:t>
      </w:r>
      <w:r w:rsidRPr="005A1D18">
        <w:rPr>
          <w:rFonts w:eastAsiaTheme="minorHAnsi" w:cstheme="minorBidi"/>
          <w:color w:val="auto"/>
          <w:kern w:val="0"/>
          <w:szCs w:val="22"/>
          <w:lang w:eastAsia="fr-FR" w:bidi="ar-SA"/>
        </w:rPr>
        <w:t>.</w:t>
      </w:r>
    </w:p>
    <w:p w14:paraId="05A4C952"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proofErr w:type="gramStart"/>
      <w:r w:rsidRPr="005A1D18">
        <w:rPr>
          <w:rFonts w:eastAsiaTheme="minorHAnsi" w:cstheme="minorBidi"/>
          <w:b/>
          <w:bCs/>
          <w:color w:val="auto"/>
          <w:kern w:val="0"/>
          <w:szCs w:val="22"/>
          <w:lang w:eastAsia="fr-FR" w:bidi="ar-SA"/>
        </w:rPr>
        <w:t>lib</w:t>
      </w:r>
      <w:proofErr w:type="gramEnd"/>
      <w:r w:rsidRPr="005A1D18">
        <w:rPr>
          <w:rFonts w:eastAsiaTheme="minorHAnsi" w:cstheme="minorBidi"/>
          <w:color w:val="auto"/>
          <w:kern w:val="0"/>
          <w:szCs w:val="22"/>
          <w:lang w:eastAsia="fr-FR" w:bidi="ar-SA"/>
        </w:rPr>
        <w:t> : dossier contenant les bibliothèques partagées (généralement des fichiers</w:t>
      </w:r>
      <w:r w:rsidRPr="005A1D18">
        <w:rPr>
          <w:rFonts w:ascii="Courier New" w:eastAsiaTheme="minorHAnsi" w:hAnsi="Courier New" w:cs="Courier New"/>
          <w:color w:val="auto"/>
          <w:kern w:val="0"/>
          <w:sz w:val="20"/>
          <w:szCs w:val="20"/>
          <w:lang w:eastAsia="fr-FR" w:bidi="ar-SA"/>
        </w:rPr>
        <w:t>.so</w:t>
      </w:r>
      <w:r w:rsidRPr="005A1D18">
        <w:rPr>
          <w:rFonts w:eastAsiaTheme="minorHAnsi" w:cstheme="minorBidi"/>
          <w:color w:val="auto"/>
          <w:kern w:val="0"/>
          <w:szCs w:val="22"/>
          <w:lang w:eastAsia="fr-FR" w:bidi="ar-SA"/>
        </w:rPr>
        <w:t>) utilisées par les programmes. C'est en fait là qu'on trouve l'équivalent des</w:t>
      </w:r>
      <w:r w:rsidRPr="005A1D18">
        <w:rPr>
          <w:rFonts w:ascii="Courier New" w:eastAsiaTheme="minorHAnsi" w:hAnsi="Courier New" w:cs="Courier New"/>
          <w:color w:val="auto"/>
          <w:kern w:val="0"/>
          <w:sz w:val="20"/>
          <w:szCs w:val="20"/>
          <w:lang w:eastAsia="fr-FR" w:bidi="ar-SA"/>
        </w:rPr>
        <w:t xml:space="preserve">.dll </w:t>
      </w:r>
      <w:r w:rsidRPr="005A1D18">
        <w:rPr>
          <w:rFonts w:eastAsiaTheme="minorHAnsi" w:cstheme="minorBidi"/>
          <w:color w:val="auto"/>
          <w:kern w:val="0"/>
          <w:szCs w:val="22"/>
          <w:lang w:eastAsia="fr-FR" w:bidi="ar-SA"/>
        </w:rPr>
        <w:t>de Windows.</w:t>
      </w:r>
    </w:p>
    <w:p w14:paraId="1DCC1201"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proofErr w:type="gramStart"/>
      <w:r w:rsidRPr="005A1D18">
        <w:rPr>
          <w:rFonts w:eastAsiaTheme="minorHAnsi" w:cstheme="minorBidi"/>
          <w:b/>
          <w:bCs/>
          <w:color w:val="auto"/>
          <w:kern w:val="0"/>
          <w:szCs w:val="22"/>
          <w:lang w:eastAsia="fr-FR" w:bidi="ar-SA"/>
        </w:rPr>
        <w:t>media</w:t>
      </w:r>
      <w:proofErr w:type="gramEnd"/>
      <w:r w:rsidRPr="005A1D18">
        <w:rPr>
          <w:rFonts w:eastAsiaTheme="minorHAnsi" w:cstheme="minorBidi"/>
          <w:color w:val="auto"/>
          <w:kern w:val="0"/>
          <w:szCs w:val="22"/>
          <w:lang w:eastAsia="fr-FR" w:bidi="ar-SA"/>
        </w:rPr>
        <w:t xml:space="preserve"> : lorsqu'un périphérique amovible (comme une carte mémoire SD ou une clé USB) est inséré dans votre ordinateur, Linux vous permet d'y accéder à partir d'un sous-dossier </w:t>
      </w:r>
      <w:proofErr w:type="spellStart"/>
      <w:r w:rsidRPr="005A1D18">
        <w:rPr>
          <w:rFonts w:eastAsiaTheme="minorHAnsi" w:cstheme="minorBidi"/>
          <w:color w:val="auto"/>
          <w:kern w:val="0"/>
          <w:szCs w:val="22"/>
          <w:lang w:eastAsia="fr-FR" w:bidi="ar-SA"/>
        </w:rPr>
        <w:t>de</w:t>
      </w:r>
      <w:r w:rsidRPr="005A1D18">
        <w:rPr>
          <w:rFonts w:ascii="Courier New" w:eastAsiaTheme="minorHAnsi" w:hAnsi="Courier New" w:cs="Courier New"/>
          <w:color w:val="auto"/>
          <w:kern w:val="0"/>
          <w:sz w:val="20"/>
          <w:szCs w:val="20"/>
          <w:lang w:eastAsia="fr-FR" w:bidi="ar-SA"/>
        </w:rPr>
        <w:t>media</w:t>
      </w:r>
      <w:proofErr w:type="spellEnd"/>
      <w:r w:rsidRPr="005A1D18">
        <w:rPr>
          <w:rFonts w:eastAsiaTheme="minorHAnsi" w:cstheme="minorBidi"/>
          <w:color w:val="auto"/>
          <w:kern w:val="0"/>
          <w:szCs w:val="22"/>
          <w:lang w:eastAsia="fr-FR" w:bidi="ar-SA"/>
        </w:rPr>
        <w:t xml:space="preserve">. On parle de </w:t>
      </w:r>
      <w:r w:rsidRPr="005A1D18">
        <w:rPr>
          <w:rFonts w:eastAsiaTheme="minorHAnsi" w:cstheme="minorBidi"/>
          <w:b/>
          <w:bCs/>
          <w:color w:val="auto"/>
          <w:kern w:val="0"/>
          <w:szCs w:val="22"/>
          <w:lang w:eastAsia="fr-FR" w:bidi="ar-SA"/>
        </w:rPr>
        <w:t>montage</w:t>
      </w:r>
      <w:r w:rsidRPr="005A1D18">
        <w:rPr>
          <w:rFonts w:eastAsiaTheme="minorHAnsi" w:cstheme="minorBidi"/>
          <w:color w:val="auto"/>
          <w:kern w:val="0"/>
          <w:szCs w:val="22"/>
          <w:lang w:eastAsia="fr-FR" w:bidi="ar-SA"/>
        </w:rPr>
        <w:t>.</w:t>
      </w:r>
    </w:p>
    <w:p w14:paraId="38DB6138"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proofErr w:type="gramStart"/>
      <w:r w:rsidRPr="005A1D18">
        <w:rPr>
          <w:rFonts w:eastAsiaTheme="minorHAnsi" w:cstheme="minorBidi"/>
          <w:b/>
          <w:bCs/>
          <w:color w:val="auto"/>
          <w:kern w:val="0"/>
          <w:szCs w:val="22"/>
          <w:lang w:eastAsia="fr-FR" w:bidi="ar-SA"/>
        </w:rPr>
        <w:t>mnt</w:t>
      </w:r>
      <w:proofErr w:type="gramEnd"/>
      <w:r w:rsidRPr="005A1D18">
        <w:rPr>
          <w:rFonts w:eastAsiaTheme="minorHAnsi" w:cstheme="minorBidi"/>
          <w:color w:val="auto"/>
          <w:kern w:val="0"/>
          <w:szCs w:val="22"/>
          <w:lang w:eastAsia="fr-FR" w:bidi="ar-SA"/>
        </w:rPr>
        <w:t xml:space="preserve"> : c'est un peu pareil que </w:t>
      </w:r>
      <w:r w:rsidRPr="005A1D18">
        <w:rPr>
          <w:rFonts w:ascii="Courier New" w:eastAsiaTheme="minorHAnsi" w:hAnsi="Courier New" w:cs="Courier New"/>
          <w:color w:val="auto"/>
          <w:kern w:val="0"/>
          <w:sz w:val="20"/>
          <w:szCs w:val="20"/>
          <w:lang w:eastAsia="fr-FR" w:bidi="ar-SA"/>
        </w:rPr>
        <w:t>media</w:t>
      </w:r>
      <w:r w:rsidRPr="005A1D18">
        <w:rPr>
          <w:rFonts w:eastAsiaTheme="minorHAnsi" w:cstheme="minorBidi"/>
          <w:color w:val="auto"/>
          <w:kern w:val="0"/>
          <w:szCs w:val="22"/>
          <w:lang w:eastAsia="fr-FR" w:bidi="ar-SA"/>
        </w:rPr>
        <w:t>, mais pour un usage plus temporaire.</w:t>
      </w:r>
    </w:p>
    <w:p w14:paraId="532D654E"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proofErr w:type="spellStart"/>
      <w:proofErr w:type="gramStart"/>
      <w:r w:rsidRPr="005A1D18">
        <w:rPr>
          <w:rFonts w:eastAsiaTheme="minorHAnsi" w:cstheme="minorBidi"/>
          <w:b/>
          <w:bCs/>
          <w:color w:val="auto"/>
          <w:kern w:val="0"/>
          <w:szCs w:val="22"/>
          <w:lang w:eastAsia="fr-FR" w:bidi="ar-SA"/>
        </w:rPr>
        <w:t>opt</w:t>
      </w:r>
      <w:proofErr w:type="spellEnd"/>
      <w:proofErr w:type="gramEnd"/>
      <w:r w:rsidRPr="005A1D18">
        <w:rPr>
          <w:rFonts w:eastAsiaTheme="minorHAnsi" w:cstheme="minorBidi"/>
          <w:color w:val="auto"/>
          <w:kern w:val="0"/>
          <w:szCs w:val="22"/>
          <w:lang w:eastAsia="fr-FR" w:bidi="ar-SA"/>
        </w:rPr>
        <w:t xml:space="preserve"> : répertoire utilisé pour les </w:t>
      </w:r>
      <w:proofErr w:type="spellStart"/>
      <w:r w:rsidRPr="005A1D18">
        <w:rPr>
          <w:rFonts w:eastAsiaTheme="minorHAnsi" w:cstheme="minorBidi"/>
          <w:i/>
          <w:iCs/>
          <w:color w:val="auto"/>
          <w:kern w:val="0"/>
          <w:szCs w:val="22"/>
          <w:lang w:eastAsia="fr-FR" w:bidi="ar-SA"/>
        </w:rPr>
        <w:t>add-ons</w:t>
      </w:r>
      <w:proofErr w:type="spellEnd"/>
      <w:r w:rsidRPr="005A1D18">
        <w:rPr>
          <w:rFonts w:eastAsiaTheme="minorHAnsi" w:cstheme="minorBidi"/>
          <w:color w:val="auto"/>
          <w:kern w:val="0"/>
          <w:szCs w:val="22"/>
          <w:lang w:eastAsia="fr-FR" w:bidi="ar-SA"/>
        </w:rPr>
        <w:t xml:space="preserve"> de programmes.</w:t>
      </w:r>
    </w:p>
    <w:p w14:paraId="0F943183"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proofErr w:type="gramStart"/>
      <w:r w:rsidRPr="005A1D18">
        <w:rPr>
          <w:rFonts w:eastAsiaTheme="minorHAnsi" w:cstheme="minorBidi"/>
          <w:b/>
          <w:bCs/>
          <w:color w:val="auto"/>
          <w:kern w:val="0"/>
          <w:szCs w:val="22"/>
          <w:lang w:eastAsia="fr-FR" w:bidi="ar-SA"/>
        </w:rPr>
        <w:t>proc</w:t>
      </w:r>
      <w:proofErr w:type="gramEnd"/>
      <w:r w:rsidRPr="005A1D18">
        <w:rPr>
          <w:rFonts w:eastAsiaTheme="minorHAnsi" w:cstheme="minorBidi"/>
          <w:color w:val="auto"/>
          <w:kern w:val="0"/>
          <w:szCs w:val="22"/>
          <w:lang w:eastAsia="fr-FR" w:bidi="ar-SA"/>
        </w:rPr>
        <w:t> : contient des informations système.</w:t>
      </w:r>
    </w:p>
    <w:p w14:paraId="433C2FB4"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proofErr w:type="gramStart"/>
      <w:r w:rsidRPr="005A1D18">
        <w:rPr>
          <w:rFonts w:eastAsiaTheme="minorHAnsi" w:cstheme="minorBidi"/>
          <w:b/>
          <w:bCs/>
          <w:color w:val="auto"/>
          <w:kern w:val="0"/>
          <w:szCs w:val="22"/>
          <w:lang w:eastAsia="fr-FR" w:bidi="ar-SA"/>
        </w:rPr>
        <w:t>root</w:t>
      </w:r>
      <w:proofErr w:type="gramEnd"/>
      <w:r w:rsidRPr="005A1D18">
        <w:rPr>
          <w:rFonts w:eastAsiaTheme="minorHAnsi" w:cstheme="minorBidi"/>
          <w:color w:val="auto"/>
          <w:kern w:val="0"/>
          <w:szCs w:val="22"/>
          <w:lang w:eastAsia="fr-FR" w:bidi="ar-SA"/>
        </w:rPr>
        <w:t xml:space="preserve"> : c'est le dossier personnel de l'utilisateur « root ». Normalement, les dossiers personnels sont placés </w:t>
      </w:r>
      <w:proofErr w:type="spellStart"/>
      <w:r w:rsidRPr="005A1D18">
        <w:rPr>
          <w:rFonts w:eastAsiaTheme="minorHAnsi" w:cstheme="minorBidi"/>
          <w:color w:val="auto"/>
          <w:kern w:val="0"/>
          <w:szCs w:val="22"/>
          <w:lang w:eastAsia="fr-FR" w:bidi="ar-SA"/>
        </w:rPr>
        <w:t>dans</w:t>
      </w:r>
      <w:r w:rsidRPr="005A1D18">
        <w:rPr>
          <w:rFonts w:ascii="Courier New" w:eastAsiaTheme="minorHAnsi" w:hAnsi="Courier New" w:cs="Courier New"/>
          <w:color w:val="auto"/>
          <w:kern w:val="0"/>
          <w:sz w:val="20"/>
          <w:szCs w:val="20"/>
          <w:lang w:eastAsia="fr-FR" w:bidi="ar-SA"/>
        </w:rPr>
        <w:t>home</w:t>
      </w:r>
      <w:proofErr w:type="spellEnd"/>
      <w:r w:rsidRPr="005A1D18">
        <w:rPr>
          <w:rFonts w:eastAsiaTheme="minorHAnsi" w:cstheme="minorBidi"/>
          <w:color w:val="auto"/>
          <w:kern w:val="0"/>
          <w:szCs w:val="22"/>
          <w:lang w:eastAsia="fr-FR" w:bidi="ar-SA"/>
        </w:rPr>
        <w:t xml:space="preserve">, mais celui de « root » fait exception. En effet, comme je vous l'ai dit dans le chapitre précédent, « root » est le </w:t>
      </w:r>
      <w:proofErr w:type="spellStart"/>
      <w:r w:rsidRPr="005A1D18">
        <w:rPr>
          <w:rFonts w:eastAsiaTheme="minorHAnsi" w:cstheme="minorBidi"/>
          <w:color w:val="auto"/>
          <w:kern w:val="0"/>
          <w:szCs w:val="22"/>
          <w:lang w:eastAsia="fr-FR" w:bidi="ar-SA"/>
        </w:rPr>
        <w:t>superutilisateur</w:t>
      </w:r>
      <w:proofErr w:type="spellEnd"/>
      <w:r w:rsidRPr="005A1D18">
        <w:rPr>
          <w:rFonts w:eastAsiaTheme="minorHAnsi" w:cstheme="minorBidi"/>
          <w:color w:val="auto"/>
          <w:kern w:val="0"/>
          <w:szCs w:val="22"/>
          <w:lang w:eastAsia="fr-FR" w:bidi="ar-SA"/>
        </w:rPr>
        <w:t>, le « chef » de la machine en quelque sorte. Il a droit à un espace spécial.</w:t>
      </w:r>
    </w:p>
    <w:p w14:paraId="76FEE04F"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proofErr w:type="spellStart"/>
      <w:proofErr w:type="gramStart"/>
      <w:r w:rsidRPr="005A1D18">
        <w:rPr>
          <w:rFonts w:eastAsiaTheme="minorHAnsi" w:cstheme="minorBidi"/>
          <w:b/>
          <w:bCs/>
          <w:color w:val="auto"/>
          <w:kern w:val="0"/>
          <w:szCs w:val="22"/>
          <w:lang w:eastAsia="fr-FR" w:bidi="ar-SA"/>
        </w:rPr>
        <w:t>sbin</w:t>
      </w:r>
      <w:proofErr w:type="spellEnd"/>
      <w:proofErr w:type="gramEnd"/>
      <w:r w:rsidRPr="005A1D18">
        <w:rPr>
          <w:rFonts w:eastAsiaTheme="minorHAnsi" w:cstheme="minorBidi"/>
          <w:color w:val="auto"/>
          <w:kern w:val="0"/>
          <w:szCs w:val="22"/>
          <w:lang w:eastAsia="fr-FR" w:bidi="ar-SA"/>
        </w:rPr>
        <w:t> : contient des programmes système importants.</w:t>
      </w:r>
    </w:p>
    <w:p w14:paraId="2AF02153"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proofErr w:type="spellStart"/>
      <w:proofErr w:type="gramStart"/>
      <w:r w:rsidRPr="005A1D18">
        <w:rPr>
          <w:rFonts w:eastAsiaTheme="minorHAnsi" w:cstheme="minorBidi"/>
          <w:b/>
          <w:bCs/>
          <w:color w:val="auto"/>
          <w:kern w:val="0"/>
          <w:szCs w:val="22"/>
          <w:lang w:eastAsia="fr-FR" w:bidi="ar-SA"/>
        </w:rPr>
        <w:t>tmp</w:t>
      </w:r>
      <w:proofErr w:type="spellEnd"/>
      <w:proofErr w:type="gramEnd"/>
      <w:r w:rsidRPr="005A1D18">
        <w:rPr>
          <w:rFonts w:eastAsiaTheme="minorHAnsi" w:cstheme="minorBidi"/>
          <w:color w:val="auto"/>
          <w:kern w:val="0"/>
          <w:szCs w:val="22"/>
          <w:lang w:eastAsia="fr-FR" w:bidi="ar-SA"/>
        </w:rPr>
        <w:t> : dossier temporaire utilisé par les programmes pour stocker des fichiers.</w:t>
      </w:r>
    </w:p>
    <w:p w14:paraId="593B32E9"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proofErr w:type="spellStart"/>
      <w:proofErr w:type="gramStart"/>
      <w:r w:rsidRPr="005A1D18">
        <w:rPr>
          <w:rFonts w:eastAsiaTheme="minorHAnsi" w:cstheme="minorBidi"/>
          <w:b/>
          <w:bCs/>
          <w:color w:val="auto"/>
          <w:kern w:val="0"/>
          <w:szCs w:val="22"/>
          <w:lang w:eastAsia="fr-FR" w:bidi="ar-SA"/>
        </w:rPr>
        <w:t>usr</w:t>
      </w:r>
      <w:proofErr w:type="spellEnd"/>
      <w:proofErr w:type="gramEnd"/>
      <w:r w:rsidRPr="005A1D18">
        <w:rPr>
          <w:rFonts w:eastAsiaTheme="minorHAnsi" w:cstheme="minorBidi"/>
          <w:color w:val="auto"/>
          <w:kern w:val="0"/>
          <w:szCs w:val="22"/>
          <w:lang w:eastAsia="fr-FR" w:bidi="ar-SA"/>
        </w:rPr>
        <w:t> : c'est un des plus gros dossiers, dans lequel vont s'installer la plupart des programmes demandés par l'utilisateur.</w:t>
      </w:r>
    </w:p>
    <w:p w14:paraId="4F1CF29B"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proofErr w:type="gramStart"/>
      <w:r w:rsidRPr="005A1D18">
        <w:rPr>
          <w:rFonts w:eastAsiaTheme="minorHAnsi" w:cstheme="minorBidi"/>
          <w:b/>
          <w:bCs/>
          <w:color w:val="auto"/>
          <w:kern w:val="0"/>
          <w:szCs w:val="22"/>
          <w:lang w:eastAsia="fr-FR" w:bidi="ar-SA"/>
        </w:rPr>
        <w:t>var</w:t>
      </w:r>
      <w:proofErr w:type="gramEnd"/>
      <w:r w:rsidRPr="005A1D18">
        <w:rPr>
          <w:rFonts w:eastAsiaTheme="minorHAnsi" w:cstheme="minorBidi"/>
          <w:color w:val="auto"/>
          <w:kern w:val="0"/>
          <w:szCs w:val="22"/>
          <w:lang w:eastAsia="fr-FR" w:bidi="ar-SA"/>
        </w:rPr>
        <w:t xml:space="preserve"> : ce dossier contient des données « variables », souvent des </w:t>
      </w:r>
      <w:r w:rsidRPr="005A1D18">
        <w:rPr>
          <w:rFonts w:eastAsiaTheme="minorHAnsi" w:cstheme="minorBidi"/>
          <w:i/>
          <w:iCs/>
          <w:color w:val="auto"/>
          <w:kern w:val="0"/>
          <w:szCs w:val="22"/>
          <w:lang w:eastAsia="fr-FR" w:bidi="ar-SA"/>
        </w:rPr>
        <w:t>logs</w:t>
      </w:r>
      <w:r w:rsidRPr="005A1D18">
        <w:rPr>
          <w:rFonts w:eastAsiaTheme="minorHAnsi" w:cstheme="minorBidi"/>
          <w:color w:val="auto"/>
          <w:kern w:val="0"/>
          <w:szCs w:val="22"/>
          <w:lang w:eastAsia="fr-FR" w:bidi="ar-SA"/>
        </w:rPr>
        <w:t xml:space="preserve"> (traces écrites de ce qui s'est passé récemment sur l'ordinateur).</w:t>
      </w:r>
    </w:p>
    <w:p w14:paraId="2493F59C"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p>
    <w:p w14:paraId="5B421838" w14:textId="77777777" w:rsidR="00C6558C" w:rsidRPr="005A1D18" w:rsidRDefault="00C6558C" w:rsidP="00C6558C">
      <w:pPr>
        <w:suppressAutoHyphens w:val="0"/>
        <w:autoSpaceDN/>
        <w:textAlignment w:val="auto"/>
        <w:rPr>
          <w:rFonts w:eastAsiaTheme="minorHAnsi" w:cstheme="minorBidi"/>
          <w:color w:val="auto"/>
          <w:kern w:val="0"/>
          <w:szCs w:val="22"/>
          <w:lang w:eastAsia="fr-FR" w:bidi="ar-SA"/>
        </w:rPr>
      </w:pPr>
    </w:p>
    <w:p w14:paraId="11A7FF2D" w14:textId="77777777" w:rsidR="00C6558C" w:rsidRPr="005A1D18" w:rsidRDefault="00C6558C" w:rsidP="00C6558C">
      <w:pPr>
        <w:pStyle w:val="Titre2"/>
      </w:pPr>
      <w:bookmarkStart w:id="0" w:name="__RefHeading__210_720904158"/>
      <w:r w:rsidRPr="005A1D18">
        <w:t>Répertoire parent</w:t>
      </w:r>
      <w:bookmarkEnd w:id="0"/>
    </w:p>
    <w:p w14:paraId="74F52B39" w14:textId="77777777" w:rsidR="00C6558C" w:rsidRPr="005A1D18" w:rsidRDefault="00C6558C" w:rsidP="00C6558C">
      <w:pPr>
        <w:suppressAutoHyphens w:val="0"/>
        <w:autoSpaceDN/>
        <w:textAlignment w:val="auto"/>
        <w:rPr>
          <w:rFonts w:eastAsiaTheme="minorHAnsi" w:cstheme="minorBidi"/>
          <w:color w:val="auto"/>
          <w:kern w:val="0"/>
          <w:szCs w:val="22"/>
          <w:lang w:eastAsia="en-US" w:bidi="ar-SA"/>
        </w:rPr>
      </w:pPr>
      <w:r w:rsidRPr="005A1D18">
        <w:rPr>
          <w:rFonts w:eastAsiaTheme="minorHAnsi" w:cstheme="minorBidi"/>
          <w:color w:val="auto"/>
          <w:kern w:val="0"/>
          <w:szCs w:val="22"/>
          <w:lang w:eastAsia="en-US" w:bidi="ar-SA"/>
        </w:rPr>
        <w:t xml:space="preserve">Le répertoire parent est celui hiérarchiquement immédiatement supérieure à celui courant. Il est noté </w:t>
      </w:r>
      <w:r w:rsidRPr="005A1D18">
        <w:rPr>
          <w:rFonts w:eastAsiaTheme="minorHAnsi" w:cstheme="minorBidi"/>
          <w:i/>
          <w:color w:val="auto"/>
          <w:kern w:val="0"/>
          <w:szCs w:val="22"/>
          <w:lang w:eastAsia="en-US" w:bidi="ar-SA"/>
        </w:rPr>
        <w:t>deux points</w:t>
      </w:r>
      <w:proofErr w:type="gramStart"/>
      <w:r w:rsidRPr="005A1D18">
        <w:rPr>
          <w:rFonts w:eastAsiaTheme="minorHAnsi" w:cstheme="minorBidi"/>
          <w:color w:val="auto"/>
          <w:kern w:val="0"/>
          <w:szCs w:val="22"/>
          <w:lang w:eastAsia="en-US" w:bidi="ar-SA"/>
        </w:rPr>
        <w:t xml:space="preserve"> </w:t>
      </w:r>
      <w:r w:rsidRPr="005A1D18">
        <w:rPr>
          <w:rFonts w:ascii="Liberation Mono" w:eastAsia="Droid Sans Fallback" w:hAnsi="Liberation Mono" w:cs="Liberation Mono"/>
          <w:b/>
          <w:bCs/>
          <w:color w:val="auto"/>
          <w:kern w:val="0"/>
          <w:sz w:val="26"/>
          <w:szCs w:val="26"/>
          <w:lang w:eastAsia="en-US" w:bidi="ar-SA"/>
        </w:rPr>
        <w:t>..</w:t>
      </w:r>
      <w:bookmarkStart w:id="1" w:name="cour"/>
      <w:bookmarkEnd w:id="1"/>
      <w:proofErr w:type="gramEnd"/>
      <w:r w:rsidRPr="005A1D18">
        <w:rPr>
          <w:rFonts w:ascii="Liberation Mono" w:eastAsia="Droid Sans Fallback" w:hAnsi="Liberation Mono" w:cs="Liberation Mono"/>
          <w:b/>
          <w:bCs/>
          <w:color w:val="auto"/>
          <w:kern w:val="0"/>
          <w:sz w:val="26"/>
          <w:szCs w:val="26"/>
          <w:lang w:eastAsia="en-US" w:bidi="ar-SA"/>
        </w:rPr>
        <w:t xml:space="preserve"> </w:t>
      </w:r>
      <w:r w:rsidRPr="005A1D18">
        <w:rPr>
          <w:rFonts w:ascii="Liberation Mono" w:eastAsia="Droid Sans Fallback" w:hAnsi="Liberation Mono" w:cs="Liberation Mono"/>
          <w:b/>
          <w:bCs/>
          <w:color w:val="auto"/>
          <w:kern w:val="0"/>
          <w:sz w:val="26"/>
          <w:szCs w:val="26"/>
          <w:lang w:eastAsia="en-US" w:bidi="ar-SA"/>
        </w:rPr>
        <w:br/>
      </w:r>
      <w:r w:rsidRPr="005A1D18">
        <w:rPr>
          <w:rFonts w:eastAsiaTheme="minorHAnsi" w:cstheme="minorBidi"/>
          <w:color w:val="auto"/>
          <w:kern w:val="0"/>
          <w:szCs w:val="22"/>
          <w:lang w:eastAsia="en-US" w:bidi="ar-SA"/>
        </w:rPr>
        <w:t>Exemple : vous êtes dans le dossier \home\morgane si vous faite cd</w:t>
      </w:r>
      <w:proofErr w:type="gramStart"/>
      <w:r w:rsidRPr="005A1D18">
        <w:rPr>
          <w:rFonts w:eastAsiaTheme="minorHAnsi" w:cstheme="minorBidi"/>
          <w:color w:val="auto"/>
          <w:kern w:val="0"/>
          <w:szCs w:val="22"/>
          <w:lang w:eastAsia="en-US" w:bidi="ar-SA"/>
        </w:rPr>
        <w:t xml:space="preserve"> ..</w:t>
      </w:r>
      <w:proofErr w:type="gramEnd"/>
      <w:r w:rsidRPr="005A1D18">
        <w:rPr>
          <w:rFonts w:eastAsiaTheme="minorHAnsi" w:cstheme="minorBidi"/>
          <w:color w:val="auto"/>
          <w:kern w:val="0"/>
          <w:szCs w:val="22"/>
          <w:lang w:eastAsia="en-US" w:bidi="ar-SA"/>
        </w:rPr>
        <w:t xml:space="preserve"> </w:t>
      </w:r>
      <w:proofErr w:type="gramStart"/>
      <w:r w:rsidRPr="005A1D18">
        <w:rPr>
          <w:rFonts w:eastAsiaTheme="minorHAnsi" w:cstheme="minorBidi"/>
          <w:color w:val="auto"/>
          <w:kern w:val="0"/>
          <w:szCs w:val="22"/>
          <w:lang w:eastAsia="en-US" w:bidi="ar-SA"/>
        </w:rPr>
        <w:t>vous</w:t>
      </w:r>
      <w:proofErr w:type="gramEnd"/>
      <w:r w:rsidRPr="005A1D18">
        <w:rPr>
          <w:rFonts w:eastAsiaTheme="minorHAnsi" w:cstheme="minorBidi"/>
          <w:color w:val="auto"/>
          <w:kern w:val="0"/>
          <w:szCs w:val="22"/>
          <w:lang w:eastAsia="en-US" w:bidi="ar-SA"/>
        </w:rPr>
        <w:t xml:space="preserve"> atterrissez dans le dossier home du coup si vous faite cd ..\</w:t>
      </w:r>
      <w:proofErr w:type="spellStart"/>
      <w:r w:rsidRPr="005A1D18">
        <w:rPr>
          <w:rFonts w:eastAsiaTheme="minorHAnsi" w:cstheme="minorBidi"/>
          <w:color w:val="auto"/>
          <w:kern w:val="0"/>
          <w:szCs w:val="22"/>
          <w:lang w:eastAsia="en-US" w:bidi="ar-SA"/>
        </w:rPr>
        <w:t>clement</w:t>
      </w:r>
      <w:proofErr w:type="spellEnd"/>
      <w:r w:rsidRPr="005A1D18">
        <w:rPr>
          <w:rFonts w:eastAsiaTheme="minorHAnsi" w:cstheme="minorBidi"/>
          <w:color w:val="auto"/>
          <w:kern w:val="0"/>
          <w:szCs w:val="22"/>
          <w:lang w:eastAsia="en-US" w:bidi="ar-SA"/>
        </w:rPr>
        <w:t xml:space="preserve">  et si vous faite ../.. </w:t>
      </w:r>
      <w:proofErr w:type="gramStart"/>
      <w:r w:rsidRPr="005A1D18">
        <w:rPr>
          <w:rFonts w:eastAsiaTheme="minorHAnsi" w:cstheme="minorBidi"/>
          <w:color w:val="auto"/>
          <w:kern w:val="0"/>
          <w:szCs w:val="22"/>
          <w:lang w:eastAsia="en-US" w:bidi="ar-SA"/>
        </w:rPr>
        <w:t>vous</w:t>
      </w:r>
      <w:proofErr w:type="gramEnd"/>
      <w:r w:rsidRPr="005A1D18">
        <w:rPr>
          <w:rFonts w:eastAsiaTheme="minorHAnsi" w:cstheme="minorBidi"/>
          <w:color w:val="auto"/>
          <w:kern w:val="0"/>
          <w:szCs w:val="22"/>
          <w:lang w:eastAsia="en-US" w:bidi="ar-SA"/>
        </w:rPr>
        <w:t xml:space="preserve"> atterrissez ou ? </w:t>
      </w:r>
    </w:p>
    <w:p w14:paraId="7C882DA7" w14:textId="77777777" w:rsidR="00C6558C" w:rsidRPr="005A1D18" w:rsidRDefault="00C6558C" w:rsidP="00C6558C">
      <w:pPr>
        <w:pStyle w:val="Titre2"/>
      </w:pPr>
      <w:bookmarkStart w:id="2" w:name="__RefHeading__212_720904158"/>
      <w:r w:rsidRPr="005A1D18">
        <w:lastRenderedPageBreak/>
        <w:t>Répertoire courant</w:t>
      </w:r>
      <w:bookmarkEnd w:id="2"/>
    </w:p>
    <w:p w14:paraId="0F4C5AEE" w14:textId="77777777" w:rsidR="00C6558C" w:rsidRPr="005A1D18" w:rsidRDefault="00C6558C" w:rsidP="00C6558C">
      <w:pPr>
        <w:suppressAutoHyphens w:val="0"/>
        <w:autoSpaceDN/>
        <w:textAlignment w:val="auto"/>
        <w:rPr>
          <w:rFonts w:eastAsiaTheme="minorHAnsi" w:cstheme="minorBidi"/>
          <w:color w:val="auto"/>
          <w:kern w:val="0"/>
          <w:szCs w:val="22"/>
          <w:lang w:eastAsia="en-US" w:bidi="ar-SA"/>
        </w:rPr>
      </w:pPr>
      <w:r w:rsidRPr="005A1D18">
        <w:rPr>
          <w:rFonts w:eastAsiaTheme="minorHAnsi" w:cstheme="minorBidi"/>
          <w:color w:val="auto"/>
          <w:kern w:val="0"/>
          <w:szCs w:val="22"/>
          <w:lang w:eastAsia="en-US" w:bidi="ar-SA"/>
        </w:rPr>
        <w:t xml:space="preserve">On appelle répertoire courant celui dans lequel on se trouve à un instant donné durant la navigation dans le système de fichiers. Il est noté </w:t>
      </w:r>
      <w:proofErr w:type="gramStart"/>
      <w:r w:rsidRPr="005A1D18">
        <w:rPr>
          <w:rFonts w:eastAsiaTheme="minorHAnsi" w:cstheme="minorBidi"/>
          <w:i/>
          <w:color w:val="auto"/>
          <w:kern w:val="0"/>
          <w:szCs w:val="22"/>
          <w:lang w:eastAsia="en-US" w:bidi="ar-SA"/>
        </w:rPr>
        <w:t>point</w:t>
      </w:r>
      <w:r w:rsidRPr="005A1D18">
        <w:rPr>
          <w:rFonts w:eastAsiaTheme="minorHAnsi" w:cstheme="minorBidi"/>
          <w:color w:val="auto"/>
          <w:kern w:val="0"/>
          <w:szCs w:val="22"/>
          <w:lang w:eastAsia="en-US" w:bidi="ar-SA"/>
        </w:rPr>
        <w:t xml:space="preserve"> </w:t>
      </w:r>
      <w:r w:rsidRPr="005A1D18">
        <w:rPr>
          <w:rFonts w:ascii="Liberation Mono" w:eastAsia="Droid Sans Fallback" w:hAnsi="Liberation Mono" w:cs="Liberation Mono"/>
          <w:b/>
          <w:bCs/>
          <w:color w:val="auto"/>
          <w:kern w:val="0"/>
          <w:szCs w:val="22"/>
          <w:lang w:eastAsia="en-US" w:bidi="ar-SA"/>
        </w:rPr>
        <w:t>.</w:t>
      </w:r>
      <w:bookmarkStart w:id="3" w:name="abs"/>
      <w:bookmarkEnd w:id="3"/>
      <w:proofErr w:type="gramEnd"/>
    </w:p>
    <w:p w14:paraId="7F49084A" w14:textId="77777777" w:rsidR="00C6558C" w:rsidRPr="005A1D18" w:rsidRDefault="00C6558C" w:rsidP="00C6558C">
      <w:pPr>
        <w:pStyle w:val="Titre2"/>
      </w:pPr>
      <w:bookmarkStart w:id="4" w:name="__RefHeading__214_720904158"/>
      <w:r w:rsidRPr="005A1D18">
        <w:t>Chemin absolu</w:t>
      </w:r>
      <w:bookmarkEnd w:id="4"/>
    </w:p>
    <w:p w14:paraId="2FD0090D" w14:textId="77777777" w:rsidR="00C6558C" w:rsidRPr="005A1D18" w:rsidRDefault="00C6558C" w:rsidP="00C6558C">
      <w:pPr>
        <w:suppressAutoHyphens w:val="0"/>
        <w:autoSpaceDN/>
        <w:textAlignment w:val="auto"/>
        <w:rPr>
          <w:rFonts w:eastAsiaTheme="minorHAnsi" w:cstheme="minorBidi"/>
          <w:color w:val="auto"/>
          <w:kern w:val="0"/>
          <w:szCs w:val="22"/>
          <w:lang w:eastAsia="en-US" w:bidi="ar-SA"/>
        </w:rPr>
      </w:pPr>
      <w:r w:rsidRPr="005A1D18">
        <w:rPr>
          <w:rFonts w:eastAsiaTheme="minorHAnsi" w:cstheme="minorBidi"/>
          <w:color w:val="auto"/>
          <w:kern w:val="0"/>
          <w:szCs w:val="22"/>
          <w:lang w:eastAsia="en-US" w:bidi="ar-SA"/>
        </w:rPr>
        <w:t>Le chemin absolu désigne la succession des répertoires à parcourir depuis la racine pour accéder au fichier spécifié.</w:t>
      </w:r>
    </w:p>
    <w:p w14:paraId="5AF80F76" w14:textId="77777777" w:rsidR="00C6558C" w:rsidRPr="005A1D18" w:rsidRDefault="00C6558C" w:rsidP="00C6558C">
      <w:pPr>
        <w:suppressAutoHyphens w:val="0"/>
        <w:autoSpaceDN/>
        <w:textAlignment w:val="auto"/>
        <w:rPr>
          <w:rFonts w:eastAsiaTheme="minorHAnsi" w:cstheme="minorBidi"/>
          <w:color w:val="auto"/>
          <w:kern w:val="0"/>
          <w:szCs w:val="22"/>
          <w:lang w:eastAsia="en-US" w:bidi="ar-SA"/>
        </w:rPr>
      </w:pPr>
      <w:r w:rsidRPr="005A1D18">
        <w:rPr>
          <w:rFonts w:eastAsiaTheme="minorHAnsi" w:cstheme="minorBidi"/>
          <w:color w:val="auto"/>
          <w:kern w:val="0"/>
          <w:szCs w:val="22"/>
          <w:lang w:eastAsia="en-US" w:bidi="ar-SA"/>
        </w:rPr>
        <w:t xml:space="preserve">Exemple : </w:t>
      </w:r>
      <w:r w:rsidRPr="005A1D18">
        <w:rPr>
          <w:rFonts w:ascii="Liberation Mono" w:eastAsia="Droid Sans Fallback" w:hAnsi="Liberation Mono" w:cs="Liberation Mono"/>
          <w:b/>
          <w:bCs/>
          <w:color w:val="auto"/>
          <w:kern w:val="0"/>
          <w:szCs w:val="22"/>
          <w:lang w:eastAsia="en-US" w:bidi="ar-SA"/>
        </w:rPr>
        <w:t>/home/toto/doc/test</w:t>
      </w:r>
      <w:r w:rsidRPr="005A1D18">
        <w:rPr>
          <w:rFonts w:eastAsiaTheme="minorHAnsi" w:cstheme="minorBidi"/>
          <w:color w:val="auto"/>
          <w:kern w:val="0"/>
          <w:szCs w:val="22"/>
          <w:lang w:eastAsia="en-US" w:bidi="ar-SA"/>
        </w:rPr>
        <w:t xml:space="preserve"> pour accéder au fichier </w:t>
      </w:r>
      <w:r w:rsidRPr="005A1D18">
        <w:rPr>
          <w:rFonts w:ascii="Liberation Mono" w:eastAsia="Droid Sans Fallback" w:hAnsi="Liberation Mono" w:cs="Liberation Mono"/>
          <w:color w:val="auto"/>
          <w:kern w:val="0"/>
          <w:szCs w:val="22"/>
          <w:lang w:eastAsia="en-US" w:bidi="ar-SA"/>
        </w:rPr>
        <w:t>test</w:t>
      </w:r>
      <w:r w:rsidRPr="005A1D18">
        <w:rPr>
          <w:rFonts w:eastAsiaTheme="minorHAnsi" w:cstheme="minorBidi"/>
          <w:color w:val="auto"/>
          <w:kern w:val="0"/>
          <w:szCs w:val="22"/>
          <w:lang w:eastAsia="en-US" w:bidi="ar-SA"/>
        </w:rPr>
        <w:t xml:space="preserve"> du système de fichier </w:t>
      </w:r>
      <w:r>
        <w:rPr>
          <w:rFonts w:eastAsiaTheme="minorHAnsi" w:cstheme="minorBidi"/>
          <w:color w:val="auto"/>
          <w:kern w:val="0"/>
          <w:szCs w:val="22"/>
          <w:lang w:eastAsia="en-US" w:bidi="ar-SA"/>
        </w:rPr>
        <w:t>où</w:t>
      </w:r>
      <w:r w:rsidRPr="005A1D18">
        <w:rPr>
          <w:rFonts w:eastAsiaTheme="minorHAnsi" w:cstheme="minorBidi"/>
          <w:color w:val="auto"/>
          <w:kern w:val="0"/>
          <w:szCs w:val="22"/>
          <w:lang w:eastAsia="en-US" w:bidi="ar-SA"/>
        </w:rPr>
        <w:t xml:space="preserve"> qu'on se trouve dans le système</w:t>
      </w:r>
      <w:bookmarkStart w:id="5" w:name="rel"/>
      <w:bookmarkEnd w:id="5"/>
      <w:r w:rsidRPr="005A1D18">
        <w:rPr>
          <w:rFonts w:eastAsiaTheme="minorHAnsi" w:cstheme="minorBidi"/>
          <w:color w:val="auto"/>
          <w:kern w:val="0"/>
          <w:szCs w:val="22"/>
          <w:lang w:eastAsia="en-US" w:bidi="ar-SA"/>
        </w:rPr>
        <w:t>.</w:t>
      </w:r>
    </w:p>
    <w:p w14:paraId="7976169A" w14:textId="77777777" w:rsidR="00C6558C" w:rsidRPr="005A1D18" w:rsidRDefault="00C6558C" w:rsidP="00C6558C">
      <w:pPr>
        <w:pStyle w:val="Titre2"/>
      </w:pPr>
      <w:bookmarkStart w:id="6" w:name="__RefHeading__216_720904158"/>
      <w:r w:rsidRPr="005A1D18">
        <w:t>Chemin relatif</w:t>
      </w:r>
      <w:bookmarkEnd w:id="6"/>
    </w:p>
    <w:p w14:paraId="424E11FF" w14:textId="77777777" w:rsidR="00C6558C" w:rsidRPr="005A1D18" w:rsidRDefault="00C6558C" w:rsidP="00C6558C">
      <w:pPr>
        <w:suppressAutoHyphens w:val="0"/>
        <w:autoSpaceDN/>
        <w:textAlignment w:val="auto"/>
        <w:rPr>
          <w:rFonts w:eastAsiaTheme="minorHAnsi" w:cstheme="minorBidi"/>
          <w:color w:val="auto"/>
          <w:kern w:val="0"/>
          <w:szCs w:val="22"/>
          <w:lang w:eastAsia="en-US" w:bidi="ar-SA"/>
        </w:rPr>
      </w:pPr>
      <w:r w:rsidRPr="005A1D18">
        <w:rPr>
          <w:rFonts w:eastAsiaTheme="minorHAnsi" w:cstheme="minorBidi"/>
          <w:color w:val="auto"/>
          <w:kern w:val="0"/>
          <w:szCs w:val="22"/>
          <w:lang w:eastAsia="en-US" w:bidi="ar-SA"/>
        </w:rPr>
        <w:t>Le chemin relatif désigne la succession des répertoires à parcourir depuis le répertoire courant pour accéder au fichier spécifié.</w:t>
      </w:r>
    </w:p>
    <w:p w14:paraId="48154DCF" w14:textId="77777777" w:rsidR="00C6558C" w:rsidRDefault="00C6558C" w:rsidP="00C6558C">
      <w:pPr>
        <w:suppressAutoHyphens w:val="0"/>
        <w:autoSpaceDN/>
        <w:textAlignment w:val="auto"/>
        <w:rPr>
          <w:rFonts w:eastAsiaTheme="minorHAnsi" w:cstheme="minorBidi"/>
          <w:color w:val="auto"/>
          <w:kern w:val="0"/>
          <w:szCs w:val="22"/>
          <w:lang w:eastAsia="en-US" w:bidi="ar-SA"/>
        </w:rPr>
      </w:pPr>
      <w:proofErr w:type="gramStart"/>
      <w:r w:rsidRPr="005A1D18">
        <w:rPr>
          <w:rFonts w:eastAsiaTheme="minorHAnsi" w:cstheme="minorBidi"/>
          <w:color w:val="auto"/>
          <w:kern w:val="0"/>
          <w:szCs w:val="22"/>
          <w:lang w:eastAsia="en-US" w:bidi="ar-SA"/>
        </w:rPr>
        <w:t>Exemple:</w:t>
      </w:r>
      <w:proofErr w:type="gramEnd"/>
      <w:r w:rsidRPr="005A1D18">
        <w:rPr>
          <w:rFonts w:eastAsiaTheme="minorHAnsi" w:cstheme="minorBidi"/>
          <w:color w:val="auto"/>
          <w:kern w:val="0"/>
          <w:szCs w:val="22"/>
          <w:lang w:eastAsia="en-US" w:bidi="ar-SA"/>
        </w:rPr>
        <w:t xml:space="preserve"> vous êtes ici </w:t>
      </w:r>
      <w:r w:rsidRPr="005A1D18">
        <w:rPr>
          <w:rFonts w:ascii="Liberation Mono" w:eastAsia="Droid Sans Fallback" w:hAnsi="Liberation Mono" w:cs="Liberation Mono"/>
          <w:b/>
          <w:bCs/>
          <w:color w:val="auto"/>
          <w:kern w:val="0"/>
          <w:szCs w:val="22"/>
          <w:lang w:eastAsia="en-US" w:bidi="ar-SA"/>
        </w:rPr>
        <w:t>/home/toto/doc/test</w:t>
      </w:r>
      <w:r w:rsidRPr="005A1D18">
        <w:rPr>
          <w:rFonts w:eastAsiaTheme="minorHAnsi" w:cstheme="minorBidi"/>
          <w:color w:val="auto"/>
          <w:kern w:val="0"/>
          <w:szCs w:val="22"/>
          <w:lang w:eastAsia="en-US" w:bidi="ar-SA"/>
        </w:rPr>
        <w:t xml:space="preserve"> vous faite </w:t>
      </w:r>
      <w:r w:rsidRPr="005A1D18">
        <w:rPr>
          <w:rFonts w:ascii="Liberation Mono" w:eastAsia="Droid Sans Fallback" w:hAnsi="Liberation Mono" w:cs="Liberation Mono"/>
          <w:b/>
          <w:bCs/>
          <w:color w:val="auto"/>
          <w:kern w:val="0"/>
          <w:szCs w:val="22"/>
          <w:lang w:eastAsia="en-US" w:bidi="ar-SA"/>
        </w:rPr>
        <w:t>../</w:t>
      </w:r>
      <w:proofErr w:type="spellStart"/>
      <w:r w:rsidRPr="005A1D18">
        <w:rPr>
          <w:rFonts w:ascii="Liberation Mono" w:eastAsia="Droid Sans Fallback" w:hAnsi="Liberation Mono" w:cs="Liberation Mono"/>
          <w:b/>
          <w:bCs/>
          <w:color w:val="auto"/>
          <w:kern w:val="0"/>
          <w:szCs w:val="22"/>
          <w:lang w:eastAsia="en-US" w:bidi="ar-SA"/>
        </w:rPr>
        <w:t>monprog</w:t>
      </w:r>
      <w:proofErr w:type="spellEnd"/>
      <w:r w:rsidRPr="005A1D18">
        <w:rPr>
          <w:rFonts w:eastAsiaTheme="minorHAnsi" w:cstheme="minorBidi"/>
          <w:color w:val="auto"/>
          <w:kern w:val="0"/>
          <w:szCs w:val="22"/>
          <w:lang w:eastAsia="en-US" w:bidi="ar-SA"/>
        </w:rPr>
        <w:t xml:space="preserve"> pour accéder au fichier </w:t>
      </w:r>
      <w:proofErr w:type="spellStart"/>
      <w:r>
        <w:rPr>
          <w:rFonts w:ascii="Liberation Mono" w:eastAsia="Droid Sans Fallback" w:hAnsi="Liberation Mono" w:cs="Liberation Mono"/>
          <w:color w:val="auto"/>
          <w:kern w:val="0"/>
          <w:szCs w:val="22"/>
          <w:lang w:eastAsia="en-US" w:bidi="ar-SA"/>
        </w:rPr>
        <w:t>monprog</w:t>
      </w:r>
      <w:proofErr w:type="spellEnd"/>
      <w:r>
        <w:rPr>
          <w:rFonts w:ascii="Liberation Mono" w:eastAsia="Droid Sans Fallback" w:hAnsi="Liberation Mono" w:cs="Liberation Mono"/>
          <w:color w:val="auto"/>
          <w:kern w:val="0"/>
          <w:szCs w:val="22"/>
          <w:lang w:eastAsia="en-US" w:bidi="ar-SA"/>
        </w:rPr>
        <w:t xml:space="preserve"> présent dans le dossier Doc</w:t>
      </w:r>
      <w:r w:rsidRPr="005A1D18">
        <w:rPr>
          <w:rFonts w:eastAsiaTheme="minorHAnsi" w:cstheme="minorBidi"/>
          <w:color w:val="auto"/>
          <w:kern w:val="0"/>
          <w:szCs w:val="22"/>
          <w:lang w:eastAsia="en-US" w:bidi="ar-SA"/>
        </w:rPr>
        <w:t xml:space="preserve"> lorsqu'on se trouve dans le répertoire </w:t>
      </w:r>
      <w:r w:rsidRPr="005A1D18">
        <w:rPr>
          <w:rFonts w:ascii="Liberation Mono" w:eastAsia="Droid Sans Fallback" w:hAnsi="Liberation Mono" w:cs="Liberation Mono"/>
          <w:color w:val="auto"/>
          <w:kern w:val="0"/>
          <w:szCs w:val="22"/>
          <w:lang w:eastAsia="en-US" w:bidi="ar-SA"/>
        </w:rPr>
        <w:t>test</w:t>
      </w:r>
      <w:r w:rsidRPr="005A1D18">
        <w:rPr>
          <w:rFonts w:eastAsiaTheme="minorHAnsi" w:cstheme="minorBidi"/>
          <w:color w:val="auto"/>
          <w:kern w:val="0"/>
          <w:szCs w:val="22"/>
          <w:lang w:eastAsia="en-US" w:bidi="ar-SA"/>
        </w:rPr>
        <w:t>. La présence du répertoire parent dans ce chemin relatif permet de remonter dans l'arbre. C’est un chemin relatif à l’emplacement où vous êtes.</w:t>
      </w:r>
    </w:p>
    <w:p w14:paraId="7456E6CC" w14:textId="77777777" w:rsidR="00C6558C" w:rsidRPr="005A1D18" w:rsidRDefault="00C6558C" w:rsidP="00C6558C">
      <w:pPr>
        <w:suppressAutoHyphens w:val="0"/>
        <w:autoSpaceDN/>
        <w:textAlignment w:val="auto"/>
        <w:rPr>
          <w:rFonts w:eastAsiaTheme="minorHAnsi" w:cstheme="minorBidi"/>
          <w:color w:val="auto"/>
          <w:kern w:val="0"/>
          <w:szCs w:val="22"/>
          <w:lang w:eastAsia="en-US" w:bidi="ar-SA"/>
        </w:rPr>
      </w:pPr>
    </w:p>
    <w:tbl>
      <w:tblPr>
        <w:tblW w:w="9638" w:type="dxa"/>
        <w:tblLayout w:type="fixed"/>
        <w:tblCellMar>
          <w:left w:w="10" w:type="dxa"/>
          <w:right w:w="10" w:type="dxa"/>
        </w:tblCellMar>
        <w:tblLook w:val="0000" w:firstRow="0" w:lastRow="0" w:firstColumn="0" w:lastColumn="0" w:noHBand="0" w:noVBand="0"/>
      </w:tblPr>
      <w:tblGrid>
        <w:gridCol w:w="2213"/>
        <w:gridCol w:w="7425"/>
      </w:tblGrid>
      <w:tr w:rsidR="00C6558C" w:rsidRPr="005A1D18" w14:paraId="06A1DB9D" w14:textId="77777777" w:rsidTr="006125BF">
        <w:tc>
          <w:tcPr>
            <w:tcW w:w="2213" w:type="dxa"/>
            <w:tcBorders>
              <w:top w:val="single" w:sz="6" w:space="0" w:color="808080"/>
              <w:left w:val="single" w:sz="6" w:space="0" w:color="808080"/>
              <w:bottom w:val="single" w:sz="2" w:space="0" w:color="808080"/>
            </w:tcBorders>
            <w:shd w:val="clear" w:color="auto" w:fill="auto"/>
            <w:tcMar>
              <w:top w:w="75" w:type="dxa"/>
              <w:left w:w="75" w:type="dxa"/>
              <w:bottom w:w="75" w:type="dxa"/>
              <w:right w:w="75" w:type="dxa"/>
            </w:tcMar>
            <w:vAlign w:val="center"/>
          </w:tcPr>
          <w:p w14:paraId="44E10FD4" w14:textId="77777777" w:rsidR="00C6558C" w:rsidRPr="005A1D18" w:rsidRDefault="00C6558C" w:rsidP="006125BF">
            <w:pPr>
              <w:widowControl w:val="0"/>
              <w:suppressLineNumbers/>
              <w:jc w:val="center"/>
              <w:rPr>
                <w:rFonts w:ascii="Liberation Sans" w:eastAsia="Droid Sans Fallback" w:hAnsi="Liberation Sans"/>
                <w:b/>
                <w:bCs/>
                <w:color w:val="auto"/>
              </w:rPr>
            </w:pPr>
            <w:bookmarkStart w:id="7" w:name="type"/>
            <w:bookmarkEnd w:id="7"/>
            <w:r w:rsidRPr="005A1D18">
              <w:rPr>
                <w:rFonts w:ascii="Liberation Sans" w:eastAsia="Droid Sans Fallback" w:hAnsi="Liberation Sans"/>
                <w:b/>
                <w:bCs/>
                <w:color w:val="auto"/>
              </w:rPr>
              <w:t>Exemple</w:t>
            </w:r>
          </w:p>
        </w:tc>
        <w:tc>
          <w:tcPr>
            <w:tcW w:w="7425" w:type="dxa"/>
            <w:tcBorders>
              <w:top w:val="single" w:sz="6" w:space="0" w:color="808080"/>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09290B44" w14:textId="77777777" w:rsidR="00C6558C" w:rsidRPr="005A1D18" w:rsidRDefault="00C6558C" w:rsidP="006125BF">
            <w:pPr>
              <w:widowControl w:val="0"/>
              <w:suppressLineNumbers/>
              <w:jc w:val="center"/>
              <w:rPr>
                <w:rFonts w:ascii="Liberation Sans" w:eastAsia="Droid Sans Fallback" w:hAnsi="Liberation Sans"/>
                <w:b/>
                <w:bCs/>
                <w:color w:val="auto"/>
              </w:rPr>
            </w:pPr>
            <w:r w:rsidRPr="005A1D18">
              <w:rPr>
                <w:rFonts w:ascii="Liberation Sans" w:eastAsia="Droid Sans Fallback" w:hAnsi="Liberation Sans"/>
                <w:b/>
                <w:bCs/>
                <w:color w:val="auto"/>
              </w:rPr>
              <w:t>Description</w:t>
            </w:r>
          </w:p>
        </w:tc>
      </w:tr>
      <w:tr w:rsidR="00C6558C" w:rsidRPr="005A1D18" w14:paraId="0AA0F706" w14:textId="77777777" w:rsidTr="006125BF">
        <w:tc>
          <w:tcPr>
            <w:tcW w:w="2213"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0A72DA73" w14:textId="77777777" w:rsidR="00C6558C" w:rsidRPr="005A1D18" w:rsidRDefault="00C6558C" w:rsidP="006125BF">
            <w:pPr>
              <w:widowControl w:val="0"/>
              <w:suppressLineNumbers/>
              <w:rPr>
                <w:rFonts w:ascii="Liberation Sans" w:eastAsia="Droid Sans Fallback" w:hAnsi="Liberation Sans"/>
                <w:color w:val="auto"/>
              </w:rPr>
            </w:pPr>
            <w:proofErr w:type="gramStart"/>
            <w:r w:rsidRPr="005A1D18">
              <w:rPr>
                <w:rFonts w:ascii="Liberation Mono" w:eastAsia="Droid Sans Fallback" w:hAnsi="Liberation Mono" w:cs="Liberation Mono"/>
                <w:color w:val="auto"/>
              </w:rPr>
              <w:t>cd .</w:t>
            </w:r>
            <w:proofErr w:type="gramEnd"/>
          </w:p>
        </w:tc>
        <w:tc>
          <w:tcPr>
            <w:tcW w:w="7425"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73331B08" w14:textId="77777777" w:rsidR="00C6558C" w:rsidRPr="005A1D18" w:rsidRDefault="00C6558C" w:rsidP="006125BF">
            <w:pPr>
              <w:widowControl w:val="0"/>
              <w:suppressLineNumbers/>
              <w:rPr>
                <w:rFonts w:ascii="Liberation Sans" w:eastAsia="Droid Sans Fallback" w:hAnsi="Liberation Sans"/>
                <w:color w:val="auto"/>
              </w:rPr>
            </w:pPr>
            <w:r w:rsidRPr="005A1D18">
              <w:rPr>
                <w:rFonts w:ascii="Liberation Sans" w:eastAsia="Droid Sans Fallback" w:hAnsi="Liberation Sans"/>
                <w:color w:val="auto"/>
              </w:rPr>
              <w:t xml:space="preserve">Se déplace vers le répertoire courant c'est-à-dire ne change pas de </w:t>
            </w:r>
            <w:proofErr w:type="gramStart"/>
            <w:r w:rsidRPr="005A1D18">
              <w:rPr>
                <w:rFonts w:ascii="Liberation Sans" w:eastAsia="Droid Sans Fallback" w:hAnsi="Liberation Sans"/>
                <w:color w:val="auto"/>
              </w:rPr>
              <w:t>place!</w:t>
            </w:r>
            <w:proofErr w:type="gramEnd"/>
          </w:p>
        </w:tc>
      </w:tr>
      <w:tr w:rsidR="00C6558C" w:rsidRPr="005A1D18" w14:paraId="68343207" w14:textId="77777777" w:rsidTr="006125BF">
        <w:tc>
          <w:tcPr>
            <w:tcW w:w="2213"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5C31510F" w14:textId="77777777" w:rsidR="00C6558C" w:rsidRPr="005A1D18" w:rsidRDefault="00C6558C" w:rsidP="006125BF">
            <w:pPr>
              <w:widowControl w:val="0"/>
              <w:suppressLineNumbers/>
              <w:rPr>
                <w:rFonts w:ascii="Liberation Sans" w:eastAsia="Droid Sans Fallback" w:hAnsi="Liberation Sans"/>
                <w:color w:val="auto"/>
              </w:rPr>
            </w:pPr>
            <w:proofErr w:type="gramStart"/>
            <w:r w:rsidRPr="005A1D18">
              <w:rPr>
                <w:rFonts w:ascii="Liberation Mono" w:eastAsia="Droid Sans Fallback" w:hAnsi="Liberation Mono" w:cs="Liberation Mono"/>
                <w:color w:val="auto"/>
              </w:rPr>
              <w:t>cd</w:t>
            </w:r>
            <w:proofErr w:type="gramEnd"/>
            <w:r w:rsidRPr="005A1D18">
              <w:rPr>
                <w:rFonts w:ascii="Liberation Mono" w:eastAsia="Droid Sans Fallback" w:hAnsi="Liberation Mono" w:cs="Liberation Mono"/>
                <w:color w:val="auto"/>
              </w:rPr>
              <w:t xml:space="preserve"> ..</w:t>
            </w:r>
          </w:p>
        </w:tc>
        <w:tc>
          <w:tcPr>
            <w:tcW w:w="7425"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6AFF88E9" w14:textId="77777777" w:rsidR="00C6558C" w:rsidRPr="005A1D18" w:rsidRDefault="00C6558C" w:rsidP="006125BF">
            <w:pPr>
              <w:widowControl w:val="0"/>
              <w:suppressLineNumbers/>
              <w:rPr>
                <w:rFonts w:ascii="Liberation Sans" w:eastAsia="Droid Sans Fallback" w:hAnsi="Liberation Sans"/>
                <w:color w:val="auto"/>
              </w:rPr>
            </w:pPr>
            <w:r w:rsidRPr="005A1D18">
              <w:rPr>
                <w:rFonts w:ascii="Liberation Sans" w:eastAsia="Droid Sans Fallback" w:hAnsi="Liberation Sans"/>
                <w:color w:val="auto"/>
              </w:rPr>
              <w:t>Va dans le répertoire parent.</w:t>
            </w:r>
          </w:p>
        </w:tc>
      </w:tr>
      <w:tr w:rsidR="00C6558C" w:rsidRPr="005A1D18" w14:paraId="7E7C92EA" w14:textId="77777777" w:rsidTr="006125BF">
        <w:tc>
          <w:tcPr>
            <w:tcW w:w="2213"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35701939" w14:textId="77777777" w:rsidR="00C6558C" w:rsidRPr="005A1D18" w:rsidRDefault="00C6558C" w:rsidP="006125BF">
            <w:pPr>
              <w:widowControl w:val="0"/>
              <w:suppressLineNumbers/>
              <w:rPr>
                <w:rFonts w:ascii="Liberation Sans" w:eastAsia="Droid Sans Fallback" w:hAnsi="Liberation Sans"/>
                <w:color w:val="auto"/>
              </w:rPr>
            </w:pPr>
            <w:proofErr w:type="gramStart"/>
            <w:r w:rsidRPr="005A1D18">
              <w:rPr>
                <w:rFonts w:ascii="Liberation Mono" w:eastAsia="Droid Sans Fallback" w:hAnsi="Liberation Mono" w:cs="Liberation Mono"/>
                <w:color w:val="auto"/>
              </w:rPr>
              <w:t>cd</w:t>
            </w:r>
            <w:proofErr w:type="gramEnd"/>
            <w:r w:rsidRPr="005A1D18">
              <w:rPr>
                <w:rFonts w:ascii="Liberation Mono" w:eastAsia="Droid Sans Fallback" w:hAnsi="Liberation Mono" w:cs="Liberation Mono"/>
                <w:color w:val="auto"/>
              </w:rPr>
              <w:t xml:space="preserve"> /</w:t>
            </w:r>
          </w:p>
        </w:tc>
        <w:tc>
          <w:tcPr>
            <w:tcW w:w="7425"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28848204" w14:textId="77777777" w:rsidR="00C6558C" w:rsidRPr="005A1D18" w:rsidRDefault="00C6558C" w:rsidP="006125BF">
            <w:pPr>
              <w:widowControl w:val="0"/>
              <w:suppressLineNumbers/>
              <w:rPr>
                <w:rFonts w:ascii="Liberation Sans" w:eastAsia="Droid Sans Fallback" w:hAnsi="Liberation Sans"/>
                <w:color w:val="auto"/>
              </w:rPr>
            </w:pPr>
            <w:r w:rsidRPr="005A1D18">
              <w:rPr>
                <w:rFonts w:ascii="Liberation Sans" w:eastAsia="Droid Sans Fallback" w:hAnsi="Liberation Sans"/>
                <w:color w:val="auto"/>
              </w:rPr>
              <w:t>Saute vers le répertoire racine, à la base de tout le système.</w:t>
            </w:r>
          </w:p>
        </w:tc>
      </w:tr>
      <w:tr w:rsidR="00C6558C" w:rsidRPr="005A1D18" w14:paraId="05E7AE70" w14:textId="77777777" w:rsidTr="006125BF">
        <w:tc>
          <w:tcPr>
            <w:tcW w:w="2213"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0C1D1572" w14:textId="77777777" w:rsidR="00C6558C" w:rsidRPr="005A1D18" w:rsidRDefault="00C6558C" w:rsidP="006125BF">
            <w:pPr>
              <w:widowControl w:val="0"/>
              <w:suppressLineNumbers/>
              <w:rPr>
                <w:rFonts w:ascii="Liberation Sans" w:eastAsia="Droid Sans Fallback" w:hAnsi="Liberation Sans"/>
                <w:color w:val="auto"/>
              </w:rPr>
            </w:pPr>
            <w:proofErr w:type="gramStart"/>
            <w:r w:rsidRPr="005A1D18">
              <w:rPr>
                <w:rFonts w:ascii="Liberation Mono" w:eastAsia="Droid Sans Fallback" w:hAnsi="Liberation Mono" w:cs="Liberation Mono"/>
                <w:color w:val="auto"/>
              </w:rPr>
              <w:t>cd</w:t>
            </w:r>
            <w:proofErr w:type="gramEnd"/>
            <w:r w:rsidRPr="005A1D18">
              <w:rPr>
                <w:rFonts w:ascii="Liberation Mono" w:eastAsia="Droid Sans Fallback" w:hAnsi="Liberation Mono" w:cs="Liberation Mono"/>
                <w:color w:val="auto"/>
              </w:rPr>
              <w:t xml:space="preserve"> /home</w:t>
            </w:r>
          </w:p>
        </w:tc>
        <w:tc>
          <w:tcPr>
            <w:tcW w:w="7425"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52CC6265" w14:textId="77777777" w:rsidR="00C6558C" w:rsidRPr="005A1D18" w:rsidRDefault="00C6558C" w:rsidP="006125BF">
            <w:pPr>
              <w:widowControl w:val="0"/>
              <w:suppressLineNumbers/>
              <w:rPr>
                <w:rFonts w:ascii="Liberation Sans" w:eastAsia="Droid Sans Fallback" w:hAnsi="Liberation Sans"/>
                <w:color w:val="auto"/>
              </w:rPr>
            </w:pPr>
            <w:r w:rsidRPr="005A1D18">
              <w:rPr>
                <w:rFonts w:ascii="Liberation Sans" w:eastAsia="Droid Sans Fallback" w:hAnsi="Liberation Sans"/>
                <w:color w:val="auto"/>
              </w:rPr>
              <w:t xml:space="preserve">Se déplace vers le répertoire </w:t>
            </w:r>
            <w:r w:rsidRPr="005A1D18">
              <w:rPr>
                <w:rFonts w:ascii="Liberation Mono" w:eastAsia="Droid Sans Fallback" w:hAnsi="Liberation Mono" w:cs="Liberation Mono"/>
                <w:color w:val="auto"/>
              </w:rPr>
              <w:t>home</w:t>
            </w:r>
            <w:r w:rsidRPr="005A1D18">
              <w:rPr>
                <w:rFonts w:ascii="Liberation Sans" w:eastAsia="Droid Sans Fallback" w:hAnsi="Liberation Sans"/>
                <w:color w:val="auto"/>
              </w:rPr>
              <w:t xml:space="preserve"> fils de la racine.</w:t>
            </w:r>
          </w:p>
        </w:tc>
      </w:tr>
      <w:tr w:rsidR="00C6558C" w:rsidRPr="005A1D18" w14:paraId="6F7D5CF0" w14:textId="77777777" w:rsidTr="006125BF">
        <w:tc>
          <w:tcPr>
            <w:tcW w:w="2213"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241BA7D3" w14:textId="77777777" w:rsidR="00C6558C" w:rsidRPr="005A1D18" w:rsidRDefault="00C6558C" w:rsidP="006125BF">
            <w:pPr>
              <w:widowControl w:val="0"/>
              <w:suppressLineNumbers/>
              <w:rPr>
                <w:rFonts w:ascii="Liberation Sans" w:eastAsia="Droid Sans Fallback" w:hAnsi="Liberation Sans"/>
                <w:color w:val="auto"/>
              </w:rPr>
            </w:pPr>
            <w:proofErr w:type="gramStart"/>
            <w:r w:rsidRPr="005A1D18">
              <w:rPr>
                <w:rFonts w:ascii="Liberation Mono" w:eastAsia="Droid Sans Fallback" w:hAnsi="Liberation Mono" w:cs="Liberation Mono"/>
                <w:color w:val="auto"/>
              </w:rPr>
              <w:t>cd</w:t>
            </w:r>
            <w:proofErr w:type="gramEnd"/>
            <w:r w:rsidRPr="005A1D18">
              <w:rPr>
                <w:rFonts w:ascii="Liberation Mono" w:eastAsia="Droid Sans Fallback" w:hAnsi="Liberation Mono" w:cs="Liberation Mono"/>
                <w:color w:val="auto"/>
              </w:rPr>
              <w:t xml:space="preserve"> /home/h-etie00</w:t>
            </w:r>
          </w:p>
        </w:tc>
        <w:tc>
          <w:tcPr>
            <w:tcW w:w="7425"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540218C7" w14:textId="77777777" w:rsidR="00C6558C" w:rsidRPr="005A1D18" w:rsidRDefault="00C6558C" w:rsidP="006125BF">
            <w:pPr>
              <w:widowControl w:val="0"/>
              <w:suppressLineNumbers/>
              <w:rPr>
                <w:rFonts w:ascii="Liberation Sans" w:eastAsia="Droid Sans Fallback" w:hAnsi="Liberation Sans"/>
                <w:color w:val="auto"/>
              </w:rPr>
            </w:pPr>
            <w:r w:rsidRPr="005A1D18">
              <w:rPr>
                <w:rFonts w:ascii="Liberation Sans" w:eastAsia="Droid Sans Fallback" w:hAnsi="Liberation Sans"/>
                <w:color w:val="auto"/>
              </w:rPr>
              <w:t xml:space="preserve">Parcours l'arbre jusqu'au répertoire </w:t>
            </w:r>
            <w:r w:rsidRPr="005A1D18">
              <w:rPr>
                <w:rFonts w:ascii="Liberation Mono" w:eastAsia="Droid Sans Fallback" w:hAnsi="Liberation Mono" w:cs="Liberation Mono"/>
                <w:color w:val="auto"/>
              </w:rPr>
              <w:t>h-etie00</w:t>
            </w:r>
            <w:r w:rsidRPr="005A1D18">
              <w:rPr>
                <w:rFonts w:ascii="Liberation Sans" w:eastAsia="Droid Sans Fallback" w:hAnsi="Liberation Sans"/>
                <w:color w:val="auto"/>
              </w:rPr>
              <w:t xml:space="preserve"> en passant par la racine, puis par </w:t>
            </w:r>
            <w:r w:rsidRPr="005A1D18">
              <w:rPr>
                <w:rFonts w:ascii="Liberation Mono" w:eastAsia="Droid Sans Fallback" w:hAnsi="Liberation Mono" w:cs="Liberation Mono"/>
                <w:color w:val="auto"/>
              </w:rPr>
              <w:t>home</w:t>
            </w:r>
            <w:r w:rsidRPr="005A1D18">
              <w:rPr>
                <w:rFonts w:ascii="Liberation Sans" w:eastAsia="Droid Sans Fallback" w:hAnsi="Liberation Sans"/>
                <w:color w:val="auto"/>
              </w:rPr>
              <w:t>.</w:t>
            </w:r>
          </w:p>
        </w:tc>
      </w:tr>
      <w:tr w:rsidR="00C6558C" w:rsidRPr="005A1D18" w14:paraId="5D486C8A" w14:textId="77777777" w:rsidTr="006125BF">
        <w:tc>
          <w:tcPr>
            <w:tcW w:w="2213"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37634A71" w14:textId="77777777" w:rsidR="00C6558C" w:rsidRPr="005A1D18" w:rsidRDefault="00C6558C" w:rsidP="006125BF">
            <w:pPr>
              <w:widowControl w:val="0"/>
              <w:suppressLineNumbers/>
              <w:rPr>
                <w:rFonts w:ascii="Liberation Sans" w:eastAsia="Droid Sans Fallback" w:hAnsi="Liberation Sans"/>
                <w:color w:val="auto"/>
              </w:rPr>
            </w:pPr>
            <w:proofErr w:type="gramStart"/>
            <w:r w:rsidRPr="005A1D18">
              <w:rPr>
                <w:rFonts w:ascii="Liberation Mono" w:eastAsia="Droid Sans Fallback" w:hAnsi="Liberation Mono" w:cs="Liberation Mono"/>
                <w:color w:val="auto"/>
              </w:rPr>
              <w:t>cd</w:t>
            </w:r>
            <w:proofErr w:type="gramEnd"/>
            <w:r w:rsidRPr="005A1D18">
              <w:rPr>
                <w:rFonts w:ascii="Liberation Mono" w:eastAsia="Droid Sans Fallback" w:hAnsi="Liberation Mono" w:cs="Liberation Mono"/>
                <w:color w:val="auto"/>
              </w:rPr>
              <w:t xml:space="preserve"> ../Mail</w:t>
            </w:r>
          </w:p>
        </w:tc>
        <w:tc>
          <w:tcPr>
            <w:tcW w:w="7425"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772B9036" w14:textId="77777777" w:rsidR="00C6558C" w:rsidRPr="005A1D18" w:rsidRDefault="00C6558C" w:rsidP="006125BF">
            <w:pPr>
              <w:widowControl w:val="0"/>
              <w:suppressLineNumbers/>
              <w:rPr>
                <w:rFonts w:ascii="Liberation Sans" w:eastAsia="Droid Sans Fallback" w:hAnsi="Liberation Sans"/>
                <w:color w:val="auto"/>
              </w:rPr>
            </w:pPr>
            <w:r w:rsidRPr="005A1D18">
              <w:rPr>
                <w:rFonts w:ascii="Liberation Sans" w:eastAsia="Droid Sans Fallback" w:hAnsi="Liberation Sans"/>
                <w:color w:val="auto"/>
              </w:rPr>
              <w:t xml:space="preserve">Remonte l'arbre d'un cran, puis va dans le répertoire </w:t>
            </w:r>
            <w:r w:rsidRPr="005A1D18">
              <w:rPr>
                <w:rFonts w:ascii="Liberation Mono" w:eastAsia="Droid Sans Fallback" w:hAnsi="Liberation Mono" w:cs="Liberation Mono"/>
                <w:color w:val="auto"/>
              </w:rPr>
              <w:t>Mail</w:t>
            </w:r>
          </w:p>
        </w:tc>
      </w:tr>
      <w:tr w:rsidR="00C6558C" w:rsidRPr="005A1D18" w14:paraId="501DE342" w14:textId="77777777" w:rsidTr="006125BF">
        <w:tc>
          <w:tcPr>
            <w:tcW w:w="2213" w:type="dxa"/>
            <w:tcBorders>
              <w:left w:val="single" w:sz="6" w:space="0" w:color="808080"/>
              <w:bottom w:val="single" w:sz="6" w:space="0" w:color="808080"/>
            </w:tcBorders>
            <w:shd w:val="clear" w:color="auto" w:fill="auto"/>
            <w:tcMar>
              <w:top w:w="75" w:type="dxa"/>
              <w:left w:w="75" w:type="dxa"/>
              <w:bottom w:w="75" w:type="dxa"/>
              <w:right w:w="75" w:type="dxa"/>
            </w:tcMar>
            <w:vAlign w:val="center"/>
          </w:tcPr>
          <w:p w14:paraId="3E78CCF7" w14:textId="77777777" w:rsidR="00C6558C" w:rsidRPr="005A1D18" w:rsidRDefault="00C6558C" w:rsidP="006125BF">
            <w:pPr>
              <w:widowControl w:val="0"/>
              <w:suppressLineNumbers/>
              <w:rPr>
                <w:rFonts w:ascii="Liberation Sans" w:eastAsia="Droid Sans Fallback" w:hAnsi="Liberation Sans"/>
                <w:color w:val="auto"/>
              </w:rPr>
            </w:pPr>
            <w:proofErr w:type="gramStart"/>
            <w:r w:rsidRPr="005A1D18">
              <w:rPr>
                <w:rFonts w:ascii="Liberation Mono" w:eastAsia="Droid Sans Fallback" w:hAnsi="Liberation Mono" w:cs="Liberation Mono"/>
                <w:color w:val="auto"/>
              </w:rPr>
              <w:t>cd</w:t>
            </w:r>
            <w:proofErr w:type="gramEnd"/>
            <w:r w:rsidRPr="005A1D18">
              <w:rPr>
                <w:rFonts w:ascii="Liberation Mono" w:eastAsia="Droid Sans Fallback" w:hAnsi="Liberation Mono" w:cs="Liberation Mono"/>
                <w:color w:val="auto"/>
              </w:rPr>
              <w:t xml:space="preserve"> ../..</w:t>
            </w:r>
          </w:p>
        </w:tc>
        <w:tc>
          <w:tcPr>
            <w:tcW w:w="7425" w:type="dxa"/>
            <w:tcBorders>
              <w:left w:val="single" w:sz="2" w:space="0" w:color="808080"/>
              <w:bottom w:val="single" w:sz="6" w:space="0" w:color="808080"/>
              <w:right w:val="single" w:sz="6" w:space="0" w:color="808080"/>
            </w:tcBorders>
            <w:shd w:val="clear" w:color="auto" w:fill="auto"/>
            <w:tcMar>
              <w:top w:w="75" w:type="dxa"/>
              <w:left w:w="75" w:type="dxa"/>
              <w:bottom w:w="75" w:type="dxa"/>
              <w:right w:w="75" w:type="dxa"/>
            </w:tcMar>
            <w:vAlign w:val="center"/>
          </w:tcPr>
          <w:p w14:paraId="3B5BE99C" w14:textId="77777777" w:rsidR="00C6558C" w:rsidRPr="005A1D18" w:rsidRDefault="00C6558C" w:rsidP="006125BF">
            <w:pPr>
              <w:widowControl w:val="0"/>
              <w:suppressLineNumbers/>
              <w:rPr>
                <w:rFonts w:ascii="Liberation Sans" w:eastAsia="Droid Sans Fallback" w:hAnsi="Liberation Sans"/>
                <w:color w:val="auto"/>
              </w:rPr>
            </w:pPr>
            <w:r w:rsidRPr="005A1D18">
              <w:rPr>
                <w:rFonts w:ascii="Liberation Sans" w:eastAsia="Droid Sans Fallback" w:hAnsi="Liberation Sans"/>
                <w:color w:val="auto"/>
              </w:rPr>
              <w:t>Remonte de deux crans.</w:t>
            </w:r>
          </w:p>
        </w:tc>
      </w:tr>
    </w:tbl>
    <w:p w14:paraId="25A42FCC" w14:textId="77777777" w:rsidR="00C6558C" w:rsidRDefault="00C6558C" w:rsidP="00C6558C">
      <w:pPr>
        <w:widowControl w:val="0"/>
        <w:suppressLineNumbers/>
        <w:spacing w:after="283"/>
        <w:rPr>
          <w:rFonts w:ascii="Liberation Sans" w:eastAsia="Droid Sans Fallback" w:hAnsi="Liberation Sans"/>
          <w:color w:val="auto"/>
          <w:sz w:val="12"/>
          <w:szCs w:val="12"/>
        </w:rPr>
      </w:pPr>
    </w:p>
    <w:p w14:paraId="26CA7044" w14:textId="77777777" w:rsidR="00C6558C" w:rsidRPr="005A1D18" w:rsidRDefault="00C6558C" w:rsidP="00C6558C">
      <w:pPr>
        <w:widowControl w:val="0"/>
        <w:suppressLineNumbers/>
        <w:spacing w:after="283"/>
        <w:rPr>
          <w:rFonts w:ascii="Liberation Sans" w:eastAsia="Droid Sans Fallback" w:hAnsi="Liberation Sans"/>
          <w:color w:val="auto"/>
          <w:sz w:val="12"/>
          <w:szCs w:val="12"/>
        </w:rPr>
      </w:pPr>
    </w:p>
    <w:p w14:paraId="3F419B4C" w14:textId="77777777" w:rsidR="00C6558C" w:rsidRPr="005A1D18" w:rsidRDefault="00C6558C" w:rsidP="00C6558C">
      <w:pPr>
        <w:pStyle w:val="Titre2"/>
      </w:pPr>
      <w:bookmarkStart w:id="8" w:name="__RefHeading__218_720904158"/>
      <w:r w:rsidRPr="005A1D18">
        <w:lastRenderedPageBreak/>
        <w:t>Types de fichiers</w:t>
      </w:r>
      <w:bookmarkEnd w:id="8"/>
    </w:p>
    <w:p w14:paraId="52EF8E19" w14:textId="77777777" w:rsidR="00C6558C" w:rsidRPr="005A1D18" w:rsidRDefault="00C6558C" w:rsidP="00C6558C">
      <w:r w:rsidRPr="005A1D18">
        <w:t>Sous Unix, les fichiers peuvent être de 5 types différents :</w:t>
      </w:r>
    </w:p>
    <w:p w14:paraId="4B2B269B" w14:textId="77777777" w:rsidR="00C6558C" w:rsidRPr="005A1D18" w:rsidRDefault="00C6558C" w:rsidP="00C6558C">
      <w:pPr>
        <w:pStyle w:val="Titre3"/>
      </w:pPr>
      <w:bookmarkStart w:id="9" w:name="typexe"/>
      <w:bookmarkStart w:id="10" w:name="__RefHeading__220_720904158"/>
      <w:bookmarkEnd w:id="9"/>
      <w:r w:rsidRPr="005A1D18">
        <w:t>Exécutable</w:t>
      </w:r>
      <w:bookmarkEnd w:id="10"/>
    </w:p>
    <w:p w14:paraId="5174D3C3" w14:textId="77777777" w:rsidR="00C6558C" w:rsidRDefault="00C6558C" w:rsidP="00C6558C">
      <w:r w:rsidRPr="005A1D18">
        <w:t>Les fichiers exécutables correspondent à des programmes (écrits en langage C généralement). Il n'est pas conseillé de tenter de les éditer à l'aide d'un éditeur de texte traditionnel : il n'apparaîtra que des caractères bizarres et incompréhensibles. Seules les chaînes de caractères stockées en constantes dans l'exécutable seront visibles. Mais en général la taille d'un exécutable devrait vous en dissuader.</w:t>
      </w:r>
      <w:bookmarkStart w:id="11" w:name="typrep"/>
      <w:bookmarkEnd w:id="11"/>
    </w:p>
    <w:p w14:paraId="09ECB650" w14:textId="77777777" w:rsidR="00C6558C" w:rsidRDefault="00C6558C" w:rsidP="00C6558C"/>
    <w:p w14:paraId="591ABFB4" w14:textId="77777777" w:rsidR="00C6558C" w:rsidRPr="005A1D18" w:rsidRDefault="00C6558C" w:rsidP="00C6558C"/>
    <w:p w14:paraId="72392F69" w14:textId="77777777" w:rsidR="00C6558C" w:rsidRPr="005A1D18" w:rsidRDefault="00C6558C" w:rsidP="00C6558C">
      <w:pPr>
        <w:pStyle w:val="Titre3"/>
      </w:pPr>
      <w:bookmarkStart w:id="12" w:name="__RefHeading__222_720904158"/>
      <w:r w:rsidRPr="005A1D18">
        <w:t>Répertoire</w:t>
      </w:r>
      <w:bookmarkEnd w:id="12"/>
    </w:p>
    <w:p w14:paraId="16DCB2E0" w14:textId="77777777" w:rsidR="00C6558C" w:rsidRPr="005A1D18" w:rsidRDefault="00C6558C" w:rsidP="00C6558C">
      <w:r w:rsidRPr="005A1D18">
        <w:t>Les répertoires, nous l'avons vu plus haut, sont des ensembles de fichiers et de répertoires.</w:t>
      </w:r>
    </w:p>
    <w:p w14:paraId="2BC70C39" w14:textId="77777777" w:rsidR="00C6558C" w:rsidRDefault="00C6558C" w:rsidP="00C6558C">
      <w:r w:rsidRPr="005A1D18">
        <w:t>Un répertoire peut ne contenir aucun fichier. Mais en revanche, un répertoire contient toujours un répertoire parent</w:t>
      </w:r>
      <w:proofErr w:type="gramStart"/>
      <w:r w:rsidRPr="005A1D18">
        <w:t xml:space="preserve"> </w:t>
      </w:r>
      <w:r w:rsidRPr="005A1D18">
        <w:rPr>
          <w:rFonts w:ascii="Liberation Mono" w:hAnsi="Liberation Mono" w:cs="Liberation Mono"/>
        </w:rPr>
        <w:t>..</w:t>
      </w:r>
      <w:proofErr w:type="gramEnd"/>
      <w:r w:rsidRPr="005A1D18">
        <w:t xml:space="preserve"> </w:t>
      </w:r>
      <w:proofErr w:type="gramStart"/>
      <w:r w:rsidRPr="005A1D18">
        <w:t>et</w:t>
      </w:r>
      <w:proofErr w:type="gramEnd"/>
      <w:r w:rsidRPr="005A1D18">
        <w:t xml:space="preserve"> un répertoire courant </w:t>
      </w:r>
      <w:r w:rsidRPr="005A1D18">
        <w:rPr>
          <w:rFonts w:ascii="Liberation Mono" w:hAnsi="Liberation Mono" w:cs="Liberation Mono"/>
        </w:rPr>
        <w:t>.</w:t>
      </w:r>
      <w:r w:rsidRPr="005A1D18">
        <w:t xml:space="preserve"> .</w:t>
      </w:r>
      <w:bookmarkStart w:id="13" w:name="typln"/>
      <w:bookmarkEnd w:id="13"/>
    </w:p>
    <w:p w14:paraId="0E2CC02D" w14:textId="77777777" w:rsidR="00C6558C" w:rsidRPr="005A1D18" w:rsidRDefault="00C6558C" w:rsidP="00C6558C"/>
    <w:p w14:paraId="65D52D2D" w14:textId="77777777" w:rsidR="00C6558C" w:rsidRPr="005A1D18" w:rsidRDefault="00C6558C" w:rsidP="00C6558C">
      <w:pPr>
        <w:pStyle w:val="Titre3"/>
      </w:pPr>
      <w:bookmarkStart w:id="14" w:name="__RefHeading__224_720904158"/>
      <w:r w:rsidRPr="005A1D18">
        <w:t>Les liens (ln)</w:t>
      </w:r>
      <w:bookmarkEnd w:id="14"/>
    </w:p>
    <w:p w14:paraId="3E330558" w14:textId="77777777" w:rsidR="00C6558C" w:rsidRPr="005A1D18" w:rsidRDefault="00C6558C" w:rsidP="00C6558C">
      <w:r w:rsidRPr="005A1D18">
        <w:t xml:space="preserve">Les liens sont des fichiers assez spéciaux puisqu’ils permettent d'associer plusieurs noms à un seul et même fichier. Pour créer un lien, utiliser la commande </w:t>
      </w:r>
      <w:r w:rsidRPr="005A1D18">
        <w:rPr>
          <w:rFonts w:ascii="Liberation Mono" w:hAnsi="Liberation Mono" w:cs="Liberation Mono"/>
          <w:b/>
          <w:bCs/>
        </w:rPr>
        <w:t>ln</w:t>
      </w:r>
      <w:r w:rsidRPr="005A1D18">
        <w:t>.</w:t>
      </w:r>
    </w:p>
    <w:p w14:paraId="4660CD52" w14:textId="77777777" w:rsidR="00C6558C" w:rsidRDefault="00C6558C" w:rsidP="00C6558C">
      <w:r w:rsidRPr="005A1D18">
        <w:t>L'utilité des liens est évidente puisqu'ils permettent à partir d'un seul fichier physiquement présent sur l'espace disque, d'avoir plusieurs références de noms différents et localisées en des lieux différents d'un même fichier qu'il n'est plus besoin de copier. Lorsque le fichier pointé est volumineux, l'emploi des liens est donc très avantageux.</w:t>
      </w:r>
    </w:p>
    <w:p w14:paraId="0AB1A027" w14:textId="77777777" w:rsidR="00C6558C" w:rsidRPr="005A1D18" w:rsidRDefault="00C6558C" w:rsidP="00C6558C"/>
    <w:p w14:paraId="5B59B815" w14:textId="77777777" w:rsidR="00C6558C" w:rsidRPr="005A1D18" w:rsidRDefault="00C6558C" w:rsidP="00C6558C">
      <w:pPr>
        <w:pStyle w:val="Titre3"/>
      </w:pPr>
      <w:bookmarkStart w:id="15" w:name="typfile"/>
      <w:bookmarkStart w:id="16" w:name="__RefHeading__230_720904158"/>
      <w:bookmarkEnd w:id="15"/>
      <w:r w:rsidRPr="005A1D18">
        <w:t>Fichier</w:t>
      </w:r>
      <w:bookmarkEnd w:id="16"/>
    </w:p>
    <w:p w14:paraId="1BF7D526" w14:textId="77777777" w:rsidR="00C6558C" w:rsidRDefault="00C6558C" w:rsidP="00C6558C">
      <w:r w:rsidRPr="005A1D18">
        <w:t>Un fichier est de type fichier lorsqu'il est "tout à fait normal", qu'il n'a rien de particulier ; c'est-à-dire lorsqu'il n'est ni un exécutable, ni un répertoire et ni un lien.</w:t>
      </w:r>
      <w:bookmarkStart w:id="17" w:name="typhidden"/>
      <w:bookmarkEnd w:id="17"/>
    </w:p>
    <w:p w14:paraId="0DB8CC47" w14:textId="77777777" w:rsidR="00C6558C" w:rsidRPr="005A1D18" w:rsidRDefault="00C6558C" w:rsidP="00C6558C"/>
    <w:p w14:paraId="05817F7C" w14:textId="77777777" w:rsidR="00C6558C" w:rsidRPr="005A1D18" w:rsidRDefault="00C6558C" w:rsidP="00C6558C">
      <w:pPr>
        <w:pStyle w:val="Titre3"/>
      </w:pPr>
      <w:bookmarkStart w:id="18" w:name="__RefHeading__232_720904158"/>
      <w:r w:rsidRPr="005A1D18">
        <w:t>Fichier caché</w:t>
      </w:r>
      <w:bookmarkEnd w:id="18"/>
    </w:p>
    <w:p w14:paraId="54047AA8" w14:textId="77777777" w:rsidR="00C6558C" w:rsidRPr="005A1D18" w:rsidRDefault="00C6558C" w:rsidP="00C6558C">
      <w:r w:rsidRPr="005A1D18">
        <w:t>Les fichiers et répertoires cachés se distinguent des autres par la seule présence d'un point (</w:t>
      </w:r>
      <w:r w:rsidRPr="005A1D18">
        <w:rPr>
          <w:rFonts w:ascii="Liberation Mono" w:hAnsi="Liberation Mono" w:cs="Liberation Mono"/>
        </w:rPr>
        <w:t>.</w:t>
      </w:r>
      <w:r w:rsidRPr="005A1D18">
        <w:t>) en première position dans leur nom. La commande de listage des fichiers ne les affichera pas par défaut.</w:t>
      </w:r>
    </w:p>
    <w:p w14:paraId="4AE26B3A" w14:textId="77777777" w:rsidR="00C6558C" w:rsidRPr="005A1D18" w:rsidRDefault="00C6558C" w:rsidP="00C6558C">
      <w:pPr>
        <w:widowControl w:val="0"/>
        <w:spacing w:after="140" w:line="288" w:lineRule="auto"/>
        <w:rPr>
          <w:rFonts w:ascii="Liberation Sans" w:eastAsia="Droid Sans Fallback" w:hAnsi="Liberation Sans"/>
          <w:color w:val="auto"/>
        </w:rPr>
      </w:pPr>
    </w:p>
    <w:p w14:paraId="6B3874FF" w14:textId="77777777" w:rsidR="00C6558C" w:rsidRPr="005A1D18" w:rsidRDefault="00C6558C" w:rsidP="00C6558C">
      <w:pPr>
        <w:suppressAutoHyphens w:val="0"/>
        <w:autoSpaceDN/>
        <w:spacing w:line="259" w:lineRule="auto"/>
        <w:ind w:left="154" w:firstLine="708"/>
        <w:textAlignment w:val="auto"/>
        <w:outlineLvl w:val="1"/>
        <w:rPr>
          <w:rFonts w:eastAsiaTheme="minorHAnsi" w:cstheme="minorBidi"/>
          <w:b/>
          <w:color w:val="0070C0"/>
          <w:kern w:val="0"/>
          <w:sz w:val="28"/>
          <w:szCs w:val="22"/>
          <w:lang w:eastAsia="fr-FR" w:bidi="ar-SA"/>
        </w:rPr>
      </w:pPr>
      <w:bookmarkStart w:id="19" w:name="__RefHeading__240_720904158"/>
      <w:proofErr w:type="spellStart"/>
      <w:r w:rsidRPr="005A1D18">
        <w:rPr>
          <w:rFonts w:eastAsiaTheme="minorHAnsi" w:cstheme="minorBidi"/>
          <w:b/>
          <w:color w:val="0070C0"/>
          <w:kern w:val="0"/>
          <w:sz w:val="28"/>
          <w:szCs w:val="22"/>
          <w:lang w:eastAsia="fr-FR" w:bidi="ar-SA"/>
        </w:rPr>
        <w:t>Méta-caractères</w:t>
      </w:r>
      <w:bookmarkEnd w:id="19"/>
      <w:proofErr w:type="spellEnd"/>
    </w:p>
    <w:p w14:paraId="6FED4E2C" w14:textId="77777777" w:rsidR="00C6558C" w:rsidRPr="0096512C" w:rsidRDefault="00C6558C" w:rsidP="00C6558C">
      <w:pPr>
        <w:widowControl w:val="0"/>
        <w:spacing w:after="140" w:line="288" w:lineRule="auto"/>
      </w:pPr>
      <w:r w:rsidRPr="0096512C">
        <w:t xml:space="preserve">Les </w:t>
      </w:r>
      <w:proofErr w:type="spellStart"/>
      <w:r w:rsidRPr="0096512C">
        <w:t>méta-caractères</w:t>
      </w:r>
      <w:proofErr w:type="spellEnd"/>
      <w:r w:rsidRPr="0096512C">
        <w:t xml:space="preserve"> * (astérisque) et ? (</w:t>
      </w:r>
      <w:proofErr w:type="gramStart"/>
      <w:r w:rsidRPr="0096512C">
        <w:t>point</w:t>
      </w:r>
      <w:proofErr w:type="gramEnd"/>
      <w:r w:rsidRPr="0096512C">
        <w:t xml:space="preserve"> d'interrogation) sont très utiles lors de la manipulation de fichiers en groupe. Le </w:t>
      </w:r>
      <w:proofErr w:type="spellStart"/>
      <w:r w:rsidRPr="0096512C">
        <w:t>méta-caractère</w:t>
      </w:r>
      <w:proofErr w:type="spellEnd"/>
      <w:r w:rsidRPr="0096512C">
        <w:t xml:space="preserve"> * remplace dans l'expression dans laquelle il apparait, zéro, </w:t>
      </w:r>
      <w:r w:rsidRPr="0096512C">
        <w:lastRenderedPageBreak/>
        <w:t xml:space="preserve">un ou plusieurs autre(s) caractère(s). Quand </w:t>
      </w:r>
      <w:proofErr w:type="gramStart"/>
      <w:r w:rsidRPr="0096512C">
        <w:t>à ?,</w:t>
      </w:r>
      <w:proofErr w:type="gramEnd"/>
      <w:r w:rsidRPr="0096512C">
        <w:t xml:space="preserve"> il remplace un et un seul caractère.</w:t>
      </w:r>
    </w:p>
    <w:p w14:paraId="7DDCF1C8" w14:textId="77777777" w:rsidR="00C6558C" w:rsidRPr="0096512C" w:rsidRDefault="00C6558C" w:rsidP="00C6558C">
      <w:pPr>
        <w:widowControl w:val="0"/>
        <w:spacing w:after="140" w:line="288" w:lineRule="auto"/>
      </w:pPr>
      <w:r w:rsidRPr="0096512C">
        <w:t xml:space="preserve">Par exemple, la commande </w:t>
      </w:r>
      <w:proofErr w:type="spellStart"/>
      <w:r w:rsidRPr="00215C82">
        <w:rPr>
          <w:rStyle w:val="CommandeCar"/>
        </w:rPr>
        <w:t>rm</w:t>
      </w:r>
      <w:proofErr w:type="spellEnd"/>
      <w:r w:rsidRPr="00215C82">
        <w:rPr>
          <w:rStyle w:val="CommandeCar"/>
        </w:rPr>
        <w:t xml:space="preserve"> * -r</w:t>
      </w:r>
      <w:r w:rsidRPr="0096512C">
        <w:t xml:space="preserve"> supprime tous les fichiers de tous les répertoires inclus dans celui courant. A utiliser avec </w:t>
      </w:r>
      <w:proofErr w:type="gramStart"/>
      <w:r w:rsidRPr="0096512C">
        <w:t>parcimonie!</w:t>
      </w:r>
      <w:proofErr w:type="gramEnd"/>
    </w:p>
    <w:p w14:paraId="203472FB" w14:textId="77777777" w:rsidR="00C6558C" w:rsidRPr="0096512C" w:rsidRDefault="00C6558C" w:rsidP="00C6558C">
      <w:pPr>
        <w:widowControl w:val="0"/>
        <w:spacing w:after="140" w:line="288" w:lineRule="auto"/>
      </w:pPr>
      <w:r w:rsidRPr="0096512C">
        <w:t xml:space="preserve">Alors que </w:t>
      </w:r>
      <w:r w:rsidRPr="00215C82">
        <w:rPr>
          <w:rStyle w:val="CommandeCar"/>
        </w:rPr>
        <w:t xml:space="preserve">mv </w:t>
      </w:r>
      <w:proofErr w:type="spellStart"/>
      <w:r w:rsidRPr="00215C82">
        <w:rPr>
          <w:rStyle w:val="CommandeCar"/>
        </w:rPr>
        <w:t>tp</w:t>
      </w:r>
      <w:proofErr w:type="spellEnd"/>
      <w:r w:rsidRPr="00215C82">
        <w:rPr>
          <w:rStyle w:val="CommandeCar"/>
        </w:rPr>
        <w:t xml:space="preserve">*.c </w:t>
      </w:r>
      <w:proofErr w:type="spellStart"/>
      <w:r w:rsidRPr="00215C82">
        <w:rPr>
          <w:rStyle w:val="CommandeCar"/>
        </w:rPr>
        <w:t>tpC</w:t>
      </w:r>
      <w:proofErr w:type="spellEnd"/>
      <w:r w:rsidRPr="00215C82">
        <w:rPr>
          <w:rStyle w:val="CommandeCar"/>
        </w:rPr>
        <w:t xml:space="preserve"> </w:t>
      </w:r>
      <w:r w:rsidRPr="0096512C">
        <w:t xml:space="preserve">déplace dans le répertoire </w:t>
      </w:r>
      <w:proofErr w:type="spellStart"/>
      <w:r w:rsidRPr="0096512C">
        <w:t>tpC</w:t>
      </w:r>
      <w:proofErr w:type="spellEnd"/>
      <w:r w:rsidRPr="0096512C">
        <w:t xml:space="preserve"> tous les fichiers ayant n'importe quoi entre </w:t>
      </w:r>
      <w:proofErr w:type="spellStart"/>
      <w:r w:rsidRPr="0096512C">
        <w:t>tp</w:t>
      </w:r>
      <w:proofErr w:type="spellEnd"/>
      <w:r w:rsidRPr="0096512C">
        <w:t xml:space="preserve"> </w:t>
      </w:r>
      <w:proofErr w:type="gramStart"/>
      <w:r w:rsidRPr="0096512C">
        <w:t>et .</w:t>
      </w:r>
      <w:proofErr w:type="gramEnd"/>
      <w:r w:rsidRPr="0096512C">
        <w:t>c.</w:t>
      </w:r>
    </w:p>
    <w:p w14:paraId="172BBB43" w14:textId="77777777" w:rsidR="00C6558C" w:rsidRPr="0096512C" w:rsidRDefault="00C6558C" w:rsidP="00C6558C">
      <w:pPr>
        <w:widowControl w:val="0"/>
        <w:spacing w:after="140" w:line="288" w:lineRule="auto"/>
      </w:pPr>
      <w:r w:rsidRPr="0096512C">
        <w:t xml:space="preserve">Mais si on écrit </w:t>
      </w:r>
      <w:r w:rsidRPr="00215C82">
        <w:rPr>
          <w:rStyle w:val="CommandeCar"/>
        </w:rPr>
        <w:t xml:space="preserve">mv </w:t>
      </w:r>
      <w:proofErr w:type="spellStart"/>
      <w:proofErr w:type="gramStart"/>
      <w:r w:rsidRPr="00215C82">
        <w:rPr>
          <w:rStyle w:val="CommandeCar"/>
        </w:rPr>
        <w:t>tp</w:t>
      </w:r>
      <w:proofErr w:type="spellEnd"/>
      <w:r w:rsidRPr="00215C82">
        <w:rPr>
          <w:rStyle w:val="CommandeCar"/>
        </w:rPr>
        <w:t>??.</w:t>
      </w:r>
      <w:proofErr w:type="gramEnd"/>
      <w:r w:rsidRPr="00215C82">
        <w:rPr>
          <w:rStyle w:val="CommandeCar"/>
        </w:rPr>
        <w:t xml:space="preserve">c </w:t>
      </w:r>
      <w:proofErr w:type="spellStart"/>
      <w:r w:rsidRPr="00215C82">
        <w:rPr>
          <w:rStyle w:val="CommandeCar"/>
        </w:rPr>
        <w:t>tpC</w:t>
      </w:r>
      <w:proofErr w:type="spellEnd"/>
      <w:r w:rsidRPr="0096512C">
        <w:t xml:space="preserve"> , on déplace les fichiers contenant exactement deux caractères entre </w:t>
      </w:r>
      <w:proofErr w:type="spellStart"/>
      <w:r w:rsidRPr="0096512C">
        <w:t>tp</w:t>
      </w:r>
      <w:proofErr w:type="spellEnd"/>
      <w:r w:rsidRPr="0096512C">
        <w:t xml:space="preserve"> et .c.</w:t>
      </w:r>
    </w:p>
    <w:p w14:paraId="03BBB609" w14:textId="77777777" w:rsidR="00C6558C" w:rsidRPr="008657FF" w:rsidRDefault="00C6558C" w:rsidP="00C6558C"/>
    <w:p w14:paraId="53432FB1" w14:textId="77777777" w:rsidR="00C6558C" w:rsidRPr="008657FF" w:rsidRDefault="00C6558C" w:rsidP="00C6558C"/>
    <w:p w14:paraId="6FBE05AA" w14:textId="38404E4C" w:rsidR="00DF2002" w:rsidRPr="00CB02A6" w:rsidRDefault="00DF2002" w:rsidP="00CB02A6"/>
    <w:sectPr w:rsidR="00DF2002" w:rsidRPr="00CB02A6" w:rsidSect="00DF2002">
      <w:headerReference w:type="default" r:id="rId8"/>
      <w:footerReference w:type="default" r:id="rId9"/>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ED41" w14:textId="77777777" w:rsidR="00722A20" w:rsidRDefault="00722A20" w:rsidP="003C6180">
      <w:pPr>
        <w:spacing w:after="0"/>
      </w:pPr>
      <w:r>
        <w:separator/>
      </w:r>
    </w:p>
  </w:endnote>
  <w:endnote w:type="continuationSeparator" w:id="0">
    <w:p w14:paraId="54A427F3" w14:textId="77777777" w:rsidR="00722A20" w:rsidRDefault="00722A20"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C4F1" w14:textId="77777777" w:rsidR="00722A20" w:rsidRDefault="00722A20" w:rsidP="003C6180">
      <w:pPr>
        <w:spacing w:after="0"/>
      </w:pPr>
      <w:r>
        <w:separator/>
      </w:r>
    </w:p>
  </w:footnote>
  <w:footnote w:type="continuationSeparator" w:id="0">
    <w:p w14:paraId="6111F1A7" w14:textId="77777777" w:rsidR="00722A20" w:rsidRDefault="00722A20"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5DFD59E4"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C6558C">
      <w:rPr>
        <w:b/>
        <w:sz w:val="36"/>
      </w:rPr>
      <w:t>ARBORESCENCE DE FICHIERS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3"/>
  </w:num>
  <w:num w:numId="5">
    <w:abstractNumId w:val="7"/>
  </w:num>
  <w:num w:numId="6">
    <w:abstractNumId w:val="2"/>
    <w:lvlOverride w:ilvl="0">
      <w:startOverride w:val="1"/>
    </w:lvlOverride>
  </w:num>
  <w:num w:numId="7">
    <w:abstractNumId w:val="1"/>
  </w:num>
  <w:num w:numId="8">
    <w:abstractNumId w:val="10"/>
  </w:num>
  <w:num w:numId="9">
    <w:abstractNumId w:val="8"/>
  </w:num>
  <w:num w:numId="10">
    <w:abstractNumId w:val="14"/>
  </w:num>
  <w:num w:numId="11">
    <w:abstractNumId w:val="13"/>
  </w:num>
  <w:num w:numId="12">
    <w:abstractNumId w:val="12"/>
  </w:num>
  <w:num w:numId="13">
    <w:abstractNumId w:val="0"/>
  </w:num>
  <w:num w:numId="14">
    <w:abstractNumId w:val="6"/>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0505B7"/>
    <w:rsid w:val="000E4D38"/>
    <w:rsid w:val="000E7BF5"/>
    <w:rsid w:val="002200E4"/>
    <w:rsid w:val="002374E7"/>
    <w:rsid w:val="00255E43"/>
    <w:rsid w:val="002650BD"/>
    <w:rsid w:val="0030793C"/>
    <w:rsid w:val="00350E28"/>
    <w:rsid w:val="003C6180"/>
    <w:rsid w:val="003F1C74"/>
    <w:rsid w:val="003F6DD2"/>
    <w:rsid w:val="00460C37"/>
    <w:rsid w:val="004F347E"/>
    <w:rsid w:val="00506861"/>
    <w:rsid w:val="00520E6F"/>
    <w:rsid w:val="00592F67"/>
    <w:rsid w:val="005B0E17"/>
    <w:rsid w:val="0064168E"/>
    <w:rsid w:val="006662B8"/>
    <w:rsid w:val="006E5ACE"/>
    <w:rsid w:val="00722A20"/>
    <w:rsid w:val="00986A46"/>
    <w:rsid w:val="00A90842"/>
    <w:rsid w:val="00AC597D"/>
    <w:rsid w:val="00B0377B"/>
    <w:rsid w:val="00BA520F"/>
    <w:rsid w:val="00BC6F33"/>
    <w:rsid w:val="00C456D0"/>
    <w:rsid w:val="00C64EA8"/>
    <w:rsid w:val="00C64EAB"/>
    <w:rsid w:val="00C6558C"/>
    <w:rsid w:val="00C920B5"/>
    <w:rsid w:val="00CB02A6"/>
    <w:rsid w:val="00D33FC5"/>
    <w:rsid w:val="00D84A94"/>
    <w:rsid w:val="00DC3972"/>
    <w:rsid w:val="00DD2357"/>
    <w:rsid w:val="00DE3952"/>
    <w:rsid w:val="00DE585D"/>
    <w:rsid w:val="00DF2002"/>
    <w:rsid w:val="00E4142E"/>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Accentuationlgr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1415</Words>
  <Characters>7786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Florian PIRIOU</cp:lastModifiedBy>
  <cp:revision>2</cp:revision>
  <cp:lastPrinted>2023-04-25T14:36:00Z</cp:lastPrinted>
  <dcterms:created xsi:type="dcterms:W3CDTF">2023-05-15T10:22:00Z</dcterms:created>
  <dcterms:modified xsi:type="dcterms:W3CDTF">2023-05-15T10:22:00Z</dcterms:modified>
</cp:coreProperties>
</file>